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73F" w:rsidRPr="00DB259A" w:rsidRDefault="00B0773F" w:rsidP="00B0773F">
      <w:pPr>
        <w:spacing w:after="0"/>
        <w:rPr>
          <w:sz w:val="28"/>
          <w:szCs w:val="32"/>
        </w:rPr>
      </w:pPr>
      <w:bookmarkStart w:id="0" w:name="_GoBack"/>
      <w:bookmarkEnd w:id="0"/>
    </w:p>
    <w:tbl>
      <w:tblPr>
        <w:tblW w:w="0" w:type="auto"/>
        <w:jc w:val="center"/>
        <w:tblLook w:val="04A0" w:firstRow="1" w:lastRow="0" w:firstColumn="1" w:lastColumn="0" w:noHBand="0" w:noVBand="1"/>
      </w:tblPr>
      <w:tblGrid>
        <w:gridCol w:w="9694"/>
      </w:tblGrid>
      <w:tr w:rsidR="00003A76" w:rsidTr="00B0773F">
        <w:trPr>
          <w:jc w:val="center"/>
        </w:trPr>
        <w:tc>
          <w:tcPr>
            <w:tcW w:w="9694" w:type="dxa"/>
            <w:shd w:val="clear" w:color="auto" w:fill="123C3A"/>
          </w:tcPr>
          <w:p w:rsidR="00003A76" w:rsidRDefault="00003A76">
            <w:pPr>
              <w:spacing w:after="200"/>
            </w:pPr>
          </w:p>
          <w:p w:rsidR="00003A76" w:rsidRDefault="000F5EBD">
            <w:pPr>
              <w:spacing w:before="160" w:after="80"/>
              <w:ind w:left="120"/>
              <w:rPr>
                <w:b/>
                <w:color w:val="C9A14A"/>
                <w:spacing w:val="40"/>
                <w:sz w:val="18"/>
              </w:rPr>
            </w:pPr>
            <w:r>
              <w:rPr>
                <w:b/>
                <w:color w:val="C9A14A"/>
                <w:spacing w:val="40"/>
                <w:sz w:val="18"/>
              </w:rPr>
              <w:t>NMIMS, NSOMASA   .   MLOPS   .   PROJECT 4   .   CAPSTONE</w:t>
            </w:r>
          </w:p>
          <w:p w:rsidR="00B0773F" w:rsidRPr="00B0773F" w:rsidRDefault="00B0773F">
            <w:pPr>
              <w:spacing w:before="160" w:after="80"/>
              <w:ind w:left="120"/>
              <w:rPr>
                <w:sz w:val="8"/>
                <w:szCs w:val="8"/>
              </w:rPr>
            </w:pPr>
          </w:p>
          <w:p w:rsidR="00003A76" w:rsidRDefault="000F5EBD">
            <w:pPr>
              <w:spacing w:after="0"/>
              <w:ind w:left="120"/>
            </w:pPr>
            <w:r>
              <w:rPr>
                <w:rFonts w:ascii="Georgia" w:hAnsi="Georgia"/>
                <w:b/>
                <w:color w:val="FFFFFF"/>
                <w:sz w:val="60"/>
              </w:rPr>
              <w:t>End to End MLflow</w:t>
            </w:r>
          </w:p>
          <w:p w:rsidR="00003A76" w:rsidRDefault="000F5EBD">
            <w:pPr>
              <w:spacing w:after="160"/>
              <w:ind w:left="120"/>
              <w:rPr>
                <w:rFonts w:ascii="Georgia" w:hAnsi="Georgia"/>
                <w:b/>
                <w:color w:val="FFFFFF"/>
                <w:sz w:val="60"/>
              </w:rPr>
            </w:pPr>
            <w:r>
              <w:rPr>
                <w:rFonts w:ascii="Georgia" w:hAnsi="Georgia"/>
                <w:b/>
                <w:color w:val="FFFFFF"/>
                <w:sz w:val="60"/>
              </w:rPr>
              <w:t>Pipeline</w:t>
            </w:r>
          </w:p>
          <w:p w:rsidR="00B0773F" w:rsidRPr="00B0773F" w:rsidRDefault="00B0773F" w:rsidP="00B0773F">
            <w:pPr>
              <w:spacing w:after="0"/>
              <w:ind w:left="120"/>
              <w:rPr>
                <w:sz w:val="4"/>
                <w:szCs w:val="4"/>
              </w:rPr>
            </w:pPr>
          </w:p>
          <w:p w:rsidR="00003A76" w:rsidRDefault="000F5EBD">
            <w:pPr>
              <w:spacing w:after="0"/>
              <w:ind w:left="120"/>
            </w:pPr>
            <w:r>
              <w:rPr>
                <w:i/>
                <w:color w:val="CFE2DF"/>
                <w:sz w:val="24"/>
              </w:rPr>
              <w:t>One automated pipeline that takes raw data to a live, monitored model,</w:t>
            </w:r>
          </w:p>
          <w:p w:rsidR="00003A76" w:rsidRDefault="000F5EBD">
            <w:pPr>
              <w:ind w:left="120"/>
              <w:rPr>
                <w:i/>
                <w:color w:val="CFE2DF"/>
                <w:sz w:val="24"/>
              </w:rPr>
            </w:pPr>
            <w:r>
              <w:rPr>
                <w:i/>
                <w:color w:val="CFE2DF"/>
                <w:sz w:val="24"/>
              </w:rPr>
              <w:t>and fails safely when something goes wrong.</w:t>
            </w:r>
          </w:p>
          <w:p w:rsidR="00B0773F" w:rsidRPr="00B0773F" w:rsidRDefault="00B0773F">
            <w:pPr>
              <w:ind w:left="120"/>
              <w:rPr>
                <w:sz w:val="4"/>
                <w:szCs w:val="4"/>
              </w:rPr>
            </w:pPr>
          </w:p>
          <w:p w:rsidR="00003A76" w:rsidRDefault="000F5EBD">
            <w:pPr>
              <w:spacing w:after="200"/>
              <w:ind w:left="120"/>
            </w:pPr>
            <w:r>
              <w:rPr>
                <w:color w:val="FFFFFF"/>
              </w:rPr>
              <w:t>A reproducible MLOps build with Prefect, MLflow, FastAPI, Prometheus and Grafana.</w:t>
            </w:r>
          </w:p>
        </w:tc>
      </w:tr>
    </w:tbl>
    <w:p w:rsidR="00003A76" w:rsidRDefault="000F5EBD">
      <w:pPr>
        <w:shd w:val="clear" w:color="auto" w:fill="C06739"/>
        <w:spacing w:after="160"/>
        <w:rPr>
          <w:sz w:val="6"/>
        </w:rPr>
      </w:pPr>
      <w:r>
        <w:rPr>
          <w:sz w:val="6"/>
        </w:rPr>
        <w:t xml:space="preserve"> </w:t>
      </w:r>
    </w:p>
    <w:p w:rsidR="00B0773F" w:rsidRPr="00B0773F" w:rsidRDefault="00B0773F">
      <w:pPr>
        <w:shd w:val="clear" w:color="auto" w:fill="C06739"/>
        <w:spacing w:after="160"/>
        <w:rPr>
          <w:sz w:val="14"/>
          <w:szCs w:val="36"/>
        </w:rPr>
      </w:pPr>
    </w:p>
    <w:tbl>
      <w:tblPr>
        <w:tblW w:w="0" w:type="auto"/>
        <w:jc w:val="center"/>
        <w:tblLook w:val="04A0" w:firstRow="1" w:lastRow="0" w:firstColumn="1" w:lastColumn="0" w:noHBand="0" w:noVBand="1"/>
      </w:tblPr>
      <w:tblGrid>
        <w:gridCol w:w="2412"/>
        <w:gridCol w:w="2412"/>
        <w:gridCol w:w="2412"/>
        <w:gridCol w:w="2412"/>
      </w:tblGrid>
      <w:tr w:rsidR="00003A76">
        <w:trPr>
          <w:jc w:val="center"/>
        </w:trPr>
        <w:tc>
          <w:tcPr>
            <w:tcW w:w="2412" w:type="dxa"/>
            <w:tcBorders>
              <w:top w:val="single" w:sz="18" w:space="0" w:color="C06739"/>
            </w:tcBorders>
            <w:shd w:val="clear" w:color="auto" w:fill="E3EEEC"/>
          </w:tcPr>
          <w:p w:rsidR="00003A76" w:rsidRDefault="000F5EBD">
            <w:pPr>
              <w:spacing w:before="40" w:after="0"/>
            </w:pPr>
            <w:r>
              <w:rPr>
                <w:rFonts w:ascii="Georgia" w:hAnsi="Georgia"/>
                <w:b/>
                <w:color w:val="123C3A"/>
                <w:sz w:val="34"/>
              </w:rPr>
              <w:t>4,000</w:t>
            </w:r>
          </w:p>
          <w:p w:rsidR="00003A76" w:rsidRDefault="000F5EBD">
            <w:pPr>
              <w:spacing w:after="60"/>
            </w:pPr>
            <w:r>
              <w:rPr>
                <w:color w:val="555555"/>
                <w:sz w:val="17"/>
              </w:rPr>
              <w:t>training listings</w:t>
            </w:r>
          </w:p>
        </w:tc>
        <w:tc>
          <w:tcPr>
            <w:tcW w:w="2412" w:type="dxa"/>
            <w:tcBorders>
              <w:top w:val="single" w:sz="18" w:space="0" w:color="C06739"/>
            </w:tcBorders>
            <w:shd w:val="clear" w:color="auto" w:fill="E3EEEC"/>
          </w:tcPr>
          <w:p w:rsidR="00003A76" w:rsidRDefault="000F5EBD">
            <w:pPr>
              <w:spacing w:before="40" w:after="0"/>
            </w:pPr>
            <w:r>
              <w:rPr>
                <w:rFonts w:ascii="Georgia" w:hAnsi="Georgia"/>
                <w:b/>
                <w:color w:val="123C3A"/>
                <w:sz w:val="34"/>
              </w:rPr>
              <w:t>0.81</w:t>
            </w:r>
          </w:p>
          <w:p w:rsidR="00003A76" w:rsidRDefault="000F5EBD">
            <w:pPr>
              <w:spacing w:after="60"/>
            </w:pPr>
            <w:r>
              <w:rPr>
                <w:color w:val="555555"/>
                <w:sz w:val="17"/>
              </w:rPr>
              <w:t>holdout R2</w:t>
            </w:r>
          </w:p>
        </w:tc>
        <w:tc>
          <w:tcPr>
            <w:tcW w:w="2412" w:type="dxa"/>
            <w:tcBorders>
              <w:top w:val="single" w:sz="18" w:space="0" w:color="C06739"/>
            </w:tcBorders>
            <w:shd w:val="clear" w:color="auto" w:fill="E3EEEC"/>
          </w:tcPr>
          <w:p w:rsidR="00003A76" w:rsidRDefault="000F5EBD">
            <w:pPr>
              <w:spacing w:before="40" w:after="0"/>
            </w:pPr>
            <w:r>
              <w:rPr>
                <w:rFonts w:ascii="Georgia" w:hAnsi="Georgia"/>
                <w:b/>
                <w:color w:val="123C3A"/>
                <w:sz w:val="34"/>
              </w:rPr>
              <w:t>9.59</w:t>
            </w:r>
          </w:p>
          <w:p w:rsidR="00003A76" w:rsidRDefault="000F5EBD">
            <w:pPr>
              <w:spacing w:after="60"/>
            </w:pPr>
            <w:r>
              <w:rPr>
                <w:color w:val="555555"/>
                <w:sz w:val="17"/>
              </w:rPr>
              <w:t>RMSE in lakhs</w:t>
            </w:r>
          </w:p>
        </w:tc>
        <w:tc>
          <w:tcPr>
            <w:tcW w:w="2412" w:type="dxa"/>
            <w:tcBorders>
              <w:top w:val="single" w:sz="18" w:space="0" w:color="C06739"/>
            </w:tcBorders>
            <w:shd w:val="clear" w:color="auto" w:fill="E3EEEC"/>
          </w:tcPr>
          <w:p w:rsidR="00003A76" w:rsidRDefault="000F5EBD">
            <w:pPr>
              <w:spacing w:before="40" w:after="0"/>
            </w:pPr>
            <w:r>
              <w:rPr>
                <w:rFonts w:ascii="Georgia" w:hAnsi="Georgia"/>
                <w:b/>
                <w:color w:val="123C3A"/>
                <w:sz w:val="34"/>
              </w:rPr>
              <w:t>8</w:t>
            </w:r>
          </w:p>
          <w:p w:rsidR="00003A76" w:rsidRDefault="000F5EBD">
            <w:pPr>
              <w:spacing w:after="60"/>
            </w:pPr>
            <w:r>
              <w:rPr>
                <w:color w:val="555555"/>
                <w:sz w:val="17"/>
              </w:rPr>
              <w:t>automated stages</w:t>
            </w:r>
          </w:p>
        </w:tc>
      </w:tr>
    </w:tbl>
    <w:p w:rsidR="00003A76" w:rsidRDefault="00003A76">
      <w:pPr>
        <w:spacing w:after="80"/>
      </w:pPr>
    </w:p>
    <w:p w:rsidR="00B0773F" w:rsidRDefault="00B0773F">
      <w:pPr>
        <w:spacing w:after="80"/>
      </w:pPr>
    </w:p>
    <w:p w:rsidR="00003A76" w:rsidRPr="007263C1" w:rsidRDefault="000F5EBD">
      <w:pPr>
        <w:spacing w:after="60"/>
        <w:jc w:val="both"/>
        <w:rPr>
          <w:b/>
          <w:color w:val="2E6E73"/>
          <w:sz w:val="24"/>
          <w:szCs w:val="28"/>
          <w:u w:val="single"/>
        </w:rPr>
      </w:pPr>
      <w:r w:rsidRPr="007263C1">
        <w:rPr>
          <w:b/>
          <w:color w:val="2E6E73"/>
          <w:sz w:val="24"/>
          <w:szCs w:val="28"/>
          <w:u w:val="single"/>
        </w:rPr>
        <w:t>REPORT DETAILS</w:t>
      </w:r>
      <w:r w:rsidR="00B0773F" w:rsidRPr="007263C1">
        <w:rPr>
          <w:b/>
          <w:color w:val="2E6E73"/>
          <w:sz w:val="24"/>
          <w:szCs w:val="28"/>
          <w:u w:val="single"/>
        </w:rPr>
        <w:t>:</w:t>
      </w:r>
    </w:p>
    <w:tbl>
      <w:tblPr>
        <w:tblStyle w:val="GridTable6Colorful-Accent2"/>
        <w:tblW w:w="0" w:type="auto"/>
        <w:jc w:val="center"/>
        <w:tblBorders>
          <w:top w:val="none" w:sz="0" w:space="0" w:color="auto"/>
          <w:left w:val="none" w:sz="0" w:space="0" w:color="auto"/>
          <w:bottom w:val="none" w:sz="0" w:space="0" w:color="auto"/>
          <w:right w:val="none" w:sz="0" w:space="0" w:color="auto"/>
          <w:insideH w:val="single" w:sz="8" w:space="0" w:color="A6A6A6" w:themeColor="background1" w:themeShade="A6"/>
          <w:insideV w:val="none" w:sz="0" w:space="0" w:color="auto"/>
        </w:tblBorders>
        <w:tblLook w:val="04A0" w:firstRow="1" w:lastRow="0" w:firstColumn="1" w:lastColumn="0" w:noHBand="0" w:noVBand="1"/>
      </w:tblPr>
      <w:tblGrid>
        <w:gridCol w:w="2657"/>
        <w:gridCol w:w="6714"/>
      </w:tblGrid>
      <w:tr w:rsidR="00003A76" w:rsidTr="007263C1">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2657" w:type="dxa"/>
            <w:tcBorders>
              <w:bottom w:val="none" w:sz="0" w:space="0" w:color="auto"/>
            </w:tcBorders>
            <w:shd w:val="clear" w:color="auto" w:fill="auto"/>
          </w:tcPr>
          <w:p w:rsidR="00003A76" w:rsidRPr="007263C1" w:rsidRDefault="000F5EBD" w:rsidP="007263C1">
            <w:pPr>
              <w:spacing w:before="60" w:after="60" w:line="276" w:lineRule="auto"/>
              <w:rPr>
                <w:bCs w:val="0"/>
                <w:color w:val="C06739"/>
                <w:spacing w:val="20"/>
                <w:sz w:val="20"/>
                <w:szCs w:val="24"/>
              </w:rPr>
            </w:pPr>
            <w:r w:rsidRPr="007263C1">
              <w:rPr>
                <w:bCs w:val="0"/>
                <w:color w:val="C06739"/>
                <w:spacing w:val="20"/>
                <w:sz w:val="20"/>
                <w:szCs w:val="24"/>
              </w:rPr>
              <w:t>ASSESSMENT</w:t>
            </w:r>
          </w:p>
        </w:tc>
        <w:tc>
          <w:tcPr>
            <w:tcW w:w="6714" w:type="dxa"/>
            <w:tcBorders>
              <w:bottom w:val="none" w:sz="0" w:space="0" w:color="auto"/>
            </w:tcBorders>
            <w:shd w:val="clear" w:color="auto" w:fill="auto"/>
          </w:tcPr>
          <w:p w:rsidR="00003A76" w:rsidRPr="007263C1" w:rsidRDefault="000F5EBD">
            <w:pPr>
              <w:spacing w:before="60" w:after="60"/>
              <w:cnfStyle w:val="100000000000" w:firstRow="1" w:lastRow="0" w:firstColumn="0" w:lastColumn="0" w:oddVBand="0" w:evenVBand="0" w:oddHBand="0" w:evenHBand="0" w:firstRowFirstColumn="0" w:firstRowLastColumn="0" w:lastRowFirstColumn="0" w:lastRowLastColumn="0"/>
              <w:rPr>
                <w:sz w:val="22"/>
                <w:szCs w:val="28"/>
              </w:rPr>
            </w:pPr>
            <w:r w:rsidRPr="007263C1">
              <w:rPr>
                <w:color w:val="123C3A"/>
                <w:sz w:val="22"/>
                <w:szCs w:val="28"/>
              </w:rPr>
              <w:t>Project 4, Capstone: End to End MLflow Pipeline</w:t>
            </w:r>
          </w:p>
        </w:tc>
      </w:tr>
      <w:tr w:rsidR="00DB259A" w:rsidTr="007263C1">
        <w:trPr>
          <w:cnfStyle w:val="000000100000" w:firstRow="0" w:lastRow="0" w:firstColumn="0" w:lastColumn="0" w:oddVBand="0" w:evenVBand="0" w:oddHBand="1" w:evenHBand="0" w:firstRowFirstColumn="0" w:firstRowLastColumn="0" w:lastRowFirstColumn="0" w:lastRowLastColumn="0"/>
          <w:trHeight w:val="696"/>
          <w:jc w:val="center"/>
        </w:trPr>
        <w:tc>
          <w:tcPr>
            <w:cnfStyle w:val="001000000000" w:firstRow="0" w:lastRow="0" w:firstColumn="1" w:lastColumn="0" w:oddVBand="0" w:evenVBand="0" w:oddHBand="0" w:evenHBand="0" w:firstRowFirstColumn="0" w:firstRowLastColumn="0" w:lastRowFirstColumn="0" w:lastRowLastColumn="0"/>
            <w:tcW w:w="2657" w:type="dxa"/>
            <w:shd w:val="clear" w:color="auto" w:fill="auto"/>
          </w:tcPr>
          <w:p w:rsidR="00DB259A" w:rsidRPr="007263C1" w:rsidRDefault="00DB259A" w:rsidP="007263C1">
            <w:pPr>
              <w:spacing w:before="60" w:after="60" w:line="276" w:lineRule="auto"/>
              <w:rPr>
                <w:bCs w:val="0"/>
                <w:color w:val="C06739"/>
                <w:spacing w:val="20"/>
                <w:sz w:val="20"/>
                <w:szCs w:val="24"/>
              </w:rPr>
            </w:pPr>
            <w:r w:rsidRPr="007263C1">
              <w:rPr>
                <w:bCs w:val="0"/>
                <w:color w:val="C06739"/>
                <w:spacing w:val="20"/>
                <w:sz w:val="20"/>
                <w:szCs w:val="24"/>
              </w:rPr>
              <w:t>GITHUB REPO LINK</w:t>
            </w:r>
          </w:p>
        </w:tc>
        <w:tc>
          <w:tcPr>
            <w:tcW w:w="6714" w:type="dxa"/>
            <w:shd w:val="clear" w:color="auto" w:fill="auto"/>
          </w:tcPr>
          <w:p w:rsidR="00DB259A" w:rsidRPr="007263C1" w:rsidRDefault="00785E1B">
            <w:pPr>
              <w:spacing w:before="60" w:after="60"/>
              <w:cnfStyle w:val="000000100000" w:firstRow="0" w:lastRow="0" w:firstColumn="0" w:lastColumn="0" w:oddVBand="0" w:evenVBand="0" w:oddHBand="1" w:evenHBand="0" w:firstRowFirstColumn="0" w:firstRowLastColumn="0" w:lastRowFirstColumn="0" w:lastRowLastColumn="0"/>
              <w:rPr>
                <w:b/>
                <w:color w:val="123C3A"/>
                <w:sz w:val="22"/>
                <w:szCs w:val="28"/>
              </w:rPr>
            </w:pPr>
            <w:hyperlink r:id="rId8" w:history="1">
              <w:r w:rsidR="00DB259A" w:rsidRPr="007263C1">
                <w:rPr>
                  <w:rStyle w:val="Hyperlink"/>
                  <w:b/>
                  <w:sz w:val="22"/>
                  <w:szCs w:val="28"/>
                </w:rPr>
                <w:t>https://github.com/devikajonjale/Capstone-End-to-End-MLflow-Pipeline-from-Raw-Data-to-Monitored-Deployment</w:t>
              </w:r>
            </w:hyperlink>
          </w:p>
        </w:tc>
      </w:tr>
      <w:tr w:rsidR="00003A76" w:rsidTr="007263C1">
        <w:trPr>
          <w:trHeight w:val="408"/>
          <w:jc w:val="center"/>
        </w:trPr>
        <w:tc>
          <w:tcPr>
            <w:cnfStyle w:val="001000000000" w:firstRow="0" w:lastRow="0" w:firstColumn="1" w:lastColumn="0" w:oddVBand="0" w:evenVBand="0" w:oddHBand="0" w:evenHBand="0" w:firstRowFirstColumn="0" w:firstRowLastColumn="0" w:lastRowFirstColumn="0" w:lastRowLastColumn="0"/>
            <w:tcW w:w="2657" w:type="dxa"/>
            <w:shd w:val="clear" w:color="auto" w:fill="auto"/>
          </w:tcPr>
          <w:p w:rsidR="00003A76" w:rsidRPr="007263C1" w:rsidRDefault="000F5EBD" w:rsidP="007263C1">
            <w:pPr>
              <w:spacing w:before="60" w:after="60" w:line="276" w:lineRule="auto"/>
              <w:rPr>
                <w:bCs w:val="0"/>
                <w:color w:val="C06739"/>
                <w:spacing w:val="20"/>
                <w:sz w:val="20"/>
                <w:szCs w:val="24"/>
              </w:rPr>
            </w:pPr>
            <w:r w:rsidRPr="007263C1">
              <w:rPr>
                <w:bCs w:val="0"/>
                <w:color w:val="C06739"/>
                <w:spacing w:val="20"/>
                <w:sz w:val="20"/>
                <w:szCs w:val="24"/>
              </w:rPr>
              <w:t>COURSE</w:t>
            </w:r>
          </w:p>
        </w:tc>
        <w:tc>
          <w:tcPr>
            <w:tcW w:w="6714" w:type="dxa"/>
            <w:shd w:val="clear" w:color="auto" w:fill="auto"/>
          </w:tcPr>
          <w:p w:rsidR="00003A76" w:rsidRPr="007263C1" w:rsidRDefault="00007669" w:rsidP="00007669">
            <w:pPr>
              <w:spacing w:before="60" w:after="60"/>
              <w:cnfStyle w:val="000000000000" w:firstRow="0" w:lastRow="0" w:firstColumn="0" w:lastColumn="0" w:oddVBand="0" w:evenVBand="0" w:oddHBand="0" w:evenHBand="0" w:firstRowFirstColumn="0" w:firstRowLastColumn="0" w:lastRowFirstColumn="0" w:lastRowLastColumn="0"/>
              <w:rPr>
                <w:sz w:val="22"/>
                <w:szCs w:val="28"/>
              </w:rPr>
            </w:pPr>
            <w:r w:rsidRPr="007263C1">
              <w:rPr>
                <w:b/>
                <w:color w:val="123C3A"/>
                <w:sz w:val="22"/>
                <w:szCs w:val="28"/>
              </w:rPr>
              <w:t>Machine Learning Operations (MLOps)</w:t>
            </w:r>
          </w:p>
        </w:tc>
      </w:tr>
      <w:tr w:rsidR="00003A76" w:rsidTr="007263C1">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2657" w:type="dxa"/>
            <w:shd w:val="clear" w:color="auto" w:fill="auto"/>
          </w:tcPr>
          <w:p w:rsidR="00003A76" w:rsidRPr="007263C1" w:rsidRDefault="000F5EBD" w:rsidP="007263C1">
            <w:pPr>
              <w:spacing w:before="60" w:after="60" w:line="276" w:lineRule="auto"/>
              <w:rPr>
                <w:bCs w:val="0"/>
                <w:color w:val="C06739"/>
                <w:spacing w:val="20"/>
                <w:sz w:val="20"/>
                <w:szCs w:val="24"/>
              </w:rPr>
            </w:pPr>
            <w:r w:rsidRPr="007263C1">
              <w:rPr>
                <w:bCs w:val="0"/>
                <w:color w:val="C06739"/>
                <w:spacing w:val="20"/>
                <w:sz w:val="20"/>
                <w:szCs w:val="24"/>
              </w:rPr>
              <w:t>SUBMITTED BY</w:t>
            </w:r>
          </w:p>
        </w:tc>
        <w:tc>
          <w:tcPr>
            <w:tcW w:w="6714" w:type="dxa"/>
            <w:shd w:val="clear" w:color="auto" w:fill="auto"/>
          </w:tcPr>
          <w:p w:rsidR="00003A76" w:rsidRPr="007263C1" w:rsidRDefault="000F5EBD">
            <w:pPr>
              <w:spacing w:before="60" w:after="60"/>
              <w:cnfStyle w:val="000000100000" w:firstRow="0" w:lastRow="0" w:firstColumn="0" w:lastColumn="0" w:oddVBand="0" w:evenVBand="0" w:oddHBand="1" w:evenHBand="0" w:firstRowFirstColumn="0" w:firstRowLastColumn="0" w:lastRowFirstColumn="0" w:lastRowLastColumn="0"/>
              <w:rPr>
                <w:sz w:val="22"/>
                <w:szCs w:val="28"/>
              </w:rPr>
            </w:pPr>
            <w:r w:rsidRPr="007263C1">
              <w:rPr>
                <w:b/>
                <w:color w:val="123C3A"/>
                <w:sz w:val="22"/>
                <w:szCs w:val="28"/>
              </w:rPr>
              <w:t>Devika Jonjale (B045) and Saachi Shinde (B048)</w:t>
            </w:r>
          </w:p>
        </w:tc>
      </w:tr>
      <w:tr w:rsidR="00003A76" w:rsidTr="007263C1">
        <w:trPr>
          <w:trHeight w:val="420"/>
          <w:jc w:val="center"/>
        </w:trPr>
        <w:tc>
          <w:tcPr>
            <w:cnfStyle w:val="001000000000" w:firstRow="0" w:lastRow="0" w:firstColumn="1" w:lastColumn="0" w:oddVBand="0" w:evenVBand="0" w:oddHBand="0" w:evenHBand="0" w:firstRowFirstColumn="0" w:firstRowLastColumn="0" w:lastRowFirstColumn="0" w:lastRowLastColumn="0"/>
            <w:tcW w:w="2657" w:type="dxa"/>
            <w:shd w:val="clear" w:color="auto" w:fill="auto"/>
          </w:tcPr>
          <w:p w:rsidR="00003A76" w:rsidRPr="007263C1" w:rsidRDefault="000F5EBD" w:rsidP="007263C1">
            <w:pPr>
              <w:spacing w:before="60" w:after="60" w:line="276" w:lineRule="auto"/>
              <w:rPr>
                <w:bCs w:val="0"/>
                <w:color w:val="C06739"/>
                <w:spacing w:val="20"/>
                <w:sz w:val="20"/>
                <w:szCs w:val="24"/>
              </w:rPr>
            </w:pPr>
            <w:r w:rsidRPr="007263C1">
              <w:rPr>
                <w:bCs w:val="0"/>
                <w:color w:val="C06739"/>
                <w:spacing w:val="20"/>
                <w:sz w:val="20"/>
                <w:szCs w:val="24"/>
              </w:rPr>
              <w:t>INSTITUTE</w:t>
            </w:r>
          </w:p>
        </w:tc>
        <w:tc>
          <w:tcPr>
            <w:tcW w:w="6714" w:type="dxa"/>
            <w:shd w:val="clear" w:color="auto" w:fill="auto"/>
          </w:tcPr>
          <w:p w:rsidR="00003A76" w:rsidRPr="007263C1" w:rsidRDefault="000F5EBD">
            <w:pPr>
              <w:spacing w:before="60" w:after="60"/>
              <w:cnfStyle w:val="000000000000" w:firstRow="0" w:lastRow="0" w:firstColumn="0" w:lastColumn="0" w:oddVBand="0" w:evenVBand="0" w:oddHBand="0" w:evenHBand="0" w:firstRowFirstColumn="0" w:firstRowLastColumn="0" w:lastRowFirstColumn="0" w:lastRowLastColumn="0"/>
              <w:rPr>
                <w:sz w:val="22"/>
                <w:szCs w:val="28"/>
              </w:rPr>
            </w:pPr>
            <w:r w:rsidRPr="007263C1">
              <w:rPr>
                <w:b/>
                <w:color w:val="123C3A"/>
                <w:sz w:val="22"/>
                <w:szCs w:val="28"/>
              </w:rPr>
              <w:t>NSOMASA, NMIMS</w:t>
            </w:r>
          </w:p>
        </w:tc>
      </w:tr>
      <w:tr w:rsidR="00003A76" w:rsidTr="007263C1">
        <w:trPr>
          <w:cnfStyle w:val="000000100000" w:firstRow="0" w:lastRow="0" w:firstColumn="0" w:lastColumn="0" w:oddVBand="0" w:evenVBand="0" w:oddHBand="1" w:evenHBand="0" w:firstRowFirstColumn="0" w:firstRowLastColumn="0" w:lastRowFirstColumn="0" w:lastRowLastColumn="0"/>
          <w:trHeight w:val="408"/>
          <w:jc w:val="center"/>
        </w:trPr>
        <w:tc>
          <w:tcPr>
            <w:cnfStyle w:val="001000000000" w:firstRow="0" w:lastRow="0" w:firstColumn="1" w:lastColumn="0" w:oddVBand="0" w:evenVBand="0" w:oddHBand="0" w:evenHBand="0" w:firstRowFirstColumn="0" w:firstRowLastColumn="0" w:lastRowFirstColumn="0" w:lastRowLastColumn="0"/>
            <w:tcW w:w="2657" w:type="dxa"/>
            <w:shd w:val="clear" w:color="auto" w:fill="auto"/>
          </w:tcPr>
          <w:p w:rsidR="00003A76" w:rsidRPr="007263C1" w:rsidRDefault="000F5EBD" w:rsidP="007263C1">
            <w:pPr>
              <w:spacing w:before="60" w:after="60" w:line="276" w:lineRule="auto"/>
              <w:rPr>
                <w:bCs w:val="0"/>
                <w:color w:val="C06739"/>
                <w:spacing w:val="20"/>
                <w:sz w:val="20"/>
                <w:szCs w:val="24"/>
              </w:rPr>
            </w:pPr>
            <w:r w:rsidRPr="007263C1">
              <w:rPr>
                <w:bCs w:val="0"/>
                <w:color w:val="C06739"/>
                <w:spacing w:val="20"/>
                <w:sz w:val="20"/>
                <w:szCs w:val="24"/>
              </w:rPr>
              <w:t>DATASET</w:t>
            </w:r>
          </w:p>
        </w:tc>
        <w:tc>
          <w:tcPr>
            <w:tcW w:w="6714" w:type="dxa"/>
            <w:shd w:val="clear" w:color="auto" w:fill="auto"/>
          </w:tcPr>
          <w:p w:rsidR="00003A76" w:rsidRPr="007263C1" w:rsidRDefault="000F5EBD">
            <w:pPr>
              <w:spacing w:before="60" w:after="60"/>
              <w:cnfStyle w:val="000000100000" w:firstRow="0" w:lastRow="0" w:firstColumn="0" w:lastColumn="0" w:oddVBand="0" w:evenVBand="0" w:oddHBand="1" w:evenHBand="0" w:firstRowFirstColumn="0" w:firstRowLastColumn="0" w:lastRowFirstColumn="0" w:lastRowLastColumn="0"/>
              <w:rPr>
                <w:sz w:val="22"/>
                <w:szCs w:val="28"/>
              </w:rPr>
            </w:pPr>
            <w:r w:rsidRPr="007263C1">
              <w:rPr>
                <w:b/>
                <w:color w:val="123C3A"/>
                <w:sz w:val="22"/>
                <w:szCs w:val="28"/>
              </w:rPr>
              <w:t>Capstone house prices: 4,000 training, 1,500 incoming (3 batches)</w:t>
            </w:r>
          </w:p>
        </w:tc>
      </w:tr>
      <w:tr w:rsidR="00003A76" w:rsidTr="007263C1">
        <w:trPr>
          <w:trHeight w:val="408"/>
          <w:jc w:val="center"/>
        </w:trPr>
        <w:tc>
          <w:tcPr>
            <w:cnfStyle w:val="001000000000" w:firstRow="0" w:lastRow="0" w:firstColumn="1" w:lastColumn="0" w:oddVBand="0" w:evenVBand="0" w:oddHBand="0" w:evenHBand="0" w:firstRowFirstColumn="0" w:firstRowLastColumn="0" w:lastRowFirstColumn="0" w:lastRowLastColumn="0"/>
            <w:tcW w:w="2657" w:type="dxa"/>
            <w:shd w:val="clear" w:color="auto" w:fill="auto"/>
          </w:tcPr>
          <w:p w:rsidR="00003A76" w:rsidRPr="007263C1" w:rsidRDefault="000F5EBD" w:rsidP="007263C1">
            <w:pPr>
              <w:spacing w:before="60" w:after="60" w:line="276" w:lineRule="auto"/>
              <w:rPr>
                <w:bCs w:val="0"/>
                <w:color w:val="C06739"/>
                <w:spacing w:val="20"/>
                <w:sz w:val="20"/>
                <w:szCs w:val="24"/>
              </w:rPr>
            </w:pPr>
            <w:r w:rsidRPr="007263C1">
              <w:rPr>
                <w:bCs w:val="0"/>
                <w:color w:val="C06739"/>
                <w:spacing w:val="20"/>
                <w:sz w:val="20"/>
                <w:szCs w:val="24"/>
              </w:rPr>
              <w:t>TOOLS</w:t>
            </w:r>
          </w:p>
        </w:tc>
        <w:tc>
          <w:tcPr>
            <w:tcW w:w="6714" w:type="dxa"/>
            <w:shd w:val="clear" w:color="auto" w:fill="auto"/>
          </w:tcPr>
          <w:p w:rsidR="00003A76" w:rsidRPr="007263C1" w:rsidRDefault="000F5EBD">
            <w:pPr>
              <w:spacing w:before="60" w:after="60"/>
              <w:cnfStyle w:val="000000000000" w:firstRow="0" w:lastRow="0" w:firstColumn="0" w:lastColumn="0" w:oddVBand="0" w:evenVBand="0" w:oddHBand="0" w:evenHBand="0" w:firstRowFirstColumn="0" w:firstRowLastColumn="0" w:lastRowFirstColumn="0" w:lastRowLastColumn="0"/>
              <w:rPr>
                <w:sz w:val="22"/>
                <w:szCs w:val="28"/>
              </w:rPr>
            </w:pPr>
            <w:r w:rsidRPr="007263C1">
              <w:rPr>
                <w:b/>
                <w:color w:val="123C3A"/>
                <w:sz w:val="22"/>
                <w:szCs w:val="28"/>
              </w:rPr>
              <w:t>Python, MLflow, Prefect, FastAPI, Prometheus, Grafana, Docker</w:t>
            </w:r>
          </w:p>
        </w:tc>
      </w:tr>
      <w:tr w:rsidR="00003A76" w:rsidTr="007263C1">
        <w:trPr>
          <w:cnfStyle w:val="000000100000" w:firstRow="0" w:lastRow="0" w:firstColumn="0" w:lastColumn="0" w:oddVBand="0" w:evenVBand="0" w:oddHBand="1"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2657" w:type="dxa"/>
            <w:shd w:val="clear" w:color="auto" w:fill="auto"/>
          </w:tcPr>
          <w:p w:rsidR="00003A76" w:rsidRPr="007263C1" w:rsidRDefault="000F5EBD" w:rsidP="007263C1">
            <w:pPr>
              <w:spacing w:before="60" w:after="60" w:line="276" w:lineRule="auto"/>
              <w:rPr>
                <w:bCs w:val="0"/>
                <w:color w:val="C06739"/>
                <w:spacing w:val="20"/>
                <w:sz w:val="20"/>
                <w:szCs w:val="24"/>
              </w:rPr>
            </w:pPr>
            <w:r w:rsidRPr="007263C1">
              <w:rPr>
                <w:bCs w:val="0"/>
                <w:color w:val="C06739"/>
                <w:spacing w:val="20"/>
                <w:sz w:val="20"/>
                <w:szCs w:val="24"/>
              </w:rPr>
              <w:t>DATE</w:t>
            </w:r>
          </w:p>
        </w:tc>
        <w:tc>
          <w:tcPr>
            <w:tcW w:w="6714" w:type="dxa"/>
            <w:shd w:val="clear" w:color="auto" w:fill="auto"/>
          </w:tcPr>
          <w:p w:rsidR="00003A76" w:rsidRPr="007263C1" w:rsidRDefault="000F5EBD">
            <w:pPr>
              <w:spacing w:before="60" w:after="60"/>
              <w:cnfStyle w:val="000000100000" w:firstRow="0" w:lastRow="0" w:firstColumn="0" w:lastColumn="0" w:oddVBand="0" w:evenVBand="0" w:oddHBand="1" w:evenHBand="0" w:firstRowFirstColumn="0" w:firstRowLastColumn="0" w:lastRowFirstColumn="0" w:lastRowLastColumn="0"/>
              <w:rPr>
                <w:sz w:val="22"/>
                <w:szCs w:val="28"/>
              </w:rPr>
            </w:pPr>
            <w:r w:rsidRPr="007263C1">
              <w:rPr>
                <w:b/>
                <w:color w:val="123C3A"/>
                <w:sz w:val="22"/>
                <w:szCs w:val="28"/>
              </w:rPr>
              <w:t>October 2026</w:t>
            </w:r>
          </w:p>
        </w:tc>
      </w:tr>
    </w:tbl>
    <w:p w:rsidR="00003A76" w:rsidRPr="0097116C" w:rsidRDefault="00003A76" w:rsidP="0097116C">
      <w:pPr>
        <w:spacing w:after="0"/>
        <w:rPr>
          <w:sz w:val="16"/>
          <w:szCs w:val="18"/>
        </w:rPr>
      </w:pPr>
    </w:p>
    <w:p w:rsidR="00B0773F" w:rsidRDefault="00B0773F">
      <w:pPr>
        <w:spacing w:after="80"/>
      </w:pPr>
    </w:p>
    <w:p w:rsidR="00003A76" w:rsidRPr="0097116C" w:rsidRDefault="000F5EBD">
      <w:pPr>
        <w:spacing w:after="60"/>
        <w:jc w:val="both"/>
        <w:rPr>
          <w:sz w:val="22"/>
          <w:szCs w:val="24"/>
        </w:rPr>
      </w:pPr>
      <w:r w:rsidRPr="0097116C">
        <w:rPr>
          <w:b/>
          <w:color w:val="2E6E73"/>
          <w:sz w:val="22"/>
          <w:szCs w:val="24"/>
        </w:rPr>
        <w:t>PROJECT WORKFLOW</w:t>
      </w:r>
    </w:p>
    <w:tbl>
      <w:tblPr>
        <w:tblW w:w="0" w:type="auto"/>
        <w:jc w:val="center"/>
        <w:tblLook w:val="04A0" w:firstRow="1" w:lastRow="0" w:firstColumn="1" w:lastColumn="0" w:noHBand="0" w:noVBand="1"/>
      </w:tblPr>
      <w:tblGrid>
        <w:gridCol w:w="1206"/>
        <w:gridCol w:w="1206"/>
        <w:gridCol w:w="1206"/>
        <w:gridCol w:w="1206"/>
        <w:gridCol w:w="1206"/>
        <w:gridCol w:w="1206"/>
        <w:gridCol w:w="1206"/>
        <w:gridCol w:w="1206"/>
      </w:tblGrid>
      <w:tr w:rsidR="00003A76" w:rsidRPr="0097116C">
        <w:trPr>
          <w:jc w:val="center"/>
        </w:trPr>
        <w:tc>
          <w:tcPr>
            <w:tcW w:w="1206" w:type="dxa"/>
            <w:tcBorders>
              <w:top w:val="single" w:sz="8" w:space="0" w:color="FFFFFF"/>
              <w:left w:val="single" w:sz="8" w:space="0" w:color="FFFFFF"/>
              <w:bottom w:val="single" w:sz="8" w:space="0" w:color="FFFFFF"/>
              <w:right w:val="single" w:sz="8" w:space="0" w:color="FFFFFF"/>
            </w:tcBorders>
            <w:shd w:val="clear" w:color="auto" w:fill="123C3A"/>
          </w:tcPr>
          <w:p w:rsidR="00003A76" w:rsidRPr="0097116C" w:rsidRDefault="000F5EBD">
            <w:pPr>
              <w:spacing w:before="40" w:after="0"/>
              <w:jc w:val="center"/>
              <w:rPr>
                <w:sz w:val="22"/>
                <w:szCs w:val="24"/>
              </w:rPr>
            </w:pPr>
            <w:r w:rsidRPr="0097116C">
              <w:rPr>
                <w:rFonts w:ascii="Georgia" w:hAnsi="Georgia"/>
                <w:b/>
                <w:color w:val="C9A14A"/>
                <w:sz w:val="20"/>
                <w:szCs w:val="24"/>
              </w:rPr>
              <w:t>01</w:t>
            </w:r>
          </w:p>
          <w:p w:rsidR="00003A76" w:rsidRPr="0097116C" w:rsidRDefault="000F5EBD">
            <w:pPr>
              <w:spacing w:after="40"/>
              <w:jc w:val="center"/>
              <w:rPr>
                <w:sz w:val="22"/>
                <w:szCs w:val="24"/>
              </w:rPr>
            </w:pPr>
            <w:r w:rsidRPr="0097116C">
              <w:rPr>
                <w:b/>
                <w:color w:val="FFFFFF"/>
                <w:sz w:val="16"/>
                <w:szCs w:val="24"/>
              </w:rPr>
              <w:t>Ingest</w:t>
            </w:r>
          </w:p>
        </w:tc>
        <w:tc>
          <w:tcPr>
            <w:tcW w:w="1206" w:type="dxa"/>
            <w:tcBorders>
              <w:top w:val="single" w:sz="8" w:space="0" w:color="FFFFFF"/>
              <w:left w:val="single" w:sz="8" w:space="0" w:color="FFFFFF"/>
              <w:bottom w:val="single" w:sz="8" w:space="0" w:color="FFFFFF"/>
              <w:right w:val="single" w:sz="8" w:space="0" w:color="FFFFFF"/>
            </w:tcBorders>
            <w:shd w:val="clear" w:color="auto" w:fill="2E6E73"/>
          </w:tcPr>
          <w:p w:rsidR="00003A76" w:rsidRPr="0097116C" w:rsidRDefault="000F5EBD">
            <w:pPr>
              <w:spacing w:before="40" w:after="0"/>
              <w:jc w:val="center"/>
              <w:rPr>
                <w:sz w:val="22"/>
                <w:szCs w:val="24"/>
              </w:rPr>
            </w:pPr>
            <w:r w:rsidRPr="0097116C">
              <w:rPr>
                <w:rFonts w:ascii="Georgia" w:hAnsi="Georgia"/>
                <w:b/>
                <w:color w:val="C9A14A"/>
                <w:sz w:val="20"/>
                <w:szCs w:val="24"/>
              </w:rPr>
              <w:t>02</w:t>
            </w:r>
          </w:p>
          <w:p w:rsidR="00003A76" w:rsidRPr="0097116C" w:rsidRDefault="000F5EBD">
            <w:pPr>
              <w:spacing w:after="40"/>
              <w:jc w:val="center"/>
              <w:rPr>
                <w:sz w:val="22"/>
                <w:szCs w:val="24"/>
              </w:rPr>
            </w:pPr>
            <w:r w:rsidRPr="0097116C">
              <w:rPr>
                <w:b/>
                <w:color w:val="FFFFFF"/>
                <w:sz w:val="16"/>
                <w:szCs w:val="24"/>
              </w:rPr>
              <w:t>Validate</w:t>
            </w:r>
          </w:p>
        </w:tc>
        <w:tc>
          <w:tcPr>
            <w:tcW w:w="1206" w:type="dxa"/>
            <w:tcBorders>
              <w:top w:val="single" w:sz="8" w:space="0" w:color="FFFFFF"/>
              <w:left w:val="single" w:sz="8" w:space="0" w:color="FFFFFF"/>
              <w:bottom w:val="single" w:sz="8" w:space="0" w:color="FFFFFF"/>
              <w:right w:val="single" w:sz="8" w:space="0" w:color="FFFFFF"/>
            </w:tcBorders>
            <w:shd w:val="clear" w:color="auto" w:fill="123C3A"/>
          </w:tcPr>
          <w:p w:rsidR="00003A76" w:rsidRPr="0097116C" w:rsidRDefault="000F5EBD">
            <w:pPr>
              <w:spacing w:before="40" w:after="0"/>
              <w:jc w:val="center"/>
              <w:rPr>
                <w:sz w:val="22"/>
                <w:szCs w:val="24"/>
              </w:rPr>
            </w:pPr>
            <w:r w:rsidRPr="0097116C">
              <w:rPr>
                <w:rFonts w:ascii="Georgia" w:hAnsi="Georgia"/>
                <w:b/>
                <w:color w:val="C9A14A"/>
                <w:sz w:val="20"/>
                <w:szCs w:val="24"/>
              </w:rPr>
              <w:t>03</w:t>
            </w:r>
          </w:p>
          <w:p w:rsidR="00003A76" w:rsidRPr="0097116C" w:rsidRDefault="000F5EBD">
            <w:pPr>
              <w:spacing w:after="40"/>
              <w:jc w:val="center"/>
              <w:rPr>
                <w:sz w:val="22"/>
                <w:szCs w:val="24"/>
              </w:rPr>
            </w:pPr>
            <w:r w:rsidRPr="0097116C">
              <w:rPr>
                <w:b/>
                <w:color w:val="FFFFFF"/>
                <w:sz w:val="16"/>
                <w:szCs w:val="24"/>
              </w:rPr>
              <w:t>Features</w:t>
            </w:r>
          </w:p>
        </w:tc>
        <w:tc>
          <w:tcPr>
            <w:tcW w:w="1206" w:type="dxa"/>
            <w:tcBorders>
              <w:top w:val="single" w:sz="8" w:space="0" w:color="FFFFFF"/>
              <w:left w:val="single" w:sz="8" w:space="0" w:color="FFFFFF"/>
              <w:bottom w:val="single" w:sz="8" w:space="0" w:color="FFFFFF"/>
              <w:right w:val="single" w:sz="8" w:space="0" w:color="FFFFFF"/>
            </w:tcBorders>
            <w:shd w:val="clear" w:color="auto" w:fill="2E6E73"/>
          </w:tcPr>
          <w:p w:rsidR="00003A76" w:rsidRPr="0097116C" w:rsidRDefault="000F5EBD">
            <w:pPr>
              <w:spacing w:before="40" w:after="0"/>
              <w:jc w:val="center"/>
              <w:rPr>
                <w:sz w:val="22"/>
                <w:szCs w:val="24"/>
              </w:rPr>
            </w:pPr>
            <w:r w:rsidRPr="0097116C">
              <w:rPr>
                <w:rFonts w:ascii="Georgia" w:hAnsi="Georgia"/>
                <w:b/>
                <w:color w:val="C9A14A"/>
                <w:sz w:val="20"/>
                <w:szCs w:val="24"/>
              </w:rPr>
              <w:t>04</w:t>
            </w:r>
          </w:p>
          <w:p w:rsidR="00003A76" w:rsidRPr="0097116C" w:rsidRDefault="000F5EBD">
            <w:pPr>
              <w:spacing w:after="40"/>
              <w:jc w:val="center"/>
              <w:rPr>
                <w:sz w:val="22"/>
                <w:szCs w:val="24"/>
              </w:rPr>
            </w:pPr>
            <w:r w:rsidRPr="0097116C">
              <w:rPr>
                <w:b/>
                <w:color w:val="FFFFFF"/>
                <w:sz w:val="16"/>
                <w:szCs w:val="24"/>
              </w:rPr>
              <w:t>Train</w:t>
            </w:r>
          </w:p>
        </w:tc>
        <w:tc>
          <w:tcPr>
            <w:tcW w:w="1206" w:type="dxa"/>
            <w:tcBorders>
              <w:top w:val="single" w:sz="8" w:space="0" w:color="FFFFFF"/>
              <w:left w:val="single" w:sz="8" w:space="0" w:color="FFFFFF"/>
              <w:bottom w:val="single" w:sz="8" w:space="0" w:color="FFFFFF"/>
              <w:right w:val="single" w:sz="8" w:space="0" w:color="FFFFFF"/>
            </w:tcBorders>
            <w:shd w:val="clear" w:color="auto" w:fill="123C3A"/>
          </w:tcPr>
          <w:p w:rsidR="00003A76" w:rsidRPr="0097116C" w:rsidRDefault="000F5EBD">
            <w:pPr>
              <w:spacing w:before="40" w:after="0"/>
              <w:jc w:val="center"/>
              <w:rPr>
                <w:sz w:val="22"/>
                <w:szCs w:val="24"/>
              </w:rPr>
            </w:pPr>
            <w:r w:rsidRPr="0097116C">
              <w:rPr>
                <w:rFonts w:ascii="Georgia" w:hAnsi="Georgia"/>
                <w:b/>
                <w:color w:val="C9A14A"/>
                <w:sz w:val="20"/>
                <w:szCs w:val="24"/>
              </w:rPr>
              <w:t>05</w:t>
            </w:r>
          </w:p>
          <w:p w:rsidR="00003A76" w:rsidRPr="0097116C" w:rsidRDefault="000F5EBD">
            <w:pPr>
              <w:spacing w:after="40"/>
              <w:jc w:val="center"/>
              <w:rPr>
                <w:sz w:val="22"/>
                <w:szCs w:val="24"/>
              </w:rPr>
            </w:pPr>
            <w:r w:rsidRPr="0097116C">
              <w:rPr>
                <w:b/>
                <w:color w:val="FFFFFF"/>
                <w:sz w:val="16"/>
                <w:szCs w:val="24"/>
              </w:rPr>
              <w:t>Evaluate</w:t>
            </w:r>
          </w:p>
        </w:tc>
        <w:tc>
          <w:tcPr>
            <w:tcW w:w="1206" w:type="dxa"/>
            <w:tcBorders>
              <w:top w:val="single" w:sz="8" w:space="0" w:color="FFFFFF"/>
              <w:left w:val="single" w:sz="8" w:space="0" w:color="FFFFFF"/>
              <w:bottom w:val="single" w:sz="8" w:space="0" w:color="FFFFFF"/>
              <w:right w:val="single" w:sz="8" w:space="0" w:color="FFFFFF"/>
            </w:tcBorders>
            <w:shd w:val="clear" w:color="auto" w:fill="2E6E73"/>
          </w:tcPr>
          <w:p w:rsidR="00003A76" w:rsidRPr="0097116C" w:rsidRDefault="000F5EBD">
            <w:pPr>
              <w:spacing w:before="40" w:after="0"/>
              <w:jc w:val="center"/>
              <w:rPr>
                <w:sz w:val="22"/>
                <w:szCs w:val="24"/>
              </w:rPr>
            </w:pPr>
            <w:r w:rsidRPr="0097116C">
              <w:rPr>
                <w:rFonts w:ascii="Georgia" w:hAnsi="Georgia"/>
                <w:b/>
                <w:color w:val="C9A14A"/>
                <w:sz w:val="20"/>
                <w:szCs w:val="24"/>
              </w:rPr>
              <w:t>06</w:t>
            </w:r>
          </w:p>
          <w:p w:rsidR="00003A76" w:rsidRPr="0097116C" w:rsidRDefault="000F5EBD">
            <w:pPr>
              <w:spacing w:after="40"/>
              <w:jc w:val="center"/>
              <w:rPr>
                <w:sz w:val="22"/>
                <w:szCs w:val="24"/>
              </w:rPr>
            </w:pPr>
            <w:r w:rsidRPr="0097116C">
              <w:rPr>
                <w:b/>
                <w:color w:val="FFFFFF"/>
                <w:sz w:val="16"/>
                <w:szCs w:val="24"/>
              </w:rPr>
              <w:t>Register</w:t>
            </w:r>
          </w:p>
        </w:tc>
        <w:tc>
          <w:tcPr>
            <w:tcW w:w="1206" w:type="dxa"/>
            <w:tcBorders>
              <w:top w:val="single" w:sz="8" w:space="0" w:color="FFFFFF"/>
              <w:left w:val="single" w:sz="8" w:space="0" w:color="FFFFFF"/>
              <w:bottom w:val="single" w:sz="8" w:space="0" w:color="FFFFFF"/>
              <w:right w:val="single" w:sz="8" w:space="0" w:color="FFFFFF"/>
            </w:tcBorders>
            <w:shd w:val="clear" w:color="auto" w:fill="123C3A"/>
          </w:tcPr>
          <w:p w:rsidR="00003A76" w:rsidRPr="0097116C" w:rsidRDefault="000F5EBD">
            <w:pPr>
              <w:spacing w:before="40" w:after="0"/>
              <w:jc w:val="center"/>
              <w:rPr>
                <w:sz w:val="22"/>
                <w:szCs w:val="24"/>
              </w:rPr>
            </w:pPr>
            <w:r w:rsidRPr="0097116C">
              <w:rPr>
                <w:rFonts w:ascii="Georgia" w:hAnsi="Georgia"/>
                <w:b/>
                <w:color w:val="C9A14A"/>
                <w:sz w:val="20"/>
                <w:szCs w:val="24"/>
              </w:rPr>
              <w:t>07</w:t>
            </w:r>
          </w:p>
          <w:p w:rsidR="00003A76" w:rsidRPr="0097116C" w:rsidRDefault="000F5EBD">
            <w:pPr>
              <w:spacing w:after="40"/>
              <w:jc w:val="center"/>
              <w:rPr>
                <w:sz w:val="22"/>
                <w:szCs w:val="24"/>
              </w:rPr>
            </w:pPr>
            <w:r w:rsidRPr="0097116C">
              <w:rPr>
                <w:b/>
                <w:color w:val="FFFFFF"/>
                <w:sz w:val="16"/>
                <w:szCs w:val="24"/>
              </w:rPr>
              <w:t>Serve</w:t>
            </w:r>
          </w:p>
        </w:tc>
        <w:tc>
          <w:tcPr>
            <w:tcW w:w="1206" w:type="dxa"/>
            <w:tcBorders>
              <w:top w:val="single" w:sz="8" w:space="0" w:color="FFFFFF"/>
              <w:left w:val="single" w:sz="8" w:space="0" w:color="FFFFFF"/>
              <w:bottom w:val="single" w:sz="8" w:space="0" w:color="FFFFFF"/>
              <w:right w:val="single" w:sz="8" w:space="0" w:color="FFFFFF"/>
            </w:tcBorders>
            <w:shd w:val="clear" w:color="auto" w:fill="2E6E73"/>
          </w:tcPr>
          <w:p w:rsidR="00003A76" w:rsidRPr="0097116C" w:rsidRDefault="000F5EBD">
            <w:pPr>
              <w:spacing w:before="40" w:after="0"/>
              <w:jc w:val="center"/>
              <w:rPr>
                <w:sz w:val="22"/>
                <w:szCs w:val="24"/>
              </w:rPr>
            </w:pPr>
            <w:r w:rsidRPr="0097116C">
              <w:rPr>
                <w:rFonts w:ascii="Georgia" w:hAnsi="Georgia"/>
                <w:b/>
                <w:color w:val="C9A14A"/>
                <w:sz w:val="20"/>
                <w:szCs w:val="24"/>
              </w:rPr>
              <w:t>08</w:t>
            </w:r>
          </w:p>
          <w:p w:rsidR="00003A76" w:rsidRPr="0097116C" w:rsidRDefault="000F5EBD">
            <w:pPr>
              <w:spacing w:after="40"/>
              <w:jc w:val="center"/>
              <w:rPr>
                <w:sz w:val="22"/>
                <w:szCs w:val="24"/>
              </w:rPr>
            </w:pPr>
            <w:r w:rsidRPr="0097116C">
              <w:rPr>
                <w:b/>
                <w:color w:val="FFFFFF"/>
                <w:sz w:val="16"/>
                <w:szCs w:val="24"/>
              </w:rPr>
              <w:t>Monitor</w:t>
            </w:r>
          </w:p>
        </w:tc>
      </w:tr>
    </w:tbl>
    <w:p w:rsidR="00003A76" w:rsidRDefault="00003A76">
      <w:pPr>
        <w:spacing w:after="80"/>
      </w:pPr>
    </w:p>
    <w:p w:rsidR="00DB259A" w:rsidRDefault="00DB259A">
      <w:pPr>
        <w:spacing w:after="40"/>
        <w:rPr>
          <w:rFonts w:ascii="Georgia" w:hAnsi="Georgia"/>
          <w:b/>
          <w:color w:val="123C3A"/>
          <w:sz w:val="32"/>
        </w:rPr>
      </w:pPr>
    </w:p>
    <w:p w:rsidR="00003A76" w:rsidRDefault="000F5EBD">
      <w:pPr>
        <w:spacing w:after="40"/>
      </w:pPr>
      <w:r>
        <w:rPr>
          <w:rFonts w:ascii="Georgia" w:hAnsi="Georgia"/>
          <w:b/>
          <w:color w:val="123C3A"/>
          <w:sz w:val="32"/>
        </w:rPr>
        <w:lastRenderedPageBreak/>
        <w:t>Table of Contents</w:t>
      </w:r>
    </w:p>
    <w:p w:rsidR="00003A76" w:rsidRDefault="00003A76">
      <w:pPr>
        <w:pBdr>
          <w:bottom w:val="single" w:sz="14" w:space="2" w:color="C06739"/>
        </w:pBdr>
      </w:pPr>
    </w:p>
    <w:p w:rsidR="00F57025" w:rsidRDefault="00F57025">
      <w:pPr>
        <w:pStyle w:val="TOC1"/>
        <w:tabs>
          <w:tab w:val="right" w:leader="dot" w:pos="9638"/>
        </w:tabs>
      </w:pPr>
    </w:p>
    <w:p w:rsidR="00007669" w:rsidRDefault="000F5EBD">
      <w:pPr>
        <w:pStyle w:val="TOC1"/>
        <w:tabs>
          <w:tab w:val="right" w:leader="dot" w:pos="9638"/>
        </w:tabs>
        <w:rPr>
          <w:noProof/>
        </w:rPr>
      </w:pPr>
      <w:r>
        <w:fldChar w:fldCharType="begin"/>
      </w:r>
      <w:r>
        <w:instrText>TOC \o "1-2" \h \z \u</w:instrText>
      </w:r>
      <w:r>
        <w:fldChar w:fldCharType="separate"/>
      </w:r>
      <w:hyperlink w:anchor="_Toc243504898" w:history="1">
        <w:r w:rsidR="00007669" w:rsidRPr="0009186E">
          <w:rPr>
            <w:rStyle w:val="Hyperlink"/>
            <w:rFonts w:ascii="Georgia" w:hAnsi="Georgia"/>
            <w:noProof/>
          </w:rPr>
          <w:t>Executive Summary</w:t>
        </w:r>
        <w:r w:rsidR="00007669">
          <w:rPr>
            <w:noProof/>
            <w:webHidden/>
          </w:rPr>
          <w:tab/>
        </w:r>
        <w:r w:rsidR="00007669">
          <w:rPr>
            <w:noProof/>
            <w:webHidden/>
          </w:rPr>
          <w:fldChar w:fldCharType="begin"/>
        </w:r>
        <w:r w:rsidR="00007669">
          <w:rPr>
            <w:noProof/>
            <w:webHidden/>
          </w:rPr>
          <w:instrText xml:space="preserve"> PAGEREF _Toc243504898 \h </w:instrText>
        </w:r>
        <w:r w:rsidR="00007669">
          <w:rPr>
            <w:noProof/>
            <w:webHidden/>
          </w:rPr>
        </w:r>
        <w:r w:rsidR="00007669">
          <w:rPr>
            <w:noProof/>
            <w:webHidden/>
          </w:rPr>
          <w:fldChar w:fldCharType="separate"/>
        </w:r>
        <w:r w:rsidR="0079298F">
          <w:rPr>
            <w:noProof/>
            <w:webHidden/>
          </w:rPr>
          <w:t>4</w:t>
        </w:r>
        <w:r w:rsidR="00007669">
          <w:rPr>
            <w:noProof/>
            <w:webHidden/>
          </w:rPr>
          <w:fldChar w:fldCharType="end"/>
        </w:r>
      </w:hyperlink>
    </w:p>
    <w:p w:rsidR="00007669" w:rsidRDefault="00785E1B">
      <w:pPr>
        <w:pStyle w:val="TOC1"/>
        <w:tabs>
          <w:tab w:val="right" w:leader="dot" w:pos="9638"/>
        </w:tabs>
        <w:rPr>
          <w:noProof/>
        </w:rPr>
      </w:pPr>
      <w:hyperlink w:anchor="_Toc243504899" w:history="1">
        <w:r w:rsidR="00007669" w:rsidRPr="0009186E">
          <w:rPr>
            <w:rStyle w:val="Hyperlink"/>
            <w:rFonts w:ascii="Georgia" w:hAnsi="Georgia"/>
            <w:noProof/>
          </w:rPr>
          <w:t>01   Problem and Objectives</w:t>
        </w:r>
        <w:r w:rsidR="00007669">
          <w:rPr>
            <w:noProof/>
            <w:webHidden/>
          </w:rPr>
          <w:tab/>
        </w:r>
        <w:r w:rsidR="00007669">
          <w:rPr>
            <w:noProof/>
            <w:webHidden/>
          </w:rPr>
          <w:fldChar w:fldCharType="begin"/>
        </w:r>
        <w:r w:rsidR="00007669">
          <w:rPr>
            <w:noProof/>
            <w:webHidden/>
          </w:rPr>
          <w:instrText xml:space="preserve"> PAGEREF _Toc243504899 \h </w:instrText>
        </w:r>
        <w:r w:rsidR="00007669">
          <w:rPr>
            <w:noProof/>
            <w:webHidden/>
          </w:rPr>
        </w:r>
        <w:r w:rsidR="00007669">
          <w:rPr>
            <w:noProof/>
            <w:webHidden/>
          </w:rPr>
          <w:fldChar w:fldCharType="separate"/>
        </w:r>
        <w:r w:rsidR="0079298F">
          <w:rPr>
            <w:noProof/>
            <w:webHidden/>
          </w:rPr>
          <w:t>4</w:t>
        </w:r>
        <w:r w:rsidR="00007669">
          <w:rPr>
            <w:noProof/>
            <w:webHidden/>
          </w:rPr>
          <w:fldChar w:fldCharType="end"/>
        </w:r>
      </w:hyperlink>
    </w:p>
    <w:p w:rsidR="00007669" w:rsidRDefault="00785E1B">
      <w:pPr>
        <w:pStyle w:val="TOC2"/>
        <w:tabs>
          <w:tab w:val="right" w:leader="dot" w:pos="9638"/>
        </w:tabs>
        <w:rPr>
          <w:noProof/>
        </w:rPr>
      </w:pPr>
      <w:hyperlink w:anchor="_Toc243504900" w:history="1">
        <w:r w:rsidR="00007669" w:rsidRPr="0009186E">
          <w:rPr>
            <w:rStyle w:val="Hyperlink"/>
            <w:rFonts w:ascii="Georgia" w:hAnsi="Georgia"/>
            <w:noProof/>
          </w:rPr>
          <w:t>Success metrics, chosen and justified</w:t>
        </w:r>
        <w:r w:rsidR="00007669">
          <w:rPr>
            <w:noProof/>
            <w:webHidden/>
          </w:rPr>
          <w:tab/>
        </w:r>
        <w:r w:rsidR="00007669">
          <w:rPr>
            <w:noProof/>
            <w:webHidden/>
          </w:rPr>
          <w:fldChar w:fldCharType="begin"/>
        </w:r>
        <w:r w:rsidR="00007669">
          <w:rPr>
            <w:noProof/>
            <w:webHidden/>
          </w:rPr>
          <w:instrText xml:space="preserve"> PAGEREF _Toc243504900 \h </w:instrText>
        </w:r>
        <w:r w:rsidR="00007669">
          <w:rPr>
            <w:noProof/>
            <w:webHidden/>
          </w:rPr>
        </w:r>
        <w:r w:rsidR="00007669">
          <w:rPr>
            <w:noProof/>
            <w:webHidden/>
          </w:rPr>
          <w:fldChar w:fldCharType="separate"/>
        </w:r>
        <w:r w:rsidR="0079298F">
          <w:rPr>
            <w:noProof/>
            <w:webHidden/>
          </w:rPr>
          <w:t>5</w:t>
        </w:r>
        <w:r w:rsidR="00007669">
          <w:rPr>
            <w:noProof/>
            <w:webHidden/>
          </w:rPr>
          <w:fldChar w:fldCharType="end"/>
        </w:r>
      </w:hyperlink>
    </w:p>
    <w:p w:rsidR="00007669" w:rsidRDefault="00785E1B">
      <w:pPr>
        <w:pStyle w:val="TOC2"/>
        <w:tabs>
          <w:tab w:val="right" w:leader="dot" w:pos="9638"/>
        </w:tabs>
        <w:rPr>
          <w:noProof/>
        </w:rPr>
      </w:pPr>
      <w:hyperlink w:anchor="_Toc243504901" w:history="1">
        <w:r w:rsidR="00007669" w:rsidRPr="0009186E">
          <w:rPr>
            <w:rStyle w:val="Hyperlink"/>
            <w:rFonts w:ascii="Georgia" w:hAnsi="Georgia"/>
            <w:noProof/>
          </w:rPr>
          <w:t>Non functional requirements</w:t>
        </w:r>
        <w:r w:rsidR="00007669">
          <w:rPr>
            <w:noProof/>
            <w:webHidden/>
          </w:rPr>
          <w:tab/>
        </w:r>
        <w:r w:rsidR="00007669">
          <w:rPr>
            <w:noProof/>
            <w:webHidden/>
          </w:rPr>
          <w:fldChar w:fldCharType="begin"/>
        </w:r>
        <w:r w:rsidR="00007669">
          <w:rPr>
            <w:noProof/>
            <w:webHidden/>
          </w:rPr>
          <w:instrText xml:space="preserve"> PAGEREF _Toc243504901 \h </w:instrText>
        </w:r>
        <w:r w:rsidR="00007669">
          <w:rPr>
            <w:noProof/>
            <w:webHidden/>
          </w:rPr>
        </w:r>
        <w:r w:rsidR="00007669">
          <w:rPr>
            <w:noProof/>
            <w:webHidden/>
          </w:rPr>
          <w:fldChar w:fldCharType="separate"/>
        </w:r>
        <w:r w:rsidR="0079298F">
          <w:rPr>
            <w:noProof/>
            <w:webHidden/>
          </w:rPr>
          <w:t>5</w:t>
        </w:r>
        <w:r w:rsidR="00007669">
          <w:rPr>
            <w:noProof/>
            <w:webHidden/>
          </w:rPr>
          <w:fldChar w:fldCharType="end"/>
        </w:r>
      </w:hyperlink>
    </w:p>
    <w:p w:rsidR="00007669" w:rsidRDefault="00785E1B">
      <w:pPr>
        <w:pStyle w:val="TOC1"/>
        <w:tabs>
          <w:tab w:val="right" w:leader="dot" w:pos="9638"/>
        </w:tabs>
        <w:rPr>
          <w:noProof/>
        </w:rPr>
      </w:pPr>
      <w:hyperlink w:anchor="_Toc243504902" w:history="1">
        <w:r w:rsidR="00007669" w:rsidRPr="0009186E">
          <w:rPr>
            <w:rStyle w:val="Hyperlink"/>
            <w:rFonts w:ascii="Georgia" w:hAnsi="Georgia"/>
            <w:noProof/>
          </w:rPr>
          <w:t>02   Architecture and Tools</w:t>
        </w:r>
        <w:r w:rsidR="00007669">
          <w:rPr>
            <w:noProof/>
            <w:webHidden/>
          </w:rPr>
          <w:tab/>
        </w:r>
        <w:r w:rsidR="00007669">
          <w:rPr>
            <w:noProof/>
            <w:webHidden/>
          </w:rPr>
          <w:fldChar w:fldCharType="begin"/>
        </w:r>
        <w:r w:rsidR="00007669">
          <w:rPr>
            <w:noProof/>
            <w:webHidden/>
          </w:rPr>
          <w:instrText xml:space="preserve"> PAGEREF _Toc243504902 \h </w:instrText>
        </w:r>
        <w:r w:rsidR="00007669">
          <w:rPr>
            <w:noProof/>
            <w:webHidden/>
          </w:rPr>
        </w:r>
        <w:r w:rsidR="00007669">
          <w:rPr>
            <w:noProof/>
            <w:webHidden/>
          </w:rPr>
          <w:fldChar w:fldCharType="separate"/>
        </w:r>
        <w:r w:rsidR="0079298F">
          <w:rPr>
            <w:noProof/>
            <w:webHidden/>
          </w:rPr>
          <w:t>5</w:t>
        </w:r>
        <w:r w:rsidR="00007669">
          <w:rPr>
            <w:noProof/>
            <w:webHidden/>
          </w:rPr>
          <w:fldChar w:fldCharType="end"/>
        </w:r>
      </w:hyperlink>
    </w:p>
    <w:p w:rsidR="00007669" w:rsidRDefault="00785E1B">
      <w:pPr>
        <w:pStyle w:val="TOC2"/>
        <w:tabs>
          <w:tab w:val="right" w:leader="dot" w:pos="9638"/>
        </w:tabs>
        <w:rPr>
          <w:noProof/>
        </w:rPr>
      </w:pPr>
      <w:hyperlink w:anchor="_Toc243504903" w:history="1">
        <w:r w:rsidR="00007669" w:rsidRPr="0009186E">
          <w:rPr>
            <w:rStyle w:val="Hyperlink"/>
            <w:rFonts w:ascii="Georgia" w:hAnsi="Georgia"/>
            <w:noProof/>
          </w:rPr>
          <w:t>Tools, and the one substitution</w:t>
        </w:r>
        <w:r w:rsidR="00007669">
          <w:rPr>
            <w:noProof/>
            <w:webHidden/>
          </w:rPr>
          <w:tab/>
        </w:r>
        <w:r w:rsidR="00007669">
          <w:rPr>
            <w:noProof/>
            <w:webHidden/>
          </w:rPr>
          <w:fldChar w:fldCharType="begin"/>
        </w:r>
        <w:r w:rsidR="00007669">
          <w:rPr>
            <w:noProof/>
            <w:webHidden/>
          </w:rPr>
          <w:instrText xml:space="preserve"> PAGEREF _Toc243504903 \h </w:instrText>
        </w:r>
        <w:r w:rsidR="00007669">
          <w:rPr>
            <w:noProof/>
            <w:webHidden/>
          </w:rPr>
        </w:r>
        <w:r w:rsidR="00007669">
          <w:rPr>
            <w:noProof/>
            <w:webHidden/>
          </w:rPr>
          <w:fldChar w:fldCharType="separate"/>
        </w:r>
        <w:r w:rsidR="0079298F">
          <w:rPr>
            <w:noProof/>
            <w:webHidden/>
          </w:rPr>
          <w:t>6</w:t>
        </w:r>
        <w:r w:rsidR="00007669">
          <w:rPr>
            <w:noProof/>
            <w:webHidden/>
          </w:rPr>
          <w:fldChar w:fldCharType="end"/>
        </w:r>
      </w:hyperlink>
    </w:p>
    <w:p w:rsidR="00007669" w:rsidRDefault="00785E1B">
      <w:pPr>
        <w:pStyle w:val="TOC1"/>
        <w:tabs>
          <w:tab w:val="right" w:leader="dot" w:pos="9638"/>
        </w:tabs>
        <w:rPr>
          <w:noProof/>
        </w:rPr>
      </w:pPr>
      <w:hyperlink w:anchor="_Toc243504904" w:history="1">
        <w:r w:rsidR="00007669" w:rsidRPr="0009186E">
          <w:rPr>
            <w:rStyle w:val="Hyperlink"/>
            <w:rFonts w:ascii="Georgia" w:hAnsi="Georgia"/>
            <w:noProof/>
          </w:rPr>
          <w:t>03   Configuration, Code and Data Management</w:t>
        </w:r>
        <w:r w:rsidR="00007669">
          <w:rPr>
            <w:noProof/>
            <w:webHidden/>
          </w:rPr>
          <w:tab/>
        </w:r>
        <w:r w:rsidR="00007669">
          <w:rPr>
            <w:noProof/>
            <w:webHidden/>
          </w:rPr>
          <w:fldChar w:fldCharType="begin"/>
        </w:r>
        <w:r w:rsidR="00007669">
          <w:rPr>
            <w:noProof/>
            <w:webHidden/>
          </w:rPr>
          <w:instrText xml:space="preserve"> PAGEREF _Toc243504904 \h </w:instrText>
        </w:r>
        <w:r w:rsidR="00007669">
          <w:rPr>
            <w:noProof/>
            <w:webHidden/>
          </w:rPr>
        </w:r>
        <w:r w:rsidR="00007669">
          <w:rPr>
            <w:noProof/>
            <w:webHidden/>
          </w:rPr>
          <w:fldChar w:fldCharType="separate"/>
        </w:r>
        <w:r w:rsidR="0079298F">
          <w:rPr>
            <w:noProof/>
            <w:webHidden/>
          </w:rPr>
          <w:t>7</w:t>
        </w:r>
        <w:r w:rsidR="00007669">
          <w:rPr>
            <w:noProof/>
            <w:webHidden/>
          </w:rPr>
          <w:fldChar w:fldCharType="end"/>
        </w:r>
      </w:hyperlink>
    </w:p>
    <w:p w:rsidR="00007669" w:rsidRDefault="00785E1B">
      <w:pPr>
        <w:pStyle w:val="TOC1"/>
        <w:tabs>
          <w:tab w:val="right" w:leader="dot" w:pos="9638"/>
        </w:tabs>
        <w:rPr>
          <w:noProof/>
        </w:rPr>
      </w:pPr>
      <w:hyperlink w:anchor="_Toc243504905" w:history="1">
        <w:r w:rsidR="00007669" w:rsidRPr="0009186E">
          <w:rPr>
            <w:rStyle w:val="Hyperlink"/>
            <w:rFonts w:ascii="Georgia" w:hAnsi="Georgia"/>
            <w:noProof/>
          </w:rPr>
          <w:t>04   The Data</w:t>
        </w:r>
        <w:r w:rsidR="00007669">
          <w:rPr>
            <w:noProof/>
            <w:webHidden/>
          </w:rPr>
          <w:tab/>
        </w:r>
        <w:r w:rsidR="00007669">
          <w:rPr>
            <w:noProof/>
            <w:webHidden/>
          </w:rPr>
          <w:fldChar w:fldCharType="begin"/>
        </w:r>
        <w:r w:rsidR="00007669">
          <w:rPr>
            <w:noProof/>
            <w:webHidden/>
          </w:rPr>
          <w:instrText xml:space="preserve"> PAGEREF _Toc243504905 \h </w:instrText>
        </w:r>
        <w:r w:rsidR="00007669">
          <w:rPr>
            <w:noProof/>
            <w:webHidden/>
          </w:rPr>
        </w:r>
        <w:r w:rsidR="00007669">
          <w:rPr>
            <w:noProof/>
            <w:webHidden/>
          </w:rPr>
          <w:fldChar w:fldCharType="separate"/>
        </w:r>
        <w:r w:rsidR="0079298F">
          <w:rPr>
            <w:noProof/>
            <w:webHidden/>
          </w:rPr>
          <w:t>7</w:t>
        </w:r>
        <w:r w:rsidR="00007669">
          <w:rPr>
            <w:noProof/>
            <w:webHidden/>
          </w:rPr>
          <w:fldChar w:fldCharType="end"/>
        </w:r>
      </w:hyperlink>
    </w:p>
    <w:p w:rsidR="00007669" w:rsidRDefault="00785E1B">
      <w:pPr>
        <w:pStyle w:val="TOC2"/>
        <w:tabs>
          <w:tab w:val="right" w:leader="dot" w:pos="9638"/>
        </w:tabs>
        <w:rPr>
          <w:noProof/>
        </w:rPr>
      </w:pPr>
      <w:hyperlink w:anchor="_Toc243504906" w:history="1">
        <w:r w:rsidR="00007669" w:rsidRPr="0009186E">
          <w:rPr>
            <w:rStyle w:val="Hyperlink"/>
            <w:rFonts w:ascii="Georgia" w:hAnsi="Georgia"/>
            <w:noProof/>
          </w:rPr>
          <w:t>Data dictionary</w:t>
        </w:r>
        <w:r w:rsidR="00007669">
          <w:rPr>
            <w:noProof/>
            <w:webHidden/>
          </w:rPr>
          <w:tab/>
        </w:r>
        <w:r w:rsidR="00007669">
          <w:rPr>
            <w:noProof/>
            <w:webHidden/>
          </w:rPr>
          <w:fldChar w:fldCharType="begin"/>
        </w:r>
        <w:r w:rsidR="00007669">
          <w:rPr>
            <w:noProof/>
            <w:webHidden/>
          </w:rPr>
          <w:instrText xml:space="preserve"> PAGEREF _Toc243504906 \h </w:instrText>
        </w:r>
        <w:r w:rsidR="00007669">
          <w:rPr>
            <w:noProof/>
            <w:webHidden/>
          </w:rPr>
        </w:r>
        <w:r w:rsidR="00007669">
          <w:rPr>
            <w:noProof/>
            <w:webHidden/>
          </w:rPr>
          <w:fldChar w:fldCharType="separate"/>
        </w:r>
        <w:r w:rsidR="0079298F">
          <w:rPr>
            <w:noProof/>
            <w:webHidden/>
          </w:rPr>
          <w:t>7</w:t>
        </w:r>
        <w:r w:rsidR="00007669">
          <w:rPr>
            <w:noProof/>
            <w:webHidden/>
          </w:rPr>
          <w:fldChar w:fldCharType="end"/>
        </w:r>
      </w:hyperlink>
    </w:p>
    <w:p w:rsidR="00007669" w:rsidRDefault="00785E1B">
      <w:pPr>
        <w:pStyle w:val="TOC2"/>
        <w:tabs>
          <w:tab w:val="right" w:leader="dot" w:pos="9638"/>
        </w:tabs>
        <w:rPr>
          <w:noProof/>
        </w:rPr>
      </w:pPr>
      <w:hyperlink w:anchor="_Toc243504907" w:history="1">
        <w:r w:rsidR="00007669" w:rsidRPr="0009186E">
          <w:rPr>
            <w:rStyle w:val="Hyperlink"/>
            <w:rFonts w:ascii="Georgia" w:hAnsi="Georgia"/>
            <w:noProof/>
          </w:rPr>
          <w:t>Data quality and how the batches drift</w:t>
        </w:r>
        <w:r w:rsidR="00007669">
          <w:rPr>
            <w:noProof/>
            <w:webHidden/>
          </w:rPr>
          <w:tab/>
        </w:r>
        <w:r w:rsidR="00007669">
          <w:rPr>
            <w:noProof/>
            <w:webHidden/>
          </w:rPr>
          <w:fldChar w:fldCharType="begin"/>
        </w:r>
        <w:r w:rsidR="00007669">
          <w:rPr>
            <w:noProof/>
            <w:webHidden/>
          </w:rPr>
          <w:instrText xml:space="preserve"> PAGEREF _Toc243504907 \h </w:instrText>
        </w:r>
        <w:r w:rsidR="00007669">
          <w:rPr>
            <w:noProof/>
            <w:webHidden/>
          </w:rPr>
        </w:r>
        <w:r w:rsidR="00007669">
          <w:rPr>
            <w:noProof/>
            <w:webHidden/>
          </w:rPr>
          <w:fldChar w:fldCharType="separate"/>
        </w:r>
        <w:r w:rsidR="0079298F">
          <w:rPr>
            <w:noProof/>
            <w:webHidden/>
          </w:rPr>
          <w:t>8</w:t>
        </w:r>
        <w:r w:rsidR="00007669">
          <w:rPr>
            <w:noProof/>
            <w:webHidden/>
          </w:rPr>
          <w:fldChar w:fldCharType="end"/>
        </w:r>
      </w:hyperlink>
    </w:p>
    <w:p w:rsidR="00007669" w:rsidRDefault="00785E1B">
      <w:pPr>
        <w:pStyle w:val="TOC1"/>
        <w:tabs>
          <w:tab w:val="right" w:leader="dot" w:pos="9638"/>
        </w:tabs>
        <w:rPr>
          <w:noProof/>
        </w:rPr>
      </w:pPr>
      <w:hyperlink w:anchor="_Toc243504908" w:history="1">
        <w:r w:rsidR="00007669" w:rsidRPr="0009186E">
          <w:rPr>
            <w:rStyle w:val="Hyperlink"/>
            <w:rFonts w:ascii="Georgia" w:hAnsi="Georgia"/>
            <w:noProof/>
          </w:rPr>
          <w:t>05   Pipeline Design and Orchestration</w:t>
        </w:r>
        <w:r w:rsidR="00007669">
          <w:rPr>
            <w:noProof/>
            <w:webHidden/>
          </w:rPr>
          <w:tab/>
        </w:r>
        <w:r w:rsidR="00007669">
          <w:rPr>
            <w:noProof/>
            <w:webHidden/>
          </w:rPr>
          <w:fldChar w:fldCharType="begin"/>
        </w:r>
        <w:r w:rsidR="00007669">
          <w:rPr>
            <w:noProof/>
            <w:webHidden/>
          </w:rPr>
          <w:instrText xml:space="preserve"> PAGEREF _Toc243504908 \h </w:instrText>
        </w:r>
        <w:r w:rsidR="00007669">
          <w:rPr>
            <w:noProof/>
            <w:webHidden/>
          </w:rPr>
        </w:r>
        <w:r w:rsidR="00007669">
          <w:rPr>
            <w:noProof/>
            <w:webHidden/>
          </w:rPr>
          <w:fldChar w:fldCharType="separate"/>
        </w:r>
        <w:r w:rsidR="0079298F">
          <w:rPr>
            <w:noProof/>
            <w:webHidden/>
          </w:rPr>
          <w:t>8</w:t>
        </w:r>
        <w:r w:rsidR="00007669">
          <w:rPr>
            <w:noProof/>
            <w:webHidden/>
          </w:rPr>
          <w:fldChar w:fldCharType="end"/>
        </w:r>
      </w:hyperlink>
    </w:p>
    <w:p w:rsidR="00007669" w:rsidRDefault="00785E1B">
      <w:pPr>
        <w:pStyle w:val="TOC2"/>
        <w:tabs>
          <w:tab w:val="right" w:leader="dot" w:pos="9638"/>
        </w:tabs>
        <w:rPr>
          <w:noProof/>
        </w:rPr>
      </w:pPr>
      <w:hyperlink w:anchor="_Toc243504909" w:history="1">
        <w:r w:rsidR="00007669" w:rsidRPr="0009186E">
          <w:rPr>
            <w:rStyle w:val="Hyperlink"/>
            <w:rFonts w:ascii="Georgia" w:hAnsi="Georgia"/>
            <w:noProof/>
          </w:rPr>
          <w:t>The training flow, drawn</w:t>
        </w:r>
        <w:r w:rsidR="00007669">
          <w:rPr>
            <w:noProof/>
            <w:webHidden/>
          </w:rPr>
          <w:tab/>
        </w:r>
        <w:r w:rsidR="00007669">
          <w:rPr>
            <w:noProof/>
            <w:webHidden/>
          </w:rPr>
          <w:fldChar w:fldCharType="begin"/>
        </w:r>
        <w:r w:rsidR="00007669">
          <w:rPr>
            <w:noProof/>
            <w:webHidden/>
          </w:rPr>
          <w:instrText xml:space="preserve"> PAGEREF _Toc243504909 \h </w:instrText>
        </w:r>
        <w:r w:rsidR="00007669">
          <w:rPr>
            <w:noProof/>
            <w:webHidden/>
          </w:rPr>
        </w:r>
        <w:r w:rsidR="00007669">
          <w:rPr>
            <w:noProof/>
            <w:webHidden/>
          </w:rPr>
          <w:fldChar w:fldCharType="separate"/>
        </w:r>
        <w:r w:rsidR="0079298F">
          <w:rPr>
            <w:noProof/>
            <w:webHidden/>
          </w:rPr>
          <w:t>8</w:t>
        </w:r>
        <w:r w:rsidR="00007669">
          <w:rPr>
            <w:noProof/>
            <w:webHidden/>
          </w:rPr>
          <w:fldChar w:fldCharType="end"/>
        </w:r>
      </w:hyperlink>
    </w:p>
    <w:p w:rsidR="00007669" w:rsidRDefault="00785E1B">
      <w:pPr>
        <w:pStyle w:val="TOC2"/>
        <w:tabs>
          <w:tab w:val="right" w:leader="dot" w:pos="9638"/>
        </w:tabs>
        <w:rPr>
          <w:noProof/>
        </w:rPr>
      </w:pPr>
      <w:hyperlink w:anchor="_Toc243504910" w:history="1">
        <w:r w:rsidR="00007669" w:rsidRPr="0009186E">
          <w:rPr>
            <w:rStyle w:val="Hyperlink"/>
            <w:rFonts w:ascii="Georgia" w:hAnsi="Georgia"/>
            <w:noProof/>
          </w:rPr>
          <w:t>Stage inputs, outputs and re-runnability</w:t>
        </w:r>
        <w:r w:rsidR="00007669">
          <w:rPr>
            <w:noProof/>
            <w:webHidden/>
          </w:rPr>
          <w:tab/>
        </w:r>
        <w:r w:rsidR="00007669">
          <w:rPr>
            <w:noProof/>
            <w:webHidden/>
          </w:rPr>
          <w:fldChar w:fldCharType="begin"/>
        </w:r>
        <w:r w:rsidR="00007669">
          <w:rPr>
            <w:noProof/>
            <w:webHidden/>
          </w:rPr>
          <w:instrText xml:space="preserve"> PAGEREF _Toc243504910 \h </w:instrText>
        </w:r>
        <w:r w:rsidR="00007669">
          <w:rPr>
            <w:noProof/>
            <w:webHidden/>
          </w:rPr>
        </w:r>
        <w:r w:rsidR="00007669">
          <w:rPr>
            <w:noProof/>
            <w:webHidden/>
          </w:rPr>
          <w:fldChar w:fldCharType="separate"/>
        </w:r>
        <w:r w:rsidR="0079298F">
          <w:rPr>
            <w:noProof/>
            <w:webHidden/>
          </w:rPr>
          <w:t>9</w:t>
        </w:r>
        <w:r w:rsidR="00007669">
          <w:rPr>
            <w:noProof/>
            <w:webHidden/>
          </w:rPr>
          <w:fldChar w:fldCharType="end"/>
        </w:r>
      </w:hyperlink>
    </w:p>
    <w:p w:rsidR="00007669" w:rsidRDefault="00785E1B">
      <w:pPr>
        <w:pStyle w:val="TOC1"/>
        <w:tabs>
          <w:tab w:val="right" w:leader="dot" w:pos="9638"/>
        </w:tabs>
        <w:rPr>
          <w:noProof/>
        </w:rPr>
      </w:pPr>
      <w:hyperlink w:anchor="_Toc243504911" w:history="1">
        <w:r w:rsidR="00007669" w:rsidRPr="0009186E">
          <w:rPr>
            <w:rStyle w:val="Hyperlink"/>
            <w:rFonts w:ascii="Georgia" w:hAnsi="Georgia"/>
            <w:noProof/>
          </w:rPr>
          <w:t>06   Feature Engineering</w:t>
        </w:r>
        <w:r w:rsidR="00007669">
          <w:rPr>
            <w:noProof/>
            <w:webHidden/>
          </w:rPr>
          <w:tab/>
        </w:r>
        <w:r w:rsidR="00007669">
          <w:rPr>
            <w:noProof/>
            <w:webHidden/>
          </w:rPr>
          <w:fldChar w:fldCharType="begin"/>
        </w:r>
        <w:r w:rsidR="00007669">
          <w:rPr>
            <w:noProof/>
            <w:webHidden/>
          </w:rPr>
          <w:instrText xml:space="preserve"> PAGEREF _Toc243504911 \h </w:instrText>
        </w:r>
        <w:r w:rsidR="00007669">
          <w:rPr>
            <w:noProof/>
            <w:webHidden/>
          </w:rPr>
        </w:r>
        <w:r w:rsidR="00007669">
          <w:rPr>
            <w:noProof/>
            <w:webHidden/>
          </w:rPr>
          <w:fldChar w:fldCharType="separate"/>
        </w:r>
        <w:r w:rsidR="0079298F">
          <w:rPr>
            <w:noProof/>
            <w:webHidden/>
          </w:rPr>
          <w:t>9</w:t>
        </w:r>
        <w:r w:rsidR="00007669">
          <w:rPr>
            <w:noProof/>
            <w:webHidden/>
          </w:rPr>
          <w:fldChar w:fldCharType="end"/>
        </w:r>
      </w:hyperlink>
    </w:p>
    <w:p w:rsidR="00007669" w:rsidRDefault="00785E1B">
      <w:pPr>
        <w:pStyle w:val="TOC2"/>
        <w:tabs>
          <w:tab w:val="right" w:leader="dot" w:pos="9638"/>
        </w:tabs>
        <w:rPr>
          <w:noProof/>
        </w:rPr>
      </w:pPr>
      <w:hyperlink w:anchor="_Toc243504912" w:history="1">
        <w:r w:rsidR="00007669" w:rsidRPr="0009186E">
          <w:rPr>
            <w:rStyle w:val="Hyperlink"/>
            <w:rFonts w:ascii="Georgia" w:hAnsi="Georgia"/>
            <w:noProof/>
          </w:rPr>
          <w:t>Derived features</w:t>
        </w:r>
        <w:r w:rsidR="00007669">
          <w:rPr>
            <w:noProof/>
            <w:webHidden/>
          </w:rPr>
          <w:tab/>
        </w:r>
        <w:r w:rsidR="00007669">
          <w:rPr>
            <w:noProof/>
            <w:webHidden/>
          </w:rPr>
          <w:fldChar w:fldCharType="begin"/>
        </w:r>
        <w:r w:rsidR="00007669">
          <w:rPr>
            <w:noProof/>
            <w:webHidden/>
          </w:rPr>
          <w:instrText xml:space="preserve"> PAGEREF _Toc243504912 \h </w:instrText>
        </w:r>
        <w:r w:rsidR="00007669">
          <w:rPr>
            <w:noProof/>
            <w:webHidden/>
          </w:rPr>
        </w:r>
        <w:r w:rsidR="00007669">
          <w:rPr>
            <w:noProof/>
            <w:webHidden/>
          </w:rPr>
          <w:fldChar w:fldCharType="separate"/>
        </w:r>
        <w:r w:rsidR="0079298F">
          <w:rPr>
            <w:noProof/>
            <w:webHidden/>
          </w:rPr>
          <w:t>9</w:t>
        </w:r>
        <w:r w:rsidR="00007669">
          <w:rPr>
            <w:noProof/>
            <w:webHidden/>
          </w:rPr>
          <w:fldChar w:fldCharType="end"/>
        </w:r>
      </w:hyperlink>
    </w:p>
    <w:p w:rsidR="00007669" w:rsidRDefault="00785E1B">
      <w:pPr>
        <w:pStyle w:val="TOC2"/>
        <w:tabs>
          <w:tab w:val="right" w:leader="dot" w:pos="9638"/>
        </w:tabs>
        <w:rPr>
          <w:noProof/>
        </w:rPr>
      </w:pPr>
      <w:hyperlink w:anchor="_Toc243504913" w:history="1">
        <w:r w:rsidR="00007669" w:rsidRPr="0009186E">
          <w:rPr>
            <w:rStyle w:val="Hyperlink"/>
            <w:rFonts w:ascii="Georgia" w:hAnsi="Georgia"/>
            <w:noProof/>
          </w:rPr>
          <w:t>Preprocessing built into the model</w:t>
        </w:r>
        <w:r w:rsidR="00007669">
          <w:rPr>
            <w:noProof/>
            <w:webHidden/>
          </w:rPr>
          <w:tab/>
        </w:r>
        <w:r w:rsidR="00007669">
          <w:rPr>
            <w:noProof/>
            <w:webHidden/>
          </w:rPr>
          <w:fldChar w:fldCharType="begin"/>
        </w:r>
        <w:r w:rsidR="00007669">
          <w:rPr>
            <w:noProof/>
            <w:webHidden/>
          </w:rPr>
          <w:instrText xml:space="preserve"> PAGEREF _Toc243504913 \h </w:instrText>
        </w:r>
        <w:r w:rsidR="00007669">
          <w:rPr>
            <w:noProof/>
            <w:webHidden/>
          </w:rPr>
        </w:r>
        <w:r w:rsidR="00007669">
          <w:rPr>
            <w:noProof/>
            <w:webHidden/>
          </w:rPr>
          <w:fldChar w:fldCharType="separate"/>
        </w:r>
        <w:r w:rsidR="0079298F">
          <w:rPr>
            <w:noProof/>
            <w:webHidden/>
          </w:rPr>
          <w:t>9</w:t>
        </w:r>
        <w:r w:rsidR="00007669">
          <w:rPr>
            <w:noProof/>
            <w:webHidden/>
          </w:rPr>
          <w:fldChar w:fldCharType="end"/>
        </w:r>
      </w:hyperlink>
    </w:p>
    <w:p w:rsidR="00007669" w:rsidRDefault="00785E1B">
      <w:pPr>
        <w:pStyle w:val="TOC2"/>
        <w:tabs>
          <w:tab w:val="right" w:leader="dot" w:pos="9638"/>
        </w:tabs>
        <w:rPr>
          <w:noProof/>
        </w:rPr>
      </w:pPr>
      <w:hyperlink w:anchor="_Toc243504914" w:history="1">
        <w:r w:rsidR="00007669" w:rsidRPr="0009186E">
          <w:rPr>
            <w:rStyle w:val="Hyperlink"/>
            <w:rFonts w:ascii="Georgia" w:hAnsi="Georgia"/>
            <w:noProof/>
          </w:rPr>
          <w:t>What drives the predicted price</w:t>
        </w:r>
        <w:r w:rsidR="00007669">
          <w:rPr>
            <w:noProof/>
            <w:webHidden/>
          </w:rPr>
          <w:tab/>
        </w:r>
        <w:r w:rsidR="00007669">
          <w:rPr>
            <w:noProof/>
            <w:webHidden/>
          </w:rPr>
          <w:fldChar w:fldCharType="begin"/>
        </w:r>
        <w:r w:rsidR="00007669">
          <w:rPr>
            <w:noProof/>
            <w:webHidden/>
          </w:rPr>
          <w:instrText xml:space="preserve"> PAGEREF _Toc243504914 \h </w:instrText>
        </w:r>
        <w:r w:rsidR="00007669">
          <w:rPr>
            <w:noProof/>
            <w:webHidden/>
          </w:rPr>
        </w:r>
        <w:r w:rsidR="00007669">
          <w:rPr>
            <w:noProof/>
            <w:webHidden/>
          </w:rPr>
          <w:fldChar w:fldCharType="separate"/>
        </w:r>
        <w:r w:rsidR="0079298F">
          <w:rPr>
            <w:noProof/>
            <w:webHidden/>
          </w:rPr>
          <w:t>10</w:t>
        </w:r>
        <w:r w:rsidR="00007669">
          <w:rPr>
            <w:noProof/>
            <w:webHidden/>
          </w:rPr>
          <w:fldChar w:fldCharType="end"/>
        </w:r>
      </w:hyperlink>
    </w:p>
    <w:p w:rsidR="00007669" w:rsidRDefault="00785E1B">
      <w:pPr>
        <w:pStyle w:val="TOC1"/>
        <w:tabs>
          <w:tab w:val="right" w:leader="dot" w:pos="9638"/>
        </w:tabs>
        <w:rPr>
          <w:noProof/>
        </w:rPr>
      </w:pPr>
      <w:hyperlink w:anchor="_Toc243504915" w:history="1">
        <w:r w:rsidR="00007669" w:rsidRPr="0009186E">
          <w:rPr>
            <w:rStyle w:val="Hyperlink"/>
            <w:rFonts w:ascii="Georgia" w:hAnsi="Georgia"/>
            <w:noProof/>
          </w:rPr>
          <w:t>07   Model Training and Tuning</w:t>
        </w:r>
        <w:r w:rsidR="00007669">
          <w:rPr>
            <w:noProof/>
            <w:webHidden/>
          </w:rPr>
          <w:tab/>
        </w:r>
        <w:r w:rsidR="00007669">
          <w:rPr>
            <w:noProof/>
            <w:webHidden/>
          </w:rPr>
          <w:fldChar w:fldCharType="begin"/>
        </w:r>
        <w:r w:rsidR="00007669">
          <w:rPr>
            <w:noProof/>
            <w:webHidden/>
          </w:rPr>
          <w:instrText xml:space="preserve"> PAGEREF _Toc243504915 \h </w:instrText>
        </w:r>
        <w:r w:rsidR="00007669">
          <w:rPr>
            <w:noProof/>
            <w:webHidden/>
          </w:rPr>
        </w:r>
        <w:r w:rsidR="00007669">
          <w:rPr>
            <w:noProof/>
            <w:webHidden/>
          </w:rPr>
          <w:fldChar w:fldCharType="separate"/>
        </w:r>
        <w:r w:rsidR="0079298F">
          <w:rPr>
            <w:noProof/>
            <w:webHidden/>
          </w:rPr>
          <w:t>10</w:t>
        </w:r>
        <w:r w:rsidR="00007669">
          <w:rPr>
            <w:noProof/>
            <w:webHidden/>
          </w:rPr>
          <w:fldChar w:fldCharType="end"/>
        </w:r>
      </w:hyperlink>
    </w:p>
    <w:p w:rsidR="00007669" w:rsidRDefault="00785E1B">
      <w:pPr>
        <w:pStyle w:val="TOC1"/>
        <w:tabs>
          <w:tab w:val="right" w:leader="dot" w:pos="9638"/>
        </w:tabs>
        <w:rPr>
          <w:noProof/>
        </w:rPr>
      </w:pPr>
      <w:hyperlink w:anchor="_Toc243504916" w:history="1">
        <w:r w:rsidR="00007669" w:rsidRPr="0009186E">
          <w:rPr>
            <w:rStyle w:val="Hyperlink"/>
            <w:rFonts w:ascii="Georgia" w:hAnsi="Georgia"/>
            <w:noProof/>
          </w:rPr>
          <w:t>08   Validation Gates and Safe Failure</w:t>
        </w:r>
        <w:r w:rsidR="00007669">
          <w:rPr>
            <w:noProof/>
            <w:webHidden/>
          </w:rPr>
          <w:tab/>
        </w:r>
        <w:r w:rsidR="00007669">
          <w:rPr>
            <w:noProof/>
            <w:webHidden/>
          </w:rPr>
          <w:fldChar w:fldCharType="begin"/>
        </w:r>
        <w:r w:rsidR="00007669">
          <w:rPr>
            <w:noProof/>
            <w:webHidden/>
          </w:rPr>
          <w:instrText xml:space="preserve"> PAGEREF _Toc243504916 \h </w:instrText>
        </w:r>
        <w:r w:rsidR="00007669">
          <w:rPr>
            <w:noProof/>
            <w:webHidden/>
          </w:rPr>
        </w:r>
        <w:r w:rsidR="00007669">
          <w:rPr>
            <w:noProof/>
            <w:webHidden/>
          </w:rPr>
          <w:fldChar w:fldCharType="separate"/>
        </w:r>
        <w:r w:rsidR="0079298F">
          <w:rPr>
            <w:noProof/>
            <w:webHidden/>
          </w:rPr>
          <w:t>11</w:t>
        </w:r>
        <w:r w:rsidR="00007669">
          <w:rPr>
            <w:noProof/>
            <w:webHidden/>
          </w:rPr>
          <w:fldChar w:fldCharType="end"/>
        </w:r>
      </w:hyperlink>
    </w:p>
    <w:p w:rsidR="00007669" w:rsidRDefault="00785E1B">
      <w:pPr>
        <w:pStyle w:val="TOC2"/>
        <w:tabs>
          <w:tab w:val="right" w:leader="dot" w:pos="9638"/>
        </w:tabs>
        <w:rPr>
          <w:noProof/>
        </w:rPr>
      </w:pPr>
      <w:hyperlink w:anchor="_Toc243504917" w:history="1">
        <w:r w:rsidR="00007669" w:rsidRPr="0009186E">
          <w:rPr>
            <w:rStyle w:val="Hyperlink"/>
            <w:rFonts w:ascii="Georgia" w:hAnsi="Georgia"/>
            <w:noProof/>
          </w:rPr>
          <w:t>The data gate</w:t>
        </w:r>
        <w:r w:rsidR="00007669">
          <w:rPr>
            <w:noProof/>
            <w:webHidden/>
          </w:rPr>
          <w:tab/>
        </w:r>
        <w:r w:rsidR="00007669">
          <w:rPr>
            <w:noProof/>
            <w:webHidden/>
          </w:rPr>
          <w:fldChar w:fldCharType="begin"/>
        </w:r>
        <w:r w:rsidR="00007669">
          <w:rPr>
            <w:noProof/>
            <w:webHidden/>
          </w:rPr>
          <w:instrText xml:space="preserve"> PAGEREF _Toc243504917 \h </w:instrText>
        </w:r>
        <w:r w:rsidR="00007669">
          <w:rPr>
            <w:noProof/>
            <w:webHidden/>
          </w:rPr>
        </w:r>
        <w:r w:rsidR="00007669">
          <w:rPr>
            <w:noProof/>
            <w:webHidden/>
          </w:rPr>
          <w:fldChar w:fldCharType="separate"/>
        </w:r>
        <w:r w:rsidR="0079298F">
          <w:rPr>
            <w:noProof/>
            <w:webHidden/>
          </w:rPr>
          <w:t>11</w:t>
        </w:r>
        <w:r w:rsidR="00007669">
          <w:rPr>
            <w:noProof/>
            <w:webHidden/>
          </w:rPr>
          <w:fldChar w:fldCharType="end"/>
        </w:r>
      </w:hyperlink>
    </w:p>
    <w:p w:rsidR="00007669" w:rsidRDefault="00785E1B">
      <w:pPr>
        <w:pStyle w:val="TOC2"/>
        <w:tabs>
          <w:tab w:val="right" w:leader="dot" w:pos="9638"/>
        </w:tabs>
        <w:rPr>
          <w:noProof/>
        </w:rPr>
      </w:pPr>
      <w:hyperlink w:anchor="_Toc243504918" w:history="1">
        <w:r w:rsidR="00007669" w:rsidRPr="0009186E">
          <w:rPr>
            <w:rStyle w:val="Hyperlink"/>
            <w:rFonts w:ascii="Georgia" w:hAnsi="Georgia"/>
            <w:noProof/>
          </w:rPr>
          <w:t>The model gate, as a decision</w:t>
        </w:r>
        <w:r w:rsidR="00007669">
          <w:rPr>
            <w:noProof/>
            <w:webHidden/>
          </w:rPr>
          <w:tab/>
        </w:r>
        <w:r w:rsidR="00007669">
          <w:rPr>
            <w:noProof/>
            <w:webHidden/>
          </w:rPr>
          <w:fldChar w:fldCharType="begin"/>
        </w:r>
        <w:r w:rsidR="00007669">
          <w:rPr>
            <w:noProof/>
            <w:webHidden/>
          </w:rPr>
          <w:instrText xml:space="preserve"> PAGEREF _Toc243504918 \h </w:instrText>
        </w:r>
        <w:r w:rsidR="00007669">
          <w:rPr>
            <w:noProof/>
            <w:webHidden/>
          </w:rPr>
        </w:r>
        <w:r w:rsidR="00007669">
          <w:rPr>
            <w:noProof/>
            <w:webHidden/>
          </w:rPr>
          <w:fldChar w:fldCharType="separate"/>
        </w:r>
        <w:r w:rsidR="0079298F">
          <w:rPr>
            <w:noProof/>
            <w:webHidden/>
          </w:rPr>
          <w:t>12</w:t>
        </w:r>
        <w:r w:rsidR="00007669">
          <w:rPr>
            <w:noProof/>
            <w:webHidden/>
          </w:rPr>
          <w:fldChar w:fldCharType="end"/>
        </w:r>
      </w:hyperlink>
    </w:p>
    <w:p w:rsidR="00007669" w:rsidRDefault="00785E1B">
      <w:pPr>
        <w:pStyle w:val="TOC2"/>
        <w:tabs>
          <w:tab w:val="right" w:leader="dot" w:pos="9638"/>
        </w:tabs>
        <w:rPr>
          <w:noProof/>
        </w:rPr>
      </w:pPr>
      <w:hyperlink w:anchor="_Toc243504919" w:history="1">
        <w:r w:rsidR="00007669" w:rsidRPr="0009186E">
          <w:rPr>
            <w:rStyle w:val="Hyperlink"/>
            <w:rFonts w:ascii="Georgia" w:hAnsi="Georgia"/>
            <w:noProof/>
          </w:rPr>
          <w:t>Two demonstrated failures (real output)</w:t>
        </w:r>
        <w:r w:rsidR="00007669">
          <w:rPr>
            <w:noProof/>
            <w:webHidden/>
          </w:rPr>
          <w:tab/>
        </w:r>
        <w:r w:rsidR="00007669">
          <w:rPr>
            <w:noProof/>
            <w:webHidden/>
          </w:rPr>
          <w:fldChar w:fldCharType="begin"/>
        </w:r>
        <w:r w:rsidR="00007669">
          <w:rPr>
            <w:noProof/>
            <w:webHidden/>
          </w:rPr>
          <w:instrText xml:space="preserve"> PAGEREF _Toc243504919 \h </w:instrText>
        </w:r>
        <w:r w:rsidR="00007669">
          <w:rPr>
            <w:noProof/>
            <w:webHidden/>
          </w:rPr>
        </w:r>
        <w:r w:rsidR="00007669">
          <w:rPr>
            <w:noProof/>
            <w:webHidden/>
          </w:rPr>
          <w:fldChar w:fldCharType="separate"/>
        </w:r>
        <w:r w:rsidR="0079298F">
          <w:rPr>
            <w:noProof/>
            <w:webHidden/>
          </w:rPr>
          <w:t>12</w:t>
        </w:r>
        <w:r w:rsidR="00007669">
          <w:rPr>
            <w:noProof/>
            <w:webHidden/>
          </w:rPr>
          <w:fldChar w:fldCharType="end"/>
        </w:r>
      </w:hyperlink>
    </w:p>
    <w:p w:rsidR="00007669" w:rsidRDefault="00785E1B">
      <w:pPr>
        <w:pStyle w:val="TOC1"/>
        <w:tabs>
          <w:tab w:val="right" w:leader="dot" w:pos="9638"/>
        </w:tabs>
        <w:rPr>
          <w:noProof/>
        </w:rPr>
      </w:pPr>
      <w:hyperlink w:anchor="_Toc243504920" w:history="1">
        <w:r w:rsidR="00007669" w:rsidRPr="0009186E">
          <w:rPr>
            <w:rStyle w:val="Hyperlink"/>
            <w:rFonts w:ascii="Georgia" w:hAnsi="Georgia"/>
            <w:noProof/>
          </w:rPr>
          <w:t>09   Tracking, Registry and Lineage</w:t>
        </w:r>
        <w:r w:rsidR="00007669">
          <w:rPr>
            <w:noProof/>
            <w:webHidden/>
          </w:rPr>
          <w:tab/>
        </w:r>
        <w:r w:rsidR="00007669">
          <w:rPr>
            <w:noProof/>
            <w:webHidden/>
          </w:rPr>
          <w:fldChar w:fldCharType="begin"/>
        </w:r>
        <w:r w:rsidR="00007669">
          <w:rPr>
            <w:noProof/>
            <w:webHidden/>
          </w:rPr>
          <w:instrText xml:space="preserve"> PAGEREF _Toc243504920 \h </w:instrText>
        </w:r>
        <w:r w:rsidR="00007669">
          <w:rPr>
            <w:noProof/>
            <w:webHidden/>
          </w:rPr>
        </w:r>
        <w:r w:rsidR="00007669">
          <w:rPr>
            <w:noProof/>
            <w:webHidden/>
          </w:rPr>
          <w:fldChar w:fldCharType="separate"/>
        </w:r>
        <w:r w:rsidR="0079298F">
          <w:rPr>
            <w:noProof/>
            <w:webHidden/>
          </w:rPr>
          <w:t>12</w:t>
        </w:r>
        <w:r w:rsidR="00007669">
          <w:rPr>
            <w:noProof/>
            <w:webHidden/>
          </w:rPr>
          <w:fldChar w:fldCharType="end"/>
        </w:r>
      </w:hyperlink>
    </w:p>
    <w:p w:rsidR="00007669" w:rsidRDefault="00785E1B">
      <w:pPr>
        <w:pStyle w:val="TOC2"/>
        <w:tabs>
          <w:tab w:val="right" w:leader="dot" w:pos="9638"/>
        </w:tabs>
        <w:rPr>
          <w:noProof/>
        </w:rPr>
      </w:pPr>
      <w:hyperlink w:anchor="_Toc243504921" w:history="1">
        <w:r w:rsidR="00007669" w:rsidRPr="0009186E">
          <w:rPr>
            <w:rStyle w:val="Hyperlink"/>
            <w:rFonts w:ascii="Georgia" w:hAnsi="Georgia"/>
            <w:noProof/>
          </w:rPr>
          <w:t>Lineage from the deployed model</w:t>
        </w:r>
        <w:r w:rsidR="00007669">
          <w:rPr>
            <w:noProof/>
            <w:webHidden/>
          </w:rPr>
          <w:tab/>
        </w:r>
        <w:r w:rsidR="00007669">
          <w:rPr>
            <w:noProof/>
            <w:webHidden/>
          </w:rPr>
          <w:fldChar w:fldCharType="begin"/>
        </w:r>
        <w:r w:rsidR="00007669">
          <w:rPr>
            <w:noProof/>
            <w:webHidden/>
          </w:rPr>
          <w:instrText xml:space="preserve"> PAGEREF _Toc243504921 \h </w:instrText>
        </w:r>
        <w:r w:rsidR="00007669">
          <w:rPr>
            <w:noProof/>
            <w:webHidden/>
          </w:rPr>
        </w:r>
        <w:r w:rsidR="00007669">
          <w:rPr>
            <w:noProof/>
            <w:webHidden/>
          </w:rPr>
          <w:fldChar w:fldCharType="separate"/>
        </w:r>
        <w:r w:rsidR="0079298F">
          <w:rPr>
            <w:noProof/>
            <w:webHidden/>
          </w:rPr>
          <w:t>13</w:t>
        </w:r>
        <w:r w:rsidR="00007669">
          <w:rPr>
            <w:noProof/>
            <w:webHidden/>
          </w:rPr>
          <w:fldChar w:fldCharType="end"/>
        </w:r>
      </w:hyperlink>
    </w:p>
    <w:p w:rsidR="00007669" w:rsidRDefault="00785E1B">
      <w:pPr>
        <w:pStyle w:val="TOC1"/>
        <w:tabs>
          <w:tab w:val="right" w:leader="dot" w:pos="9638"/>
        </w:tabs>
        <w:rPr>
          <w:noProof/>
        </w:rPr>
      </w:pPr>
      <w:hyperlink w:anchor="_Toc243504922" w:history="1">
        <w:r w:rsidR="00007669" w:rsidRPr="0009186E">
          <w:rPr>
            <w:rStyle w:val="Hyperlink"/>
            <w:rFonts w:ascii="Georgia" w:hAnsi="Georgia"/>
            <w:noProof/>
          </w:rPr>
          <w:t>10   Serving the Model</w:t>
        </w:r>
        <w:r w:rsidR="00007669">
          <w:rPr>
            <w:noProof/>
            <w:webHidden/>
          </w:rPr>
          <w:tab/>
        </w:r>
        <w:r w:rsidR="00007669">
          <w:rPr>
            <w:noProof/>
            <w:webHidden/>
          </w:rPr>
          <w:fldChar w:fldCharType="begin"/>
        </w:r>
        <w:r w:rsidR="00007669">
          <w:rPr>
            <w:noProof/>
            <w:webHidden/>
          </w:rPr>
          <w:instrText xml:space="preserve"> PAGEREF _Toc243504922 \h </w:instrText>
        </w:r>
        <w:r w:rsidR="00007669">
          <w:rPr>
            <w:noProof/>
            <w:webHidden/>
          </w:rPr>
        </w:r>
        <w:r w:rsidR="00007669">
          <w:rPr>
            <w:noProof/>
            <w:webHidden/>
          </w:rPr>
          <w:fldChar w:fldCharType="separate"/>
        </w:r>
        <w:r w:rsidR="0079298F">
          <w:rPr>
            <w:noProof/>
            <w:webHidden/>
          </w:rPr>
          <w:t>13</w:t>
        </w:r>
        <w:r w:rsidR="00007669">
          <w:rPr>
            <w:noProof/>
            <w:webHidden/>
          </w:rPr>
          <w:fldChar w:fldCharType="end"/>
        </w:r>
      </w:hyperlink>
    </w:p>
    <w:p w:rsidR="00007669" w:rsidRDefault="00785E1B">
      <w:pPr>
        <w:pStyle w:val="TOC1"/>
        <w:tabs>
          <w:tab w:val="right" w:leader="dot" w:pos="9638"/>
        </w:tabs>
        <w:rPr>
          <w:noProof/>
        </w:rPr>
      </w:pPr>
      <w:hyperlink w:anchor="_Toc243504923" w:history="1">
        <w:r w:rsidR="00007669" w:rsidRPr="0009186E">
          <w:rPr>
            <w:rStyle w:val="Hyperlink"/>
            <w:rFonts w:ascii="Georgia" w:hAnsi="Georgia"/>
            <w:noProof/>
          </w:rPr>
          <w:t>11   Monitoring and Drift Detection</w:t>
        </w:r>
        <w:r w:rsidR="00007669">
          <w:rPr>
            <w:noProof/>
            <w:webHidden/>
          </w:rPr>
          <w:tab/>
        </w:r>
        <w:r w:rsidR="00007669">
          <w:rPr>
            <w:noProof/>
            <w:webHidden/>
          </w:rPr>
          <w:fldChar w:fldCharType="begin"/>
        </w:r>
        <w:r w:rsidR="00007669">
          <w:rPr>
            <w:noProof/>
            <w:webHidden/>
          </w:rPr>
          <w:instrText xml:space="preserve"> PAGEREF _Toc243504923 \h </w:instrText>
        </w:r>
        <w:r w:rsidR="00007669">
          <w:rPr>
            <w:noProof/>
            <w:webHidden/>
          </w:rPr>
        </w:r>
        <w:r w:rsidR="00007669">
          <w:rPr>
            <w:noProof/>
            <w:webHidden/>
          </w:rPr>
          <w:fldChar w:fldCharType="separate"/>
        </w:r>
        <w:r w:rsidR="0079298F">
          <w:rPr>
            <w:noProof/>
            <w:webHidden/>
          </w:rPr>
          <w:t>16</w:t>
        </w:r>
        <w:r w:rsidR="00007669">
          <w:rPr>
            <w:noProof/>
            <w:webHidden/>
          </w:rPr>
          <w:fldChar w:fldCharType="end"/>
        </w:r>
      </w:hyperlink>
    </w:p>
    <w:p w:rsidR="00007669" w:rsidRDefault="00785E1B">
      <w:pPr>
        <w:pStyle w:val="TOC2"/>
        <w:tabs>
          <w:tab w:val="right" w:leader="dot" w:pos="9638"/>
        </w:tabs>
        <w:rPr>
          <w:noProof/>
        </w:rPr>
      </w:pPr>
      <w:hyperlink w:anchor="_Toc243504924" w:history="1">
        <w:r w:rsidR="00007669" w:rsidRPr="0009186E">
          <w:rPr>
            <w:rStyle w:val="Hyperlink"/>
            <w:rFonts w:ascii="Georgia" w:hAnsi="Georgia"/>
            <w:noProof/>
          </w:rPr>
          <w:t>Per feature PSI over the three batches</w:t>
        </w:r>
        <w:r w:rsidR="00007669">
          <w:rPr>
            <w:noProof/>
            <w:webHidden/>
          </w:rPr>
          <w:tab/>
        </w:r>
        <w:r w:rsidR="00007669">
          <w:rPr>
            <w:noProof/>
            <w:webHidden/>
          </w:rPr>
          <w:fldChar w:fldCharType="begin"/>
        </w:r>
        <w:r w:rsidR="00007669">
          <w:rPr>
            <w:noProof/>
            <w:webHidden/>
          </w:rPr>
          <w:instrText xml:space="preserve"> PAGEREF _Toc243504924 \h </w:instrText>
        </w:r>
        <w:r w:rsidR="00007669">
          <w:rPr>
            <w:noProof/>
            <w:webHidden/>
          </w:rPr>
        </w:r>
        <w:r w:rsidR="00007669">
          <w:rPr>
            <w:noProof/>
            <w:webHidden/>
          </w:rPr>
          <w:fldChar w:fldCharType="separate"/>
        </w:r>
        <w:r w:rsidR="0079298F">
          <w:rPr>
            <w:noProof/>
            <w:webHidden/>
          </w:rPr>
          <w:t>16</w:t>
        </w:r>
        <w:r w:rsidR="00007669">
          <w:rPr>
            <w:noProof/>
            <w:webHidden/>
          </w:rPr>
          <w:fldChar w:fldCharType="end"/>
        </w:r>
      </w:hyperlink>
    </w:p>
    <w:p w:rsidR="00007669" w:rsidRDefault="00785E1B">
      <w:pPr>
        <w:pStyle w:val="TOC2"/>
        <w:tabs>
          <w:tab w:val="right" w:leader="dot" w:pos="9638"/>
        </w:tabs>
        <w:rPr>
          <w:noProof/>
        </w:rPr>
      </w:pPr>
      <w:hyperlink w:anchor="_Toc243504925" w:history="1">
        <w:r w:rsidR="00007669" w:rsidRPr="0009186E">
          <w:rPr>
            <w:rStyle w:val="Hyperlink"/>
            <w:rFonts w:ascii="Georgia" w:hAnsi="Georgia"/>
            <w:noProof/>
          </w:rPr>
          <w:t>Performance drift and the alert decision</w:t>
        </w:r>
        <w:r w:rsidR="00007669">
          <w:rPr>
            <w:noProof/>
            <w:webHidden/>
          </w:rPr>
          <w:tab/>
        </w:r>
        <w:r w:rsidR="00007669">
          <w:rPr>
            <w:noProof/>
            <w:webHidden/>
          </w:rPr>
          <w:fldChar w:fldCharType="begin"/>
        </w:r>
        <w:r w:rsidR="00007669">
          <w:rPr>
            <w:noProof/>
            <w:webHidden/>
          </w:rPr>
          <w:instrText xml:space="preserve"> PAGEREF _Toc243504925 \h </w:instrText>
        </w:r>
        <w:r w:rsidR="00007669">
          <w:rPr>
            <w:noProof/>
            <w:webHidden/>
          </w:rPr>
        </w:r>
        <w:r w:rsidR="00007669">
          <w:rPr>
            <w:noProof/>
            <w:webHidden/>
          </w:rPr>
          <w:fldChar w:fldCharType="separate"/>
        </w:r>
        <w:r w:rsidR="0079298F">
          <w:rPr>
            <w:noProof/>
            <w:webHidden/>
          </w:rPr>
          <w:t>16</w:t>
        </w:r>
        <w:r w:rsidR="00007669">
          <w:rPr>
            <w:noProof/>
            <w:webHidden/>
          </w:rPr>
          <w:fldChar w:fldCharType="end"/>
        </w:r>
      </w:hyperlink>
    </w:p>
    <w:p w:rsidR="00007669" w:rsidRDefault="00785E1B">
      <w:pPr>
        <w:pStyle w:val="TOC2"/>
        <w:tabs>
          <w:tab w:val="right" w:leader="dot" w:pos="9638"/>
        </w:tabs>
        <w:rPr>
          <w:noProof/>
        </w:rPr>
      </w:pPr>
      <w:hyperlink w:anchor="_Toc243504926" w:history="1">
        <w:r w:rsidR="00007669" w:rsidRPr="0009186E">
          <w:rPr>
            <w:rStyle w:val="Hyperlink"/>
            <w:rFonts w:ascii="Georgia" w:hAnsi="Georgia"/>
            <w:noProof/>
          </w:rPr>
          <w:t>What happens when an alert fires</w:t>
        </w:r>
        <w:r w:rsidR="00007669">
          <w:rPr>
            <w:noProof/>
            <w:webHidden/>
          </w:rPr>
          <w:tab/>
        </w:r>
        <w:r w:rsidR="00007669">
          <w:rPr>
            <w:noProof/>
            <w:webHidden/>
          </w:rPr>
          <w:fldChar w:fldCharType="begin"/>
        </w:r>
        <w:r w:rsidR="00007669">
          <w:rPr>
            <w:noProof/>
            <w:webHidden/>
          </w:rPr>
          <w:instrText xml:space="preserve"> PAGEREF _Toc243504926 \h </w:instrText>
        </w:r>
        <w:r w:rsidR="00007669">
          <w:rPr>
            <w:noProof/>
            <w:webHidden/>
          </w:rPr>
        </w:r>
        <w:r w:rsidR="00007669">
          <w:rPr>
            <w:noProof/>
            <w:webHidden/>
          </w:rPr>
          <w:fldChar w:fldCharType="separate"/>
        </w:r>
        <w:r w:rsidR="0079298F">
          <w:rPr>
            <w:noProof/>
            <w:webHidden/>
          </w:rPr>
          <w:t>16</w:t>
        </w:r>
        <w:r w:rsidR="00007669">
          <w:rPr>
            <w:noProof/>
            <w:webHidden/>
          </w:rPr>
          <w:fldChar w:fldCharType="end"/>
        </w:r>
      </w:hyperlink>
    </w:p>
    <w:p w:rsidR="00F57025" w:rsidRDefault="00F57025" w:rsidP="00F57025"/>
    <w:p w:rsidR="00F57025" w:rsidRPr="00F57025" w:rsidRDefault="00F57025" w:rsidP="00F57025"/>
    <w:p w:rsidR="00007669" w:rsidRDefault="00785E1B">
      <w:pPr>
        <w:pStyle w:val="TOC1"/>
        <w:tabs>
          <w:tab w:val="right" w:leader="dot" w:pos="9638"/>
        </w:tabs>
        <w:rPr>
          <w:noProof/>
        </w:rPr>
      </w:pPr>
      <w:hyperlink w:anchor="_Toc243504927" w:history="1">
        <w:r w:rsidR="00007669" w:rsidRPr="0009186E">
          <w:rPr>
            <w:rStyle w:val="Hyperlink"/>
            <w:rFonts w:ascii="Georgia" w:hAnsi="Georgia"/>
            <w:noProof/>
          </w:rPr>
          <w:t>12   CI, Release and Rollback</w:t>
        </w:r>
        <w:r w:rsidR="00007669">
          <w:rPr>
            <w:noProof/>
            <w:webHidden/>
          </w:rPr>
          <w:tab/>
        </w:r>
        <w:r w:rsidR="00007669">
          <w:rPr>
            <w:noProof/>
            <w:webHidden/>
          </w:rPr>
          <w:fldChar w:fldCharType="begin"/>
        </w:r>
        <w:r w:rsidR="00007669">
          <w:rPr>
            <w:noProof/>
            <w:webHidden/>
          </w:rPr>
          <w:instrText xml:space="preserve"> PAGEREF _Toc243504927 \h </w:instrText>
        </w:r>
        <w:r w:rsidR="00007669">
          <w:rPr>
            <w:noProof/>
            <w:webHidden/>
          </w:rPr>
        </w:r>
        <w:r w:rsidR="00007669">
          <w:rPr>
            <w:noProof/>
            <w:webHidden/>
          </w:rPr>
          <w:fldChar w:fldCharType="separate"/>
        </w:r>
        <w:r w:rsidR="0079298F">
          <w:rPr>
            <w:noProof/>
            <w:webHidden/>
          </w:rPr>
          <w:t>17</w:t>
        </w:r>
        <w:r w:rsidR="00007669">
          <w:rPr>
            <w:noProof/>
            <w:webHidden/>
          </w:rPr>
          <w:fldChar w:fldCharType="end"/>
        </w:r>
      </w:hyperlink>
    </w:p>
    <w:p w:rsidR="00007669" w:rsidRDefault="00785E1B">
      <w:pPr>
        <w:pStyle w:val="TOC2"/>
        <w:tabs>
          <w:tab w:val="right" w:leader="dot" w:pos="9638"/>
        </w:tabs>
        <w:rPr>
          <w:noProof/>
        </w:rPr>
      </w:pPr>
      <w:hyperlink w:anchor="_Toc243504928" w:history="1">
        <w:r w:rsidR="00007669" w:rsidRPr="0009186E">
          <w:rPr>
            <w:rStyle w:val="Hyperlink"/>
            <w:rFonts w:ascii="Georgia" w:hAnsi="Georgia"/>
            <w:noProof/>
          </w:rPr>
          <w:t>Pull request checks</w:t>
        </w:r>
        <w:r w:rsidR="00007669">
          <w:rPr>
            <w:noProof/>
            <w:webHidden/>
          </w:rPr>
          <w:tab/>
        </w:r>
        <w:r w:rsidR="00007669">
          <w:rPr>
            <w:noProof/>
            <w:webHidden/>
          </w:rPr>
          <w:fldChar w:fldCharType="begin"/>
        </w:r>
        <w:r w:rsidR="00007669">
          <w:rPr>
            <w:noProof/>
            <w:webHidden/>
          </w:rPr>
          <w:instrText xml:space="preserve"> PAGEREF _Toc243504928 \h </w:instrText>
        </w:r>
        <w:r w:rsidR="00007669">
          <w:rPr>
            <w:noProof/>
            <w:webHidden/>
          </w:rPr>
        </w:r>
        <w:r w:rsidR="00007669">
          <w:rPr>
            <w:noProof/>
            <w:webHidden/>
          </w:rPr>
          <w:fldChar w:fldCharType="separate"/>
        </w:r>
        <w:r w:rsidR="0079298F">
          <w:rPr>
            <w:noProof/>
            <w:webHidden/>
          </w:rPr>
          <w:t>17</w:t>
        </w:r>
        <w:r w:rsidR="00007669">
          <w:rPr>
            <w:noProof/>
            <w:webHidden/>
          </w:rPr>
          <w:fldChar w:fldCharType="end"/>
        </w:r>
      </w:hyperlink>
    </w:p>
    <w:p w:rsidR="00007669" w:rsidRDefault="00785E1B">
      <w:pPr>
        <w:pStyle w:val="TOC2"/>
        <w:tabs>
          <w:tab w:val="right" w:leader="dot" w:pos="9638"/>
        </w:tabs>
        <w:rPr>
          <w:noProof/>
        </w:rPr>
      </w:pPr>
      <w:hyperlink w:anchor="_Toc243504929" w:history="1">
        <w:r w:rsidR="00007669" w:rsidRPr="0009186E">
          <w:rPr>
            <w:rStyle w:val="Hyperlink"/>
            <w:rFonts w:ascii="Georgia" w:hAnsi="Georgia"/>
            <w:noProof/>
          </w:rPr>
          <w:t>Release on merge</w:t>
        </w:r>
        <w:r w:rsidR="00007669">
          <w:rPr>
            <w:noProof/>
            <w:webHidden/>
          </w:rPr>
          <w:tab/>
        </w:r>
        <w:r w:rsidR="00007669">
          <w:rPr>
            <w:noProof/>
            <w:webHidden/>
          </w:rPr>
          <w:fldChar w:fldCharType="begin"/>
        </w:r>
        <w:r w:rsidR="00007669">
          <w:rPr>
            <w:noProof/>
            <w:webHidden/>
          </w:rPr>
          <w:instrText xml:space="preserve"> PAGEREF _Toc243504929 \h </w:instrText>
        </w:r>
        <w:r w:rsidR="00007669">
          <w:rPr>
            <w:noProof/>
            <w:webHidden/>
          </w:rPr>
        </w:r>
        <w:r w:rsidR="00007669">
          <w:rPr>
            <w:noProof/>
            <w:webHidden/>
          </w:rPr>
          <w:fldChar w:fldCharType="separate"/>
        </w:r>
        <w:r w:rsidR="0079298F">
          <w:rPr>
            <w:noProof/>
            <w:webHidden/>
          </w:rPr>
          <w:t>17</w:t>
        </w:r>
        <w:r w:rsidR="00007669">
          <w:rPr>
            <w:noProof/>
            <w:webHidden/>
          </w:rPr>
          <w:fldChar w:fldCharType="end"/>
        </w:r>
      </w:hyperlink>
    </w:p>
    <w:p w:rsidR="00007669" w:rsidRDefault="00785E1B">
      <w:pPr>
        <w:pStyle w:val="TOC2"/>
        <w:tabs>
          <w:tab w:val="right" w:leader="dot" w:pos="9638"/>
        </w:tabs>
        <w:rPr>
          <w:noProof/>
        </w:rPr>
      </w:pPr>
      <w:hyperlink w:anchor="_Toc243504930" w:history="1">
        <w:r w:rsidR="00007669" w:rsidRPr="0009186E">
          <w:rPr>
            <w:rStyle w:val="Hyperlink"/>
            <w:rFonts w:ascii="Georgia" w:hAnsi="Georgia"/>
            <w:noProof/>
          </w:rPr>
          <w:t>Rollback</w:t>
        </w:r>
        <w:r w:rsidR="00007669">
          <w:rPr>
            <w:noProof/>
            <w:webHidden/>
          </w:rPr>
          <w:tab/>
        </w:r>
        <w:r w:rsidR="00007669">
          <w:rPr>
            <w:noProof/>
            <w:webHidden/>
          </w:rPr>
          <w:fldChar w:fldCharType="begin"/>
        </w:r>
        <w:r w:rsidR="00007669">
          <w:rPr>
            <w:noProof/>
            <w:webHidden/>
          </w:rPr>
          <w:instrText xml:space="preserve"> PAGEREF _Toc243504930 \h </w:instrText>
        </w:r>
        <w:r w:rsidR="00007669">
          <w:rPr>
            <w:noProof/>
            <w:webHidden/>
          </w:rPr>
        </w:r>
        <w:r w:rsidR="00007669">
          <w:rPr>
            <w:noProof/>
            <w:webHidden/>
          </w:rPr>
          <w:fldChar w:fldCharType="separate"/>
        </w:r>
        <w:r w:rsidR="0079298F">
          <w:rPr>
            <w:noProof/>
            <w:webHidden/>
          </w:rPr>
          <w:t>18</w:t>
        </w:r>
        <w:r w:rsidR="00007669">
          <w:rPr>
            <w:noProof/>
            <w:webHidden/>
          </w:rPr>
          <w:fldChar w:fldCharType="end"/>
        </w:r>
      </w:hyperlink>
    </w:p>
    <w:p w:rsidR="00007669" w:rsidRDefault="00785E1B">
      <w:pPr>
        <w:pStyle w:val="TOC1"/>
        <w:tabs>
          <w:tab w:val="right" w:leader="dot" w:pos="9638"/>
        </w:tabs>
        <w:rPr>
          <w:noProof/>
        </w:rPr>
      </w:pPr>
      <w:hyperlink w:anchor="_Toc243504931" w:history="1">
        <w:r w:rsidR="00007669" w:rsidRPr="0009186E">
          <w:rPr>
            <w:rStyle w:val="Hyperlink"/>
            <w:rFonts w:ascii="Georgia" w:hAnsi="Georgia"/>
            <w:noProof/>
          </w:rPr>
          <w:t>13   Containerised Deployment and Dashboards</w:t>
        </w:r>
        <w:r w:rsidR="00007669">
          <w:rPr>
            <w:noProof/>
            <w:webHidden/>
          </w:rPr>
          <w:tab/>
        </w:r>
        <w:r w:rsidR="00007669">
          <w:rPr>
            <w:noProof/>
            <w:webHidden/>
          </w:rPr>
          <w:fldChar w:fldCharType="begin"/>
        </w:r>
        <w:r w:rsidR="00007669">
          <w:rPr>
            <w:noProof/>
            <w:webHidden/>
          </w:rPr>
          <w:instrText xml:space="preserve"> PAGEREF _Toc243504931 \h </w:instrText>
        </w:r>
        <w:r w:rsidR="00007669">
          <w:rPr>
            <w:noProof/>
            <w:webHidden/>
          </w:rPr>
        </w:r>
        <w:r w:rsidR="00007669">
          <w:rPr>
            <w:noProof/>
            <w:webHidden/>
          </w:rPr>
          <w:fldChar w:fldCharType="separate"/>
        </w:r>
        <w:r w:rsidR="0079298F">
          <w:rPr>
            <w:noProof/>
            <w:webHidden/>
          </w:rPr>
          <w:t>19</w:t>
        </w:r>
        <w:r w:rsidR="00007669">
          <w:rPr>
            <w:noProof/>
            <w:webHidden/>
          </w:rPr>
          <w:fldChar w:fldCharType="end"/>
        </w:r>
      </w:hyperlink>
    </w:p>
    <w:p w:rsidR="00007669" w:rsidRDefault="00785E1B">
      <w:pPr>
        <w:pStyle w:val="TOC2"/>
        <w:tabs>
          <w:tab w:val="right" w:leader="dot" w:pos="9638"/>
        </w:tabs>
        <w:rPr>
          <w:noProof/>
        </w:rPr>
      </w:pPr>
      <w:hyperlink w:anchor="_Toc243504932" w:history="1">
        <w:r w:rsidR="00007669" w:rsidRPr="0009186E">
          <w:rPr>
            <w:rStyle w:val="Hyperlink"/>
            <w:rFonts w:ascii="Georgia" w:hAnsi="Georgia"/>
            <w:noProof/>
          </w:rPr>
          <w:t>How the stack connects</w:t>
        </w:r>
        <w:r w:rsidR="00007669">
          <w:rPr>
            <w:noProof/>
            <w:webHidden/>
          </w:rPr>
          <w:tab/>
        </w:r>
        <w:r w:rsidR="00007669">
          <w:rPr>
            <w:noProof/>
            <w:webHidden/>
          </w:rPr>
          <w:fldChar w:fldCharType="begin"/>
        </w:r>
        <w:r w:rsidR="00007669">
          <w:rPr>
            <w:noProof/>
            <w:webHidden/>
          </w:rPr>
          <w:instrText xml:space="preserve"> PAGEREF _Toc243504932 \h </w:instrText>
        </w:r>
        <w:r w:rsidR="00007669">
          <w:rPr>
            <w:noProof/>
            <w:webHidden/>
          </w:rPr>
        </w:r>
        <w:r w:rsidR="00007669">
          <w:rPr>
            <w:noProof/>
            <w:webHidden/>
          </w:rPr>
          <w:fldChar w:fldCharType="separate"/>
        </w:r>
        <w:r w:rsidR="0079298F">
          <w:rPr>
            <w:noProof/>
            <w:webHidden/>
          </w:rPr>
          <w:t>19</w:t>
        </w:r>
        <w:r w:rsidR="00007669">
          <w:rPr>
            <w:noProof/>
            <w:webHidden/>
          </w:rPr>
          <w:fldChar w:fldCharType="end"/>
        </w:r>
      </w:hyperlink>
    </w:p>
    <w:p w:rsidR="00007669" w:rsidRDefault="00785E1B">
      <w:pPr>
        <w:pStyle w:val="TOC1"/>
        <w:tabs>
          <w:tab w:val="right" w:leader="dot" w:pos="9638"/>
        </w:tabs>
        <w:rPr>
          <w:noProof/>
        </w:rPr>
      </w:pPr>
      <w:hyperlink w:anchor="_Toc243504933" w:history="1">
        <w:r w:rsidR="00007669" w:rsidRPr="0009186E">
          <w:rPr>
            <w:rStyle w:val="Hyperlink"/>
            <w:rFonts w:ascii="Georgia" w:hAnsi="Georgia"/>
            <w:noProof/>
          </w:rPr>
          <w:t>14   Worked Example: One Full Run</w:t>
        </w:r>
        <w:r w:rsidR="00007669">
          <w:rPr>
            <w:noProof/>
            <w:webHidden/>
          </w:rPr>
          <w:tab/>
        </w:r>
        <w:r w:rsidR="00007669">
          <w:rPr>
            <w:noProof/>
            <w:webHidden/>
          </w:rPr>
          <w:fldChar w:fldCharType="begin"/>
        </w:r>
        <w:r w:rsidR="00007669">
          <w:rPr>
            <w:noProof/>
            <w:webHidden/>
          </w:rPr>
          <w:instrText xml:space="preserve"> PAGEREF _Toc243504933 \h </w:instrText>
        </w:r>
        <w:r w:rsidR="00007669">
          <w:rPr>
            <w:noProof/>
            <w:webHidden/>
          </w:rPr>
        </w:r>
        <w:r w:rsidR="00007669">
          <w:rPr>
            <w:noProof/>
            <w:webHidden/>
          </w:rPr>
          <w:fldChar w:fldCharType="separate"/>
        </w:r>
        <w:r w:rsidR="0079298F">
          <w:rPr>
            <w:noProof/>
            <w:webHidden/>
          </w:rPr>
          <w:t>20</w:t>
        </w:r>
        <w:r w:rsidR="00007669">
          <w:rPr>
            <w:noProof/>
            <w:webHidden/>
          </w:rPr>
          <w:fldChar w:fldCharType="end"/>
        </w:r>
      </w:hyperlink>
    </w:p>
    <w:p w:rsidR="00007669" w:rsidRDefault="00785E1B">
      <w:pPr>
        <w:pStyle w:val="TOC2"/>
        <w:tabs>
          <w:tab w:val="right" w:leader="dot" w:pos="9638"/>
        </w:tabs>
        <w:rPr>
          <w:noProof/>
        </w:rPr>
      </w:pPr>
      <w:hyperlink w:anchor="_Toc243504934" w:history="1">
        <w:r w:rsidR="00007669" w:rsidRPr="0009186E">
          <w:rPr>
            <w:rStyle w:val="Hyperlink"/>
            <w:rFonts w:ascii="Georgia" w:hAnsi="Georgia"/>
            <w:noProof/>
          </w:rPr>
          <w:t>Step 1. Train and promote the first model</w:t>
        </w:r>
        <w:r w:rsidR="00007669">
          <w:rPr>
            <w:noProof/>
            <w:webHidden/>
          </w:rPr>
          <w:tab/>
        </w:r>
        <w:r w:rsidR="00007669">
          <w:rPr>
            <w:noProof/>
            <w:webHidden/>
          </w:rPr>
          <w:fldChar w:fldCharType="begin"/>
        </w:r>
        <w:r w:rsidR="00007669">
          <w:rPr>
            <w:noProof/>
            <w:webHidden/>
          </w:rPr>
          <w:instrText xml:space="preserve"> PAGEREF _Toc243504934 \h </w:instrText>
        </w:r>
        <w:r w:rsidR="00007669">
          <w:rPr>
            <w:noProof/>
            <w:webHidden/>
          </w:rPr>
        </w:r>
        <w:r w:rsidR="00007669">
          <w:rPr>
            <w:noProof/>
            <w:webHidden/>
          </w:rPr>
          <w:fldChar w:fldCharType="separate"/>
        </w:r>
        <w:r w:rsidR="0079298F">
          <w:rPr>
            <w:noProof/>
            <w:webHidden/>
          </w:rPr>
          <w:t>20</w:t>
        </w:r>
        <w:r w:rsidR="00007669">
          <w:rPr>
            <w:noProof/>
            <w:webHidden/>
          </w:rPr>
          <w:fldChar w:fldCharType="end"/>
        </w:r>
      </w:hyperlink>
    </w:p>
    <w:p w:rsidR="00007669" w:rsidRDefault="00785E1B">
      <w:pPr>
        <w:pStyle w:val="TOC2"/>
        <w:tabs>
          <w:tab w:val="right" w:leader="dot" w:pos="9638"/>
        </w:tabs>
        <w:rPr>
          <w:noProof/>
        </w:rPr>
      </w:pPr>
      <w:hyperlink w:anchor="_Toc243504935" w:history="1">
        <w:r w:rsidR="00007669" w:rsidRPr="0009186E">
          <w:rPr>
            <w:rStyle w:val="Hyperlink"/>
            <w:rFonts w:ascii="Georgia" w:hAnsi="Georgia"/>
            <w:noProof/>
          </w:rPr>
          <w:t>Step 2. Serve a quote</w:t>
        </w:r>
        <w:r w:rsidR="00007669">
          <w:rPr>
            <w:noProof/>
            <w:webHidden/>
          </w:rPr>
          <w:tab/>
        </w:r>
        <w:r w:rsidR="00007669">
          <w:rPr>
            <w:noProof/>
            <w:webHidden/>
          </w:rPr>
          <w:fldChar w:fldCharType="begin"/>
        </w:r>
        <w:r w:rsidR="00007669">
          <w:rPr>
            <w:noProof/>
            <w:webHidden/>
          </w:rPr>
          <w:instrText xml:space="preserve"> PAGEREF _Toc243504935 \h </w:instrText>
        </w:r>
        <w:r w:rsidR="00007669">
          <w:rPr>
            <w:noProof/>
            <w:webHidden/>
          </w:rPr>
        </w:r>
        <w:r w:rsidR="00007669">
          <w:rPr>
            <w:noProof/>
            <w:webHidden/>
          </w:rPr>
          <w:fldChar w:fldCharType="separate"/>
        </w:r>
        <w:r w:rsidR="0079298F">
          <w:rPr>
            <w:noProof/>
            <w:webHidden/>
          </w:rPr>
          <w:t>20</w:t>
        </w:r>
        <w:r w:rsidR="00007669">
          <w:rPr>
            <w:noProof/>
            <w:webHidden/>
          </w:rPr>
          <w:fldChar w:fldCharType="end"/>
        </w:r>
      </w:hyperlink>
    </w:p>
    <w:p w:rsidR="00007669" w:rsidRDefault="00785E1B">
      <w:pPr>
        <w:pStyle w:val="TOC2"/>
        <w:tabs>
          <w:tab w:val="right" w:leader="dot" w:pos="9638"/>
        </w:tabs>
        <w:rPr>
          <w:noProof/>
        </w:rPr>
      </w:pPr>
      <w:hyperlink w:anchor="_Toc243504936" w:history="1">
        <w:r w:rsidR="00007669" w:rsidRPr="0009186E">
          <w:rPr>
            <w:rStyle w:val="Hyperlink"/>
            <w:rFonts w:ascii="Georgia" w:hAnsi="Georgia"/>
            <w:noProof/>
          </w:rPr>
          <w:t>Step 3. New batches arrive and are monitored</w:t>
        </w:r>
        <w:r w:rsidR="00007669">
          <w:rPr>
            <w:noProof/>
            <w:webHidden/>
          </w:rPr>
          <w:tab/>
        </w:r>
        <w:r w:rsidR="00007669">
          <w:rPr>
            <w:noProof/>
            <w:webHidden/>
          </w:rPr>
          <w:fldChar w:fldCharType="begin"/>
        </w:r>
        <w:r w:rsidR="00007669">
          <w:rPr>
            <w:noProof/>
            <w:webHidden/>
          </w:rPr>
          <w:instrText xml:space="preserve"> PAGEREF _Toc243504936 \h </w:instrText>
        </w:r>
        <w:r w:rsidR="00007669">
          <w:rPr>
            <w:noProof/>
            <w:webHidden/>
          </w:rPr>
        </w:r>
        <w:r w:rsidR="00007669">
          <w:rPr>
            <w:noProof/>
            <w:webHidden/>
          </w:rPr>
          <w:fldChar w:fldCharType="separate"/>
        </w:r>
        <w:r w:rsidR="0079298F">
          <w:rPr>
            <w:noProof/>
            <w:webHidden/>
          </w:rPr>
          <w:t>20</w:t>
        </w:r>
        <w:r w:rsidR="00007669">
          <w:rPr>
            <w:noProof/>
            <w:webHidden/>
          </w:rPr>
          <w:fldChar w:fldCharType="end"/>
        </w:r>
      </w:hyperlink>
    </w:p>
    <w:p w:rsidR="00007669" w:rsidRDefault="00785E1B">
      <w:pPr>
        <w:pStyle w:val="TOC2"/>
        <w:tabs>
          <w:tab w:val="right" w:leader="dot" w:pos="9638"/>
        </w:tabs>
        <w:rPr>
          <w:noProof/>
        </w:rPr>
      </w:pPr>
      <w:hyperlink w:anchor="_Toc243504937" w:history="1">
        <w:r w:rsidR="00007669" w:rsidRPr="0009186E">
          <w:rPr>
            <w:rStyle w:val="Hyperlink"/>
            <w:rFonts w:ascii="Georgia" w:hAnsi="Georgia"/>
            <w:noProof/>
          </w:rPr>
          <w:t>Step 4. A bad batch is refused</w:t>
        </w:r>
        <w:r w:rsidR="00007669">
          <w:rPr>
            <w:noProof/>
            <w:webHidden/>
          </w:rPr>
          <w:tab/>
        </w:r>
        <w:r w:rsidR="00007669">
          <w:rPr>
            <w:noProof/>
            <w:webHidden/>
          </w:rPr>
          <w:fldChar w:fldCharType="begin"/>
        </w:r>
        <w:r w:rsidR="00007669">
          <w:rPr>
            <w:noProof/>
            <w:webHidden/>
          </w:rPr>
          <w:instrText xml:space="preserve"> PAGEREF _Toc243504937 \h </w:instrText>
        </w:r>
        <w:r w:rsidR="00007669">
          <w:rPr>
            <w:noProof/>
            <w:webHidden/>
          </w:rPr>
        </w:r>
        <w:r w:rsidR="00007669">
          <w:rPr>
            <w:noProof/>
            <w:webHidden/>
          </w:rPr>
          <w:fldChar w:fldCharType="separate"/>
        </w:r>
        <w:r w:rsidR="0079298F">
          <w:rPr>
            <w:noProof/>
            <w:webHidden/>
          </w:rPr>
          <w:t>21</w:t>
        </w:r>
        <w:r w:rsidR="00007669">
          <w:rPr>
            <w:noProof/>
            <w:webHidden/>
          </w:rPr>
          <w:fldChar w:fldCharType="end"/>
        </w:r>
      </w:hyperlink>
    </w:p>
    <w:p w:rsidR="00007669" w:rsidRDefault="00785E1B">
      <w:pPr>
        <w:pStyle w:val="TOC2"/>
        <w:tabs>
          <w:tab w:val="right" w:leader="dot" w:pos="9638"/>
        </w:tabs>
        <w:rPr>
          <w:noProof/>
        </w:rPr>
      </w:pPr>
      <w:hyperlink w:anchor="_Toc243504938" w:history="1">
        <w:r w:rsidR="00007669" w:rsidRPr="0009186E">
          <w:rPr>
            <w:rStyle w:val="Hyperlink"/>
            <w:rFonts w:ascii="Georgia" w:hAnsi="Georgia"/>
            <w:noProof/>
          </w:rPr>
          <w:t>Step 5. Ship a change safely</w:t>
        </w:r>
        <w:r w:rsidR="00007669">
          <w:rPr>
            <w:noProof/>
            <w:webHidden/>
          </w:rPr>
          <w:tab/>
        </w:r>
        <w:r w:rsidR="00007669">
          <w:rPr>
            <w:noProof/>
            <w:webHidden/>
          </w:rPr>
          <w:fldChar w:fldCharType="begin"/>
        </w:r>
        <w:r w:rsidR="00007669">
          <w:rPr>
            <w:noProof/>
            <w:webHidden/>
          </w:rPr>
          <w:instrText xml:space="preserve"> PAGEREF _Toc243504938 \h </w:instrText>
        </w:r>
        <w:r w:rsidR="00007669">
          <w:rPr>
            <w:noProof/>
            <w:webHidden/>
          </w:rPr>
        </w:r>
        <w:r w:rsidR="00007669">
          <w:rPr>
            <w:noProof/>
            <w:webHidden/>
          </w:rPr>
          <w:fldChar w:fldCharType="separate"/>
        </w:r>
        <w:r w:rsidR="0079298F">
          <w:rPr>
            <w:noProof/>
            <w:webHidden/>
          </w:rPr>
          <w:t>21</w:t>
        </w:r>
        <w:r w:rsidR="00007669">
          <w:rPr>
            <w:noProof/>
            <w:webHidden/>
          </w:rPr>
          <w:fldChar w:fldCharType="end"/>
        </w:r>
      </w:hyperlink>
    </w:p>
    <w:p w:rsidR="00007669" w:rsidRDefault="00785E1B">
      <w:pPr>
        <w:pStyle w:val="TOC1"/>
        <w:tabs>
          <w:tab w:val="right" w:leader="dot" w:pos="9638"/>
        </w:tabs>
        <w:rPr>
          <w:noProof/>
        </w:rPr>
      </w:pPr>
      <w:hyperlink w:anchor="_Toc243504939" w:history="1">
        <w:r w:rsidR="00007669" w:rsidRPr="0009186E">
          <w:rPr>
            <w:rStyle w:val="Hyperlink"/>
            <w:rFonts w:ascii="Georgia" w:hAnsi="Georgia"/>
            <w:noProof/>
          </w:rPr>
          <w:t>15   Results, Contributions and Reflection</w:t>
        </w:r>
        <w:r w:rsidR="00007669">
          <w:rPr>
            <w:noProof/>
            <w:webHidden/>
          </w:rPr>
          <w:tab/>
        </w:r>
        <w:r w:rsidR="00007669">
          <w:rPr>
            <w:noProof/>
            <w:webHidden/>
          </w:rPr>
          <w:fldChar w:fldCharType="begin"/>
        </w:r>
        <w:r w:rsidR="00007669">
          <w:rPr>
            <w:noProof/>
            <w:webHidden/>
          </w:rPr>
          <w:instrText xml:space="preserve"> PAGEREF _Toc243504939 \h </w:instrText>
        </w:r>
        <w:r w:rsidR="00007669">
          <w:rPr>
            <w:noProof/>
            <w:webHidden/>
          </w:rPr>
        </w:r>
        <w:r w:rsidR="00007669">
          <w:rPr>
            <w:noProof/>
            <w:webHidden/>
          </w:rPr>
          <w:fldChar w:fldCharType="separate"/>
        </w:r>
        <w:r w:rsidR="0079298F">
          <w:rPr>
            <w:noProof/>
            <w:webHidden/>
          </w:rPr>
          <w:t>21</w:t>
        </w:r>
        <w:r w:rsidR="00007669">
          <w:rPr>
            <w:noProof/>
            <w:webHidden/>
          </w:rPr>
          <w:fldChar w:fldCharType="end"/>
        </w:r>
      </w:hyperlink>
    </w:p>
    <w:p w:rsidR="00007669" w:rsidRDefault="00785E1B">
      <w:pPr>
        <w:pStyle w:val="TOC2"/>
        <w:tabs>
          <w:tab w:val="right" w:leader="dot" w:pos="9638"/>
        </w:tabs>
        <w:rPr>
          <w:noProof/>
        </w:rPr>
      </w:pPr>
      <w:hyperlink w:anchor="_Toc243504940" w:history="1">
        <w:r w:rsidR="00007669" w:rsidRPr="0009186E">
          <w:rPr>
            <w:rStyle w:val="Hyperlink"/>
            <w:rFonts w:ascii="Georgia" w:hAnsi="Georgia"/>
            <w:noProof/>
          </w:rPr>
          <w:t>Rubric coverage</w:t>
        </w:r>
        <w:r w:rsidR="00007669">
          <w:rPr>
            <w:noProof/>
            <w:webHidden/>
          </w:rPr>
          <w:tab/>
        </w:r>
        <w:r w:rsidR="00007669">
          <w:rPr>
            <w:noProof/>
            <w:webHidden/>
          </w:rPr>
          <w:fldChar w:fldCharType="begin"/>
        </w:r>
        <w:r w:rsidR="00007669">
          <w:rPr>
            <w:noProof/>
            <w:webHidden/>
          </w:rPr>
          <w:instrText xml:space="preserve"> PAGEREF _Toc243504940 \h </w:instrText>
        </w:r>
        <w:r w:rsidR="00007669">
          <w:rPr>
            <w:noProof/>
            <w:webHidden/>
          </w:rPr>
        </w:r>
        <w:r w:rsidR="00007669">
          <w:rPr>
            <w:noProof/>
            <w:webHidden/>
          </w:rPr>
          <w:fldChar w:fldCharType="separate"/>
        </w:r>
        <w:r w:rsidR="0079298F">
          <w:rPr>
            <w:noProof/>
            <w:webHidden/>
          </w:rPr>
          <w:t>21</w:t>
        </w:r>
        <w:r w:rsidR="00007669">
          <w:rPr>
            <w:noProof/>
            <w:webHidden/>
          </w:rPr>
          <w:fldChar w:fldCharType="end"/>
        </w:r>
      </w:hyperlink>
    </w:p>
    <w:p w:rsidR="00007669" w:rsidRDefault="00785E1B">
      <w:pPr>
        <w:pStyle w:val="TOC2"/>
        <w:tabs>
          <w:tab w:val="right" w:leader="dot" w:pos="9638"/>
        </w:tabs>
        <w:rPr>
          <w:noProof/>
        </w:rPr>
      </w:pPr>
      <w:hyperlink w:anchor="_Toc243504941" w:history="1">
        <w:r w:rsidR="00007669" w:rsidRPr="0009186E">
          <w:rPr>
            <w:rStyle w:val="Hyperlink"/>
            <w:rFonts w:ascii="Georgia" w:hAnsi="Georgia"/>
            <w:noProof/>
          </w:rPr>
          <w:t>Individual contributions</w:t>
        </w:r>
        <w:r w:rsidR="00007669">
          <w:rPr>
            <w:noProof/>
            <w:webHidden/>
          </w:rPr>
          <w:tab/>
        </w:r>
        <w:r w:rsidR="00007669">
          <w:rPr>
            <w:noProof/>
            <w:webHidden/>
          </w:rPr>
          <w:fldChar w:fldCharType="begin"/>
        </w:r>
        <w:r w:rsidR="00007669">
          <w:rPr>
            <w:noProof/>
            <w:webHidden/>
          </w:rPr>
          <w:instrText xml:space="preserve"> PAGEREF _Toc243504941 \h </w:instrText>
        </w:r>
        <w:r w:rsidR="00007669">
          <w:rPr>
            <w:noProof/>
            <w:webHidden/>
          </w:rPr>
        </w:r>
        <w:r w:rsidR="00007669">
          <w:rPr>
            <w:noProof/>
            <w:webHidden/>
          </w:rPr>
          <w:fldChar w:fldCharType="separate"/>
        </w:r>
        <w:r w:rsidR="0079298F">
          <w:rPr>
            <w:noProof/>
            <w:webHidden/>
          </w:rPr>
          <w:t>21</w:t>
        </w:r>
        <w:r w:rsidR="00007669">
          <w:rPr>
            <w:noProof/>
            <w:webHidden/>
          </w:rPr>
          <w:fldChar w:fldCharType="end"/>
        </w:r>
      </w:hyperlink>
    </w:p>
    <w:p w:rsidR="00007669" w:rsidRDefault="00785E1B">
      <w:pPr>
        <w:pStyle w:val="TOC2"/>
        <w:tabs>
          <w:tab w:val="right" w:leader="dot" w:pos="9638"/>
        </w:tabs>
        <w:rPr>
          <w:noProof/>
        </w:rPr>
      </w:pPr>
      <w:hyperlink w:anchor="_Toc243504942" w:history="1">
        <w:r w:rsidR="00007669" w:rsidRPr="0009186E">
          <w:rPr>
            <w:rStyle w:val="Hyperlink"/>
            <w:rFonts w:ascii="Georgia" w:hAnsi="Georgia"/>
            <w:noProof/>
          </w:rPr>
          <w:t>Reflection: what we would improve with more time</w:t>
        </w:r>
        <w:r w:rsidR="00007669">
          <w:rPr>
            <w:noProof/>
            <w:webHidden/>
          </w:rPr>
          <w:tab/>
        </w:r>
        <w:r w:rsidR="00007669">
          <w:rPr>
            <w:noProof/>
            <w:webHidden/>
          </w:rPr>
          <w:fldChar w:fldCharType="begin"/>
        </w:r>
        <w:r w:rsidR="00007669">
          <w:rPr>
            <w:noProof/>
            <w:webHidden/>
          </w:rPr>
          <w:instrText xml:space="preserve"> PAGEREF _Toc243504942 \h </w:instrText>
        </w:r>
        <w:r w:rsidR="00007669">
          <w:rPr>
            <w:noProof/>
            <w:webHidden/>
          </w:rPr>
        </w:r>
        <w:r w:rsidR="00007669">
          <w:rPr>
            <w:noProof/>
            <w:webHidden/>
          </w:rPr>
          <w:fldChar w:fldCharType="separate"/>
        </w:r>
        <w:r w:rsidR="0079298F">
          <w:rPr>
            <w:noProof/>
            <w:webHidden/>
          </w:rPr>
          <w:t>22</w:t>
        </w:r>
        <w:r w:rsidR="00007669">
          <w:rPr>
            <w:noProof/>
            <w:webHidden/>
          </w:rPr>
          <w:fldChar w:fldCharType="end"/>
        </w:r>
      </w:hyperlink>
    </w:p>
    <w:p w:rsidR="00007669" w:rsidRDefault="00785E1B">
      <w:pPr>
        <w:pStyle w:val="TOC2"/>
        <w:tabs>
          <w:tab w:val="right" w:leader="dot" w:pos="9638"/>
        </w:tabs>
        <w:rPr>
          <w:noProof/>
        </w:rPr>
      </w:pPr>
      <w:hyperlink w:anchor="_Toc243504943" w:history="1">
        <w:r w:rsidR="00007669" w:rsidRPr="0009186E">
          <w:rPr>
            <w:rStyle w:val="Hyperlink"/>
            <w:rFonts w:ascii="Georgia" w:hAnsi="Georgia"/>
            <w:noProof/>
          </w:rPr>
          <w:t>Reproducibility</w:t>
        </w:r>
        <w:r w:rsidR="00007669">
          <w:rPr>
            <w:noProof/>
            <w:webHidden/>
          </w:rPr>
          <w:tab/>
        </w:r>
        <w:r w:rsidR="00007669">
          <w:rPr>
            <w:noProof/>
            <w:webHidden/>
          </w:rPr>
          <w:fldChar w:fldCharType="begin"/>
        </w:r>
        <w:r w:rsidR="00007669">
          <w:rPr>
            <w:noProof/>
            <w:webHidden/>
          </w:rPr>
          <w:instrText xml:space="preserve"> PAGEREF _Toc243504943 \h </w:instrText>
        </w:r>
        <w:r w:rsidR="00007669">
          <w:rPr>
            <w:noProof/>
            <w:webHidden/>
          </w:rPr>
        </w:r>
        <w:r w:rsidR="00007669">
          <w:rPr>
            <w:noProof/>
            <w:webHidden/>
          </w:rPr>
          <w:fldChar w:fldCharType="separate"/>
        </w:r>
        <w:r w:rsidR="0079298F">
          <w:rPr>
            <w:noProof/>
            <w:webHidden/>
          </w:rPr>
          <w:t>22</w:t>
        </w:r>
        <w:r w:rsidR="00007669">
          <w:rPr>
            <w:noProof/>
            <w:webHidden/>
          </w:rPr>
          <w:fldChar w:fldCharType="end"/>
        </w:r>
      </w:hyperlink>
    </w:p>
    <w:p w:rsidR="00003A76" w:rsidRDefault="000F5EBD">
      <w:r>
        <w:fldChar w:fldCharType="end"/>
      </w:r>
    </w:p>
    <w:p w:rsidR="00003A76" w:rsidRDefault="000F5EBD">
      <w:r>
        <w:br w:type="page"/>
      </w:r>
    </w:p>
    <w:p w:rsidR="00003A76" w:rsidRDefault="000F5EBD">
      <w:pPr>
        <w:pStyle w:val="Heading1"/>
        <w:pBdr>
          <w:bottom w:val="single" w:sz="18" w:space="4" w:color="C06739"/>
        </w:pBdr>
        <w:spacing w:before="40" w:after="120"/>
      </w:pPr>
      <w:bookmarkStart w:id="1" w:name="_Toc243504898"/>
      <w:r>
        <w:rPr>
          <w:rFonts w:ascii="Georgia" w:hAnsi="Georgia"/>
          <w:sz w:val="38"/>
        </w:rPr>
        <w:lastRenderedPageBreak/>
        <w:t>Executive Summary</w:t>
      </w:r>
      <w:bookmarkEnd w:id="1"/>
    </w:p>
    <w:p w:rsidR="00003A76" w:rsidRDefault="000F5EBD">
      <w:pPr>
        <w:jc w:val="both"/>
      </w:pPr>
      <w:r>
        <w:t>A real estate analytics start up quotes asking prices for property listings in lakhs of rupees. New batches of listings arrive regularly, and until this project every retraining and release was done by hand, with no record of which data, code or configuration produced a given model. That makes results impossible to reproduce and makes it dangerously easy to push a worse model into production.</w:t>
      </w:r>
    </w:p>
    <w:p w:rsidR="00C0017F" w:rsidRDefault="000F5EBD">
      <w:pPr>
        <w:jc w:val="both"/>
      </w:pPr>
      <w:r>
        <w:t xml:space="preserve">This project replaces that manual routine with one automated pipeline that carries raw data all the way to a live, monitored prediction service and, just as importantly, fails safely. Data moves through ingestion, a data quality gate, feature engineering, training, a model quality gate, registration and promotion, serving and monitoring. </w:t>
      </w:r>
    </w:p>
    <w:p w:rsidR="00003A76" w:rsidRDefault="000F5EBD">
      <w:pPr>
        <w:jc w:val="both"/>
      </w:pPr>
      <w:r>
        <w:t xml:space="preserve">Two gates protect the production model: a data gate rejects a batch whose schema, missing value share or value ranges are unacceptable, and a model gate refuses to promote a model that misses the quality bar or is worse than the model already serving. When </w:t>
      </w:r>
      <w:r w:rsidR="00BC20F3">
        <w:t>either gate fails the run stops cleanly or</w:t>
      </w:r>
      <w:r>
        <w:t xml:space="preserve"> the previous model keeps answering requests.</w:t>
      </w:r>
    </w:p>
    <w:tbl>
      <w:tblPr>
        <w:tblW w:w="0" w:type="auto"/>
        <w:jc w:val="center"/>
        <w:tblLook w:val="04A0" w:firstRow="1" w:lastRow="0" w:firstColumn="1" w:lastColumn="0" w:noHBand="0" w:noVBand="1"/>
      </w:tblPr>
      <w:tblGrid>
        <w:gridCol w:w="2412"/>
        <w:gridCol w:w="2412"/>
        <w:gridCol w:w="2412"/>
        <w:gridCol w:w="2412"/>
      </w:tblGrid>
      <w:tr w:rsidR="00003A76">
        <w:trPr>
          <w:jc w:val="center"/>
        </w:trPr>
        <w:tc>
          <w:tcPr>
            <w:tcW w:w="2412" w:type="dxa"/>
            <w:tcBorders>
              <w:top w:val="single" w:sz="18" w:space="0" w:color="C06739"/>
            </w:tcBorders>
            <w:shd w:val="clear" w:color="auto" w:fill="F8F4EC"/>
          </w:tcPr>
          <w:p w:rsidR="00003A76" w:rsidRDefault="000F5EBD">
            <w:pPr>
              <w:spacing w:before="40" w:after="0"/>
            </w:pPr>
            <w:r>
              <w:rPr>
                <w:rFonts w:ascii="Georgia" w:hAnsi="Georgia"/>
                <w:b/>
                <w:color w:val="123C3A"/>
                <w:sz w:val="34"/>
              </w:rPr>
              <w:t>9.59</w:t>
            </w:r>
          </w:p>
          <w:p w:rsidR="00003A76" w:rsidRDefault="000F5EBD">
            <w:pPr>
              <w:spacing w:after="60"/>
            </w:pPr>
            <w:r>
              <w:rPr>
                <w:color w:val="555555"/>
                <w:sz w:val="17"/>
              </w:rPr>
              <w:t>RMSE lakhs on holdout</w:t>
            </w:r>
          </w:p>
        </w:tc>
        <w:tc>
          <w:tcPr>
            <w:tcW w:w="2412" w:type="dxa"/>
            <w:tcBorders>
              <w:top w:val="single" w:sz="18" w:space="0" w:color="C06739"/>
            </w:tcBorders>
            <w:shd w:val="clear" w:color="auto" w:fill="F8F4EC"/>
          </w:tcPr>
          <w:p w:rsidR="00003A76" w:rsidRDefault="000F5EBD">
            <w:pPr>
              <w:spacing w:before="40" w:after="0"/>
            </w:pPr>
            <w:r>
              <w:rPr>
                <w:rFonts w:ascii="Georgia" w:hAnsi="Georgia"/>
                <w:b/>
                <w:color w:val="123C3A"/>
                <w:sz w:val="34"/>
              </w:rPr>
              <w:t>2 of 2</w:t>
            </w:r>
          </w:p>
          <w:p w:rsidR="00003A76" w:rsidRDefault="000F5EBD">
            <w:pPr>
              <w:spacing w:after="60"/>
            </w:pPr>
            <w:r>
              <w:rPr>
                <w:color w:val="555555"/>
                <w:sz w:val="17"/>
              </w:rPr>
              <w:t>safe failures handled</w:t>
            </w:r>
          </w:p>
        </w:tc>
        <w:tc>
          <w:tcPr>
            <w:tcW w:w="2412" w:type="dxa"/>
            <w:tcBorders>
              <w:top w:val="single" w:sz="18" w:space="0" w:color="C06739"/>
            </w:tcBorders>
            <w:shd w:val="clear" w:color="auto" w:fill="F8F4EC"/>
          </w:tcPr>
          <w:p w:rsidR="00003A76" w:rsidRDefault="000F5EBD">
            <w:pPr>
              <w:spacing w:before="40" w:after="0"/>
            </w:pPr>
            <w:r>
              <w:rPr>
                <w:rFonts w:ascii="Georgia" w:hAnsi="Georgia"/>
                <w:b/>
                <w:color w:val="123C3A"/>
                <w:sz w:val="34"/>
              </w:rPr>
              <w:t>1.88x</w:t>
            </w:r>
          </w:p>
          <w:p w:rsidR="00003A76" w:rsidRDefault="000F5EBD">
            <w:pPr>
              <w:spacing w:after="60"/>
            </w:pPr>
            <w:r>
              <w:rPr>
                <w:color w:val="555555"/>
                <w:sz w:val="17"/>
              </w:rPr>
              <w:t>batch 3 error vs baseline</w:t>
            </w:r>
          </w:p>
        </w:tc>
        <w:tc>
          <w:tcPr>
            <w:tcW w:w="2412" w:type="dxa"/>
            <w:tcBorders>
              <w:top w:val="single" w:sz="18" w:space="0" w:color="C06739"/>
            </w:tcBorders>
            <w:shd w:val="clear" w:color="auto" w:fill="F8F4EC"/>
          </w:tcPr>
          <w:p w:rsidR="00003A76" w:rsidRDefault="000F5EBD">
            <w:pPr>
              <w:spacing w:before="40" w:after="0"/>
            </w:pPr>
            <w:r>
              <w:rPr>
                <w:rFonts w:ascii="Georgia" w:hAnsi="Georgia"/>
                <w:b/>
                <w:color w:val="123C3A"/>
                <w:sz w:val="34"/>
              </w:rPr>
              <w:t>19/19</w:t>
            </w:r>
          </w:p>
          <w:p w:rsidR="00003A76" w:rsidRDefault="000F5EBD">
            <w:pPr>
              <w:spacing w:after="60"/>
            </w:pPr>
            <w:r>
              <w:rPr>
                <w:color w:val="555555"/>
                <w:sz w:val="17"/>
              </w:rPr>
              <w:t>unit tests passing</w:t>
            </w:r>
          </w:p>
        </w:tc>
      </w:tr>
    </w:tbl>
    <w:p w:rsidR="00003A76" w:rsidRDefault="00003A76">
      <w:pPr>
        <w:spacing w:after="80"/>
      </w:pPr>
    </w:p>
    <w:p w:rsidR="00003A76" w:rsidRDefault="000F5EBD">
      <w:pPr>
        <w:spacing w:before="80"/>
        <w:jc w:val="both"/>
      </w:pPr>
      <w:r>
        <w:t>In short, the pipeline predicts prices with useful accuracy, the two gates stop bad data and bad models before they reach users, and monitoring flags the one batch that genuinely drifts. Every claim in this report is backed by a command that can be re-run and by evidence captured from an actual run.</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2E6E73"/>
            </w:tcBorders>
            <w:shd w:val="clear" w:color="auto" w:fill="E3EEEC"/>
          </w:tcPr>
          <w:p w:rsidR="00003A76" w:rsidRDefault="000F5EBD">
            <w:pPr>
              <w:spacing w:after="40"/>
              <w:ind w:left="80"/>
            </w:pPr>
            <w:r>
              <w:rPr>
                <w:b/>
                <w:color w:val="2E6E73"/>
                <w:sz w:val="20"/>
              </w:rPr>
              <w:t>Ground rules</w:t>
            </w:r>
            <w:r>
              <w:br/>
            </w:r>
            <w:r>
              <w:rPr>
                <w:sz w:val="20"/>
              </w:rPr>
              <w:t>Every tool is free and open source. Nothing changes the production model except the pipeline itself, and no secrets are stored in the repository.</w:t>
            </w:r>
          </w:p>
        </w:tc>
      </w:tr>
    </w:tbl>
    <w:p w:rsidR="00003A76" w:rsidRDefault="00003A76">
      <w:pPr>
        <w:spacing w:after="60"/>
      </w:pPr>
    </w:p>
    <w:p w:rsidR="00003A76" w:rsidRDefault="000F5EBD">
      <w:pPr>
        <w:pStyle w:val="Heading1"/>
        <w:pBdr>
          <w:bottom w:val="single" w:sz="18" w:space="4" w:color="C06739"/>
        </w:pBdr>
        <w:spacing w:before="320" w:after="120"/>
      </w:pPr>
      <w:bookmarkStart w:id="2" w:name="_Toc243504899"/>
      <w:r>
        <w:rPr>
          <w:rFonts w:ascii="Georgia" w:hAnsi="Georgia"/>
          <w:color w:val="C06739"/>
          <w:sz w:val="40"/>
        </w:rPr>
        <w:t xml:space="preserve">01   </w:t>
      </w:r>
      <w:r>
        <w:rPr>
          <w:rFonts w:ascii="Georgia" w:hAnsi="Georgia"/>
          <w:sz w:val="38"/>
        </w:rPr>
        <w:t>Problem and Objectives</w:t>
      </w:r>
      <w:bookmarkEnd w:id="2"/>
    </w:p>
    <w:p w:rsidR="00003A76" w:rsidRDefault="000F5EBD">
      <w:pPr>
        <w:jc w:val="both"/>
      </w:pPr>
      <w:r>
        <w:t>A real estate analytics start up predicts asking prices for property listings. The founders want a system that turns incoming batches of listings into reliable quotes with no manual file copying, retraining or redeployment. As the lead MLOps engineers we designed, built and now present that system. The prediction target is the asking price in lakhs. The model learns from nine property features; the listing identifier and the batch number are excluded because they carry no predictive signal.</w:t>
      </w:r>
    </w:p>
    <w:p w:rsidR="00003A76" w:rsidRDefault="000F5EBD">
      <w:pPr>
        <w:spacing w:before="40"/>
        <w:jc w:val="both"/>
      </w:pPr>
      <w:r>
        <w:t>Build one automated pipeline that ingests data,</w:t>
      </w:r>
      <w:r w:rsidR="008B4E11">
        <w:t xml:space="preserve"> builds features, trains &amp;</w:t>
      </w:r>
      <w:r>
        <w:t xml:space="preserve"> validates a model, registers and deploys it, and monitors it in production, stopping cleanly whenever the data or the model is not good enough.</w:t>
      </w:r>
    </w:p>
    <w:tbl>
      <w:tblPr>
        <w:tblW w:w="0" w:type="auto"/>
        <w:jc w:val="center"/>
        <w:tblLook w:val="04A0" w:firstRow="1" w:lastRow="0" w:firstColumn="1" w:lastColumn="0" w:noHBand="0" w:noVBand="1"/>
      </w:tblPr>
      <w:tblGrid>
        <w:gridCol w:w="4536"/>
        <w:gridCol w:w="432"/>
        <w:gridCol w:w="4536"/>
      </w:tblGrid>
      <w:tr w:rsidR="00003A76">
        <w:trPr>
          <w:jc w:val="center"/>
        </w:trPr>
        <w:tc>
          <w:tcPr>
            <w:tcW w:w="4536" w:type="dxa"/>
            <w:tcBorders>
              <w:top w:val="single" w:sz="18" w:space="0" w:color="2E6E73"/>
            </w:tcBorders>
            <w:shd w:val="clear" w:color="auto" w:fill="E3EEEC"/>
          </w:tcPr>
          <w:p w:rsidR="00003A76" w:rsidRDefault="000F5EBD">
            <w:pPr>
              <w:spacing w:after="40"/>
            </w:pPr>
            <w:r>
              <w:rPr>
                <w:b/>
                <w:color w:val="2E6E73"/>
                <w:sz w:val="20"/>
              </w:rPr>
              <w:t>Task A: Reliable prediction</w:t>
            </w:r>
          </w:p>
          <w:p w:rsidR="00003A76" w:rsidRDefault="000F5EBD">
            <w:pPr>
              <w:spacing w:after="40"/>
            </w:pPr>
            <w:r>
              <w:rPr>
                <w:sz w:val="18"/>
              </w:rPr>
              <w:t>Train and serve a model whose typical pricing error stays inside a business threshold, with full tracking and lineage.</w:t>
            </w:r>
          </w:p>
        </w:tc>
        <w:tc>
          <w:tcPr>
            <w:tcW w:w="432" w:type="dxa"/>
          </w:tcPr>
          <w:p w:rsidR="00003A76" w:rsidRDefault="00003A76"/>
        </w:tc>
        <w:tc>
          <w:tcPr>
            <w:tcW w:w="4536" w:type="dxa"/>
            <w:tcBorders>
              <w:top w:val="single" w:sz="18" w:space="0" w:color="2E6E73"/>
            </w:tcBorders>
            <w:shd w:val="clear" w:color="auto" w:fill="E3EEEC"/>
          </w:tcPr>
          <w:p w:rsidR="00003A76" w:rsidRDefault="000F5EBD">
            <w:pPr>
              <w:spacing w:after="40"/>
            </w:pPr>
            <w:r>
              <w:rPr>
                <w:b/>
                <w:color w:val="2E6E73"/>
                <w:sz w:val="20"/>
              </w:rPr>
              <w:t>Task B: Safe automation</w:t>
            </w:r>
          </w:p>
          <w:p w:rsidR="00003A76" w:rsidRDefault="000F5EBD">
            <w:pPr>
              <w:spacing w:after="40"/>
            </w:pPr>
            <w:r>
              <w:rPr>
                <w:sz w:val="18"/>
              </w:rPr>
              <w:t>Gate the data and the model so a bad batch or a weak model can never reach users, and monitor for drift after deployment.</w:t>
            </w:r>
          </w:p>
        </w:tc>
      </w:tr>
    </w:tbl>
    <w:p w:rsidR="00003A76" w:rsidRPr="00C72023" w:rsidRDefault="00003A76">
      <w:pPr>
        <w:spacing w:after="80"/>
        <w:rPr>
          <w:sz w:val="18"/>
          <w:szCs w:val="18"/>
        </w:rPr>
      </w:pP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C06739"/>
            </w:tcBorders>
            <w:shd w:val="clear" w:color="auto" w:fill="F8F4EC"/>
          </w:tcPr>
          <w:p w:rsidR="00003A76" w:rsidRDefault="000F5EBD">
            <w:pPr>
              <w:spacing w:after="40"/>
              <w:ind w:left="80"/>
            </w:pPr>
            <w:r>
              <w:rPr>
                <w:b/>
                <w:color w:val="C06739"/>
                <w:sz w:val="20"/>
              </w:rPr>
              <w:t>Guiding constraint</w:t>
            </w:r>
            <w:r>
              <w:br/>
            </w:r>
            <w:r>
              <w:rPr>
                <w:sz w:val="20"/>
              </w:rPr>
              <w:t>The business rule behind safe failure: only the pipeline may change the production model, and a failed gate must leave the running service untouched. This single rule drives most of the design.</w:t>
            </w:r>
          </w:p>
        </w:tc>
      </w:tr>
    </w:tbl>
    <w:p w:rsidR="00003A76" w:rsidRDefault="000F5EBD">
      <w:pPr>
        <w:pStyle w:val="Heading2"/>
        <w:spacing w:before="180" w:after="60"/>
      </w:pPr>
      <w:bookmarkStart w:id="3" w:name="_Toc243504900"/>
      <w:r>
        <w:rPr>
          <w:rFonts w:ascii="Georgia" w:hAnsi="Georgia"/>
        </w:rPr>
        <w:lastRenderedPageBreak/>
        <w:t>Success metrics, chosen and justified</w:t>
      </w:r>
      <w:bookmarkEnd w:id="3"/>
    </w:p>
    <w:p w:rsidR="00003A76" w:rsidRDefault="000F5EBD">
      <w:pPr>
        <w:jc w:val="both"/>
      </w:pPr>
      <w:r>
        <w:t>The headline error metric is Root Mean Squared Error (RMSE) in lakhs, chosen because large pricing mistakes hurt the business more than small ones and RMSE penalises large errors more heavily than Mean Absolute Error. We report MAE and R squared alongside it. Prices run from roughly 20 to 150 lakhs with a median near 60, and the thresholds come from that range.</w:t>
      </w:r>
    </w:p>
    <w:tbl>
      <w:tblPr>
        <w:tblStyle w:val="TableGrid"/>
        <w:tblW w:w="0" w:type="auto"/>
        <w:jc w:val="center"/>
        <w:tblLook w:val="04A0" w:firstRow="1" w:lastRow="0" w:firstColumn="1" w:lastColumn="0" w:noHBand="0" w:noVBand="1"/>
      </w:tblPr>
      <w:tblGrid>
        <w:gridCol w:w="1596"/>
        <w:gridCol w:w="1887"/>
        <w:gridCol w:w="1596"/>
        <w:gridCol w:w="4647"/>
      </w:tblGrid>
      <w:tr w:rsidR="00003A76" w:rsidTr="00C0017F">
        <w:trPr>
          <w:trHeight w:val="340"/>
          <w:jc w:val="center"/>
        </w:trPr>
        <w:tc>
          <w:tcPr>
            <w:tcW w:w="1596" w:type="dxa"/>
            <w:shd w:val="clear" w:color="auto" w:fill="123C3A"/>
          </w:tcPr>
          <w:p w:rsidR="00003A76" w:rsidRDefault="000F5EBD">
            <w:pPr>
              <w:spacing w:after="20"/>
            </w:pPr>
            <w:r>
              <w:rPr>
                <w:b/>
                <w:color w:val="FFFFFF"/>
                <w:sz w:val="19"/>
              </w:rPr>
              <w:t>Metric</w:t>
            </w:r>
          </w:p>
        </w:tc>
        <w:tc>
          <w:tcPr>
            <w:tcW w:w="1887" w:type="dxa"/>
            <w:shd w:val="clear" w:color="auto" w:fill="123C3A"/>
          </w:tcPr>
          <w:p w:rsidR="00003A76" w:rsidRDefault="000F5EBD">
            <w:pPr>
              <w:spacing w:after="20"/>
            </w:pPr>
            <w:r>
              <w:rPr>
                <w:b/>
                <w:color w:val="FFFFFF"/>
                <w:sz w:val="19"/>
              </w:rPr>
              <w:t>Threshold</w:t>
            </w:r>
          </w:p>
        </w:tc>
        <w:tc>
          <w:tcPr>
            <w:tcW w:w="1596" w:type="dxa"/>
            <w:shd w:val="clear" w:color="auto" w:fill="123C3A"/>
          </w:tcPr>
          <w:p w:rsidR="00003A76" w:rsidRDefault="000F5EBD">
            <w:pPr>
              <w:spacing w:after="20"/>
            </w:pPr>
            <w:r>
              <w:rPr>
                <w:b/>
                <w:color w:val="FFFFFF"/>
                <w:sz w:val="19"/>
              </w:rPr>
              <w:t>Achieved</w:t>
            </w:r>
          </w:p>
        </w:tc>
        <w:tc>
          <w:tcPr>
            <w:tcW w:w="4647" w:type="dxa"/>
            <w:shd w:val="clear" w:color="auto" w:fill="123C3A"/>
          </w:tcPr>
          <w:p w:rsidR="00003A76" w:rsidRDefault="000F5EBD">
            <w:pPr>
              <w:spacing w:after="20"/>
            </w:pPr>
            <w:r>
              <w:rPr>
                <w:b/>
                <w:color w:val="FFFFFF"/>
                <w:sz w:val="19"/>
              </w:rPr>
              <w:t>Interpretation for the founders</w:t>
            </w:r>
          </w:p>
        </w:tc>
      </w:tr>
      <w:tr w:rsidR="00003A76" w:rsidTr="00C0017F">
        <w:trPr>
          <w:trHeight w:val="340"/>
          <w:jc w:val="center"/>
        </w:trPr>
        <w:tc>
          <w:tcPr>
            <w:tcW w:w="1596" w:type="dxa"/>
            <w:shd w:val="clear" w:color="auto" w:fill="F8F4EC"/>
          </w:tcPr>
          <w:p w:rsidR="00003A76" w:rsidRDefault="000F5EBD">
            <w:pPr>
              <w:spacing w:after="20"/>
            </w:pPr>
            <w:r>
              <w:rPr>
                <w:sz w:val="19"/>
              </w:rPr>
              <w:t>RMSE</w:t>
            </w:r>
          </w:p>
        </w:tc>
        <w:tc>
          <w:tcPr>
            <w:tcW w:w="1887" w:type="dxa"/>
            <w:shd w:val="clear" w:color="auto" w:fill="F8F4EC"/>
          </w:tcPr>
          <w:p w:rsidR="00003A76" w:rsidRDefault="000F5EBD">
            <w:pPr>
              <w:spacing w:after="20"/>
            </w:pPr>
            <w:r>
              <w:rPr>
                <w:sz w:val="19"/>
              </w:rPr>
              <w:t>&lt;= 18 lakhs</w:t>
            </w:r>
          </w:p>
        </w:tc>
        <w:tc>
          <w:tcPr>
            <w:tcW w:w="1596" w:type="dxa"/>
            <w:shd w:val="clear" w:color="auto" w:fill="F8F4EC"/>
          </w:tcPr>
          <w:p w:rsidR="00003A76" w:rsidRDefault="000F5EBD">
            <w:pPr>
              <w:spacing w:after="20"/>
            </w:pPr>
            <w:r>
              <w:rPr>
                <w:sz w:val="19"/>
              </w:rPr>
              <w:t>9.59</w:t>
            </w:r>
          </w:p>
        </w:tc>
        <w:tc>
          <w:tcPr>
            <w:tcW w:w="4647" w:type="dxa"/>
            <w:shd w:val="clear" w:color="auto" w:fill="F8F4EC"/>
          </w:tcPr>
          <w:p w:rsidR="00003A76" w:rsidRDefault="000F5EBD">
            <w:pPr>
              <w:spacing w:after="20"/>
            </w:pPr>
            <w:r>
              <w:rPr>
                <w:sz w:val="19"/>
              </w:rPr>
              <w:t>a typical quote is off by under a third of a median price</w:t>
            </w:r>
          </w:p>
        </w:tc>
      </w:tr>
      <w:tr w:rsidR="00003A76" w:rsidTr="00C0017F">
        <w:trPr>
          <w:trHeight w:val="340"/>
          <w:jc w:val="center"/>
        </w:trPr>
        <w:tc>
          <w:tcPr>
            <w:tcW w:w="1596" w:type="dxa"/>
          </w:tcPr>
          <w:p w:rsidR="00003A76" w:rsidRDefault="000F5EBD">
            <w:pPr>
              <w:spacing w:after="20"/>
            </w:pPr>
            <w:r>
              <w:rPr>
                <w:sz w:val="19"/>
              </w:rPr>
              <w:t>MAE</w:t>
            </w:r>
          </w:p>
        </w:tc>
        <w:tc>
          <w:tcPr>
            <w:tcW w:w="1887" w:type="dxa"/>
          </w:tcPr>
          <w:p w:rsidR="00003A76" w:rsidRDefault="000F5EBD">
            <w:pPr>
              <w:spacing w:after="20"/>
            </w:pPr>
            <w:r>
              <w:rPr>
                <w:sz w:val="19"/>
              </w:rPr>
              <w:t>&lt;= 13 lakhs</w:t>
            </w:r>
          </w:p>
        </w:tc>
        <w:tc>
          <w:tcPr>
            <w:tcW w:w="1596" w:type="dxa"/>
          </w:tcPr>
          <w:p w:rsidR="00003A76" w:rsidRDefault="000F5EBD">
            <w:pPr>
              <w:spacing w:after="20"/>
            </w:pPr>
            <w:r>
              <w:rPr>
                <w:sz w:val="19"/>
              </w:rPr>
              <w:t>7.52</w:t>
            </w:r>
          </w:p>
        </w:tc>
        <w:tc>
          <w:tcPr>
            <w:tcW w:w="4647" w:type="dxa"/>
          </w:tcPr>
          <w:p w:rsidR="00003A76" w:rsidRDefault="000F5EBD">
            <w:pPr>
              <w:spacing w:after="20"/>
            </w:pPr>
            <w:r>
              <w:rPr>
                <w:sz w:val="19"/>
              </w:rPr>
              <w:t>an average quote misses by less than a small extra room</w:t>
            </w:r>
          </w:p>
        </w:tc>
      </w:tr>
      <w:tr w:rsidR="00003A76" w:rsidTr="00C0017F">
        <w:trPr>
          <w:trHeight w:val="355"/>
          <w:jc w:val="center"/>
        </w:trPr>
        <w:tc>
          <w:tcPr>
            <w:tcW w:w="1596" w:type="dxa"/>
            <w:shd w:val="clear" w:color="auto" w:fill="F8F4EC"/>
          </w:tcPr>
          <w:p w:rsidR="00003A76" w:rsidRDefault="000F5EBD">
            <w:pPr>
              <w:spacing w:after="20"/>
            </w:pPr>
            <w:r>
              <w:rPr>
                <w:sz w:val="19"/>
              </w:rPr>
              <w:t>R squared</w:t>
            </w:r>
          </w:p>
        </w:tc>
        <w:tc>
          <w:tcPr>
            <w:tcW w:w="1887" w:type="dxa"/>
            <w:shd w:val="clear" w:color="auto" w:fill="F8F4EC"/>
          </w:tcPr>
          <w:p w:rsidR="00003A76" w:rsidRDefault="000F5EBD">
            <w:pPr>
              <w:spacing w:after="20"/>
            </w:pPr>
            <w:r>
              <w:rPr>
                <w:sz w:val="19"/>
              </w:rPr>
              <w:t>&gt;= 0.65</w:t>
            </w:r>
          </w:p>
        </w:tc>
        <w:tc>
          <w:tcPr>
            <w:tcW w:w="1596" w:type="dxa"/>
            <w:shd w:val="clear" w:color="auto" w:fill="F8F4EC"/>
          </w:tcPr>
          <w:p w:rsidR="00003A76" w:rsidRDefault="000F5EBD">
            <w:pPr>
              <w:spacing w:after="20"/>
            </w:pPr>
            <w:r>
              <w:rPr>
                <w:sz w:val="19"/>
              </w:rPr>
              <w:t>0.81</w:t>
            </w:r>
          </w:p>
        </w:tc>
        <w:tc>
          <w:tcPr>
            <w:tcW w:w="4647" w:type="dxa"/>
            <w:shd w:val="clear" w:color="auto" w:fill="F8F4EC"/>
          </w:tcPr>
          <w:p w:rsidR="00003A76" w:rsidRDefault="000F5EBD">
            <w:pPr>
              <w:spacing w:after="20"/>
            </w:pPr>
            <w:r>
              <w:rPr>
                <w:sz w:val="19"/>
              </w:rPr>
              <w:t>the model explains most of the variation in price</w:t>
            </w:r>
          </w:p>
        </w:tc>
      </w:tr>
    </w:tbl>
    <w:p w:rsidR="00003A76" w:rsidRDefault="00003A76">
      <w:pPr>
        <w:spacing w:after="60"/>
      </w:pPr>
    </w:p>
    <w:p w:rsidR="00003A76" w:rsidRDefault="000F5EBD">
      <w:pPr>
        <w:jc w:val="both"/>
      </w:pPr>
      <w:r>
        <w:t>The achieved numbers clear every threshold on purpose. Th</w:t>
      </w:r>
      <w:r w:rsidR="00BA34AE">
        <w:t>e gap between achieved error &amp;</w:t>
      </w:r>
      <w:r>
        <w:t xml:space="preserve"> threshold is </w:t>
      </w:r>
      <w:r w:rsidR="00BA34AE">
        <w:t>the</w:t>
      </w:r>
      <w:r>
        <w:t xml:space="preserve"> headroom that lets the model keep serving </w:t>
      </w:r>
      <w:r w:rsidR="00BA34AE">
        <w:t>suitably</w:t>
      </w:r>
      <w:r>
        <w:t xml:space="preserve"> as later batches drift, before a retrain becomes necessary.</w:t>
      </w:r>
    </w:p>
    <w:p w:rsidR="00003A76" w:rsidRDefault="000F5EBD">
      <w:pPr>
        <w:pStyle w:val="Heading2"/>
        <w:spacing w:before="180" w:after="60"/>
      </w:pPr>
      <w:bookmarkStart w:id="4" w:name="_Toc243504901"/>
      <w:r>
        <w:rPr>
          <w:rFonts w:ascii="Georgia" w:hAnsi="Georgia"/>
        </w:rPr>
        <w:t>Non functional requirements</w:t>
      </w:r>
      <w:bookmarkEnd w:id="4"/>
    </w:p>
    <w:p w:rsidR="00003A76" w:rsidRDefault="000F5EBD">
      <w:pPr>
        <w:pStyle w:val="ListBullet"/>
        <w:spacing w:after="60"/>
      </w:pPr>
      <w:r>
        <w:rPr>
          <w:b/>
          <w:color w:val="2E6E73"/>
        </w:rPr>
        <w:t>Latency.</w:t>
      </w:r>
      <w:r>
        <w:t xml:space="preserve"> prediction latency stays under 200 ms per request, which the single tree ensemble meets easily.</w:t>
      </w:r>
    </w:p>
    <w:p w:rsidR="00003A76" w:rsidRDefault="000F5EBD">
      <w:pPr>
        <w:pStyle w:val="ListBullet"/>
        <w:spacing w:after="60"/>
      </w:pPr>
      <w:r>
        <w:rPr>
          <w:b/>
          <w:color w:val="2E6E73"/>
        </w:rPr>
        <w:t>Freshness.</w:t>
      </w:r>
      <w:r>
        <w:t xml:space="preserve"> a new batch can be validated, scored and, if justified, promoted on the same day it arrives.</w:t>
      </w:r>
    </w:p>
    <w:p w:rsidR="00003A76" w:rsidRDefault="000F5EBD">
      <w:pPr>
        <w:pStyle w:val="ListBullet"/>
        <w:spacing w:after="60"/>
      </w:pPr>
      <w:r>
        <w:rPr>
          <w:b/>
          <w:color w:val="2E6E73"/>
        </w:rPr>
        <w:t>Reproducibility.</w:t>
      </w:r>
      <w:r>
        <w:t xml:space="preserve"> a fresh clone reproduces the reported metrics within a small tolerance.</w:t>
      </w:r>
    </w:p>
    <w:p w:rsidR="00003A76" w:rsidRDefault="000F5EBD">
      <w:pPr>
        <w:pStyle w:val="ListBullet"/>
        <w:spacing w:after="60"/>
      </w:pPr>
      <w:r>
        <w:rPr>
          <w:b/>
          <w:color w:val="2E6E73"/>
        </w:rPr>
        <w:t>Safety.</w:t>
      </w:r>
      <w:r>
        <w:t xml:space="preserve"> only the pipeline changes the production model, and a failed gate leaves the service untouched.</w:t>
      </w:r>
    </w:p>
    <w:p w:rsidR="00003A76" w:rsidRDefault="000F5EBD">
      <w:pPr>
        <w:pStyle w:val="Heading1"/>
        <w:pBdr>
          <w:bottom w:val="single" w:sz="18" w:space="4" w:color="C06739"/>
        </w:pBdr>
        <w:spacing w:before="320" w:after="120"/>
      </w:pPr>
      <w:bookmarkStart w:id="5" w:name="_Toc243504902"/>
      <w:r>
        <w:rPr>
          <w:rFonts w:ascii="Georgia" w:hAnsi="Georgia"/>
          <w:color w:val="C06739"/>
          <w:sz w:val="40"/>
        </w:rPr>
        <w:t xml:space="preserve">02   </w:t>
      </w:r>
      <w:r>
        <w:rPr>
          <w:rFonts w:ascii="Georgia" w:hAnsi="Georgia"/>
          <w:sz w:val="38"/>
        </w:rPr>
        <w:t>Architecture and Tools</w:t>
      </w:r>
      <w:bookmarkEnd w:id="5"/>
    </w:p>
    <w:p w:rsidR="00003A76" w:rsidRDefault="00DB259A">
      <w:pPr>
        <w:jc w:val="both"/>
      </w:pPr>
      <w:r w:rsidRPr="00DB259A">
        <w:rPr>
          <w:noProof/>
          <w:lang w:val="en-IN" w:eastAsia="en-IN" w:bidi="mr-IN"/>
        </w:rPr>
        <w:drawing>
          <wp:anchor distT="0" distB="0" distL="114300" distR="114300" simplePos="0" relativeHeight="251657728" behindDoc="0" locked="0" layoutInCell="1" allowOverlap="1" wp14:anchorId="4A814F9A" wp14:editId="5DD7A787">
            <wp:simplePos x="0" y="0"/>
            <wp:positionH relativeFrom="margin">
              <wp:align>center</wp:align>
            </wp:positionH>
            <wp:positionV relativeFrom="paragraph">
              <wp:posOffset>509905</wp:posOffset>
            </wp:positionV>
            <wp:extent cx="5862076" cy="576000"/>
            <wp:effectExtent l="19050" t="19050" r="24765" b="146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9932" b="18736"/>
                    <a:stretch/>
                  </pic:blipFill>
                  <pic:spPr bwMode="auto">
                    <a:xfrm>
                      <a:off x="0" y="0"/>
                      <a:ext cx="5862076" cy="576000"/>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5EBD">
        <w:t>The system is a chain of re-runnable stages. The flow below matches the orchestration code exactly, and every component maps to a stage of the MLOps lifecycle and to a concrete module in the repository.</w:t>
      </w:r>
    </w:p>
    <w:p w:rsidR="00DB259A" w:rsidRDefault="00DB259A">
      <w:pPr>
        <w:spacing w:after="80"/>
      </w:pPr>
    </w:p>
    <w:tbl>
      <w:tblPr>
        <w:tblStyle w:val="TableGrid"/>
        <w:tblW w:w="0" w:type="auto"/>
        <w:jc w:val="center"/>
        <w:tblLook w:val="04A0" w:firstRow="1" w:lastRow="0" w:firstColumn="1" w:lastColumn="0" w:noHBand="0" w:noVBand="1"/>
      </w:tblPr>
      <w:tblGrid>
        <w:gridCol w:w="3335"/>
        <w:gridCol w:w="3046"/>
        <w:gridCol w:w="3335"/>
      </w:tblGrid>
      <w:tr w:rsidR="00003A76" w:rsidTr="008B4E11">
        <w:trPr>
          <w:trHeight w:val="349"/>
          <w:jc w:val="center"/>
        </w:trPr>
        <w:tc>
          <w:tcPr>
            <w:tcW w:w="3335" w:type="dxa"/>
            <w:shd w:val="clear" w:color="auto" w:fill="123C3A"/>
          </w:tcPr>
          <w:p w:rsidR="00003A76" w:rsidRDefault="000F5EBD">
            <w:pPr>
              <w:spacing w:after="20"/>
            </w:pPr>
            <w:r>
              <w:rPr>
                <w:b/>
                <w:color w:val="FFFFFF"/>
                <w:sz w:val="19"/>
              </w:rPr>
              <w:t>Architecture component</w:t>
            </w:r>
          </w:p>
        </w:tc>
        <w:tc>
          <w:tcPr>
            <w:tcW w:w="3046" w:type="dxa"/>
            <w:shd w:val="clear" w:color="auto" w:fill="123C3A"/>
          </w:tcPr>
          <w:p w:rsidR="00003A76" w:rsidRDefault="000F5EBD">
            <w:pPr>
              <w:spacing w:after="20"/>
            </w:pPr>
            <w:r>
              <w:rPr>
                <w:b/>
                <w:color w:val="FFFFFF"/>
                <w:sz w:val="19"/>
              </w:rPr>
              <w:t>Lifecycle stage</w:t>
            </w:r>
          </w:p>
        </w:tc>
        <w:tc>
          <w:tcPr>
            <w:tcW w:w="3335" w:type="dxa"/>
            <w:shd w:val="clear" w:color="auto" w:fill="123C3A"/>
          </w:tcPr>
          <w:p w:rsidR="00003A76" w:rsidRDefault="000F5EBD">
            <w:pPr>
              <w:spacing w:after="20"/>
            </w:pPr>
            <w:r>
              <w:rPr>
                <w:b/>
                <w:color w:val="FFFFFF"/>
                <w:sz w:val="19"/>
              </w:rPr>
              <w:t>Repository location</w:t>
            </w:r>
          </w:p>
        </w:tc>
      </w:tr>
      <w:tr w:rsidR="00003A76" w:rsidTr="008B4E11">
        <w:trPr>
          <w:trHeight w:val="349"/>
          <w:jc w:val="center"/>
        </w:trPr>
        <w:tc>
          <w:tcPr>
            <w:tcW w:w="3335" w:type="dxa"/>
            <w:shd w:val="clear" w:color="auto" w:fill="F8F4EC"/>
          </w:tcPr>
          <w:p w:rsidR="00003A76" w:rsidRDefault="000F5EBD">
            <w:pPr>
              <w:spacing w:after="20"/>
            </w:pPr>
            <w:r>
              <w:rPr>
                <w:sz w:val="19"/>
              </w:rPr>
              <w:t>YAML config and loader</w:t>
            </w:r>
          </w:p>
        </w:tc>
        <w:tc>
          <w:tcPr>
            <w:tcW w:w="3046" w:type="dxa"/>
            <w:shd w:val="clear" w:color="auto" w:fill="F8F4EC"/>
          </w:tcPr>
          <w:p w:rsidR="00003A76" w:rsidRDefault="000F5EBD">
            <w:pPr>
              <w:spacing w:after="20"/>
            </w:pPr>
            <w:r>
              <w:rPr>
                <w:sz w:val="19"/>
              </w:rPr>
              <w:t>problem framing, configuration</w:t>
            </w:r>
          </w:p>
        </w:tc>
        <w:tc>
          <w:tcPr>
            <w:tcW w:w="3335" w:type="dxa"/>
            <w:shd w:val="clear" w:color="auto" w:fill="F8F4EC"/>
          </w:tcPr>
          <w:p w:rsidR="00003A76" w:rsidRDefault="000F5EBD">
            <w:pPr>
              <w:spacing w:after="20"/>
            </w:pPr>
            <w:r>
              <w:rPr>
                <w:sz w:val="19"/>
              </w:rPr>
              <w:t>config/, src/config_loader.py</w:t>
            </w:r>
          </w:p>
        </w:tc>
      </w:tr>
      <w:tr w:rsidR="00003A76" w:rsidTr="008B4E11">
        <w:trPr>
          <w:trHeight w:val="349"/>
          <w:jc w:val="center"/>
        </w:trPr>
        <w:tc>
          <w:tcPr>
            <w:tcW w:w="3335" w:type="dxa"/>
          </w:tcPr>
          <w:p w:rsidR="00003A76" w:rsidRDefault="000F5EBD">
            <w:pPr>
              <w:spacing w:after="20"/>
            </w:pPr>
            <w:r>
              <w:rPr>
                <w:sz w:val="19"/>
              </w:rPr>
              <w:t>Ingest</w:t>
            </w:r>
          </w:p>
        </w:tc>
        <w:tc>
          <w:tcPr>
            <w:tcW w:w="3046" w:type="dxa"/>
          </w:tcPr>
          <w:p w:rsidR="00003A76" w:rsidRDefault="000F5EBD">
            <w:pPr>
              <w:spacing w:after="20"/>
            </w:pPr>
            <w:r>
              <w:rPr>
                <w:sz w:val="19"/>
              </w:rPr>
              <w:t>data collection</w:t>
            </w:r>
          </w:p>
        </w:tc>
        <w:tc>
          <w:tcPr>
            <w:tcW w:w="3335" w:type="dxa"/>
          </w:tcPr>
          <w:p w:rsidR="00003A76" w:rsidRDefault="000F5EBD">
            <w:pPr>
              <w:spacing w:after="20"/>
            </w:pPr>
            <w:r>
              <w:rPr>
                <w:sz w:val="19"/>
              </w:rPr>
              <w:t>src/stages/ingest.py</w:t>
            </w:r>
          </w:p>
        </w:tc>
      </w:tr>
      <w:tr w:rsidR="00003A76" w:rsidTr="008B4E11">
        <w:trPr>
          <w:trHeight w:val="349"/>
          <w:jc w:val="center"/>
        </w:trPr>
        <w:tc>
          <w:tcPr>
            <w:tcW w:w="3335" w:type="dxa"/>
            <w:shd w:val="clear" w:color="auto" w:fill="F8F4EC"/>
          </w:tcPr>
          <w:p w:rsidR="00003A76" w:rsidRDefault="000F5EBD">
            <w:pPr>
              <w:spacing w:after="20"/>
            </w:pPr>
            <w:r>
              <w:rPr>
                <w:sz w:val="19"/>
              </w:rPr>
              <w:t>Data gate</w:t>
            </w:r>
          </w:p>
        </w:tc>
        <w:tc>
          <w:tcPr>
            <w:tcW w:w="3046" w:type="dxa"/>
            <w:shd w:val="clear" w:color="auto" w:fill="F8F4EC"/>
          </w:tcPr>
          <w:p w:rsidR="00003A76" w:rsidRDefault="000F5EBD">
            <w:pPr>
              <w:spacing w:after="20"/>
            </w:pPr>
            <w:r>
              <w:rPr>
                <w:sz w:val="19"/>
              </w:rPr>
              <w:t>data validation</w:t>
            </w:r>
          </w:p>
        </w:tc>
        <w:tc>
          <w:tcPr>
            <w:tcW w:w="3335" w:type="dxa"/>
            <w:shd w:val="clear" w:color="auto" w:fill="F8F4EC"/>
          </w:tcPr>
          <w:p w:rsidR="00003A76" w:rsidRDefault="000F5EBD">
            <w:pPr>
              <w:spacing w:after="20"/>
            </w:pPr>
            <w:r>
              <w:rPr>
                <w:sz w:val="19"/>
              </w:rPr>
              <w:t>src/stages/validate_data.py</w:t>
            </w:r>
          </w:p>
        </w:tc>
      </w:tr>
      <w:tr w:rsidR="00003A76" w:rsidTr="008B4E11">
        <w:trPr>
          <w:trHeight w:val="333"/>
          <w:jc w:val="center"/>
        </w:trPr>
        <w:tc>
          <w:tcPr>
            <w:tcW w:w="3335" w:type="dxa"/>
          </w:tcPr>
          <w:p w:rsidR="00003A76" w:rsidRDefault="000F5EBD">
            <w:pPr>
              <w:spacing w:after="20"/>
            </w:pPr>
            <w:r>
              <w:rPr>
                <w:sz w:val="19"/>
              </w:rPr>
              <w:t>Feature build</w:t>
            </w:r>
          </w:p>
        </w:tc>
        <w:tc>
          <w:tcPr>
            <w:tcW w:w="3046" w:type="dxa"/>
          </w:tcPr>
          <w:p w:rsidR="00003A76" w:rsidRDefault="000F5EBD">
            <w:pPr>
              <w:spacing w:after="20"/>
            </w:pPr>
            <w:r>
              <w:rPr>
                <w:sz w:val="19"/>
              </w:rPr>
              <w:t>feature engineering</w:t>
            </w:r>
          </w:p>
        </w:tc>
        <w:tc>
          <w:tcPr>
            <w:tcW w:w="3335" w:type="dxa"/>
          </w:tcPr>
          <w:p w:rsidR="00003A76" w:rsidRDefault="000F5EBD">
            <w:pPr>
              <w:spacing w:after="20"/>
            </w:pPr>
            <w:r>
              <w:rPr>
                <w:sz w:val="19"/>
              </w:rPr>
              <w:t>src/features.py</w:t>
            </w:r>
          </w:p>
        </w:tc>
      </w:tr>
      <w:tr w:rsidR="00003A76" w:rsidTr="008B4E11">
        <w:trPr>
          <w:trHeight w:val="349"/>
          <w:jc w:val="center"/>
        </w:trPr>
        <w:tc>
          <w:tcPr>
            <w:tcW w:w="3335" w:type="dxa"/>
            <w:shd w:val="clear" w:color="auto" w:fill="F8F4EC"/>
          </w:tcPr>
          <w:p w:rsidR="00003A76" w:rsidRDefault="000F5EBD">
            <w:pPr>
              <w:spacing w:after="20"/>
            </w:pPr>
            <w:r>
              <w:rPr>
                <w:sz w:val="19"/>
              </w:rPr>
              <w:t>Train</w:t>
            </w:r>
          </w:p>
        </w:tc>
        <w:tc>
          <w:tcPr>
            <w:tcW w:w="3046" w:type="dxa"/>
            <w:shd w:val="clear" w:color="auto" w:fill="F8F4EC"/>
          </w:tcPr>
          <w:p w:rsidR="00003A76" w:rsidRDefault="000F5EBD">
            <w:pPr>
              <w:spacing w:after="20"/>
            </w:pPr>
            <w:r>
              <w:rPr>
                <w:sz w:val="19"/>
              </w:rPr>
              <w:t>training and tuning</w:t>
            </w:r>
          </w:p>
        </w:tc>
        <w:tc>
          <w:tcPr>
            <w:tcW w:w="3335" w:type="dxa"/>
            <w:shd w:val="clear" w:color="auto" w:fill="F8F4EC"/>
          </w:tcPr>
          <w:p w:rsidR="00003A76" w:rsidRDefault="000F5EBD">
            <w:pPr>
              <w:spacing w:after="20"/>
            </w:pPr>
            <w:r>
              <w:rPr>
                <w:sz w:val="19"/>
              </w:rPr>
              <w:t>src/stages/train.py</w:t>
            </w:r>
          </w:p>
        </w:tc>
      </w:tr>
      <w:tr w:rsidR="00003A76" w:rsidTr="008B4E11">
        <w:trPr>
          <w:trHeight w:val="349"/>
          <w:jc w:val="center"/>
        </w:trPr>
        <w:tc>
          <w:tcPr>
            <w:tcW w:w="3335" w:type="dxa"/>
          </w:tcPr>
          <w:p w:rsidR="00003A76" w:rsidRDefault="000F5EBD">
            <w:pPr>
              <w:spacing w:after="20"/>
            </w:pPr>
            <w:r>
              <w:rPr>
                <w:sz w:val="19"/>
              </w:rPr>
              <w:t>Model gate</w:t>
            </w:r>
          </w:p>
        </w:tc>
        <w:tc>
          <w:tcPr>
            <w:tcW w:w="3046" w:type="dxa"/>
          </w:tcPr>
          <w:p w:rsidR="00003A76" w:rsidRDefault="000F5EBD">
            <w:pPr>
              <w:spacing w:after="20"/>
            </w:pPr>
            <w:r>
              <w:rPr>
                <w:sz w:val="19"/>
              </w:rPr>
              <w:t>model validation</w:t>
            </w:r>
          </w:p>
        </w:tc>
        <w:tc>
          <w:tcPr>
            <w:tcW w:w="3335" w:type="dxa"/>
          </w:tcPr>
          <w:p w:rsidR="00003A76" w:rsidRDefault="000F5EBD">
            <w:pPr>
              <w:spacing w:after="20"/>
            </w:pPr>
            <w:r>
              <w:rPr>
                <w:sz w:val="19"/>
              </w:rPr>
              <w:t>src/stages/evaluate.py</w:t>
            </w:r>
          </w:p>
        </w:tc>
      </w:tr>
      <w:tr w:rsidR="00003A76" w:rsidTr="008B4E11">
        <w:trPr>
          <w:trHeight w:val="349"/>
          <w:jc w:val="center"/>
        </w:trPr>
        <w:tc>
          <w:tcPr>
            <w:tcW w:w="3335" w:type="dxa"/>
            <w:shd w:val="clear" w:color="auto" w:fill="F8F4EC"/>
          </w:tcPr>
          <w:p w:rsidR="00003A76" w:rsidRDefault="000F5EBD">
            <w:pPr>
              <w:spacing w:after="20"/>
            </w:pPr>
            <w:r>
              <w:rPr>
                <w:sz w:val="19"/>
              </w:rPr>
              <w:t>Register and promote</w:t>
            </w:r>
          </w:p>
        </w:tc>
        <w:tc>
          <w:tcPr>
            <w:tcW w:w="3046" w:type="dxa"/>
            <w:shd w:val="clear" w:color="auto" w:fill="F8F4EC"/>
          </w:tcPr>
          <w:p w:rsidR="00003A76" w:rsidRDefault="000F5EBD">
            <w:pPr>
              <w:spacing w:after="20"/>
            </w:pPr>
            <w:r>
              <w:rPr>
                <w:sz w:val="19"/>
              </w:rPr>
              <w:t>registry and release</w:t>
            </w:r>
          </w:p>
        </w:tc>
        <w:tc>
          <w:tcPr>
            <w:tcW w:w="3335" w:type="dxa"/>
            <w:shd w:val="clear" w:color="auto" w:fill="F8F4EC"/>
          </w:tcPr>
          <w:p w:rsidR="00003A76" w:rsidRDefault="000F5EBD">
            <w:pPr>
              <w:spacing w:after="20"/>
            </w:pPr>
            <w:r>
              <w:rPr>
                <w:sz w:val="19"/>
              </w:rPr>
              <w:t>src/stages/register.py</w:t>
            </w:r>
          </w:p>
        </w:tc>
      </w:tr>
      <w:tr w:rsidR="00003A76" w:rsidTr="008B4E11">
        <w:trPr>
          <w:trHeight w:val="349"/>
          <w:jc w:val="center"/>
        </w:trPr>
        <w:tc>
          <w:tcPr>
            <w:tcW w:w="3335" w:type="dxa"/>
          </w:tcPr>
          <w:p w:rsidR="00003A76" w:rsidRDefault="000F5EBD">
            <w:pPr>
              <w:spacing w:after="20"/>
            </w:pPr>
            <w:r>
              <w:rPr>
                <w:sz w:val="19"/>
              </w:rPr>
              <w:t>FastAPI service</w:t>
            </w:r>
          </w:p>
        </w:tc>
        <w:tc>
          <w:tcPr>
            <w:tcW w:w="3046" w:type="dxa"/>
          </w:tcPr>
          <w:p w:rsidR="00003A76" w:rsidRDefault="000F5EBD">
            <w:pPr>
              <w:spacing w:after="20"/>
            </w:pPr>
            <w:r>
              <w:rPr>
                <w:sz w:val="19"/>
              </w:rPr>
              <w:t>deployment and serving</w:t>
            </w:r>
          </w:p>
        </w:tc>
        <w:tc>
          <w:tcPr>
            <w:tcW w:w="3335" w:type="dxa"/>
          </w:tcPr>
          <w:p w:rsidR="00003A76" w:rsidRDefault="000F5EBD">
            <w:pPr>
              <w:spacing w:after="20"/>
            </w:pPr>
            <w:r>
              <w:rPr>
                <w:sz w:val="19"/>
              </w:rPr>
              <w:t>src/serving/app.py</w:t>
            </w:r>
          </w:p>
        </w:tc>
      </w:tr>
      <w:tr w:rsidR="00003A76" w:rsidTr="008B4E11">
        <w:trPr>
          <w:trHeight w:val="349"/>
          <w:jc w:val="center"/>
        </w:trPr>
        <w:tc>
          <w:tcPr>
            <w:tcW w:w="3335" w:type="dxa"/>
            <w:shd w:val="clear" w:color="auto" w:fill="F8F4EC"/>
          </w:tcPr>
          <w:p w:rsidR="00003A76" w:rsidRDefault="000F5EBD">
            <w:pPr>
              <w:spacing w:after="20"/>
            </w:pPr>
            <w:r>
              <w:rPr>
                <w:sz w:val="19"/>
              </w:rPr>
              <w:t>Monitor</w:t>
            </w:r>
          </w:p>
        </w:tc>
        <w:tc>
          <w:tcPr>
            <w:tcW w:w="3046" w:type="dxa"/>
            <w:shd w:val="clear" w:color="auto" w:fill="F8F4EC"/>
          </w:tcPr>
          <w:p w:rsidR="00003A76" w:rsidRDefault="000F5EBD">
            <w:pPr>
              <w:spacing w:after="20"/>
            </w:pPr>
            <w:r>
              <w:rPr>
                <w:sz w:val="19"/>
              </w:rPr>
              <w:t>monitoring and drift</w:t>
            </w:r>
          </w:p>
        </w:tc>
        <w:tc>
          <w:tcPr>
            <w:tcW w:w="3335" w:type="dxa"/>
            <w:shd w:val="clear" w:color="auto" w:fill="F8F4EC"/>
          </w:tcPr>
          <w:p w:rsidR="00003A76" w:rsidRDefault="000F5EBD">
            <w:pPr>
              <w:spacing w:after="20"/>
            </w:pPr>
            <w:r>
              <w:rPr>
                <w:sz w:val="19"/>
              </w:rPr>
              <w:t>src/stages/monitor.py</w:t>
            </w:r>
          </w:p>
        </w:tc>
      </w:tr>
      <w:tr w:rsidR="00003A76" w:rsidTr="008B4E11">
        <w:trPr>
          <w:trHeight w:val="333"/>
          <w:jc w:val="center"/>
        </w:trPr>
        <w:tc>
          <w:tcPr>
            <w:tcW w:w="3335" w:type="dxa"/>
          </w:tcPr>
          <w:p w:rsidR="00003A76" w:rsidRDefault="000F5EBD">
            <w:pPr>
              <w:spacing w:after="20"/>
            </w:pPr>
            <w:r>
              <w:rPr>
                <w:sz w:val="19"/>
              </w:rPr>
              <w:t>Prefect flows</w:t>
            </w:r>
          </w:p>
        </w:tc>
        <w:tc>
          <w:tcPr>
            <w:tcW w:w="3046" w:type="dxa"/>
          </w:tcPr>
          <w:p w:rsidR="00003A76" w:rsidRDefault="000F5EBD">
            <w:pPr>
              <w:spacing w:after="20"/>
            </w:pPr>
            <w:r>
              <w:rPr>
                <w:sz w:val="19"/>
              </w:rPr>
              <w:t>orchestration</w:t>
            </w:r>
          </w:p>
        </w:tc>
        <w:tc>
          <w:tcPr>
            <w:tcW w:w="3335" w:type="dxa"/>
          </w:tcPr>
          <w:p w:rsidR="00003A76" w:rsidRDefault="000F5EBD">
            <w:pPr>
              <w:spacing w:after="20"/>
            </w:pPr>
            <w:r>
              <w:rPr>
                <w:sz w:val="19"/>
              </w:rPr>
              <w:t>src/pipeline.py</w:t>
            </w:r>
          </w:p>
        </w:tc>
      </w:tr>
      <w:tr w:rsidR="00003A76" w:rsidTr="008B4E11">
        <w:trPr>
          <w:trHeight w:val="367"/>
          <w:jc w:val="center"/>
        </w:trPr>
        <w:tc>
          <w:tcPr>
            <w:tcW w:w="3335" w:type="dxa"/>
            <w:shd w:val="clear" w:color="auto" w:fill="F8F4EC"/>
          </w:tcPr>
          <w:p w:rsidR="00003A76" w:rsidRDefault="000F5EBD">
            <w:pPr>
              <w:spacing w:after="20"/>
            </w:pPr>
            <w:r>
              <w:rPr>
                <w:sz w:val="19"/>
              </w:rPr>
              <w:t>GitHub Actions</w:t>
            </w:r>
          </w:p>
        </w:tc>
        <w:tc>
          <w:tcPr>
            <w:tcW w:w="3046" w:type="dxa"/>
            <w:shd w:val="clear" w:color="auto" w:fill="F8F4EC"/>
          </w:tcPr>
          <w:p w:rsidR="00003A76" w:rsidRDefault="000F5EBD">
            <w:pPr>
              <w:spacing w:after="20"/>
            </w:pPr>
            <w:r>
              <w:rPr>
                <w:sz w:val="19"/>
              </w:rPr>
              <w:t>CI and delivery</w:t>
            </w:r>
          </w:p>
        </w:tc>
        <w:tc>
          <w:tcPr>
            <w:tcW w:w="3335" w:type="dxa"/>
            <w:shd w:val="clear" w:color="auto" w:fill="F8F4EC"/>
          </w:tcPr>
          <w:p w:rsidR="00003A76" w:rsidRDefault="000F5EBD">
            <w:pPr>
              <w:spacing w:after="20"/>
            </w:pPr>
            <w:r>
              <w:rPr>
                <w:sz w:val="19"/>
              </w:rPr>
              <w:t>.github/workflows/</w:t>
            </w:r>
          </w:p>
        </w:tc>
      </w:tr>
    </w:tbl>
    <w:p w:rsidR="00003A76" w:rsidRDefault="000F5EBD">
      <w:pPr>
        <w:pStyle w:val="Heading2"/>
        <w:spacing w:before="180" w:after="60"/>
      </w:pPr>
      <w:bookmarkStart w:id="6" w:name="_Toc243504903"/>
      <w:r>
        <w:rPr>
          <w:rFonts w:ascii="Georgia" w:hAnsi="Georgia"/>
        </w:rPr>
        <w:lastRenderedPageBreak/>
        <w:t>Tools, and the one substitution</w:t>
      </w:r>
      <w:bookmarkEnd w:id="6"/>
    </w:p>
    <w:tbl>
      <w:tblPr>
        <w:tblStyle w:val="TableGrid"/>
        <w:tblW w:w="0" w:type="auto"/>
        <w:jc w:val="center"/>
        <w:tblLook w:val="04A0" w:firstRow="1" w:lastRow="0" w:firstColumn="1" w:lastColumn="0" w:noHBand="0" w:noVBand="1"/>
      </w:tblPr>
      <w:tblGrid>
        <w:gridCol w:w="3473"/>
        <w:gridCol w:w="3183"/>
        <w:gridCol w:w="3039"/>
      </w:tblGrid>
      <w:tr w:rsidR="00003A76" w:rsidTr="0050727E">
        <w:trPr>
          <w:trHeight w:val="279"/>
          <w:jc w:val="center"/>
        </w:trPr>
        <w:tc>
          <w:tcPr>
            <w:tcW w:w="3473" w:type="dxa"/>
            <w:shd w:val="clear" w:color="auto" w:fill="123C3A"/>
          </w:tcPr>
          <w:p w:rsidR="00003A76" w:rsidRDefault="000F5EBD">
            <w:pPr>
              <w:spacing w:after="20"/>
            </w:pPr>
            <w:r>
              <w:rPr>
                <w:b/>
                <w:color w:val="FFFFFF"/>
                <w:sz w:val="19"/>
              </w:rPr>
              <w:t>Purpose</w:t>
            </w:r>
          </w:p>
        </w:tc>
        <w:tc>
          <w:tcPr>
            <w:tcW w:w="3183" w:type="dxa"/>
            <w:shd w:val="clear" w:color="auto" w:fill="123C3A"/>
          </w:tcPr>
          <w:p w:rsidR="00003A76" w:rsidRDefault="000F5EBD">
            <w:pPr>
              <w:spacing w:after="20"/>
            </w:pPr>
            <w:r>
              <w:rPr>
                <w:b/>
                <w:color w:val="FFFFFF"/>
                <w:sz w:val="19"/>
              </w:rPr>
              <w:t>Tool used</w:t>
            </w:r>
          </w:p>
        </w:tc>
        <w:tc>
          <w:tcPr>
            <w:tcW w:w="3039" w:type="dxa"/>
            <w:shd w:val="clear" w:color="auto" w:fill="123C3A"/>
          </w:tcPr>
          <w:p w:rsidR="00003A76" w:rsidRDefault="000F5EBD">
            <w:pPr>
              <w:spacing w:after="20"/>
            </w:pPr>
            <w:r>
              <w:rPr>
                <w:b/>
                <w:color w:val="FFFFFF"/>
                <w:sz w:val="19"/>
              </w:rPr>
              <w:t>Replaces (AWS)</w:t>
            </w:r>
          </w:p>
        </w:tc>
      </w:tr>
      <w:tr w:rsidR="00003A76" w:rsidTr="0050727E">
        <w:trPr>
          <w:trHeight w:val="531"/>
          <w:jc w:val="center"/>
        </w:trPr>
        <w:tc>
          <w:tcPr>
            <w:tcW w:w="3473" w:type="dxa"/>
            <w:shd w:val="clear" w:color="auto" w:fill="F8F4EC"/>
          </w:tcPr>
          <w:p w:rsidR="00003A76" w:rsidRDefault="000F5EBD">
            <w:pPr>
              <w:spacing w:after="20"/>
            </w:pPr>
            <w:r>
              <w:rPr>
                <w:sz w:val="19"/>
              </w:rPr>
              <w:t>Tracking and registry</w:t>
            </w:r>
          </w:p>
        </w:tc>
        <w:tc>
          <w:tcPr>
            <w:tcW w:w="3183" w:type="dxa"/>
            <w:shd w:val="clear" w:color="auto" w:fill="F8F4EC"/>
          </w:tcPr>
          <w:p w:rsidR="00003A76" w:rsidRDefault="000F5EBD">
            <w:pPr>
              <w:spacing w:after="20"/>
            </w:pPr>
            <w:r>
              <w:rPr>
                <w:sz w:val="19"/>
              </w:rPr>
              <w:t>MLflow</w:t>
            </w:r>
          </w:p>
        </w:tc>
        <w:tc>
          <w:tcPr>
            <w:tcW w:w="3039" w:type="dxa"/>
            <w:shd w:val="clear" w:color="auto" w:fill="F8F4EC"/>
          </w:tcPr>
          <w:p w:rsidR="00003A76" w:rsidRDefault="000F5EBD">
            <w:pPr>
              <w:spacing w:after="20"/>
            </w:pPr>
            <w:r>
              <w:rPr>
                <w:sz w:val="19"/>
              </w:rPr>
              <w:t>SageMaker Experiments and Registry</w:t>
            </w:r>
          </w:p>
        </w:tc>
      </w:tr>
      <w:tr w:rsidR="00003A76" w:rsidTr="0050727E">
        <w:trPr>
          <w:trHeight w:val="531"/>
          <w:jc w:val="center"/>
        </w:trPr>
        <w:tc>
          <w:tcPr>
            <w:tcW w:w="3473" w:type="dxa"/>
          </w:tcPr>
          <w:p w:rsidR="00003A76" w:rsidRDefault="000F5EBD">
            <w:pPr>
              <w:spacing w:after="20"/>
            </w:pPr>
            <w:r>
              <w:rPr>
                <w:sz w:val="19"/>
              </w:rPr>
              <w:t>Orchestration</w:t>
            </w:r>
          </w:p>
        </w:tc>
        <w:tc>
          <w:tcPr>
            <w:tcW w:w="3183" w:type="dxa"/>
          </w:tcPr>
          <w:p w:rsidR="00003A76" w:rsidRDefault="000F5EBD">
            <w:pPr>
              <w:spacing w:after="20"/>
            </w:pPr>
            <w:r>
              <w:rPr>
                <w:sz w:val="19"/>
              </w:rPr>
              <w:t>Prefect</w:t>
            </w:r>
          </w:p>
        </w:tc>
        <w:tc>
          <w:tcPr>
            <w:tcW w:w="3039" w:type="dxa"/>
          </w:tcPr>
          <w:p w:rsidR="00003A76" w:rsidRDefault="000F5EBD">
            <w:pPr>
              <w:spacing w:after="20"/>
            </w:pPr>
            <w:r>
              <w:rPr>
                <w:sz w:val="19"/>
              </w:rPr>
              <w:t>Step Functions, SageMaker Pipelines</w:t>
            </w:r>
          </w:p>
        </w:tc>
      </w:tr>
      <w:tr w:rsidR="00003A76" w:rsidTr="0050727E">
        <w:trPr>
          <w:trHeight w:val="279"/>
          <w:jc w:val="center"/>
        </w:trPr>
        <w:tc>
          <w:tcPr>
            <w:tcW w:w="3473" w:type="dxa"/>
            <w:shd w:val="clear" w:color="auto" w:fill="F8F4EC"/>
          </w:tcPr>
          <w:p w:rsidR="00003A76" w:rsidRDefault="000F5EBD">
            <w:pPr>
              <w:spacing w:after="20"/>
            </w:pPr>
            <w:r>
              <w:rPr>
                <w:sz w:val="19"/>
              </w:rPr>
              <w:t>Versioning</w:t>
            </w:r>
          </w:p>
        </w:tc>
        <w:tc>
          <w:tcPr>
            <w:tcW w:w="3183" w:type="dxa"/>
            <w:shd w:val="clear" w:color="auto" w:fill="F8F4EC"/>
          </w:tcPr>
          <w:p w:rsidR="00003A76" w:rsidRDefault="000F5EBD">
            <w:pPr>
              <w:spacing w:after="20"/>
            </w:pPr>
            <w:r>
              <w:rPr>
                <w:sz w:val="19"/>
              </w:rPr>
              <w:t>Git, GitHub, DVC</w:t>
            </w:r>
          </w:p>
        </w:tc>
        <w:tc>
          <w:tcPr>
            <w:tcW w:w="3039" w:type="dxa"/>
            <w:shd w:val="clear" w:color="auto" w:fill="F8F4EC"/>
          </w:tcPr>
          <w:p w:rsidR="00003A76" w:rsidRDefault="000F5EBD">
            <w:pPr>
              <w:spacing w:after="20"/>
            </w:pPr>
            <w:r>
              <w:rPr>
                <w:sz w:val="19"/>
              </w:rPr>
              <w:t>CodeCommit</w:t>
            </w:r>
          </w:p>
        </w:tc>
      </w:tr>
      <w:tr w:rsidR="00003A76" w:rsidTr="0050727E">
        <w:trPr>
          <w:trHeight w:val="279"/>
          <w:jc w:val="center"/>
        </w:trPr>
        <w:tc>
          <w:tcPr>
            <w:tcW w:w="3473" w:type="dxa"/>
          </w:tcPr>
          <w:p w:rsidR="00003A76" w:rsidRDefault="000F5EBD">
            <w:pPr>
              <w:spacing w:after="20"/>
            </w:pPr>
            <w:r>
              <w:rPr>
                <w:sz w:val="19"/>
              </w:rPr>
              <w:t>CI and delivery</w:t>
            </w:r>
          </w:p>
        </w:tc>
        <w:tc>
          <w:tcPr>
            <w:tcW w:w="3183" w:type="dxa"/>
          </w:tcPr>
          <w:p w:rsidR="00003A76" w:rsidRDefault="000F5EBD">
            <w:pPr>
              <w:spacing w:after="20"/>
            </w:pPr>
            <w:r>
              <w:rPr>
                <w:sz w:val="19"/>
              </w:rPr>
              <w:t>GitHub Actions, pytest</w:t>
            </w:r>
          </w:p>
        </w:tc>
        <w:tc>
          <w:tcPr>
            <w:tcW w:w="3039" w:type="dxa"/>
          </w:tcPr>
          <w:p w:rsidR="00003A76" w:rsidRDefault="000F5EBD">
            <w:pPr>
              <w:spacing w:after="20"/>
            </w:pPr>
            <w:r>
              <w:rPr>
                <w:sz w:val="19"/>
              </w:rPr>
              <w:t>CodePipeline, CodeDeploy</w:t>
            </w:r>
          </w:p>
        </w:tc>
      </w:tr>
      <w:tr w:rsidR="00003A76" w:rsidTr="0050727E">
        <w:trPr>
          <w:trHeight w:val="279"/>
          <w:jc w:val="center"/>
        </w:trPr>
        <w:tc>
          <w:tcPr>
            <w:tcW w:w="3473" w:type="dxa"/>
            <w:shd w:val="clear" w:color="auto" w:fill="F8F4EC"/>
          </w:tcPr>
          <w:p w:rsidR="00003A76" w:rsidRDefault="000F5EBD">
            <w:pPr>
              <w:spacing w:after="20"/>
            </w:pPr>
            <w:r>
              <w:rPr>
                <w:sz w:val="19"/>
              </w:rPr>
              <w:t>Packaging</w:t>
            </w:r>
          </w:p>
        </w:tc>
        <w:tc>
          <w:tcPr>
            <w:tcW w:w="3183" w:type="dxa"/>
            <w:shd w:val="clear" w:color="auto" w:fill="F8F4EC"/>
          </w:tcPr>
          <w:p w:rsidR="00003A76" w:rsidRDefault="000F5EBD">
            <w:pPr>
              <w:spacing w:after="20"/>
            </w:pPr>
            <w:r>
              <w:rPr>
                <w:sz w:val="19"/>
              </w:rPr>
              <w:t>Docker</w:t>
            </w:r>
          </w:p>
        </w:tc>
        <w:tc>
          <w:tcPr>
            <w:tcW w:w="3039" w:type="dxa"/>
            <w:shd w:val="clear" w:color="auto" w:fill="F8F4EC"/>
          </w:tcPr>
          <w:p w:rsidR="00003A76" w:rsidRDefault="000F5EBD">
            <w:pPr>
              <w:spacing w:after="20"/>
            </w:pPr>
            <w:r>
              <w:rPr>
                <w:sz w:val="19"/>
              </w:rPr>
              <w:t>not applicable</w:t>
            </w:r>
          </w:p>
        </w:tc>
      </w:tr>
      <w:tr w:rsidR="00003A76" w:rsidTr="0050727E">
        <w:trPr>
          <w:trHeight w:val="279"/>
          <w:jc w:val="center"/>
        </w:trPr>
        <w:tc>
          <w:tcPr>
            <w:tcW w:w="3473" w:type="dxa"/>
          </w:tcPr>
          <w:p w:rsidR="00003A76" w:rsidRDefault="000F5EBD">
            <w:pPr>
              <w:spacing w:after="20"/>
            </w:pPr>
            <w:r>
              <w:rPr>
                <w:sz w:val="19"/>
              </w:rPr>
              <w:t>Monitoring</w:t>
            </w:r>
          </w:p>
        </w:tc>
        <w:tc>
          <w:tcPr>
            <w:tcW w:w="3183" w:type="dxa"/>
          </w:tcPr>
          <w:p w:rsidR="00003A76" w:rsidRDefault="000F5EBD">
            <w:pPr>
              <w:spacing w:after="20"/>
            </w:pPr>
            <w:r>
              <w:rPr>
                <w:sz w:val="19"/>
              </w:rPr>
              <w:t>Prometheus, Grafana, PSI</w:t>
            </w:r>
          </w:p>
        </w:tc>
        <w:tc>
          <w:tcPr>
            <w:tcW w:w="3039" w:type="dxa"/>
          </w:tcPr>
          <w:p w:rsidR="00003A76" w:rsidRDefault="000F5EBD">
            <w:pPr>
              <w:spacing w:after="20"/>
            </w:pPr>
            <w:r>
              <w:rPr>
                <w:sz w:val="19"/>
              </w:rPr>
              <w:t>CloudWatch, Model Monitor</w:t>
            </w:r>
          </w:p>
        </w:tc>
      </w:tr>
      <w:tr w:rsidR="00003A76" w:rsidTr="0050727E">
        <w:trPr>
          <w:trHeight w:val="279"/>
          <w:jc w:val="center"/>
        </w:trPr>
        <w:tc>
          <w:tcPr>
            <w:tcW w:w="3473" w:type="dxa"/>
            <w:shd w:val="clear" w:color="auto" w:fill="F8F4EC"/>
          </w:tcPr>
          <w:p w:rsidR="00003A76" w:rsidRDefault="000F5EBD">
            <w:pPr>
              <w:spacing w:after="20"/>
            </w:pPr>
            <w:r>
              <w:rPr>
                <w:sz w:val="19"/>
              </w:rPr>
              <w:t>Configuration</w:t>
            </w:r>
          </w:p>
        </w:tc>
        <w:tc>
          <w:tcPr>
            <w:tcW w:w="3183" w:type="dxa"/>
            <w:shd w:val="clear" w:color="auto" w:fill="F8F4EC"/>
          </w:tcPr>
          <w:p w:rsidR="00003A76" w:rsidRDefault="000F5EBD">
            <w:pPr>
              <w:spacing w:after="20"/>
            </w:pPr>
            <w:r>
              <w:rPr>
                <w:sz w:val="19"/>
              </w:rPr>
              <w:t>YAML with PyYAML</w:t>
            </w:r>
          </w:p>
        </w:tc>
        <w:tc>
          <w:tcPr>
            <w:tcW w:w="3039" w:type="dxa"/>
            <w:shd w:val="clear" w:color="auto" w:fill="F8F4EC"/>
          </w:tcPr>
          <w:p w:rsidR="00003A76" w:rsidRDefault="000F5EBD">
            <w:pPr>
              <w:spacing w:after="20"/>
            </w:pPr>
            <w:r>
              <w:rPr>
                <w:sz w:val="19"/>
              </w:rPr>
              <w:t>not applicable</w:t>
            </w:r>
          </w:p>
        </w:tc>
      </w:tr>
    </w:tbl>
    <w:p w:rsidR="00003A76" w:rsidRPr="0050727E" w:rsidRDefault="00003A76">
      <w:pPr>
        <w:spacing w:after="60"/>
        <w:rPr>
          <w:sz w:val="14"/>
          <w:szCs w:val="14"/>
        </w:rPr>
      </w:pPr>
    </w:p>
    <w:p w:rsidR="00003A76" w:rsidRDefault="00AF6F54">
      <w:pPr>
        <w:jc w:val="both"/>
      </w:pPr>
      <w:r>
        <w:rPr>
          <w:noProof/>
          <w:lang w:val="en-IN" w:eastAsia="en-IN" w:bidi="mr-IN"/>
        </w:rPr>
        <w:drawing>
          <wp:anchor distT="0" distB="0" distL="114300" distR="114300" simplePos="0" relativeHeight="251458048" behindDoc="0" locked="0" layoutInCell="1" allowOverlap="1" wp14:anchorId="0112FE39" wp14:editId="50AF79B1">
            <wp:simplePos x="0" y="0"/>
            <wp:positionH relativeFrom="margin">
              <wp:align>center</wp:align>
            </wp:positionH>
            <wp:positionV relativeFrom="paragraph">
              <wp:posOffset>854075</wp:posOffset>
            </wp:positionV>
            <wp:extent cx="4839859" cy="2448000"/>
            <wp:effectExtent l="19050" t="19050" r="1841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2 210802.png"/>
                    <pic:cNvPicPr/>
                  </pic:nvPicPr>
                  <pic:blipFill>
                    <a:blip r:embed="rId10">
                      <a:extLst>
                        <a:ext uri="{28A0092B-C50C-407E-A947-70E740481C1C}">
                          <a14:useLocalDpi xmlns:a14="http://schemas.microsoft.com/office/drawing/2010/main" val="0"/>
                        </a:ext>
                      </a:extLst>
                    </a:blip>
                    <a:stretch>
                      <a:fillRect/>
                    </a:stretch>
                  </pic:blipFill>
                  <pic:spPr>
                    <a:xfrm>
                      <a:off x="0" y="0"/>
                      <a:ext cx="4839859" cy="2448000"/>
                    </a:xfrm>
                    <a:prstGeom prst="rect">
                      <a:avLst/>
                    </a:prstGeom>
                    <a:ln w="19050">
                      <a:solidFill>
                        <a:schemeClr val="accent6">
                          <a:lumMod val="50000"/>
                        </a:schemeClr>
                      </a:solidFill>
                      <a:prstDash val="dash"/>
                    </a:ln>
                  </pic:spPr>
                </pic:pic>
              </a:graphicData>
            </a:graphic>
            <wp14:sizeRelH relativeFrom="margin">
              <wp14:pctWidth>0</wp14:pctWidth>
            </wp14:sizeRelH>
            <wp14:sizeRelV relativeFrom="margin">
              <wp14:pctHeight>0</wp14:pctHeight>
            </wp14:sizeRelV>
          </wp:anchor>
        </w:drawing>
      </w:r>
      <w:r>
        <w:rPr>
          <w:noProof/>
          <w:lang w:val="en-IN" w:eastAsia="en-IN" w:bidi="mr-IN"/>
        </w:rPr>
        <w:drawing>
          <wp:anchor distT="0" distB="0" distL="114300" distR="114300" simplePos="0" relativeHeight="251492864" behindDoc="0" locked="0" layoutInCell="1" allowOverlap="1" wp14:anchorId="07795BD5" wp14:editId="55C4A982">
            <wp:simplePos x="0" y="0"/>
            <wp:positionH relativeFrom="margin">
              <wp:align>center</wp:align>
            </wp:positionH>
            <wp:positionV relativeFrom="margin">
              <wp:align>bottom</wp:align>
            </wp:positionV>
            <wp:extent cx="4520901" cy="2916000"/>
            <wp:effectExtent l="19050" t="19050" r="13335" b="177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20901" cy="2916000"/>
                    </a:xfrm>
                    <a:prstGeom prst="rect">
                      <a:avLst/>
                    </a:prstGeom>
                    <a:ln w="19050">
                      <a:solidFill>
                        <a:schemeClr val="accent6">
                          <a:lumMod val="50000"/>
                        </a:schemeClr>
                      </a:solidFill>
                      <a:prstDash val="dash"/>
                    </a:ln>
                  </pic:spPr>
                </pic:pic>
              </a:graphicData>
            </a:graphic>
            <wp14:sizeRelH relativeFrom="margin">
              <wp14:pctWidth>0</wp14:pctWidth>
            </wp14:sizeRelH>
            <wp14:sizeRelV relativeFrom="margin">
              <wp14:pctHeight>0</wp14:pctHeight>
            </wp14:sizeRelV>
          </wp:anchor>
        </w:drawing>
      </w:r>
      <w:r w:rsidR="000F5EBD">
        <w:t>The brief suggests Evidently for drift. We instead compute the Population Stability Index ourselves. PSI is transparent, needs no heavy dependency, runs quickly and is easy to explain live. Because the incoming batches carry the true price, we also measure performance drift directly, which is stronger evidence than input drift alone. The brief allows an equivalent free tool when the choice is justified.</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C06739"/>
            </w:tcBorders>
            <w:shd w:val="clear" w:color="auto" w:fill="F8F4EC"/>
          </w:tcPr>
          <w:p w:rsidR="00003A76" w:rsidRDefault="000F5EBD">
            <w:pPr>
              <w:spacing w:after="40"/>
              <w:ind w:left="80"/>
            </w:pPr>
            <w:r>
              <w:rPr>
                <w:b/>
                <w:color w:val="C06739"/>
                <w:sz w:val="20"/>
              </w:rPr>
              <w:lastRenderedPageBreak/>
              <w:t>Environment</w:t>
            </w:r>
            <w:r>
              <w:br/>
            </w:r>
            <w:r>
              <w:rPr>
                <w:sz w:val="20"/>
              </w:rPr>
              <w:t>Python 3.11, with pinned versions in requirements.txt: pandas 3.0, numpy 2.4, scikit-learn 1.8, MLflow 3.17, Prefect 3.9, FastAPI 0.150. Pinning is what makes the results reproducible on another machine.</w:t>
            </w:r>
          </w:p>
        </w:tc>
      </w:tr>
    </w:tbl>
    <w:p w:rsidR="00003A76" w:rsidRPr="008D2045" w:rsidRDefault="00003A76">
      <w:pPr>
        <w:spacing w:after="60"/>
        <w:rPr>
          <w:sz w:val="10"/>
          <w:szCs w:val="10"/>
        </w:rPr>
      </w:pPr>
    </w:p>
    <w:p w:rsidR="00003A76" w:rsidRDefault="000F5EBD">
      <w:pPr>
        <w:pStyle w:val="Heading1"/>
        <w:pBdr>
          <w:bottom w:val="single" w:sz="18" w:space="4" w:color="C06739"/>
        </w:pBdr>
        <w:spacing w:before="320" w:after="120"/>
      </w:pPr>
      <w:bookmarkStart w:id="7" w:name="_Toc243504904"/>
      <w:r>
        <w:rPr>
          <w:rFonts w:ascii="Georgia" w:hAnsi="Georgia"/>
          <w:color w:val="C06739"/>
          <w:sz w:val="40"/>
        </w:rPr>
        <w:t xml:space="preserve">03   </w:t>
      </w:r>
      <w:r>
        <w:rPr>
          <w:rFonts w:ascii="Georgia" w:hAnsi="Georgia"/>
          <w:sz w:val="38"/>
        </w:rPr>
        <w:t>Configuration, Code and Data Management</w:t>
      </w:r>
      <w:bookmarkEnd w:id="7"/>
    </w:p>
    <w:p w:rsidR="00003A76" w:rsidRDefault="000F5EBD">
      <w:pPr>
        <w:jc w:val="both"/>
      </w:pPr>
      <w:r>
        <w:t>Reproducibility is a first class requirement, so the pipeline is built around a single source of truth. One file, config/config.yaml, holds every path, threshold and hyperparameter. Nothing is hard coded in the source; each stage reads what it needs from this configuration, and the loader validates it the moment it is read, so a broken config fails immediately rather than halfway through a run.</w:t>
      </w:r>
    </w:p>
    <w:p w:rsidR="00003A76" w:rsidRDefault="000F5EBD">
      <w:pPr>
        <w:shd w:val="clear" w:color="auto" w:fill="123C3A"/>
        <w:spacing w:before="80" w:after="0"/>
        <w:ind w:left="120"/>
      </w:pPr>
      <w:r>
        <w:rPr>
          <w:rFonts w:ascii="Consolas" w:hAnsi="Consolas"/>
          <w:b/>
          <w:color w:val="FFFFFF"/>
          <w:sz w:val="17"/>
        </w:rPr>
        <w:t xml:space="preserve">  config/config.yaml (excerpt)</w:t>
      </w:r>
    </w:p>
    <w:p w:rsidR="00003A76" w:rsidRDefault="000F5EBD">
      <w:pPr>
        <w:shd w:val="clear" w:color="auto" w:fill="ECEFEC"/>
        <w:spacing w:after="0"/>
        <w:ind w:left="120"/>
      </w:pPr>
      <w:r>
        <w:rPr>
          <w:rFonts w:ascii="Consolas" w:hAnsi="Consolas"/>
          <w:color w:val="1A1A1A"/>
          <w:sz w:val="18"/>
        </w:rPr>
        <w:t>model_gate:</w:t>
      </w:r>
    </w:p>
    <w:p w:rsidR="00003A76" w:rsidRDefault="000F5EBD">
      <w:pPr>
        <w:shd w:val="clear" w:color="auto" w:fill="ECEFEC"/>
        <w:spacing w:after="0"/>
        <w:ind w:left="120"/>
      </w:pPr>
      <w:r>
        <w:rPr>
          <w:rFonts w:ascii="Consolas" w:hAnsi="Consolas"/>
          <w:color w:val="1A1A1A"/>
          <w:sz w:val="18"/>
        </w:rPr>
        <w:t xml:space="preserve">  max_rmse: 18.0        # absolute quality bar</w:t>
      </w:r>
    </w:p>
    <w:p w:rsidR="00003A76" w:rsidRDefault="000F5EBD">
      <w:pPr>
        <w:shd w:val="clear" w:color="auto" w:fill="ECEFEC"/>
        <w:spacing w:after="0"/>
        <w:ind w:left="120"/>
      </w:pPr>
      <w:r>
        <w:rPr>
          <w:rFonts w:ascii="Consolas" w:hAnsi="Consolas"/>
          <w:color w:val="1A1A1A"/>
          <w:sz w:val="18"/>
        </w:rPr>
        <w:t xml:space="preserve">  max_mae: 13.0</w:t>
      </w:r>
    </w:p>
    <w:p w:rsidR="00003A76" w:rsidRDefault="000F5EBD">
      <w:pPr>
        <w:shd w:val="clear" w:color="auto" w:fill="ECEFEC"/>
        <w:spacing w:after="0"/>
        <w:ind w:left="120"/>
      </w:pPr>
      <w:r>
        <w:rPr>
          <w:rFonts w:ascii="Consolas" w:hAnsi="Consolas"/>
          <w:color w:val="1A1A1A"/>
          <w:sz w:val="18"/>
        </w:rPr>
        <w:t xml:space="preserve">  min_r2: 0.65</w:t>
      </w:r>
    </w:p>
    <w:p w:rsidR="00003A76" w:rsidRDefault="000F5EBD">
      <w:pPr>
        <w:shd w:val="clear" w:color="auto" w:fill="ECEFEC"/>
        <w:spacing w:after="0"/>
        <w:ind w:left="120"/>
      </w:pPr>
      <w:r>
        <w:rPr>
          <w:rFonts w:ascii="Consolas" w:hAnsi="Consolas"/>
          <w:color w:val="1A1A1A"/>
          <w:sz w:val="18"/>
        </w:rPr>
        <w:t xml:space="preserve">  rmse_tolerance: 0.5   # how much worse than production is tolerated</w:t>
      </w:r>
    </w:p>
    <w:p w:rsidR="00003A76" w:rsidRDefault="000F5EBD">
      <w:pPr>
        <w:shd w:val="clear" w:color="auto" w:fill="ECEFEC"/>
        <w:spacing w:after="0"/>
        <w:ind w:left="120"/>
      </w:pPr>
      <w:r>
        <w:rPr>
          <w:rFonts w:ascii="Consolas" w:hAnsi="Consolas"/>
          <w:color w:val="1A1A1A"/>
          <w:sz w:val="18"/>
        </w:rPr>
        <w:t>monitoring:</w:t>
      </w:r>
    </w:p>
    <w:p w:rsidR="00003A76" w:rsidRDefault="000F5EBD">
      <w:pPr>
        <w:shd w:val="clear" w:color="auto" w:fill="ECEFEC"/>
        <w:spacing w:after="0"/>
        <w:ind w:left="120"/>
      </w:pPr>
      <w:r>
        <w:rPr>
          <w:rFonts w:ascii="Consolas" w:hAnsi="Consolas"/>
          <w:color w:val="1A1A1A"/>
          <w:sz w:val="18"/>
        </w:rPr>
        <w:t xml:space="preserve">  psi_warn: 0.10        # moderate shift, watch</w:t>
      </w:r>
    </w:p>
    <w:p w:rsidR="00003A76" w:rsidRDefault="000F5EBD">
      <w:pPr>
        <w:shd w:val="clear" w:color="auto" w:fill="ECEFEC"/>
        <w:spacing w:after="0"/>
        <w:ind w:left="120"/>
      </w:pPr>
      <w:r>
        <w:rPr>
          <w:rFonts w:ascii="Consolas" w:hAnsi="Consolas"/>
          <w:color w:val="1A1A1A"/>
          <w:sz w:val="18"/>
        </w:rPr>
        <w:t xml:space="preserve">  psi_alert: 0.20       # material shift, raise an alert</w:t>
      </w:r>
    </w:p>
    <w:p w:rsidR="00003A76" w:rsidRDefault="000F5EBD">
      <w:pPr>
        <w:shd w:val="clear" w:color="auto" w:fill="ECEFEC"/>
        <w:ind w:left="120"/>
      </w:pPr>
      <w:r>
        <w:rPr>
          <w:rFonts w:ascii="Consolas" w:hAnsi="Consolas"/>
          <w:color w:val="1A1A1A"/>
          <w:sz w:val="18"/>
        </w:rPr>
        <w:t xml:space="preserve">  performance_alert_ratio: 1.25</w:t>
      </w:r>
    </w:p>
    <w:p w:rsidR="00003A76" w:rsidRDefault="000F5EBD">
      <w:pPr>
        <w:jc w:val="both"/>
      </w:pPr>
      <w:r>
        <w:t>Code lives on GitHub. The two datasets are version controlled in the repository, and DVC is configured with a local remote for when the data grows too large for Git. Independently, the training stage records a short SHA256 hash of the exact training matrix on every MLflow run, so a run is tied to the precise data it saw even when the file name does not change. With the seed and hyperparameters fixed and the data hash logged, a clone that installs the pinned requirements reproduces the reported metrics within a small tolerance.</w:t>
      </w:r>
    </w:p>
    <w:p w:rsidR="00003A76" w:rsidRDefault="000F5EBD">
      <w:pPr>
        <w:pStyle w:val="Heading1"/>
        <w:pBdr>
          <w:bottom w:val="single" w:sz="18" w:space="4" w:color="C06739"/>
        </w:pBdr>
        <w:spacing w:before="320" w:after="120"/>
      </w:pPr>
      <w:bookmarkStart w:id="8" w:name="_Toc243504905"/>
      <w:r>
        <w:rPr>
          <w:rFonts w:ascii="Georgia" w:hAnsi="Georgia"/>
          <w:color w:val="C06739"/>
          <w:sz w:val="40"/>
        </w:rPr>
        <w:t xml:space="preserve">04   </w:t>
      </w:r>
      <w:r>
        <w:rPr>
          <w:rFonts w:ascii="Georgia" w:hAnsi="Georgia"/>
          <w:sz w:val="38"/>
        </w:rPr>
        <w:t>The Data</w:t>
      </w:r>
      <w:bookmarkEnd w:id="8"/>
    </w:p>
    <w:p w:rsidR="00003A76" w:rsidRDefault="008D2045">
      <w:pPr>
        <w:jc w:val="both"/>
      </w:pPr>
      <w:r>
        <w:t>Two datasets are supplied &amp;</w:t>
      </w:r>
      <w:r w:rsidR="000F5EBD">
        <w:t xml:space="preserve"> used as given. The training file holds 4,000 histo</w:t>
      </w:r>
      <w:r>
        <w:t xml:space="preserve">rical listings with prices &amp; </w:t>
      </w:r>
      <w:r w:rsidR="000F5EBD">
        <w:t>incoming file holds 1,500 later listings in three batches of 500 each, used to simulate new data arriving in production.</w:t>
      </w:r>
    </w:p>
    <w:p w:rsidR="00003A76" w:rsidRDefault="000F5EBD">
      <w:pPr>
        <w:pStyle w:val="Heading2"/>
        <w:spacing w:before="180" w:after="60"/>
      </w:pPr>
      <w:bookmarkStart w:id="9" w:name="_Toc243504906"/>
      <w:r>
        <w:rPr>
          <w:rFonts w:ascii="Georgia" w:hAnsi="Georgia"/>
        </w:rPr>
        <w:t>Data dictionary</w:t>
      </w:r>
      <w:bookmarkEnd w:id="9"/>
    </w:p>
    <w:tbl>
      <w:tblPr>
        <w:tblStyle w:val="TableGrid"/>
        <w:tblW w:w="0" w:type="auto"/>
        <w:jc w:val="center"/>
        <w:tblLook w:val="04A0" w:firstRow="1" w:lastRow="0" w:firstColumn="1" w:lastColumn="0" w:noHBand="0" w:noVBand="1"/>
      </w:tblPr>
      <w:tblGrid>
        <w:gridCol w:w="3320"/>
        <w:gridCol w:w="1876"/>
        <w:gridCol w:w="4475"/>
      </w:tblGrid>
      <w:tr w:rsidR="00003A76" w:rsidTr="008D2045">
        <w:trPr>
          <w:trHeight w:val="280"/>
          <w:jc w:val="center"/>
        </w:trPr>
        <w:tc>
          <w:tcPr>
            <w:tcW w:w="3320" w:type="dxa"/>
            <w:shd w:val="clear" w:color="auto" w:fill="123C3A"/>
          </w:tcPr>
          <w:p w:rsidR="00003A76" w:rsidRDefault="000F5EBD">
            <w:pPr>
              <w:spacing w:after="20"/>
            </w:pPr>
            <w:r>
              <w:rPr>
                <w:b/>
                <w:color w:val="FFFFFF"/>
                <w:sz w:val="19"/>
              </w:rPr>
              <w:t>Column</w:t>
            </w:r>
          </w:p>
        </w:tc>
        <w:tc>
          <w:tcPr>
            <w:tcW w:w="1876" w:type="dxa"/>
            <w:shd w:val="clear" w:color="auto" w:fill="123C3A"/>
          </w:tcPr>
          <w:p w:rsidR="00003A76" w:rsidRDefault="000F5EBD">
            <w:pPr>
              <w:spacing w:after="20"/>
            </w:pPr>
            <w:r>
              <w:rPr>
                <w:b/>
                <w:color w:val="FFFFFF"/>
                <w:sz w:val="19"/>
              </w:rPr>
              <w:t>Type</w:t>
            </w:r>
          </w:p>
        </w:tc>
        <w:tc>
          <w:tcPr>
            <w:tcW w:w="4475" w:type="dxa"/>
            <w:shd w:val="clear" w:color="auto" w:fill="123C3A"/>
          </w:tcPr>
          <w:p w:rsidR="00003A76" w:rsidRDefault="000F5EBD">
            <w:pPr>
              <w:spacing w:after="20"/>
            </w:pPr>
            <w:r>
              <w:rPr>
                <w:b/>
                <w:color w:val="FFFFFF"/>
                <w:sz w:val="19"/>
              </w:rPr>
              <w:t>Description</w:t>
            </w:r>
          </w:p>
        </w:tc>
      </w:tr>
      <w:tr w:rsidR="00003A76" w:rsidTr="008D2045">
        <w:trPr>
          <w:trHeight w:val="280"/>
          <w:jc w:val="center"/>
        </w:trPr>
        <w:tc>
          <w:tcPr>
            <w:tcW w:w="3320" w:type="dxa"/>
            <w:shd w:val="clear" w:color="auto" w:fill="F8F4EC"/>
          </w:tcPr>
          <w:p w:rsidR="00003A76" w:rsidRDefault="000F5EBD">
            <w:pPr>
              <w:spacing w:after="20"/>
            </w:pPr>
            <w:r>
              <w:rPr>
                <w:sz w:val="19"/>
              </w:rPr>
              <w:t>House_ID</w:t>
            </w:r>
          </w:p>
        </w:tc>
        <w:tc>
          <w:tcPr>
            <w:tcW w:w="1876" w:type="dxa"/>
            <w:shd w:val="clear" w:color="auto" w:fill="F8F4EC"/>
          </w:tcPr>
          <w:p w:rsidR="00003A76" w:rsidRDefault="000F5EBD">
            <w:pPr>
              <w:spacing w:after="20"/>
            </w:pPr>
            <w:r>
              <w:rPr>
                <w:sz w:val="19"/>
              </w:rPr>
              <w:t>string</w:t>
            </w:r>
          </w:p>
        </w:tc>
        <w:tc>
          <w:tcPr>
            <w:tcW w:w="4475" w:type="dxa"/>
            <w:shd w:val="clear" w:color="auto" w:fill="F8F4EC"/>
          </w:tcPr>
          <w:p w:rsidR="00003A76" w:rsidRDefault="000F5EBD">
            <w:pPr>
              <w:spacing w:after="20"/>
            </w:pPr>
            <w:r>
              <w:rPr>
                <w:sz w:val="19"/>
              </w:rPr>
              <w:t>unique listing identifier, not a feature</w:t>
            </w:r>
          </w:p>
        </w:tc>
      </w:tr>
      <w:tr w:rsidR="00003A76" w:rsidTr="008D2045">
        <w:trPr>
          <w:trHeight w:val="280"/>
          <w:jc w:val="center"/>
        </w:trPr>
        <w:tc>
          <w:tcPr>
            <w:tcW w:w="3320" w:type="dxa"/>
          </w:tcPr>
          <w:p w:rsidR="00003A76" w:rsidRDefault="000F5EBD">
            <w:pPr>
              <w:spacing w:after="20"/>
            </w:pPr>
            <w:r>
              <w:rPr>
                <w:sz w:val="19"/>
              </w:rPr>
              <w:t>Batch</w:t>
            </w:r>
          </w:p>
        </w:tc>
        <w:tc>
          <w:tcPr>
            <w:tcW w:w="1876" w:type="dxa"/>
          </w:tcPr>
          <w:p w:rsidR="00003A76" w:rsidRDefault="000F5EBD">
            <w:pPr>
              <w:spacing w:after="20"/>
            </w:pPr>
            <w:r>
              <w:rPr>
                <w:sz w:val="19"/>
              </w:rPr>
              <w:t>int</w:t>
            </w:r>
          </w:p>
        </w:tc>
        <w:tc>
          <w:tcPr>
            <w:tcW w:w="4475" w:type="dxa"/>
          </w:tcPr>
          <w:p w:rsidR="00003A76" w:rsidRDefault="000F5EBD">
            <w:pPr>
              <w:spacing w:after="20"/>
            </w:pPr>
            <w:r>
              <w:rPr>
                <w:sz w:val="19"/>
              </w:rPr>
              <w:t>batch number in the incoming file, not a feature</w:t>
            </w:r>
          </w:p>
        </w:tc>
      </w:tr>
      <w:tr w:rsidR="00003A76" w:rsidTr="008D2045">
        <w:trPr>
          <w:trHeight w:val="280"/>
          <w:jc w:val="center"/>
        </w:trPr>
        <w:tc>
          <w:tcPr>
            <w:tcW w:w="3320" w:type="dxa"/>
            <w:shd w:val="clear" w:color="auto" w:fill="F8F4EC"/>
          </w:tcPr>
          <w:p w:rsidR="00003A76" w:rsidRDefault="000F5EBD">
            <w:pPr>
              <w:spacing w:after="20"/>
            </w:pPr>
            <w:r>
              <w:rPr>
                <w:sz w:val="19"/>
              </w:rPr>
              <w:t>Area_sqft</w:t>
            </w:r>
          </w:p>
        </w:tc>
        <w:tc>
          <w:tcPr>
            <w:tcW w:w="1876" w:type="dxa"/>
            <w:shd w:val="clear" w:color="auto" w:fill="F8F4EC"/>
          </w:tcPr>
          <w:p w:rsidR="00003A76" w:rsidRDefault="000F5EBD">
            <w:pPr>
              <w:spacing w:after="20"/>
            </w:pPr>
            <w:r>
              <w:rPr>
                <w:sz w:val="19"/>
              </w:rPr>
              <w:t>int</w:t>
            </w:r>
          </w:p>
        </w:tc>
        <w:tc>
          <w:tcPr>
            <w:tcW w:w="4475" w:type="dxa"/>
            <w:shd w:val="clear" w:color="auto" w:fill="F8F4EC"/>
          </w:tcPr>
          <w:p w:rsidR="00003A76" w:rsidRDefault="000F5EBD">
            <w:pPr>
              <w:spacing w:after="20"/>
            </w:pPr>
            <w:r>
              <w:rPr>
                <w:sz w:val="19"/>
              </w:rPr>
              <w:t>built up area in square feet</w:t>
            </w:r>
          </w:p>
        </w:tc>
      </w:tr>
      <w:tr w:rsidR="00003A76" w:rsidTr="008D2045">
        <w:trPr>
          <w:trHeight w:val="280"/>
          <w:jc w:val="center"/>
        </w:trPr>
        <w:tc>
          <w:tcPr>
            <w:tcW w:w="3320" w:type="dxa"/>
          </w:tcPr>
          <w:p w:rsidR="00003A76" w:rsidRDefault="000F5EBD">
            <w:pPr>
              <w:spacing w:after="20"/>
            </w:pPr>
            <w:r>
              <w:rPr>
                <w:sz w:val="19"/>
              </w:rPr>
              <w:t>Bedrooms</w:t>
            </w:r>
          </w:p>
        </w:tc>
        <w:tc>
          <w:tcPr>
            <w:tcW w:w="1876" w:type="dxa"/>
          </w:tcPr>
          <w:p w:rsidR="00003A76" w:rsidRDefault="000F5EBD">
            <w:pPr>
              <w:spacing w:after="20"/>
            </w:pPr>
            <w:r>
              <w:rPr>
                <w:sz w:val="19"/>
              </w:rPr>
              <w:t>int</w:t>
            </w:r>
          </w:p>
        </w:tc>
        <w:tc>
          <w:tcPr>
            <w:tcW w:w="4475" w:type="dxa"/>
          </w:tcPr>
          <w:p w:rsidR="00003A76" w:rsidRDefault="000F5EBD">
            <w:pPr>
              <w:spacing w:after="20"/>
            </w:pPr>
            <w:r>
              <w:rPr>
                <w:sz w:val="19"/>
              </w:rPr>
              <w:t>number of bedrooms</w:t>
            </w:r>
          </w:p>
        </w:tc>
      </w:tr>
      <w:tr w:rsidR="00003A76" w:rsidTr="008D2045">
        <w:trPr>
          <w:trHeight w:val="267"/>
          <w:jc w:val="center"/>
        </w:trPr>
        <w:tc>
          <w:tcPr>
            <w:tcW w:w="3320" w:type="dxa"/>
            <w:shd w:val="clear" w:color="auto" w:fill="F8F4EC"/>
          </w:tcPr>
          <w:p w:rsidR="00003A76" w:rsidRDefault="000F5EBD">
            <w:pPr>
              <w:spacing w:after="20"/>
            </w:pPr>
            <w:r>
              <w:rPr>
                <w:sz w:val="19"/>
              </w:rPr>
              <w:t>Bathrooms</w:t>
            </w:r>
          </w:p>
        </w:tc>
        <w:tc>
          <w:tcPr>
            <w:tcW w:w="1876" w:type="dxa"/>
            <w:shd w:val="clear" w:color="auto" w:fill="F8F4EC"/>
          </w:tcPr>
          <w:p w:rsidR="00003A76" w:rsidRDefault="000F5EBD">
            <w:pPr>
              <w:spacing w:after="20"/>
            </w:pPr>
            <w:r>
              <w:rPr>
                <w:sz w:val="19"/>
              </w:rPr>
              <w:t>int</w:t>
            </w:r>
          </w:p>
        </w:tc>
        <w:tc>
          <w:tcPr>
            <w:tcW w:w="4475" w:type="dxa"/>
            <w:shd w:val="clear" w:color="auto" w:fill="F8F4EC"/>
          </w:tcPr>
          <w:p w:rsidR="00003A76" w:rsidRDefault="000F5EBD">
            <w:pPr>
              <w:spacing w:after="20"/>
            </w:pPr>
            <w:r>
              <w:rPr>
                <w:sz w:val="19"/>
              </w:rPr>
              <w:t>number of bathrooms</w:t>
            </w:r>
          </w:p>
        </w:tc>
      </w:tr>
      <w:tr w:rsidR="00003A76" w:rsidTr="008D2045">
        <w:trPr>
          <w:trHeight w:val="280"/>
          <w:jc w:val="center"/>
        </w:trPr>
        <w:tc>
          <w:tcPr>
            <w:tcW w:w="3320" w:type="dxa"/>
          </w:tcPr>
          <w:p w:rsidR="00003A76" w:rsidRDefault="000F5EBD">
            <w:pPr>
              <w:spacing w:after="20"/>
            </w:pPr>
            <w:r>
              <w:rPr>
                <w:sz w:val="19"/>
              </w:rPr>
              <w:t>Age_Years</w:t>
            </w:r>
          </w:p>
        </w:tc>
        <w:tc>
          <w:tcPr>
            <w:tcW w:w="1876" w:type="dxa"/>
          </w:tcPr>
          <w:p w:rsidR="00003A76" w:rsidRDefault="000F5EBD">
            <w:pPr>
              <w:spacing w:after="20"/>
            </w:pPr>
            <w:r>
              <w:rPr>
                <w:sz w:val="19"/>
              </w:rPr>
              <w:t>int</w:t>
            </w:r>
          </w:p>
        </w:tc>
        <w:tc>
          <w:tcPr>
            <w:tcW w:w="4475" w:type="dxa"/>
          </w:tcPr>
          <w:p w:rsidR="00003A76" w:rsidRDefault="000F5EBD">
            <w:pPr>
              <w:spacing w:after="20"/>
            </w:pPr>
            <w:r>
              <w:rPr>
                <w:sz w:val="19"/>
              </w:rPr>
              <w:t>age of the property in years</w:t>
            </w:r>
          </w:p>
        </w:tc>
      </w:tr>
      <w:tr w:rsidR="00003A76" w:rsidTr="008D2045">
        <w:trPr>
          <w:trHeight w:val="280"/>
          <w:jc w:val="center"/>
        </w:trPr>
        <w:tc>
          <w:tcPr>
            <w:tcW w:w="3320" w:type="dxa"/>
            <w:shd w:val="clear" w:color="auto" w:fill="F8F4EC"/>
          </w:tcPr>
          <w:p w:rsidR="00003A76" w:rsidRDefault="000F5EBD">
            <w:pPr>
              <w:spacing w:after="20"/>
            </w:pPr>
            <w:r>
              <w:rPr>
                <w:sz w:val="19"/>
              </w:rPr>
              <w:t>Distance_to_Center_km</w:t>
            </w:r>
          </w:p>
        </w:tc>
        <w:tc>
          <w:tcPr>
            <w:tcW w:w="1876" w:type="dxa"/>
            <w:shd w:val="clear" w:color="auto" w:fill="F8F4EC"/>
          </w:tcPr>
          <w:p w:rsidR="00003A76" w:rsidRDefault="000F5EBD">
            <w:pPr>
              <w:spacing w:after="20"/>
            </w:pPr>
            <w:r>
              <w:rPr>
                <w:sz w:val="19"/>
              </w:rPr>
              <w:t>float</w:t>
            </w:r>
          </w:p>
        </w:tc>
        <w:tc>
          <w:tcPr>
            <w:tcW w:w="4475" w:type="dxa"/>
            <w:shd w:val="clear" w:color="auto" w:fill="F8F4EC"/>
          </w:tcPr>
          <w:p w:rsidR="00003A76" w:rsidRDefault="000F5EBD">
            <w:pPr>
              <w:spacing w:after="20"/>
            </w:pPr>
            <w:r>
              <w:rPr>
                <w:sz w:val="19"/>
              </w:rPr>
              <w:t>distance to the city centre in km</w:t>
            </w:r>
          </w:p>
        </w:tc>
      </w:tr>
      <w:tr w:rsidR="00003A76" w:rsidTr="008D2045">
        <w:trPr>
          <w:trHeight w:val="280"/>
          <w:jc w:val="center"/>
        </w:trPr>
        <w:tc>
          <w:tcPr>
            <w:tcW w:w="3320" w:type="dxa"/>
          </w:tcPr>
          <w:p w:rsidR="00003A76" w:rsidRDefault="000F5EBD">
            <w:pPr>
              <w:spacing w:after="20"/>
            </w:pPr>
            <w:r>
              <w:rPr>
                <w:sz w:val="19"/>
              </w:rPr>
              <w:t>Neighborhood_Score</w:t>
            </w:r>
          </w:p>
        </w:tc>
        <w:tc>
          <w:tcPr>
            <w:tcW w:w="1876" w:type="dxa"/>
          </w:tcPr>
          <w:p w:rsidR="00003A76" w:rsidRDefault="000F5EBD">
            <w:pPr>
              <w:spacing w:after="20"/>
            </w:pPr>
            <w:r>
              <w:rPr>
                <w:sz w:val="19"/>
              </w:rPr>
              <w:t>float</w:t>
            </w:r>
          </w:p>
        </w:tc>
        <w:tc>
          <w:tcPr>
            <w:tcW w:w="4475" w:type="dxa"/>
          </w:tcPr>
          <w:p w:rsidR="00003A76" w:rsidRDefault="000F5EBD">
            <w:pPr>
              <w:spacing w:after="20"/>
            </w:pPr>
            <w:r>
              <w:rPr>
                <w:sz w:val="19"/>
              </w:rPr>
              <w:t>neighbourhood quality score, 1 to 10</w:t>
            </w:r>
          </w:p>
        </w:tc>
      </w:tr>
      <w:tr w:rsidR="00003A76" w:rsidTr="008D2045">
        <w:trPr>
          <w:trHeight w:val="280"/>
          <w:jc w:val="center"/>
        </w:trPr>
        <w:tc>
          <w:tcPr>
            <w:tcW w:w="3320" w:type="dxa"/>
            <w:shd w:val="clear" w:color="auto" w:fill="F8F4EC"/>
          </w:tcPr>
          <w:p w:rsidR="00003A76" w:rsidRDefault="000F5EBD">
            <w:pPr>
              <w:spacing w:after="20"/>
            </w:pPr>
            <w:r>
              <w:rPr>
                <w:sz w:val="19"/>
              </w:rPr>
              <w:t>Has_Parking</w:t>
            </w:r>
          </w:p>
        </w:tc>
        <w:tc>
          <w:tcPr>
            <w:tcW w:w="1876" w:type="dxa"/>
            <w:shd w:val="clear" w:color="auto" w:fill="F8F4EC"/>
          </w:tcPr>
          <w:p w:rsidR="00003A76" w:rsidRDefault="000F5EBD">
            <w:pPr>
              <w:spacing w:after="20"/>
            </w:pPr>
            <w:r>
              <w:rPr>
                <w:sz w:val="19"/>
              </w:rPr>
              <w:t>int (0/1)</w:t>
            </w:r>
          </w:p>
        </w:tc>
        <w:tc>
          <w:tcPr>
            <w:tcW w:w="4475" w:type="dxa"/>
            <w:shd w:val="clear" w:color="auto" w:fill="F8F4EC"/>
          </w:tcPr>
          <w:p w:rsidR="00003A76" w:rsidRDefault="000F5EBD">
            <w:pPr>
              <w:spacing w:after="20"/>
            </w:pPr>
            <w:r>
              <w:rPr>
                <w:sz w:val="19"/>
              </w:rPr>
              <w:t>1 if parking is available</w:t>
            </w:r>
          </w:p>
        </w:tc>
      </w:tr>
      <w:tr w:rsidR="00003A76" w:rsidTr="008D2045">
        <w:trPr>
          <w:trHeight w:val="280"/>
          <w:jc w:val="center"/>
        </w:trPr>
        <w:tc>
          <w:tcPr>
            <w:tcW w:w="3320" w:type="dxa"/>
          </w:tcPr>
          <w:p w:rsidR="00003A76" w:rsidRDefault="000F5EBD">
            <w:pPr>
              <w:spacing w:after="20"/>
            </w:pPr>
            <w:r>
              <w:rPr>
                <w:sz w:val="19"/>
              </w:rPr>
              <w:t>Property_Condition</w:t>
            </w:r>
          </w:p>
        </w:tc>
        <w:tc>
          <w:tcPr>
            <w:tcW w:w="1876" w:type="dxa"/>
          </w:tcPr>
          <w:p w:rsidR="00003A76" w:rsidRDefault="000F5EBD">
            <w:pPr>
              <w:spacing w:after="20"/>
            </w:pPr>
            <w:r>
              <w:rPr>
                <w:sz w:val="19"/>
              </w:rPr>
              <w:t>category</w:t>
            </w:r>
          </w:p>
        </w:tc>
        <w:tc>
          <w:tcPr>
            <w:tcW w:w="4475" w:type="dxa"/>
          </w:tcPr>
          <w:p w:rsidR="00003A76" w:rsidRDefault="000F5EBD">
            <w:pPr>
              <w:spacing w:after="20"/>
            </w:pPr>
            <w:r>
              <w:rPr>
                <w:sz w:val="19"/>
              </w:rPr>
              <w:t>Poor, Fair, Good, Excellent</w:t>
            </w:r>
          </w:p>
        </w:tc>
      </w:tr>
      <w:tr w:rsidR="00003A76" w:rsidTr="008D2045">
        <w:trPr>
          <w:trHeight w:val="267"/>
          <w:jc w:val="center"/>
        </w:trPr>
        <w:tc>
          <w:tcPr>
            <w:tcW w:w="3320" w:type="dxa"/>
            <w:shd w:val="clear" w:color="auto" w:fill="F8F4EC"/>
          </w:tcPr>
          <w:p w:rsidR="00003A76" w:rsidRDefault="000F5EBD">
            <w:pPr>
              <w:spacing w:after="20"/>
            </w:pPr>
            <w:r>
              <w:rPr>
                <w:sz w:val="19"/>
              </w:rPr>
              <w:t>City_Zone</w:t>
            </w:r>
          </w:p>
        </w:tc>
        <w:tc>
          <w:tcPr>
            <w:tcW w:w="1876" w:type="dxa"/>
            <w:shd w:val="clear" w:color="auto" w:fill="F8F4EC"/>
          </w:tcPr>
          <w:p w:rsidR="00003A76" w:rsidRDefault="000F5EBD">
            <w:pPr>
              <w:spacing w:after="20"/>
            </w:pPr>
            <w:r>
              <w:rPr>
                <w:sz w:val="19"/>
              </w:rPr>
              <w:t>category</w:t>
            </w:r>
          </w:p>
        </w:tc>
        <w:tc>
          <w:tcPr>
            <w:tcW w:w="4475" w:type="dxa"/>
            <w:shd w:val="clear" w:color="auto" w:fill="F8F4EC"/>
          </w:tcPr>
          <w:p w:rsidR="00003A76" w:rsidRDefault="000F5EBD">
            <w:pPr>
              <w:spacing w:after="20"/>
            </w:pPr>
            <w:r>
              <w:rPr>
                <w:sz w:val="19"/>
              </w:rPr>
              <w:t>North, South, East, West, Central</w:t>
            </w:r>
          </w:p>
        </w:tc>
      </w:tr>
      <w:tr w:rsidR="00003A76" w:rsidTr="008D2045">
        <w:trPr>
          <w:trHeight w:val="293"/>
          <w:jc w:val="center"/>
        </w:trPr>
        <w:tc>
          <w:tcPr>
            <w:tcW w:w="3320" w:type="dxa"/>
          </w:tcPr>
          <w:p w:rsidR="00003A76" w:rsidRDefault="000F5EBD">
            <w:pPr>
              <w:spacing w:after="20"/>
            </w:pPr>
            <w:r>
              <w:rPr>
                <w:sz w:val="19"/>
              </w:rPr>
              <w:t>Price_Lakhs</w:t>
            </w:r>
          </w:p>
        </w:tc>
        <w:tc>
          <w:tcPr>
            <w:tcW w:w="1876" w:type="dxa"/>
          </w:tcPr>
          <w:p w:rsidR="00003A76" w:rsidRDefault="000F5EBD">
            <w:pPr>
              <w:spacing w:after="20"/>
            </w:pPr>
            <w:r>
              <w:rPr>
                <w:sz w:val="19"/>
              </w:rPr>
              <w:t>float</w:t>
            </w:r>
          </w:p>
        </w:tc>
        <w:tc>
          <w:tcPr>
            <w:tcW w:w="4475" w:type="dxa"/>
          </w:tcPr>
          <w:p w:rsidR="00003A76" w:rsidRDefault="000F5EBD">
            <w:pPr>
              <w:spacing w:after="20"/>
            </w:pPr>
            <w:r>
              <w:rPr>
                <w:sz w:val="19"/>
              </w:rPr>
              <w:t>TARGET: asking price in lakhs</w:t>
            </w:r>
          </w:p>
        </w:tc>
      </w:tr>
    </w:tbl>
    <w:p w:rsidR="00003A76" w:rsidRDefault="000F5EBD">
      <w:pPr>
        <w:pStyle w:val="Heading2"/>
        <w:spacing w:before="180" w:after="60"/>
      </w:pPr>
      <w:bookmarkStart w:id="10" w:name="_Toc243504907"/>
      <w:r>
        <w:rPr>
          <w:rFonts w:ascii="Georgia" w:hAnsi="Georgia"/>
        </w:rPr>
        <w:lastRenderedPageBreak/>
        <w:t>Data quality and how the batches drift</w:t>
      </w:r>
      <w:bookmarkEnd w:id="10"/>
    </w:p>
    <w:p w:rsidR="00003A76" w:rsidRDefault="000F5EBD">
      <w:pPr>
        <w:jc w:val="both"/>
      </w:pPr>
      <w:r>
        <w:t>Three columns, Age_Years, Neighborhood_Score and Distance_to_Center_km, are about four percent missing each, within the ten percent limit the data gate enforces. The incoming batches are not guaranteed to resemble the training data, and discovering how they differ is the heart of the monitoring task. The means below show the shift at a glance.</w:t>
      </w:r>
    </w:p>
    <w:tbl>
      <w:tblPr>
        <w:tblStyle w:val="TableGrid"/>
        <w:tblW w:w="0" w:type="auto"/>
        <w:jc w:val="center"/>
        <w:tblLook w:val="04A0" w:firstRow="1" w:lastRow="0" w:firstColumn="1" w:lastColumn="0" w:noHBand="0" w:noVBand="1"/>
      </w:tblPr>
      <w:tblGrid>
        <w:gridCol w:w="3346"/>
        <w:gridCol w:w="1599"/>
        <w:gridCol w:w="1599"/>
        <w:gridCol w:w="1599"/>
        <w:gridCol w:w="1599"/>
      </w:tblGrid>
      <w:tr w:rsidR="00003A76" w:rsidRPr="000835C6" w:rsidTr="00BA34AE">
        <w:trPr>
          <w:trHeight w:val="354"/>
          <w:jc w:val="center"/>
        </w:trPr>
        <w:tc>
          <w:tcPr>
            <w:tcW w:w="3346" w:type="dxa"/>
            <w:shd w:val="clear" w:color="auto" w:fill="123C3A"/>
          </w:tcPr>
          <w:p w:rsidR="00003A76" w:rsidRPr="000835C6" w:rsidRDefault="000F5EBD">
            <w:pPr>
              <w:spacing w:after="20"/>
              <w:rPr>
                <w:sz w:val="20"/>
                <w:szCs w:val="24"/>
              </w:rPr>
            </w:pPr>
            <w:r w:rsidRPr="000835C6">
              <w:rPr>
                <w:b/>
                <w:color w:val="FFFFFF"/>
                <w:sz w:val="20"/>
                <w:szCs w:val="24"/>
              </w:rPr>
              <w:t>Quantity (mean)</w:t>
            </w:r>
          </w:p>
        </w:tc>
        <w:tc>
          <w:tcPr>
            <w:tcW w:w="1599" w:type="dxa"/>
            <w:shd w:val="clear" w:color="auto" w:fill="123C3A"/>
          </w:tcPr>
          <w:p w:rsidR="00003A76" w:rsidRPr="000835C6" w:rsidRDefault="000F5EBD">
            <w:pPr>
              <w:spacing w:after="20"/>
              <w:rPr>
                <w:sz w:val="20"/>
                <w:szCs w:val="24"/>
              </w:rPr>
            </w:pPr>
            <w:r w:rsidRPr="000835C6">
              <w:rPr>
                <w:b/>
                <w:color w:val="FFFFFF"/>
                <w:sz w:val="20"/>
                <w:szCs w:val="24"/>
              </w:rPr>
              <w:t>Train</w:t>
            </w:r>
          </w:p>
        </w:tc>
        <w:tc>
          <w:tcPr>
            <w:tcW w:w="1599" w:type="dxa"/>
            <w:shd w:val="clear" w:color="auto" w:fill="123C3A"/>
          </w:tcPr>
          <w:p w:rsidR="00003A76" w:rsidRPr="000835C6" w:rsidRDefault="000F5EBD">
            <w:pPr>
              <w:spacing w:after="20"/>
              <w:rPr>
                <w:sz w:val="20"/>
                <w:szCs w:val="24"/>
              </w:rPr>
            </w:pPr>
            <w:r w:rsidRPr="000835C6">
              <w:rPr>
                <w:b/>
                <w:color w:val="FFFFFF"/>
                <w:sz w:val="20"/>
                <w:szCs w:val="24"/>
              </w:rPr>
              <w:t>Batch 1</w:t>
            </w:r>
          </w:p>
        </w:tc>
        <w:tc>
          <w:tcPr>
            <w:tcW w:w="1599" w:type="dxa"/>
            <w:shd w:val="clear" w:color="auto" w:fill="123C3A"/>
          </w:tcPr>
          <w:p w:rsidR="00003A76" w:rsidRPr="000835C6" w:rsidRDefault="000F5EBD">
            <w:pPr>
              <w:spacing w:after="20"/>
              <w:rPr>
                <w:sz w:val="20"/>
                <w:szCs w:val="24"/>
              </w:rPr>
            </w:pPr>
            <w:r w:rsidRPr="000835C6">
              <w:rPr>
                <w:b/>
                <w:color w:val="FFFFFF"/>
                <w:sz w:val="20"/>
                <w:szCs w:val="24"/>
              </w:rPr>
              <w:t>Batch 2</w:t>
            </w:r>
          </w:p>
        </w:tc>
        <w:tc>
          <w:tcPr>
            <w:tcW w:w="1599" w:type="dxa"/>
            <w:shd w:val="clear" w:color="auto" w:fill="123C3A"/>
          </w:tcPr>
          <w:p w:rsidR="00003A76" w:rsidRPr="000835C6" w:rsidRDefault="000F5EBD">
            <w:pPr>
              <w:spacing w:after="20"/>
              <w:rPr>
                <w:sz w:val="20"/>
                <w:szCs w:val="24"/>
              </w:rPr>
            </w:pPr>
            <w:r w:rsidRPr="000835C6">
              <w:rPr>
                <w:b/>
                <w:color w:val="FFFFFF"/>
                <w:sz w:val="20"/>
                <w:szCs w:val="24"/>
              </w:rPr>
              <w:t>Batch 3</w:t>
            </w:r>
          </w:p>
        </w:tc>
      </w:tr>
      <w:tr w:rsidR="00003A76" w:rsidRPr="000835C6" w:rsidTr="00BA34AE">
        <w:trPr>
          <w:trHeight w:val="354"/>
          <w:jc w:val="center"/>
        </w:trPr>
        <w:tc>
          <w:tcPr>
            <w:tcW w:w="3346" w:type="dxa"/>
            <w:shd w:val="clear" w:color="auto" w:fill="F8F4EC"/>
          </w:tcPr>
          <w:p w:rsidR="00003A76" w:rsidRPr="000835C6" w:rsidRDefault="000F5EBD">
            <w:pPr>
              <w:spacing w:after="20"/>
              <w:rPr>
                <w:sz w:val="20"/>
                <w:szCs w:val="24"/>
              </w:rPr>
            </w:pPr>
            <w:r w:rsidRPr="000835C6">
              <w:rPr>
                <w:sz w:val="20"/>
                <w:szCs w:val="24"/>
              </w:rPr>
              <w:t>Area_sqft</w:t>
            </w:r>
          </w:p>
        </w:tc>
        <w:tc>
          <w:tcPr>
            <w:tcW w:w="1599" w:type="dxa"/>
            <w:shd w:val="clear" w:color="auto" w:fill="F8F4EC"/>
          </w:tcPr>
          <w:p w:rsidR="00003A76" w:rsidRPr="000835C6" w:rsidRDefault="000F5EBD">
            <w:pPr>
              <w:spacing w:after="20"/>
              <w:rPr>
                <w:sz w:val="20"/>
                <w:szCs w:val="24"/>
              </w:rPr>
            </w:pPr>
            <w:r w:rsidRPr="000835C6">
              <w:rPr>
                <w:sz w:val="20"/>
                <w:szCs w:val="24"/>
              </w:rPr>
              <w:t>1150</w:t>
            </w:r>
          </w:p>
        </w:tc>
        <w:tc>
          <w:tcPr>
            <w:tcW w:w="1599" w:type="dxa"/>
            <w:shd w:val="clear" w:color="auto" w:fill="F8F4EC"/>
          </w:tcPr>
          <w:p w:rsidR="00003A76" w:rsidRPr="000835C6" w:rsidRDefault="000F5EBD">
            <w:pPr>
              <w:spacing w:after="20"/>
              <w:rPr>
                <w:sz w:val="20"/>
                <w:szCs w:val="24"/>
              </w:rPr>
            </w:pPr>
            <w:r w:rsidRPr="000835C6">
              <w:rPr>
                <w:sz w:val="20"/>
                <w:szCs w:val="24"/>
              </w:rPr>
              <w:t>1152</w:t>
            </w:r>
          </w:p>
        </w:tc>
        <w:tc>
          <w:tcPr>
            <w:tcW w:w="1599" w:type="dxa"/>
            <w:shd w:val="clear" w:color="auto" w:fill="F8F4EC"/>
          </w:tcPr>
          <w:p w:rsidR="00003A76" w:rsidRPr="000835C6" w:rsidRDefault="000F5EBD">
            <w:pPr>
              <w:spacing w:after="20"/>
              <w:rPr>
                <w:sz w:val="20"/>
                <w:szCs w:val="24"/>
              </w:rPr>
            </w:pPr>
            <w:r w:rsidRPr="000835C6">
              <w:rPr>
                <w:sz w:val="20"/>
                <w:szCs w:val="24"/>
              </w:rPr>
              <w:t>1064</w:t>
            </w:r>
          </w:p>
        </w:tc>
        <w:tc>
          <w:tcPr>
            <w:tcW w:w="1599" w:type="dxa"/>
            <w:shd w:val="clear" w:color="auto" w:fill="F8F4EC"/>
          </w:tcPr>
          <w:p w:rsidR="00003A76" w:rsidRPr="000835C6" w:rsidRDefault="000F5EBD">
            <w:pPr>
              <w:spacing w:after="20"/>
              <w:rPr>
                <w:sz w:val="20"/>
                <w:szCs w:val="24"/>
              </w:rPr>
            </w:pPr>
            <w:r w:rsidRPr="000835C6">
              <w:rPr>
                <w:sz w:val="20"/>
                <w:szCs w:val="24"/>
              </w:rPr>
              <w:t>936</w:t>
            </w:r>
          </w:p>
        </w:tc>
      </w:tr>
      <w:tr w:rsidR="00003A76" w:rsidRPr="000835C6" w:rsidTr="00BA34AE">
        <w:trPr>
          <w:trHeight w:val="335"/>
          <w:jc w:val="center"/>
        </w:trPr>
        <w:tc>
          <w:tcPr>
            <w:tcW w:w="3346" w:type="dxa"/>
          </w:tcPr>
          <w:p w:rsidR="00003A76" w:rsidRPr="000835C6" w:rsidRDefault="000F5EBD">
            <w:pPr>
              <w:spacing w:after="20"/>
              <w:rPr>
                <w:sz w:val="20"/>
                <w:szCs w:val="24"/>
              </w:rPr>
            </w:pPr>
            <w:r w:rsidRPr="000835C6">
              <w:rPr>
                <w:sz w:val="20"/>
                <w:szCs w:val="24"/>
              </w:rPr>
              <w:t>Bedrooms</w:t>
            </w:r>
          </w:p>
        </w:tc>
        <w:tc>
          <w:tcPr>
            <w:tcW w:w="1599" w:type="dxa"/>
          </w:tcPr>
          <w:p w:rsidR="00003A76" w:rsidRPr="000835C6" w:rsidRDefault="000F5EBD">
            <w:pPr>
              <w:spacing w:after="20"/>
              <w:rPr>
                <w:sz w:val="20"/>
                <w:szCs w:val="24"/>
              </w:rPr>
            </w:pPr>
            <w:r w:rsidRPr="000835C6">
              <w:rPr>
                <w:sz w:val="20"/>
                <w:szCs w:val="24"/>
              </w:rPr>
              <w:t>2.42</w:t>
            </w:r>
          </w:p>
        </w:tc>
        <w:tc>
          <w:tcPr>
            <w:tcW w:w="1599" w:type="dxa"/>
          </w:tcPr>
          <w:p w:rsidR="00003A76" w:rsidRPr="000835C6" w:rsidRDefault="000F5EBD">
            <w:pPr>
              <w:spacing w:after="20"/>
              <w:rPr>
                <w:sz w:val="20"/>
                <w:szCs w:val="24"/>
              </w:rPr>
            </w:pPr>
            <w:r w:rsidRPr="000835C6">
              <w:rPr>
                <w:sz w:val="20"/>
                <w:szCs w:val="24"/>
              </w:rPr>
              <w:t>2.42</w:t>
            </w:r>
          </w:p>
        </w:tc>
        <w:tc>
          <w:tcPr>
            <w:tcW w:w="1599" w:type="dxa"/>
          </w:tcPr>
          <w:p w:rsidR="00003A76" w:rsidRPr="000835C6" w:rsidRDefault="000F5EBD">
            <w:pPr>
              <w:spacing w:after="20"/>
              <w:rPr>
                <w:sz w:val="20"/>
                <w:szCs w:val="24"/>
              </w:rPr>
            </w:pPr>
            <w:r w:rsidRPr="000835C6">
              <w:rPr>
                <w:sz w:val="20"/>
                <w:szCs w:val="24"/>
              </w:rPr>
              <w:t>2.27</w:t>
            </w:r>
          </w:p>
        </w:tc>
        <w:tc>
          <w:tcPr>
            <w:tcW w:w="1599" w:type="dxa"/>
          </w:tcPr>
          <w:p w:rsidR="00003A76" w:rsidRPr="000835C6" w:rsidRDefault="000F5EBD">
            <w:pPr>
              <w:spacing w:after="20"/>
              <w:rPr>
                <w:sz w:val="20"/>
                <w:szCs w:val="24"/>
              </w:rPr>
            </w:pPr>
            <w:r w:rsidRPr="000835C6">
              <w:rPr>
                <w:sz w:val="20"/>
                <w:szCs w:val="24"/>
              </w:rPr>
              <w:t>2.02</w:t>
            </w:r>
          </w:p>
        </w:tc>
      </w:tr>
      <w:tr w:rsidR="00003A76" w:rsidRPr="000835C6" w:rsidTr="00BA34AE">
        <w:trPr>
          <w:trHeight w:val="354"/>
          <w:jc w:val="center"/>
        </w:trPr>
        <w:tc>
          <w:tcPr>
            <w:tcW w:w="3346" w:type="dxa"/>
            <w:shd w:val="clear" w:color="auto" w:fill="F8F4EC"/>
          </w:tcPr>
          <w:p w:rsidR="00003A76" w:rsidRPr="000835C6" w:rsidRDefault="000F5EBD">
            <w:pPr>
              <w:spacing w:after="20"/>
              <w:rPr>
                <w:sz w:val="20"/>
                <w:szCs w:val="24"/>
              </w:rPr>
            </w:pPr>
            <w:r w:rsidRPr="000835C6">
              <w:rPr>
                <w:sz w:val="20"/>
                <w:szCs w:val="24"/>
              </w:rPr>
              <w:t>Bathrooms</w:t>
            </w:r>
          </w:p>
        </w:tc>
        <w:tc>
          <w:tcPr>
            <w:tcW w:w="1599" w:type="dxa"/>
            <w:shd w:val="clear" w:color="auto" w:fill="F8F4EC"/>
          </w:tcPr>
          <w:p w:rsidR="00003A76" w:rsidRPr="000835C6" w:rsidRDefault="000F5EBD">
            <w:pPr>
              <w:spacing w:after="20"/>
              <w:rPr>
                <w:sz w:val="20"/>
                <w:szCs w:val="24"/>
              </w:rPr>
            </w:pPr>
            <w:r w:rsidRPr="000835C6">
              <w:rPr>
                <w:sz w:val="20"/>
                <w:szCs w:val="24"/>
              </w:rPr>
              <w:t>1.99</w:t>
            </w:r>
          </w:p>
        </w:tc>
        <w:tc>
          <w:tcPr>
            <w:tcW w:w="1599" w:type="dxa"/>
            <w:shd w:val="clear" w:color="auto" w:fill="F8F4EC"/>
          </w:tcPr>
          <w:p w:rsidR="00003A76" w:rsidRPr="000835C6" w:rsidRDefault="000F5EBD">
            <w:pPr>
              <w:spacing w:after="20"/>
              <w:rPr>
                <w:sz w:val="20"/>
                <w:szCs w:val="24"/>
              </w:rPr>
            </w:pPr>
            <w:r w:rsidRPr="000835C6">
              <w:rPr>
                <w:sz w:val="20"/>
                <w:szCs w:val="24"/>
              </w:rPr>
              <w:t>1.98</w:t>
            </w:r>
          </w:p>
        </w:tc>
        <w:tc>
          <w:tcPr>
            <w:tcW w:w="1599" w:type="dxa"/>
            <w:shd w:val="clear" w:color="auto" w:fill="F8F4EC"/>
          </w:tcPr>
          <w:p w:rsidR="00003A76" w:rsidRPr="000835C6" w:rsidRDefault="000F5EBD">
            <w:pPr>
              <w:spacing w:after="20"/>
              <w:rPr>
                <w:sz w:val="20"/>
                <w:szCs w:val="24"/>
              </w:rPr>
            </w:pPr>
            <w:r w:rsidRPr="000835C6">
              <w:rPr>
                <w:sz w:val="20"/>
                <w:szCs w:val="24"/>
              </w:rPr>
              <w:t>1.86</w:t>
            </w:r>
          </w:p>
        </w:tc>
        <w:tc>
          <w:tcPr>
            <w:tcW w:w="1599" w:type="dxa"/>
            <w:shd w:val="clear" w:color="auto" w:fill="F8F4EC"/>
          </w:tcPr>
          <w:p w:rsidR="00003A76" w:rsidRPr="000835C6" w:rsidRDefault="000F5EBD">
            <w:pPr>
              <w:spacing w:after="20"/>
              <w:rPr>
                <w:sz w:val="20"/>
                <w:szCs w:val="24"/>
              </w:rPr>
            </w:pPr>
            <w:r w:rsidRPr="000835C6">
              <w:rPr>
                <w:sz w:val="20"/>
                <w:szCs w:val="24"/>
              </w:rPr>
              <w:t>1.72</w:t>
            </w:r>
          </w:p>
        </w:tc>
      </w:tr>
      <w:tr w:rsidR="00003A76" w:rsidRPr="000835C6" w:rsidTr="00BA34AE">
        <w:trPr>
          <w:trHeight w:val="354"/>
          <w:jc w:val="center"/>
        </w:trPr>
        <w:tc>
          <w:tcPr>
            <w:tcW w:w="3346" w:type="dxa"/>
          </w:tcPr>
          <w:p w:rsidR="00003A76" w:rsidRPr="000835C6" w:rsidRDefault="000F5EBD">
            <w:pPr>
              <w:spacing w:after="20"/>
              <w:rPr>
                <w:sz w:val="20"/>
                <w:szCs w:val="24"/>
              </w:rPr>
            </w:pPr>
            <w:r w:rsidRPr="000835C6">
              <w:rPr>
                <w:sz w:val="20"/>
                <w:szCs w:val="24"/>
              </w:rPr>
              <w:t>Price_Lakhs</w:t>
            </w:r>
          </w:p>
        </w:tc>
        <w:tc>
          <w:tcPr>
            <w:tcW w:w="1599" w:type="dxa"/>
          </w:tcPr>
          <w:p w:rsidR="00003A76" w:rsidRPr="000835C6" w:rsidRDefault="000F5EBD">
            <w:pPr>
              <w:spacing w:after="20"/>
              <w:rPr>
                <w:sz w:val="20"/>
                <w:szCs w:val="24"/>
              </w:rPr>
            </w:pPr>
            <w:r w:rsidRPr="000835C6">
              <w:rPr>
                <w:sz w:val="20"/>
                <w:szCs w:val="24"/>
              </w:rPr>
              <w:t>61.9</w:t>
            </w:r>
          </w:p>
        </w:tc>
        <w:tc>
          <w:tcPr>
            <w:tcW w:w="1599" w:type="dxa"/>
          </w:tcPr>
          <w:p w:rsidR="00003A76" w:rsidRPr="000835C6" w:rsidRDefault="000F5EBD">
            <w:pPr>
              <w:spacing w:after="20"/>
              <w:rPr>
                <w:sz w:val="20"/>
                <w:szCs w:val="24"/>
              </w:rPr>
            </w:pPr>
            <w:r w:rsidRPr="000835C6">
              <w:rPr>
                <w:sz w:val="20"/>
                <w:szCs w:val="24"/>
              </w:rPr>
              <w:t>62.0</w:t>
            </w:r>
          </w:p>
        </w:tc>
        <w:tc>
          <w:tcPr>
            <w:tcW w:w="1599" w:type="dxa"/>
          </w:tcPr>
          <w:p w:rsidR="00003A76" w:rsidRPr="000835C6" w:rsidRDefault="000F5EBD">
            <w:pPr>
              <w:spacing w:after="20"/>
              <w:rPr>
                <w:sz w:val="20"/>
                <w:szCs w:val="24"/>
              </w:rPr>
            </w:pPr>
            <w:r w:rsidRPr="000835C6">
              <w:rPr>
                <w:sz w:val="20"/>
                <w:szCs w:val="24"/>
              </w:rPr>
              <w:t>63.8</w:t>
            </w:r>
          </w:p>
        </w:tc>
        <w:tc>
          <w:tcPr>
            <w:tcW w:w="1599" w:type="dxa"/>
          </w:tcPr>
          <w:p w:rsidR="00003A76" w:rsidRPr="000835C6" w:rsidRDefault="000F5EBD">
            <w:pPr>
              <w:spacing w:after="20"/>
              <w:rPr>
                <w:sz w:val="20"/>
                <w:szCs w:val="24"/>
              </w:rPr>
            </w:pPr>
            <w:r w:rsidRPr="000835C6">
              <w:rPr>
                <w:sz w:val="20"/>
                <w:szCs w:val="24"/>
              </w:rPr>
              <w:t>69.6</w:t>
            </w:r>
          </w:p>
        </w:tc>
      </w:tr>
      <w:tr w:rsidR="00003A76" w:rsidRPr="000835C6" w:rsidTr="00BA34AE">
        <w:trPr>
          <w:trHeight w:val="354"/>
          <w:jc w:val="center"/>
        </w:trPr>
        <w:tc>
          <w:tcPr>
            <w:tcW w:w="3346" w:type="dxa"/>
            <w:shd w:val="clear" w:color="auto" w:fill="F8F4EC"/>
          </w:tcPr>
          <w:p w:rsidR="00003A76" w:rsidRPr="000835C6" w:rsidRDefault="000F5EBD">
            <w:pPr>
              <w:spacing w:after="20"/>
              <w:rPr>
                <w:sz w:val="20"/>
                <w:szCs w:val="24"/>
              </w:rPr>
            </w:pPr>
            <w:r w:rsidRPr="000835C6">
              <w:rPr>
                <w:sz w:val="20"/>
                <w:szCs w:val="24"/>
              </w:rPr>
              <w:t>Central zone share</w:t>
            </w:r>
          </w:p>
        </w:tc>
        <w:tc>
          <w:tcPr>
            <w:tcW w:w="1599" w:type="dxa"/>
            <w:shd w:val="clear" w:color="auto" w:fill="F8F4EC"/>
          </w:tcPr>
          <w:p w:rsidR="00003A76" w:rsidRPr="000835C6" w:rsidRDefault="000F5EBD">
            <w:pPr>
              <w:spacing w:after="20"/>
              <w:rPr>
                <w:sz w:val="20"/>
                <w:szCs w:val="24"/>
              </w:rPr>
            </w:pPr>
            <w:r w:rsidRPr="000835C6">
              <w:rPr>
                <w:sz w:val="20"/>
                <w:szCs w:val="24"/>
              </w:rPr>
              <w:t>typical</w:t>
            </w:r>
          </w:p>
        </w:tc>
        <w:tc>
          <w:tcPr>
            <w:tcW w:w="1599" w:type="dxa"/>
            <w:shd w:val="clear" w:color="auto" w:fill="F8F4EC"/>
          </w:tcPr>
          <w:p w:rsidR="00003A76" w:rsidRPr="000835C6" w:rsidRDefault="000F5EBD">
            <w:pPr>
              <w:spacing w:after="20"/>
              <w:rPr>
                <w:sz w:val="20"/>
                <w:szCs w:val="24"/>
              </w:rPr>
            </w:pPr>
            <w:r w:rsidRPr="000835C6">
              <w:rPr>
                <w:sz w:val="20"/>
                <w:szCs w:val="24"/>
              </w:rPr>
              <w:t>typical</w:t>
            </w:r>
          </w:p>
        </w:tc>
        <w:tc>
          <w:tcPr>
            <w:tcW w:w="1599" w:type="dxa"/>
            <w:shd w:val="clear" w:color="auto" w:fill="F8F4EC"/>
          </w:tcPr>
          <w:p w:rsidR="00003A76" w:rsidRPr="000835C6" w:rsidRDefault="000F5EBD">
            <w:pPr>
              <w:spacing w:after="20"/>
              <w:rPr>
                <w:sz w:val="20"/>
                <w:szCs w:val="24"/>
              </w:rPr>
            </w:pPr>
            <w:r w:rsidRPr="000835C6">
              <w:rPr>
                <w:sz w:val="20"/>
                <w:szCs w:val="24"/>
              </w:rPr>
              <w:t>typical</w:t>
            </w:r>
          </w:p>
        </w:tc>
        <w:tc>
          <w:tcPr>
            <w:tcW w:w="1599" w:type="dxa"/>
            <w:shd w:val="clear" w:color="auto" w:fill="F8F4EC"/>
          </w:tcPr>
          <w:p w:rsidR="00003A76" w:rsidRPr="000835C6" w:rsidRDefault="000F5EBD">
            <w:pPr>
              <w:spacing w:after="20"/>
              <w:rPr>
                <w:sz w:val="20"/>
                <w:szCs w:val="24"/>
              </w:rPr>
            </w:pPr>
            <w:r w:rsidRPr="000835C6">
              <w:rPr>
                <w:sz w:val="20"/>
                <w:szCs w:val="24"/>
              </w:rPr>
              <w:t>elevated</w:t>
            </w:r>
          </w:p>
        </w:tc>
      </w:tr>
    </w:tbl>
    <w:p w:rsidR="00003A76" w:rsidRDefault="00003A76">
      <w:pPr>
        <w:spacing w:after="60"/>
      </w:pPr>
    </w:p>
    <w:p w:rsidR="00003A76" w:rsidRDefault="000F5EBD">
      <w:pPr>
        <w:jc w:val="both"/>
      </w:pPr>
      <w:r>
        <w:t>Batch 1 looks like the training data. Batch 2 is slightly smaller and dearer. Batch 3 has noticeably smaller homes, fewer rooms and a strong tilt to the Central zone, yet higher prices, exactly the kind of shift that breaks a model trained on older data. This is why batch 3 later trips both the drift and the performance alerts.</w:t>
      </w:r>
    </w:p>
    <w:p w:rsidR="000835C6" w:rsidRPr="000835C6" w:rsidRDefault="000835C6" w:rsidP="000835C6">
      <w:pPr>
        <w:spacing w:after="0"/>
        <w:jc w:val="both"/>
        <w:rPr>
          <w:sz w:val="6"/>
          <w:szCs w:val="6"/>
        </w:rPr>
      </w:pPr>
    </w:p>
    <w:p w:rsidR="00003A76" w:rsidRDefault="000F5EBD">
      <w:pPr>
        <w:pStyle w:val="Heading1"/>
        <w:pBdr>
          <w:bottom w:val="single" w:sz="18" w:space="4" w:color="C06739"/>
        </w:pBdr>
        <w:spacing w:before="320" w:after="120"/>
      </w:pPr>
      <w:bookmarkStart w:id="11" w:name="_Toc243504908"/>
      <w:r>
        <w:rPr>
          <w:rFonts w:ascii="Georgia" w:hAnsi="Georgia"/>
          <w:color w:val="C06739"/>
          <w:sz w:val="40"/>
        </w:rPr>
        <w:t xml:space="preserve">05   </w:t>
      </w:r>
      <w:r>
        <w:rPr>
          <w:rFonts w:ascii="Georgia" w:hAnsi="Georgia"/>
          <w:sz w:val="38"/>
        </w:rPr>
        <w:t>Pipeline Design and Orchestration</w:t>
      </w:r>
      <w:bookmarkEnd w:id="11"/>
    </w:p>
    <w:p w:rsidR="00462D53" w:rsidRDefault="000F5EBD" w:rsidP="00462D53">
      <w:pPr>
        <w:spacing w:after="0"/>
        <w:jc w:val="both"/>
      </w:pPr>
      <w:r>
        <w:t>The pipeline is orchestrated with Prefect in src/pipeline.py. There are two flows. The training flow runs ingestion, the data gate, feature building, training, the model gate and registration. The monitoring flow runs the data gate, then drift and performance monitoring on one incoming batch against the training reference.</w:t>
      </w:r>
    </w:p>
    <w:p w:rsidR="00462D53" w:rsidRDefault="00462D53" w:rsidP="00462D53">
      <w:pPr>
        <w:spacing w:after="0"/>
        <w:jc w:val="both"/>
      </w:pPr>
    </w:p>
    <w:p w:rsidR="00003A76" w:rsidRDefault="00462D53" w:rsidP="00462D53">
      <w:pPr>
        <w:pStyle w:val="Heading2"/>
        <w:spacing w:before="0" w:after="60"/>
        <w:rPr>
          <w:rFonts w:ascii="Georgia" w:hAnsi="Georgia"/>
        </w:rPr>
      </w:pPr>
      <w:bookmarkStart w:id="12" w:name="_Toc243504909"/>
      <w:r>
        <w:rPr>
          <w:noProof/>
          <w:lang w:val="en-IN" w:eastAsia="en-IN" w:bidi="mr-IN"/>
        </w:rPr>
        <w:drawing>
          <wp:anchor distT="0" distB="0" distL="114300" distR="114300" simplePos="0" relativeHeight="251523584" behindDoc="0" locked="0" layoutInCell="1" allowOverlap="1" wp14:anchorId="1EE82E15" wp14:editId="4C3CA19D">
            <wp:simplePos x="0" y="0"/>
            <wp:positionH relativeFrom="margin">
              <wp:align>center</wp:align>
            </wp:positionH>
            <wp:positionV relativeFrom="paragraph">
              <wp:posOffset>299085</wp:posOffset>
            </wp:positionV>
            <wp:extent cx="5577205" cy="3216910"/>
            <wp:effectExtent l="0" t="0" r="4445" b="25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205" cy="3216910"/>
                    </a:xfrm>
                    <a:prstGeom prst="rect">
                      <a:avLst/>
                    </a:prstGeom>
                    <a:noFill/>
                  </pic:spPr>
                </pic:pic>
              </a:graphicData>
            </a:graphic>
            <wp14:sizeRelH relativeFrom="page">
              <wp14:pctWidth>0</wp14:pctWidth>
            </wp14:sizeRelH>
            <wp14:sizeRelV relativeFrom="page">
              <wp14:pctHeight>0</wp14:pctHeight>
            </wp14:sizeRelV>
          </wp:anchor>
        </w:drawing>
      </w:r>
      <w:r w:rsidR="000F5EBD">
        <w:rPr>
          <w:rFonts w:ascii="Georgia" w:hAnsi="Georgia"/>
        </w:rPr>
        <w:t>The training flow, drawn</w:t>
      </w:r>
      <w:bookmarkEnd w:id="12"/>
    </w:p>
    <w:p w:rsidR="00462D53" w:rsidRDefault="00462D53" w:rsidP="00462D53"/>
    <w:p w:rsidR="00003A76" w:rsidRDefault="000F5EBD" w:rsidP="00462D53">
      <w:pPr>
        <w:pStyle w:val="Heading2"/>
        <w:spacing w:before="0" w:after="60"/>
      </w:pPr>
      <w:bookmarkStart w:id="13" w:name="_Toc243504910"/>
      <w:r>
        <w:rPr>
          <w:rFonts w:ascii="Georgia" w:hAnsi="Georgia"/>
        </w:rPr>
        <w:lastRenderedPageBreak/>
        <w:t>Stage inputs, outputs and re-runnability</w:t>
      </w:r>
      <w:bookmarkEnd w:id="13"/>
    </w:p>
    <w:tbl>
      <w:tblPr>
        <w:tblStyle w:val="TableGrid"/>
        <w:tblW w:w="0" w:type="auto"/>
        <w:jc w:val="center"/>
        <w:tblLook w:val="04A0" w:firstRow="1" w:lastRow="0" w:firstColumn="1" w:lastColumn="0" w:noHBand="0" w:noVBand="1"/>
      </w:tblPr>
      <w:tblGrid>
        <w:gridCol w:w="1910"/>
        <w:gridCol w:w="3086"/>
        <w:gridCol w:w="3233"/>
        <w:gridCol w:w="1616"/>
      </w:tblGrid>
      <w:tr w:rsidR="00003A76" w:rsidTr="00182D60">
        <w:trPr>
          <w:trHeight w:val="354"/>
          <w:jc w:val="center"/>
        </w:trPr>
        <w:tc>
          <w:tcPr>
            <w:tcW w:w="1910" w:type="dxa"/>
            <w:shd w:val="clear" w:color="auto" w:fill="123C3A"/>
          </w:tcPr>
          <w:p w:rsidR="00003A76" w:rsidRDefault="000F5EBD">
            <w:pPr>
              <w:spacing w:after="20"/>
            </w:pPr>
            <w:r>
              <w:rPr>
                <w:b/>
                <w:color w:val="FFFFFF"/>
                <w:sz w:val="19"/>
              </w:rPr>
              <w:t>Stage</w:t>
            </w:r>
          </w:p>
        </w:tc>
        <w:tc>
          <w:tcPr>
            <w:tcW w:w="3086" w:type="dxa"/>
            <w:shd w:val="clear" w:color="auto" w:fill="123C3A"/>
          </w:tcPr>
          <w:p w:rsidR="00003A76" w:rsidRDefault="000F5EBD">
            <w:pPr>
              <w:spacing w:after="20"/>
            </w:pPr>
            <w:r>
              <w:rPr>
                <w:b/>
                <w:color w:val="FFFFFF"/>
                <w:sz w:val="19"/>
              </w:rPr>
              <w:t>Input</w:t>
            </w:r>
          </w:p>
        </w:tc>
        <w:tc>
          <w:tcPr>
            <w:tcW w:w="3233" w:type="dxa"/>
            <w:shd w:val="clear" w:color="auto" w:fill="123C3A"/>
          </w:tcPr>
          <w:p w:rsidR="00003A76" w:rsidRDefault="000F5EBD">
            <w:pPr>
              <w:spacing w:after="20"/>
            </w:pPr>
            <w:r>
              <w:rPr>
                <w:b/>
                <w:color w:val="FFFFFF"/>
                <w:sz w:val="19"/>
              </w:rPr>
              <w:t>Output</w:t>
            </w:r>
          </w:p>
        </w:tc>
        <w:tc>
          <w:tcPr>
            <w:tcW w:w="1616" w:type="dxa"/>
            <w:shd w:val="clear" w:color="auto" w:fill="123C3A"/>
          </w:tcPr>
          <w:p w:rsidR="00003A76" w:rsidRDefault="000F5EBD">
            <w:pPr>
              <w:spacing w:after="20"/>
            </w:pPr>
            <w:r>
              <w:rPr>
                <w:b/>
                <w:color w:val="FFFFFF"/>
                <w:sz w:val="19"/>
              </w:rPr>
              <w:t>Re-runnable</w:t>
            </w:r>
          </w:p>
        </w:tc>
      </w:tr>
      <w:tr w:rsidR="00003A76" w:rsidTr="00182D60">
        <w:trPr>
          <w:trHeight w:val="354"/>
          <w:jc w:val="center"/>
        </w:trPr>
        <w:tc>
          <w:tcPr>
            <w:tcW w:w="1910" w:type="dxa"/>
            <w:shd w:val="clear" w:color="auto" w:fill="F8F4EC"/>
          </w:tcPr>
          <w:p w:rsidR="00003A76" w:rsidRDefault="000F5EBD">
            <w:pPr>
              <w:spacing w:after="20"/>
            </w:pPr>
            <w:r>
              <w:rPr>
                <w:sz w:val="19"/>
              </w:rPr>
              <w:t>ingest</w:t>
            </w:r>
          </w:p>
        </w:tc>
        <w:tc>
          <w:tcPr>
            <w:tcW w:w="3086" w:type="dxa"/>
            <w:shd w:val="clear" w:color="auto" w:fill="F8F4EC"/>
          </w:tcPr>
          <w:p w:rsidR="00003A76" w:rsidRDefault="000F5EBD">
            <w:pPr>
              <w:spacing w:after="20"/>
            </w:pPr>
            <w:r>
              <w:rPr>
                <w:sz w:val="19"/>
              </w:rPr>
              <w:t>raw train path from config</w:t>
            </w:r>
          </w:p>
        </w:tc>
        <w:tc>
          <w:tcPr>
            <w:tcW w:w="3233" w:type="dxa"/>
            <w:shd w:val="clear" w:color="auto" w:fill="F8F4EC"/>
          </w:tcPr>
          <w:p w:rsidR="00003A76" w:rsidRDefault="000F5EBD">
            <w:pPr>
              <w:spacing w:after="20"/>
            </w:pPr>
            <w:r>
              <w:rPr>
                <w:sz w:val="19"/>
              </w:rPr>
              <w:t>training DataFrame, saved copy</w:t>
            </w:r>
          </w:p>
        </w:tc>
        <w:tc>
          <w:tcPr>
            <w:tcW w:w="1616" w:type="dxa"/>
            <w:shd w:val="clear" w:color="auto" w:fill="F8F4EC"/>
          </w:tcPr>
          <w:p w:rsidR="00003A76" w:rsidRDefault="000F5EBD">
            <w:pPr>
              <w:spacing w:after="20"/>
            </w:pPr>
            <w:r>
              <w:rPr>
                <w:sz w:val="19"/>
              </w:rPr>
              <w:t>yes</w:t>
            </w:r>
          </w:p>
        </w:tc>
      </w:tr>
      <w:tr w:rsidR="00003A76" w:rsidTr="00182D60">
        <w:trPr>
          <w:trHeight w:val="336"/>
          <w:jc w:val="center"/>
        </w:trPr>
        <w:tc>
          <w:tcPr>
            <w:tcW w:w="1910" w:type="dxa"/>
          </w:tcPr>
          <w:p w:rsidR="00003A76" w:rsidRDefault="000F5EBD">
            <w:pPr>
              <w:spacing w:after="20"/>
            </w:pPr>
            <w:r>
              <w:rPr>
                <w:sz w:val="19"/>
              </w:rPr>
              <w:t>data gate</w:t>
            </w:r>
          </w:p>
        </w:tc>
        <w:tc>
          <w:tcPr>
            <w:tcW w:w="3086" w:type="dxa"/>
          </w:tcPr>
          <w:p w:rsidR="00003A76" w:rsidRDefault="000F5EBD">
            <w:pPr>
              <w:spacing w:after="20"/>
            </w:pPr>
            <w:r>
              <w:rPr>
                <w:sz w:val="19"/>
              </w:rPr>
              <w:t>a DataFrame</w:t>
            </w:r>
          </w:p>
        </w:tc>
        <w:tc>
          <w:tcPr>
            <w:tcW w:w="3233" w:type="dxa"/>
          </w:tcPr>
          <w:p w:rsidR="00003A76" w:rsidRDefault="000F5EBD">
            <w:pPr>
              <w:spacing w:after="20"/>
            </w:pPr>
            <w:r>
              <w:rPr>
                <w:sz w:val="19"/>
              </w:rPr>
              <w:t>pass, or DataValidationError</w:t>
            </w:r>
          </w:p>
        </w:tc>
        <w:tc>
          <w:tcPr>
            <w:tcW w:w="1616" w:type="dxa"/>
          </w:tcPr>
          <w:p w:rsidR="00003A76" w:rsidRDefault="000F5EBD">
            <w:pPr>
              <w:spacing w:after="20"/>
            </w:pPr>
            <w:r>
              <w:rPr>
                <w:sz w:val="19"/>
              </w:rPr>
              <w:t>yes</w:t>
            </w:r>
          </w:p>
        </w:tc>
      </w:tr>
      <w:tr w:rsidR="00003A76" w:rsidTr="00182D60">
        <w:trPr>
          <w:trHeight w:val="354"/>
          <w:jc w:val="center"/>
        </w:trPr>
        <w:tc>
          <w:tcPr>
            <w:tcW w:w="1910" w:type="dxa"/>
            <w:shd w:val="clear" w:color="auto" w:fill="F8F4EC"/>
          </w:tcPr>
          <w:p w:rsidR="00003A76" w:rsidRDefault="000F5EBD">
            <w:pPr>
              <w:spacing w:after="20"/>
            </w:pPr>
            <w:r>
              <w:rPr>
                <w:sz w:val="19"/>
              </w:rPr>
              <w:t>build features</w:t>
            </w:r>
          </w:p>
        </w:tc>
        <w:tc>
          <w:tcPr>
            <w:tcW w:w="3086" w:type="dxa"/>
            <w:shd w:val="clear" w:color="auto" w:fill="F8F4EC"/>
          </w:tcPr>
          <w:p w:rsidR="00003A76" w:rsidRDefault="000F5EBD">
            <w:pPr>
              <w:spacing w:after="20"/>
            </w:pPr>
            <w:r>
              <w:rPr>
                <w:sz w:val="19"/>
              </w:rPr>
              <w:t>a DataFrame</w:t>
            </w:r>
          </w:p>
        </w:tc>
        <w:tc>
          <w:tcPr>
            <w:tcW w:w="3233" w:type="dxa"/>
            <w:shd w:val="clear" w:color="auto" w:fill="F8F4EC"/>
          </w:tcPr>
          <w:p w:rsidR="00003A76" w:rsidRDefault="000F5EBD">
            <w:pPr>
              <w:spacing w:after="20"/>
            </w:pPr>
            <w:r>
              <w:rPr>
                <w:sz w:val="19"/>
              </w:rPr>
              <w:t>feature matrix X and target y</w:t>
            </w:r>
          </w:p>
        </w:tc>
        <w:tc>
          <w:tcPr>
            <w:tcW w:w="1616" w:type="dxa"/>
            <w:shd w:val="clear" w:color="auto" w:fill="F8F4EC"/>
          </w:tcPr>
          <w:p w:rsidR="00003A76" w:rsidRDefault="000F5EBD">
            <w:pPr>
              <w:spacing w:after="20"/>
            </w:pPr>
            <w:r>
              <w:rPr>
                <w:sz w:val="19"/>
              </w:rPr>
              <w:t>yes</w:t>
            </w:r>
          </w:p>
        </w:tc>
      </w:tr>
      <w:tr w:rsidR="00003A76" w:rsidTr="00182D60">
        <w:trPr>
          <w:trHeight w:val="354"/>
          <w:jc w:val="center"/>
        </w:trPr>
        <w:tc>
          <w:tcPr>
            <w:tcW w:w="1910" w:type="dxa"/>
          </w:tcPr>
          <w:p w:rsidR="00003A76" w:rsidRDefault="000F5EBD">
            <w:pPr>
              <w:spacing w:after="20"/>
            </w:pPr>
            <w:r>
              <w:rPr>
                <w:sz w:val="19"/>
              </w:rPr>
              <w:t>train</w:t>
            </w:r>
          </w:p>
        </w:tc>
        <w:tc>
          <w:tcPr>
            <w:tcW w:w="3086" w:type="dxa"/>
          </w:tcPr>
          <w:p w:rsidR="00003A76" w:rsidRDefault="000F5EBD">
            <w:pPr>
              <w:spacing w:after="20"/>
            </w:pPr>
            <w:r>
              <w:rPr>
                <w:sz w:val="19"/>
              </w:rPr>
              <w:t>X train, y train</w:t>
            </w:r>
          </w:p>
        </w:tc>
        <w:tc>
          <w:tcPr>
            <w:tcW w:w="3233" w:type="dxa"/>
          </w:tcPr>
          <w:p w:rsidR="00003A76" w:rsidRDefault="000F5EBD">
            <w:pPr>
              <w:spacing w:after="20"/>
            </w:pPr>
            <w:r>
              <w:rPr>
                <w:sz w:val="19"/>
              </w:rPr>
              <w:t>fitted pipeline, metrics, run id</w:t>
            </w:r>
          </w:p>
        </w:tc>
        <w:tc>
          <w:tcPr>
            <w:tcW w:w="1616" w:type="dxa"/>
          </w:tcPr>
          <w:p w:rsidR="00003A76" w:rsidRDefault="000F5EBD">
            <w:pPr>
              <w:spacing w:after="20"/>
            </w:pPr>
            <w:r>
              <w:rPr>
                <w:sz w:val="19"/>
              </w:rPr>
              <w:t>yes</w:t>
            </w:r>
          </w:p>
        </w:tc>
      </w:tr>
      <w:tr w:rsidR="00003A76" w:rsidTr="00182D60">
        <w:trPr>
          <w:trHeight w:val="336"/>
          <w:jc w:val="center"/>
        </w:trPr>
        <w:tc>
          <w:tcPr>
            <w:tcW w:w="1910" w:type="dxa"/>
            <w:shd w:val="clear" w:color="auto" w:fill="F8F4EC"/>
          </w:tcPr>
          <w:p w:rsidR="00003A76" w:rsidRDefault="000F5EBD">
            <w:pPr>
              <w:spacing w:after="20"/>
            </w:pPr>
            <w:r>
              <w:rPr>
                <w:sz w:val="19"/>
              </w:rPr>
              <w:t>model gate</w:t>
            </w:r>
          </w:p>
        </w:tc>
        <w:tc>
          <w:tcPr>
            <w:tcW w:w="3086" w:type="dxa"/>
            <w:shd w:val="clear" w:color="auto" w:fill="F8F4EC"/>
          </w:tcPr>
          <w:p w:rsidR="00003A76" w:rsidRDefault="000F5EBD">
            <w:pPr>
              <w:spacing w:after="20"/>
            </w:pPr>
            <w:r>
              <w:rPr>
                <w:sz w:val="19"/>
              </w:rPr>
              <w:t>model, X test, y test</w:t>
            </w:r>
          </w:p>
        </w:tc>
        <w:tc>
          <w:tcPr>
            <w:tcW w:w="3233" w:type="dxa"/>
            <w:shd w:val="clear" w:color="auto" w:fill="F8F4EC"/>
          </w:tcPr>
          <w:p w:rsidR="00003A76" w:rsidRDefault="000F5EBD">
            <w:pPr>
              <w:spacing w:after="20"/>
            </w:pPr>
            <w:r>
              <w:rPr>
                <w:sz w:val="19"/>
              </w:rPr>
              <w:t>metrics and pass or fail</w:t>
            </w:r>
          </w:p>
        </w:tc>
        <w:tc>
          <w:tcPr>
            <w:tcW w:w="1616" w:type="dxa"/>
            <w:shd w:val="clear" w:color="auto" w:fill="F8F4EC"/>
          </w:tcPr>
          <w:p w:rsidR="00003A76" w:rsidRDefault="000F5EBD">
            <w:pPr>
              <w:spacing w:after="20"/>
            </w:pPr>
            <w:r>
              <w:rPr>
                <w:sz w:val="19"/>
              </w:rPr>
              <w:t>yes</w:t>
            </w:r>
          </w:p>
        </w:tc>
      </w:tr>
      <w:tr w:rsidR="00003A76" w:rsidTr="00182D60">
        <w:trPr>
          <w:trHeight w:val="354"/>
          <w:jc w:val="center"/>
        </w:trPr>
        <w:tc>
          <w:tcPr>
            <w:tcW w:w="1910" w:type="dxa"/>
          </w:tcPr>
          <w:p w:rsidR="00003A76" w:rsidRDefault="000F5EBD">
            <w:pPr>
              <w:spacing w:after="20"/>
            </w:pPr>
            <w:r>
              <w:rPr>
                <w:sz w:val="19"/>
              </w:rPr>
              <w:t>register</w:t>
            </w:r>
          </w:p>
        </w:tc>
        <w:tc>
          <w:tcPr>
            <w:tcW w:w="3086" w:type="dxa"/>
          </w:tcPr>
          <w:p w:rsidR="00003A76" w:rsidRDefault="000F5EBD">
            <w:pPr>
              <w:spacing w:after="20"/>
            </w:pPr>
            <w:r>
              <w:rPr>
                <w:sz w:val="19"/>
              </w:rPr>
              <w:t>model, run id, metrics</w:t>
            </w:r>
          </w:p>
        </w:tc>
        <w:tc>
          <w:tcPr>
            <w:tcW w:w="3233" w:type="dxa"/>
          </w:tcPr>
          <w:p w:rsidR="00003A76" w:rsidRDefault="000F5EBD">
            <w:pPr>
              <w:spacing w:after="20"/>
            </w:pPr>
            <w:r>
              <w:rPr>
                <w:sz w:val="19"/>
              </w:rPr>
              <w:t>registry version, lineage record</w:t>
            </w:r>
          </w:p>
        </w:tc>
        <w:tc>
          <w:tcPr>
            <w:tcW w:w="1616" w:type="dxa"/>
          </w:tcPr>
          <w:p w:rsidR="00003A76" w:rsidRDefault="000F5EBD">
            <w:pPr>
              <w:spacing w:after="20"/>
            </w:pPr>
            <w:r>
              <w:rPr>
                <w:sz w:val="19"/>
              </w:rPr>
              <w:t>yes</w:t>
            </w:r>
          </w:p>
        </w:tc>
      </w:tr>
      <w:tr w:rsidR="00003A76" w:rsidTr="00182D60">
        <w:trPr>
          <w:trHeight w:val="354"/>
          <w:jc w:val="center"/>
        </w:trPr>
        <w:tc>
          <w:tcPr>
            <w:tcW w:w="1910" w:type="dxa"/>
            <w:shd w:val="clear" w:color="auto" w:fill="F8F4EC"/>
          </w:tcPr>
          <w:p w:rsidR="00003A76" w:rsidRDefault="000F5EBD">
            <w:pPr>
              <w:spacing w:after="20"/>
            </w:pPr>
            <w:r>
              <w:rPr>
                <w:sz w:val="19"/>
              </w:rPr>
              <w:t>monitor</w:t>
            </w:r>
          </w:p>
        </w:tc>
        <w:tc>
          <w:tcPr>
            <w:tcW w:w="3086" w:type="dxa"/>
            <w:shd w:val="clear" w:color="auto" w:fill="F8F4EC"/>
          </w:tcPr>
          <w:p w:rsidR="00003A76" w:rsidRDefault="000F5EBD">
            <w:pPr>
              <w:spacing w:after="20"/>
            </w:pPr>
            <w:r>
              <w:rPr>
                <w:sz w:val="19"/>
              </w:rPr>
              <w:t>reference, batch, model</w:t>
            </w:r>
          </w:p>
        </w:tc>
        <w:tc>
          <w:tcPr>
            <w:tcW w:w="3233" w:type="dxa"/>
            <w:shd w:val="clear" w:color="auto" w:fill="F8F4EC"/>
          </w:tcPr>
          <w:p w:rsidR="00003A76" w:rsidRDefault="000F5EBD">
            <w:pPr>
              <w:spacing w:after="20"/>
            </w:pPr>
            <w:r>
              <w:rPr>
                <w:sz w:val="19"/>
              </w:rPr>
              <w:t>PSI, performance ratio, alert</w:t>
            </w:r>
          </w:p>
        </w:tc>
        <w:tc>
          <w:tcPr>
            <w:tcW w:w="1616" w:type="dxa"/>
            <w:shd w:val="clear" w:color="auto" w:fill="F8F4EC"/>
          </w:tcPr>
          <w:p w:rsidR="00003A76" w:rsidRDefault="000F5EBD">
            <w:pPr>
              <w:spacing w:after="20"/>
            </w:pPr>
            <w:r>
              <w:rPr>
                <w:sz w:val="19"/>
              </w:rPr>
              <w:t>yes</w:t>
            </w:r>
          </w:p>
        </w:tc>
      </w:tr>
    </w:tbl>
    <w:p w:rsidR="00003A76" w:rsidRDefault="00003A76">
      <w:pPr>
        <w:spacing w:after="60"/>
      </w:pPr>
    </w:p>
    <w:p w:rsidR="00003A76" w:rsidRDefault="00182D60" w:rsidP="00C8651C">
      <w:pPr>
        <w:spacing w:after="0"/>
        <w:jc w:val="both"/>
      </w:pPr>
      <w:r w:rsidRPr="00182D60">
        <w:rPr>
          <w:noProof/>
          <w:lang w:val="en-IN" w:eastAsia="en-IN" w:bidi="mr-IN"/>
        </w:rPr>
        <w:drawing>
          <wp:anchor distT="0" distB="0" distL="114300" distR="114300" simplePos="0" relativeHeight="251528704" behindDoc="0" locked="0" layoutInCell="1" allowOverlap="1" wp14:anchorId="2AF12A4F" wp14:editId="00F0E1FC">
            <wp:simplePos x="0" y="0"/>
            <wp:positionH relativeFrom="margin">
              <wp:align>center</wp:align>
            </wp:positionH>
            <wp:positionV relativeFrom="paragraph">
              <wp:posOffset>839470</wp:posOffset>
            </wp:positionV>
            <wp:extent cx="5152518" cy="2196000"/>
            <wp:effectExtent l="19050" t="19050" r="10160" b="1397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2518" cy="2196000"/>
                    </a:xfrm>
                    <a:prstGeom prst="rect">
                      <a:avLst/>
                    </a:prstGeom>
                    <a:ln w="19050">
                      <a:solidFill>
                        <a:schemeClr val="accent6">
                          <a:lumMod val="50000"/>
                        </a:schemeClr>
                      </a:solidFill>
                      <a:prstDash val="dash"/>
                    </a:ln>
                  </pic:spPr>
                </pic:pic>
              </a:graphicData>
            </a:graphic>
            <wp14:sizeRelH relativeFrom="margin">
              <wp14:pctWidth>0</wp14:pctWidth>
            </wp14:sizeRelH>
            <wp14:sizeRelV relativeFrom="margin">
              <wp14:pctHeight>0</wp14:pctHeight>
            </wp14:sizeRelV>
          </wp:anchor>
        </w:drawing>
      </w:r>
      <w:r w:rsidR="000F5EBD">
        <w:t>Each stage is a thin Prefect task wrapping a plain function. Prefect records a node per stage with its own logs and run history, while the same plain functions are imported directly to re-run a single stage and by the unit tests. Because stages pass data explicitly and read all settings from the config, any one can be re-run without repeating the whole pipeline.</w:t>
      </w:r>
    </w:p>
    <w:p w:rsidR="00C8651C" w:rsidRDefault="00C8651C" w:rsidP="00C8651C">
      <w:pPr>
        <w:pStyle w:val="Heading1"/>
        <w:pBdr>
          <w:bottom w:val="single" w:sz="18" w:space="4" w:color="C06739"/>
        </w:pBdr>
        <w:spacing w:before="0"/>
        <w:rPr>
          <w:rFonts w:ascii="Georgia" w:hAnsi="Georgia"/>
          <w:color w:val="C06739"/>
          <w:sz w:val="40"/>
        </w:rPr>
      </w:pPr>
      <w:bookmarkStart w:id="14" w:name="_Toc243504911"/>
    </w:p>
    <w:p w:rsidR="00003A76" w:rsidRDefault="000F5EBD" w:rsidP="00C8651C">
      <w:pPr>
        <w:pStyle w:val="Heading1"/>
        <w:pBdr>
          <w:bottom w:val="single" w:sz="18" w:space="4" w:color="C06739"/>
        </w:pBdr>
        <w:spacing w:before="0" w:after="120"/>
      </w:pPr>
      <w:r>
        <w:rPr>
          <w:rFonts w:ascii="Georgia" w:hAnsi="Georgia"/>
          <w:color w:val="C06739"/>
          <w:sz w:val="40"/>
        </w:rPr>
        <w:t xml:space="preserve">06   </w:t>
      </w:r>
      <w:r>
        <w:rPr>
          <w:rFonts w:ascii="Georgia" w:hAnsi="Georgia"/>
          <w:sz w:val="38"/>
        </w:rPr>
        <w:t>Feature Engineering</w:t>
      </w:r>
      <w:bookmarkEnd w:id="14"/>
    </w:p>
    <w:p w:rsidR="00003A76" w:rsidRDefault="000F5EBD">
      <w:pPr>
        <w:jc w:val="both"/>
      </w:pPr>
      <w:r>
        <w:t>Feature logic lives in one place, src/feat</w:t>
      </w:r>
      <w:r w:rsidR="000D2D00">
        <w:t xml:space="preserve">ures.py, shared by training &amp; </w:t>
      </w:r>
      <w:r>
        <w:t xml:space="preserve">serving. This </w:t>
      </w:r>
      <w:r w:rsidR="000D2D00">
        <w:t xml:space="preserve">ensures </w:t>
      </w:r>
      <w:r>
        <w:t>the model is trained on exactly the columns it later sees at inference time, which avoids a common class of silent production bugs.</w:t>
      </w:r>
    </w:p>
    <w:p w:rsidR="00003A76" w:rsidRDefault="000F5EBD">
      <w:pPr>
        <w:pStyle w:val="Heading2"/>
        <w:spacing w:before="180" w:after="60"/>
      </w:pPr>
      <w:bookmarkStart w:id="15" w:name="_Toc243504912"/>
      <w:r>
        <w:rPr>
          <w:rFonts w:ascii="Georgia" w:hAnsi="Georgia"/>
        </w:rPr>
        <w:t>Derived features</w:t>
      </w:r>
      <w:bookmarkEnd w:id="15"/>
    </w:p>
    <w:p w:rsidR="00003A76" w:rsidRDefault="000F5EBD">
      <w:pPr>
        <w:pStyle w:val="ListBullet"/>
        <w:spacing w:after="60"/>
      </w:pPr>
      <w:r>
        <w:rPr>
          <w:b/>
          <w:color w:val="2E6E73"/>
        </w:rPr>
        <w:t>rooms_total.</w:t>
      </w:r>
      <w:r>
        <w:t xml:space="preserve"> bedrooms plus bathrooms, a proxy for usable space.</w:t>
      </w:r>
    </w:p>
    <w:p w:rsidR="00003A76" w:rsidRDefault="000F5EBD">
      <w:pPr>
        <w:pStyle w:val="ListBullet"/>
        <w:spacing w:after="60"/>
      </w:pPr>
      <w:r>
        <w:rPr>
          <w:b/>
          <w:color w:val="2E6E73"/>
        </w:rPr>
        <w:t>area_per_room.</w:t>
      </w:r>
      <w:r>
        <w:t xml:space="preserve"> area divided by rooms_total, capturing how large the rooms are rather than how many.</w:t>
      </w:r>
    </w:p>
    <w:p w:rsidR="00003A76" w:rsidRDefault="000F5EBD">
      <w:pPr>
        <w:pStyle w:val="Heading2"/>
        <w:spacing w:before="180" w:after="60"/>
      </w:pPr>
      <w:bookmarkStart w:id="16" w:name="_Toc243504913"/>
      <w:r>
        <w:rPr>
          <w:rFonts w:ascii="Georgia" w:hAnsi="Georgia"/>
        </w:rPr>
        <w:t>Preprocessing built into the model</w:t>
      </w:r>
      <w:bookmarkEnd w:id="16"/>
    </w:p>
    <w:p w:rsidR="00003A76" w:rsidRDefault="000F5EBD">
      <w:pPr>
        <w:jc w:val="both"/>
      </w:pPr>
      <w:r>
        <w:t>Imputation, scaling and one hot encoding are not a separate step. They sit inside a single scikit-learn Pipeline with the model, via a ColumnTransformer: numeric columns are median imputed and standardised, categorical columns are most frequent imputed and one hot encoded with unknown categories handled gracefully. Because preprocessing travels with the model as one object, serving only adds the two derived features and calls predict, with no risk of a forgotten transform.</w:t>
      </w:r>
    </w:p>
    <w:p w:rsidR="00003A76" w:rsidRDefault="000F5EBD">
      <w:pPr>
        <w:pStyle w:val="Heading2"/>
        <w:spacing w:before="180" w:after="60"/>
      </w:pPr>
      <w:bookmarkStart w:id="17" w:name="_Toc243504914"/>
      <w:r>
        <w:rPr>
          <w:rFonts w:ascii="Georgia" w:hAnsi="Georgia"/>
        </w:rPr>
        <w:lastRenderedPageBreak/>
        <w:t>What drives the predicted price</w:t>
      </w:r>
      <w:bookmarkEnd w:id="17"/>
    </w:p>
    <w:p w:rsidR="00003A76" w:rsidRDefault="000F5EBD">
      <w:pPr>
        <w:jc w:val="both"/>
      </w:pPr>
      <w:r>
        <w:t>Reading the fitted Random Forest back, the most important features line up with intuition: area dominates, followed by neighbourhood quality, age and distance to the centre. The Central zone flag matters too, which is why batch 3, heavy on Central listings, shifts predictions.</w:t>
      </w:r>
    </w:p>
    <w:tbl>
      <w:tblPr>
        <w:tblW w:w="0" w:type="auto"/>
        <w:jc w:val="center"/>
        <w:shd w:val="clear" w:color="auto" w:fill="EEECE1" w:themeFill="background2"/>
        <w:tblLook w:val="04A0" w:firstRow="1" w:lastRow="0" w:firstColumn="1" w:lastColumn="0" w:noHBand="0" w:noVBand="1"/>
      </w:tblPr>
      <w:tblGrid>
        <w:gridCol w:w="3353"/>
        <w:gridCol w:w="5394"/>
        <w:gridCol w:w="1020"/>
      </w:tblGrid>
      <w:tr w:rsidR="00003A76" w:rsidRPr="000D2D00" w:rsidTr="000D2D00">
        <w:trPr>
          <w:trHeight w:val="339"/>
          <w:jc w:val="center"/>
        </w:trPr>
        <w:tc>
          <w:tcPr>
            <w:tcW w:w="3353" w:type="dxa"/>
            <w:shd w:val="clear" w:color="auto" w:fill="EEECE1" w:themeFill="background2"/>
          </w:tcPr>
          <w:p w:rsidR="00003A76" w:rsidRPr="000D2D00" w:rsidRDefault="000F5EBD">
            <w:pPr>
              <w:spacing w:after="20"/>
              <w:rPr>
                <w:b/>
                <w:bCs/>
                <w:sz w:val="22"/>
                <w:szCs w:val="28"/>
              </w:rPr>
            </w:pPr>
            <w:r w:rsidRPr="000D2D00">
              <w:rPr>
                <w:b/>
                <w:bCs/>
                <w:sz w:val="22"/>
                <w:szCs w:val="28"/>
              </w:rPr>
              <w:t>Area_sqft</w:t>
            </w:r>
          </w:p>
        </w:tc>
        <w:tc>
          <w:tcPr>
            <w:tcW w:w="5394" w:type="dxa"/>
            <w:shd w:val="clear" w:color="auto" w:fill="EEECE1" w:themeFill="background2"/>
          </w:tcPr>
          <w:p w:rsidR="00003A76" w:rsidRPr="000D2D00" w:rsidRDefault="000F5EBD">
            <w:pPr>
              <w:spacing w:after="20"/>
              <w:rPr>
                <w:b/>
                <w:bCs/>
                <w:sz w:val="22"/>
                <w:szCs w:val="28"/>
              </w:rPr>
            </w:pPr>
            <w:r w:rsidRPr="000D2D00">
              <w:rPr>
                <w:b/>
                <w:bCs/>
                <w:color w:val="2E6E73"/>
                <w:sz w:val="22"/>
                <w:szCs w:val="28"/>
              </w:rPr>
              <w:t>██████████████████████████████████</w:t>
            </w:r>
          </w:p>
        </w:tc>
        <w:tc>
          <w:tcPr>
            <w:tcW w:w="1020" w:type="dxa"/>
            <w:shd w:val="clear" w:color="auto" w:fill="EEECE1" w:themeFill="background2"/>
          </w:tcPr>
          <w:p w:rsidR="00003A76" w:rsidRPr="000D2D00" w:rsidRDefault="000F5EBD">
            <w:pPr>
              <w:spacing w:after="20"/>
              <w:jc w:val="right"/>
              <w:rPr>
                <w:b/>
                <w:bCs/>
                <w:sz w:val="22"/>
                <w:szCs w:val="28"/>
              </w:rPr>
            </w:pPr>
            <w:r w:rsidRPr="000D2D00">
              <w:rPr>
                <w:b/>
                <w:bCs/>
                <w:color w:val="C06739"/>
                <w:sz w:val="22"/>
                <w:szCs w:val="28"/>
              </w:rPr>
              <w:t>34.7%</w:t>
            </w:r>
          </w:p>
        </w:tc>
      </w:tr>
      <w:tr w:rsidR="00003A76" w:rsidRPr="000D2D00" w:rsidTr="000D2D00">
        <w:trPr>
          <w:trHeight w:val="339"/>
          <w:jc w:val="center"/>
        </w:trPr>
        <w:tc>
          <w:tcPr>
            <w:tcW w:w="3353" w:type="dxa"/>
            <w:shd w:val="clear" w:color="auto" w:fill="EEECE1" w:themeFill="background2"/>
          </w:tcPr>
          <w:p w:rsidR="00003A76" w:rsidRPr="000D2D00" w:rsidRDefault="000F5EBD">
            <w:pPr>
              <w:spacing w:after="20"/>
              <w:rPr>
                <w:b/>
                <w:bCs/>
                <w:sz w:val="22"/>
                <w:szCs w:val="28"/>
              </w:rPr>
            </w:pPr>
            <w:r w:rsidRPr="000D2D00">
              <w:rPr>
                <w:b/>
                <w:bCs/>
                <w:sz w:val="22"/>
                <w:szCs w:val="28"/>
              </w:rPr>
              <w:t>Neighborhood_Score</w:t>
            </w:r>
          </w:p>
        </w:tc>
        <w:tc>
          <w:tcPr>
            <w:tcW w:w="5394" w:type="dxa"/>
            <w:shd w:val="clear" w:color="auto" w:fill="EEECE1" w:themeFill="background2"/>
          </w:tcPr>
          <w:p w:rsidR="00003A76" w:rsidRPr="000D2D00" w:rsidRDefault="000F5EBD">
            <w:pPr>
              <w:spacing w:after="20"/>
              <w:rPr>
                <w:b/>
                <w:bCs/>
                <w:sz w:val="22"/>
                <w:szCs w:val="28"/>
              </w:rPr>
            </w:pPr>
            <w:r w:rsidRPr="000D2D00">
              <w:rPr>
                <w:b/>
                <w:bCs/>
                <w:color w:val="2E6E73"/>
                <w:sz w:val="22"/>
                <w:szCs w:val="28"/>
              </w:rPr>
              <w:t>██████████████████</w:t>
            </w:r>
          </w:p>
        </w:tc>
        <w:tc>
          <w:tcPr>
            <w:tcW w:w="1020" w:type="dxa"/>
            <w:shd w:val="clear" w:color="auto" w:fill="EEECE1" w:themeFill="background2"/>
          </w:tcPr>
          <w:p w:rsidR="00003A76" w:rsidRPr="000D2D00" w:rsidRDefault="000F5EBD">
            <w:pPr>
              <w:spacing w:after="20"/>
              <w:jc w:val="right"/>
              <w:rPr>
                <w:b/>
                <w:bCs/>
                <w:sz w:val="22"/>
                <w:szCs w:val="28"/>
              </w:rPr>
            </w:pPr>
            <w:r w:rsidRPr="000D2D00">
              <w:rPr>
                <w:b/>
                <w:bCs/>
                <w:color w:val="C06739"/>
                <w:sz w:val="22"/>
                <w:szCs w:val="28"/>
              </w:rPr>
              <w:t>18.3%</w:t>
            </w:r>
          </w:p>
        </w:tc>
      </w:tr>
      <w:tr w:rsidR="00003A76" w:rsidRPr="000D2D00" w:rsidTr="000D2D00">
        <w:trPr>
          <w:trHeight w:val="356"/>
          <w:jc w:val="center"/>
        </w:trPr>
        <w:tc>
          <w:tcPr>
            <w:tcW w:w="3353" w:type="dxa"/>
            <w:shd w:val="clear" w:color="auto" w:fill="EEECE1" w:themeFill="background2"/>
          </w:tcPr>
          <w:p w:rsidR="00003A76" w:rsidRPr="000D2D00" w:rsidRDefault="000F5EBD">
            <w:pPr>
              <w:spacing w:after="20"/>
              <w:rPr>
                <w:b/>
                <w:bCs/>
                <w:sz w:val="22"/>
                <w:szCs w:val="28"/>
              </w:rPr>
            </w:pPr>
            <w:r w:rsidRPr="000D2D00">
              <w:rPr>
                <w:b/>
                <w:bCs/>
                <w:sz w:val="22"/>
                <w:szCs w:val="28"/>
              </w:rPr>
              <w:t>Age_Years</w:t>
            </w:r>
          </w:p>
        </w:tc>
        <w:tc>
          <w:tcPr>
            <w:tcW w:w="5394" w:type="dxa"/>
            <w:shd w:val="clear" w:color="auto" w:fill="EEECE1" w:themeFill="background2"/>
          </w:tcPr>
          <w:p w:rsidR="00003A76" w:rsidRPr="000D2D00" w:rsidRDefault="000F5EBD">
            <w:pPr>
              <w:spacing w:after="20"/>
              <w:rPr>
                <w:b/>
                <w:bCs/>
                <w:sz w:val="22"/>
                <w:szCs w:val="28"/>
              </w:rPr>
            </w:pPr>
            <w:r w:rsidRPr="000D2D00">
              <w:rPr>
                <w:b/>
                <w:bCs/>
                <w:color w:val="2E6E73"/>
                <w:sz w:val="22"/>
                <w:szCs w:val="28"/>
              </w:rPr>
              <w:t>████████████</w:t>
            </w:r>
          </w:p>
        </w:tc>
        <w:tc>
          <w:tcPr>
            <w:tcW w:w="1020" w:type="dxa"/>
            <w:shd w:val="clear" w:color="auto" w:fill="EEECE1" w:themeFill="background2"/>
          </w:tcPr>
          <w:p w:rsidR="00003A76" w:rsidRPr="000D2D00" w:rsidRDefault="000F5EBD">
            <w:pPr>
              <w:spacing w:after="20"/>
              <w:jc w:val="right"/>
              <w:rPr>
                <w:b/>
                <w:bCs/>
                <w:sz w:val="22"/>
                <w:szCs w:val="28"/>
              </w:rPr>
            </w:pPr>
            <w:r w:rsidRPr="000D2D00">
              <w:rPr>
                <w:b/>
                <w:bCs/>
                <w:color w:val="C06739"/>
                <w:sz w:val="22"/>
                <w:szCs w:val="28"/>
              </w:rPr>
              <w:t>12.6%</w:t>
            </w:r>
          </w:p>
        </w:tc>
      </w:tr>
      <w:tr w:rsidR="00003A76" w:rsidRPr="000D2D00" w:rsidTr="000D2D00">
        <w:trPr>
          <w:trHeight w:val="339"/>
          <w:jc w:val="center"/>
        </w:trPr>
        <w:tc>
          <w:tcPr>
            <w:tcW w:w="3353" w:type="dxa"/>
            <w:shd w:val="clear" w:color="auto" w:fill="EEECE1" w:themeFill="background2"/>
          </w:tcPr>
          <w:p w:rsidR="00003A76" w:rsidRPr="000D2D00" w:rsidRDefault="000F5EBD">
            <w:pPr>
              <w:spacing w:after="20"/>
              <w:rPr>
                <w:b/>
                <w:bCs/>
                <w:sz w:val="22"/>
                <w:szCs w:val="28"/>
              </w:rPr>
            </w:pPr>
            <w:r w:rsidRPr="000D2D00">
              <w:rPr>
                <w:b/>
                <w:bCs/>
                <w:sz w:val="22"/>
                <w:szCs w:val="28"/>
              </w:rPr>
              <w:t>Distance_to_Center_km</w:t>
            </w:r>
          </w:p>
        </w:tc>
        <w:tc>
          <w:tcPr>
            <w:tcW w:w="5394" w:type="dxa"/>
            <w:shd w:val="clear" w:color="auto" w:fill="EEECE1" w:themeFill="background2"/>
          </w:tcPr>
          <w:p w:rsidR="00003A76" w:rsidRPr="000D2D00" w:rsidRDefault="000F5EBD">
            <w:pPr>
              <w:spacing w:after="20"/>
              <w:rPr>
                <w:b/>
                <w:bCs/>
                <w:sz w:val="22"/>
                <w:szCs w:val="28"/>
              </w:rPr>
            </w:pPr>
            <w:r w:rsidRPr="000D2D00">
              <w:rPr>
                <w:b/>
                <w:bCs/>
                <w:color w:val="2E6E73"/>
                <w:sz w:val="22"/>
                <w:szCs w:val="28"/>
              </w:rPr>
              <w:t>███████████</w:t>
            </w:r>
          </w:p>
        </w:tc>
        <w:tc>
          <w:tcPr>
            <w:tcW w:w="1020" w:type="dxa"/>
            <w:shd w:val="clear" w:color="auto" w:fill="EEECE1" w:themeFill="background2"/>
          </w:tcPr>
          <w:p w:rsidR="00003A76" w:rsidRPr="000D2D00" w:rsidRDefault="000F5EBD">
            <w:pPr>
              <w:spacing w:after="20"/>
              <w:jc w:val="right"/>
              <w:rPr>
                <w:b/>
                <w:bCs/>
                <w:sz w:val="22"/>
                <w:szCs w:val="28"/>
              </w:rPr>
            </w:pPr>
            <w:r w:rsidRPr="000D2D00">
              <w:rPr>
                <w:b/>
                <w:bCs/>
                <w:color w:val="C06739"/>
                <w:sz w:val="22"/>
                <w:szCs w:val="28"/>
              </w:rPr>
              <w:t>11.1%</w:t>
            </w:r>
          </w:p>
        </w:tc>
      </w:tr>
      <w:tr w:rsidR="00003A76" w:rsidRPr="000D2D00" w:rsidTr="000D2D00">
        <w:trPr>
          <w:trHeight w:val="356"/>
          <w:jc w:val="center"/>
        </w:trPr>
        <w:tc>
          <w:tcPr>
            <w:tcW w:w="3353" w:type="dxa"/>
            <w:shd w:val="clear" w:color="auto" w:fill="EEECE1" w:themeFill="background2"/>
          </w:tcPr>
          <w:p w:rsidR="00003A76" w:rsidRPr="000D2D00" w:rsidRDefault="000F5EBD">
            <w:pPr>
              <w:spacing w:after="20"/>
              <w:rPr>
                <w:b/>
                <w:bCs/>
                <w:sz w:val="22"/>
                <w:szCs w:val="28"/>
              </w:rPr>
            </w:pPr>
            <w:r w:rsidRPr="000D2D00">
              <w:rPr>
                <w:b/>
                <w:bCs/>
                <w:sz w:val="22"/>
                <w:szCs w:val="28"/>
              </w:rPr>
              <w:t>City_Zone = Central</w:t>
            </w:r>
          </w:p>
        </w:tc>
        <w:tc>
          <w:tcPr>
            <w:tcW w:w="5394" w:type="dxa"/>
            <w:shd w:val="clear" w:color="auto" w:fill="EEECE1" w:themeFill="background2"/>
          </w:tcPr>
          <w:p w:rsidR="00003A76" w:rsidRPr="000D2D00" w:rsidRDefault="000F5EBD">
            <w:pPr>
              <w:spacing w:after="20"/>
              <w:rPr>
                <w:b/>
                <w:bCs/>
                <w:sz w:val="22"/>
                <w:szCs w:val="28"/>
              </w:rPr>
            </w:pPr>
            <w:r w:rsidRPr="000D2D00">
              <w:rPr>
                <w:b/>
                <w:bCs/>
                <w:color w:val="2E6E73"/>
                <w:sz w:val="22"/>
                <w:szCs w:val="28"/>
              </w:rPr>
              <w:t>█████████</w:t>
            </w:r>
          </w:p>
        </w:tc>
        <w:tc>
          <w:tcPr>
            <w:tcW w:w="1020" w:type="dxa"/>
            <w:shd w:val="clear" w:color="auto" w:fill="EEECE1" w:themeFill="background2"/>
          </w:tcPr>
          <w:p w:rsidR="00003A76" w:rsidRPr="000D2D00" w:rsidRDefault="000F5EBD">
            <w:pPr>
              <w:spacing w:after="20"/>
              <w:jc w:val="right"/>
              <w:rPr>
                <w:b/>
                <w:bCs/>
                <w:sz w:val="22"/>
                <w:szCs w:val="28"/>
              </w:rPr>
            </w:pPr>
            <w:r w:rsidRPr="000D2D00">
              <w:rPr>
                <w:b/>
                <w:bCs/>
                <w:color w:val="C06739"/>
                <w:sz w:val="22"/>
                <w:szCs w:val="28"/>
              </w:rPr>
              <w:t>8.9%</w:t>
            </w:r>
          </w:p>
        </w:tc>
      </w:tr>
      <w:tr w:rsidR="00003A76" w:rsidRPr="000D2D00" w:rsidTr="000D2D00">
        <w:trPr>
          <w:trHeight w:val="339"/>
          <w:jc w:val="center"/>
        </w:trPr>
        <w:tc>
          <w:tcPr>
            <w:tcW w:w="3353" w:type="dxa"/>
            <w:shd w:val="clear" w:color="auto" w:fill="EEECE1" w:themeFill="background2"/>
          </w:tcPr>
          <w:p w:rsidR="00003A76" w:rsidRPr="000D2D00" w:rsidRDefault="000F5EBD">
            <w:pPr>
              <w:spacing w:after="20"/>
              <w:rPr>
                <w:b/>
                <w:bCs/>
                <w:sz w:val="22"/>
                <w:szCs w:val="28"/>
              </w:rPr>
            </w:pPr>
            <w:r w:rsidRPr="000D2D00">
              <w:rPr>
                <w:b/>
                <w:bCs/>
                <w:sz w:val="22"/>
                <w:szCs w:val="28"/>
              </w:rPr>
              <w:t>area_per_room</w:t>
            </w:r>
          </w:p>
        </w:tc>
        <w:tc>
          <w:tcPr>
            <w:tcW w:w="5394" w:type="dxa"/>
            <w:shd w:val="clear" w:color="auto" w:fill="EEECE1" w:themeFill="background2"/>
          </w:tcPr>
          <w:p w:rsidR="00003A76" w:rsidRPr="000D2D00" w:rsidRDefault="000F5EBD">
            <w:pPr>
              <w:spacing w:after="20"/>
              <w:rPr>
                <w:b/>
                <w:bCs/>
                <w:sz w:val="22"/>
                <w:szCs w:val="28"/>
              </w:rPr>
            </w:pPr>
            <w:r w:rsidRPr="000D2D00">
              <w:rPr>
                <w:b/>
                <w:bCs/>
                <w:color w:val="2E6E73"/>
                <w:sz w:val="22"/>
                <w:szCs w:val="28"/>
              </w:rPr>
              <w:t>███</w:t>
            </w:r>
          </w:p>
        </w:tc>
        <w:tc>
          <w:tcPr>
            <w:tcW w:w="1020" w:type="dxa"/>
            <w:shd w:val="clear" w:color="auto" w:fill="EEECE1" w:themeFill="background2"/>
          </w:tcPr>
          <w:p w:rsidR="00003A76" w:rsidRPr="000D2D00" w:rsidRDefault="000F5EBD">
            <w:pPr>
              <w:spacing w:after="20"/>
              <w:jc w:val="right"/>
              <w:rPr>
                <w:b/>
                <w:bCs/>
                <w:sz w:val="22"/>
                <w:szCs w:val="28"/>
              </w:rPr>
            </w:pPr>
            <w:r w:rsidRPr="000D2D00">
              <w:rPr>
                <w:b/>
                <w:bCs/>
                <w:color w:val="C06739"/>
                <w:sz w:val="22"/>
                <w:szCs w:val="28"/>
              </w:rPr>
              <w:t>2.9%</w:t>
            </w:r>
          </w:p>
        </w:tc>
      </w:tr>
      <w:tr w:rsidR="00003A76" w:rsidRPr="000D2D00" w:rsidTr="000D2D00">
        <w:trPr>
          <w:trHeight w:val="356"/>
          <w:jc w:val="center"/>
        </w:trPr>
        <w:tc>
          <w:tcPr>
            <w:tcW w:w="3353" w:type="dxa"/>
            <w:shd w:val="clear" w:color="auto" w:fill="EEECE1" w:themeFill="background2"/>
          </w:tcPr>
          <w:p w:rsidR="00003A76" w:rsidRPr="000D2D00" w:rsidRDefault="000F5EBD">
            <w:pPr>
              <w:spacing w:after="20"/>
              <w:rPr>
                <w:b/>
                <w:bCs/>
                <w:sz w:val="22"/>
                <w:szCs w:val="28"/>
              </w:rPr>
            </w:pPr>
            <w:r w:rsidRPr="000D2D00">
              <w:rPr>
                <w:b/>
                <w:bCs/>
                <w:sz w:val="22"/>
                <w:szCs w:val="28"/>
              </w:rPr>
              <w:t>City_Zone = South</w:t>
            </w:r>
          </w:p>
        </w:tc>
        <w:tc>
          <w:tcPr>
            <w:tcW w:w="5394" w:type="dxa"/>
            <w:shd w:val="clear" w:color="auto" w:fill="EEECE1" w:themeFill="background2"/>
          </w:tcPr>
          <w:p w:rsidR="00003A76" w:rsidRPr="000D2D00" w:rsidRDefault="000F5EBD">
            <w:pPr>
              <w:spacing w:after="20"/>
              <w:rPr>
                <w:b/>
                <w:bCs/>
                <w:sz w:val="22"/>
                <w:szCs w:val="28"/>
              </w:rPr>
            </w:pPr>
            <w:r w:rsidRPr="000D2D00">
              <w:rPr>
                <w:b/>
                <w:bCs/>
                <w:color w:val="2E6E73"/>
                <w:sz w:val="22"/>
                <w:szCs w:val="28"/>
              </w:rPr>
              <w:t>██</w:t>
            </w:r>
          </w:p>
        </w:tc>
        <w:tc>
          <w:tcPr>
            <w:tcW w:w="1020" w:type="dxa"/>
            <w:shd w:val="clear" w:color="auto" w:fill="EEECE1" w:themeFill="background2"/>
          </w:tcPr>
          <w:p w:rsidR="00003A76" w:rsidRPr="000D2D00" w:rsidRDefault="000F5EBD">
            <w:pPr>
              <w:spacing w:after="20"/>
              <w:jc w:val="right"/>
              <w:rPr>
                <w:b/>
                <w:bCs/>
                <w:sz w:val="22"/>
                <w:szCs w:val="28"/>
              </w:rPr>
            </w:pPr>
            <w:r w:rsidRPr="000D2D00">
              <w:rPr>
                <w:b/>
                <w:bCs/>
                <w:color w:val="C06739"/>
                <w:sz w:val="22"/>
                <w:szCs w:val="28"/>
              </w:rPr>
              <w:t>2.1%</w:t>
            </w:r>
          </w:p>
        </w:tc>
      </w:tr>
      <w:tr w:rsidR="00003A76" w:rsidRPr="000D2D00" w:rsidTr="000D2D00">
        <w:trPr>
          <w:trHeight w:val="339"/>
          <w:jc w:val="center"/>
        </w:trPr>
        <w:tc>
          <w:tcPr>
            <w:tcW w:w="3353" w:type="dxa"/>
            <w:shd w:val="clear" w:color="auto" w:fill="EEECE1" w:themeFill="background2"/>
          </w:tcPr>
          <w:p w:rsidR="00003A76" w:rsidRPr="000D2D00" w:rsidRDefault="000F5EBD">
            <w:pPr>
              <w:spacing w:after="20"/>
              <w:rPr>
                <w:b/>
                <w:bCs/>
                <w:sz w:val="22"/>
                <w:szCs w:val="28"/>
              </w:rPr>
            </w:pPr>
            <w:r w:rsidRPr="000D2D00">
              <w:rPr>
                <w:b/>
                <w:bCs/>
                <w:sz w:val="22"/>
                <w:szCs w:val="28"/>
              </w:rPr>
              <w:t>Has_Parking</w:t>
            </w:r>
          </w:p>
        </w:tc>
        <w:tc>
          <w:tcPr>
            <w:tcW w:w="5394" w:type="dxa"/>
            <w:shd w:val="clear" w:color="auto" w:fill="EEECE1" w:themeFill="background2"/>
          </w:tcPr>
          <w:p w:rsidR="00003A76" w:rsidRPr="000D2D00" w:rsidRDefault="000F5EBD">
            <w:pPr>
              <w:spacing w:after="20"/>
              <w:rPr>
                <w:b/>
                <w:bCs/>
                <w:sz w:val="22"/>
                <w:szCs w:val="28"/>
              </w:rPr>
            </w:pPr>
            <w:r w:rsidRPr="000D2D00">
              <w:rPr>
                <w:b/>
                <w:bCs/>
                <w:color w:val="2E6E73"/>
                <w:sz w:val="22"/>
                <w:szCs w:val="28"/>
              </w:rPr>
              <w:t>█</w:t>
            </w:r>
          </w:p>
        </w:tc>
        <w:tc>
          <w:tcPr>
            <w:tcW w:w="1020" w:type="dxa"/>
            <w:shd w:val="clear" w:color="auto" w:fill="EEECE1" w:themeFill="background2"/>
          </w:tcPr>
          <w:p w:rsidR="00003A76" w:rsidRPr="000D2D00" w:rsidRDefault="000F5EBD">
            <w:pPr>
              <w:spacing w:after="20"/>
              <w:jc w:val="right"/>
              <w:rPr>
                <w:b/>
                <w:bCs/>
                <w:sz w:val="22"/>
                <w:szCs w:val="28"/>
              </w:rPr>
            </w:pPr>
            <w:r w:rsidRPr="000D2D00">
              <w:rPr>
                <w:b/>
                <w:bCs/>
                <w:color w:val="C06739"/>
                <w:sz w:val="22"/>
                <w:szCs w:val="28"/>
              </w:rPr>
              <w:t>1.1%</w:t>
            </w:r>
          </w:p>
        </w:tc>
      </w:tr>
    </w:tbl>
    <w:p w:rsidR="00003A76" w:rsidRDefault="00003A76">
      <w:pPr>
        <w:spacing w:after="60"/>
      </w:pPr>
    </w:p>
    <w:p w:rsidR="00003A76" w:rsidRDefault="000F5EBD">
      <w:pPr>
        <w:pStyle w:val="Heading1"/>
        <w:pBdr>
          <w:bottom w:val="single" w:sz="18" w:space="4" w:color="C06739"/>
        </w:pBdr>
        <w:spacing w:before="320" w:after="120"/>
      </w:pPr>
      <w:bookmarkStart w:id="18" w:name="_Toc243504915"/>
      <w:r>
        <w:rPr>
          <w:rFonts w:ascii="Georgia" w:hAnsi="Georgia"/>
          <w:color w:val="C06739"/>
          <w:sz w:val="40"/>
        </w:rPr>
        <w:t xml:space="preserve">07   </w:t>
      </w:r>
      <w:r>
        <w:rPr>
          <w:rFonts w:ascii="Georgia" w:hAnsi="Georgia"/>
          <w:sz w:val="38"/>
        </w:rPr>
        <w:t>Model Training and Tuning</w:t>
      </w:r>
      <w:bookmarkEnd w:id="18"/>
    </w:p>
    <w:p w:rsidR="00003A76" w:rsidRDefault="000F5EBD">
      <w:pPr>
        <w:jc w:val="both"/>
      </w:pPr>
      <w:r>
        <w:t>The model is a Random Forest regressor. It handles the mix of numeric and categorical features well, is robust to the moderate missingness, is not sensitive to scaling and gives a strong baseline without heavy tuning. Its hyperparameters are set in the configuration, not in code.</w:t>
      </w:r>
    </w:p>
    <w:tbl>
      <w:tblPr>
        <w:tblStyle w:val="TableGrid"/>
        <w:tblW w:w="0" w:type="auto"/>
        <w:jc w:val="center"/>
        <w:tblLook w:val="04A0" w:firstRow="1" w:lastRow="0" w:firstColumn="1" w:lastColumn="0" w:noHBand="0" w:noVBand="1"/>
      </w:tblPr>
      <w:tblGrid>
        <w:gridCol w:w="2856"/>
        <w:gridCol w:w="1428"/>
        <w:gridCol w:w="5283"/>
      </w:tblGrid>
      <w:tr w:rsidR="00003A76" w:rsidTr="002C3E4B">
        <w:trPr>
          <w:trHeight w:val="344"/>
          <w:jc w:val="center"/>
        </w:trPr>
        <w:tc>
          <w:tcPr>
            <w:tcW w:w="2856" w:type="dxa"/>
            <w:shd w:val="clear" w:color="auto" w:fill="123C3A"/>
          </w:tcPr>
          <w:p w:rsidR="00003A76" w:rsidRDefault="000F5EBD">
            <w:pPr>
              <w:spacing w:after="20"/>
            </w:pPr>
            <w:r>
              <w:rPr>
                <w:b/>
                <w:color w:val="FFFFFF"/>
                <w:sz w:val="19"/>
              </w:rPr>
              <w:t>Hyperparameter</w:t>
            </w:r>
          </w:p>
        </w:tc>
        <w:tc>
          <w:tcPr>
            <w:tcW w:w="1428" w:type="dxa"/>
            <w:shd w:val="clear" w:color="auto" w:fill="123C3A"/>
          </w:tcPr>
          <w:p w:rsidR="00003A76" w:rsidRDefault="000F5EBD">
            <w:pPr>
              <w:spacing w:after="20"/>
            </w:pPr>
            <w:r>
              <w:rPr>
                <w:b/>
                <w:color w:val="FFFFFF"/>
                <w:sz w:val="19"/>
              </w:rPr>
              <w:t>Value</w:t>
            </w:r>
          </w:p>
        </w:tc>
        <w:tc>
          <w:tcPr>
            <w:tcW w:w="5283" w:type="dxa"/>
            <w:shd w:val="clear" w:color="auto" w:fill="123C3A"/>
          </w:tcPr>
          <w:p w:rsidR="00003A76" w:rsidRDefault="000F5EBD">
            <w:pPr>
              <w:spacing w:after="20"/>
            </w:pPr>
            <w:r>
              <w:rPr>
                <w:b/>
                <w:color w:val="FFFFFF"/>
                <w:sz w:val="19"/>
              </w:rPr>
              <w:t>Reason</w:t>
            </w:r>
          </w:p>
        </w:tc>
      </w:tr>
      <w:tr w:rsidR="00003A76" w:rsidTr="002C3E4B">
        <w:trPr>
          <w:trHeight w:val="362"/>
          <w:jc w:val="center"/>
        </w:trPr>
        <w:tc>
          <w:tcPr>
            <w:tcW w:w="2856" w:type="dxa"/>
            <w:shd w:val="clear" w:color="auto" w:fill="F8F4EC"/>
          </w:tcPr>
          <w:p w:rsidR="00003A76" w:rsidRDefault="000F5EBD">
            <w:pPr>
              <w:spacing w:after="20"/>
            </w:pPr>
            <w:r>
              <w:rPr>
                <w:sz w:val="19"/>
              </w:rPr>
              <w:t>n_estimators</w:t>
            </w:r>
          </w:p>
        </w:tc>
        <w:tc>
          <w:tcPr>
            <w:tcW w:w="1428" w:type="dxa"/>
            <w:shd w:val="clear" w:color="auto" w:fill="F8F4EC"/>
          </w:tcPr>
          <w:p w:rsidR="00003A76" w:rsidRDefault="000F5EBD">
            <w:pPr>
              <w:spacing w:after="20"/>
            </w:pPr>
            <w:r>
              <w:rPr>
                <w:sz w:val="19"/>
              </w:rPr>
              <w:t>200</w:t>
            </w:r>
          </w:p>
        </w:tc>
        <w:tc>
          <w:tcPr>
            <w:tcW w:w="5283" w:type="dxa"/>
            <w:shd w:val="clear" w:color="auto" w:fill="F8F4EC"/>
          </w:tcPr>
          <w:p w:rsidR="00003A76" w:rsidRDefault="000F5EBD">
            <w:pPr>
              <w:spacing w:after="20"/>
            </w:pPr>
            <w:r>
              <w:rPr>
                <w:sz w:val="19"/>
              </w:rPr>
              <w:t>enough trees for a stable estimate at reasonable cost</w:t>
            </w:r>
          </w:p>
        </w:tc>
      </w:tr>
      <w:tr w:rsidR="00003A76" w:rsidTr="002C3E4B">
        <w:trPr>
          <w:trHeight w:val="362"/>
          <w:jc w:val="center"/>
        </w:trPr>
        <w:tc>
          <w:tcPr>
            <w:tcW w:w="2856" w:type="dxa"/>
          </w:tcPr>
          <w:p w:rsidR="00003A76" w:rsidRDefault="000F5EBD">
            <w:pPr>
              <w:spacing w:after="20"/>
            </w:pPr>
            <w:r>
              <w:rPr>
                <w:sz w:val="19"/>
              </w:rPr>
              <w:t>max_depth</w:t>
            </w:r>
          </w:p>
        </w:tc>
        <w:tc>
          <w:tcPr>
            <w:tcW w:w="1428" w:type="dxa"/>
          </w:tcPr>
          <w:p w:rsidR="00003A76" w:rsidRDefault="000F5EBD">
            <w:pPr>
              <w:spacing w:after="20"/>
            </w:pPr>
            <w:r>
              <w:rPr>
                <w:sz w:val="19"/>
              </w:rPr>
              <w:t>15</w:t>
            </w:r>
          </w:p>
        </w:tc>
        <w:tc>
          <w:tcPr>
            <w:tcW w:w="5283" w:type="dxa"/>
          </w:tcPr>
          <w:p w:rsidR="00003A76" w:rsidRDefault="000F5EBD">
            <w:pPr>
              <w:spacing w:after="20"/>
            </w:pPr>
            <w:r>
              <w:rPr>
                <w:sz w:val="19"/>
              </w:rPr>
              <w:t>deep enough to fit, shallow enough to limit overfitting</w:t>
            </w:r>
          </w:p>
        </w:tc>
      </w:tr>
      <w:tr w:rsidR="00003A76" w:rsidTr="002C3E4B">
        <w:trPr>
          <w:trHeight w:val="344"/>
          <w:jc w:val="center"/>
        </w:trPr>
        <w:tc>
          <w:tcPr>
            <w:tcW w:w="2856" w:type="dxa"/>
            <w:shd w:val="clear" w:color="auto" w:fill="F8F4EC"/>
          </w:tcPr>
          <w:p w:rsidR="00003A76" w:rsidRDefault="000F5EBD">
            <w:pPr>
              <w:spacing w:after="20"/>
            </w:pPr>
            <w:r>
              <w:rPr>
                <w:sz w:val="19"/>
              </w:rPr>
              <w:t>min_samples_split</w:t>
            </w:r>
          </w:p>
        </w:tc>
        <w:tc>
          <w:tcPr>
            <w:tcW w:w="1428" w:type="dxa"/>
            <w:shd w:val="clear" w:color="auto" w:fill="F8F4EC"/>
          </w:tcPr>
          <w:p w:rsidR="00003A76" w:rsidRDefault="000F5EBD">
            <w:pPr>
              <w:spacing w:after="20"/>
            </w:pPr>
            <w:r>
              <w:rPr>
                <w:sz w:val="19"/>
              </w:rPr>
              <w:t>5</w:t>
            </w:r>
          </w:p>
        </w:tc>
        <w:tc>
          <w:tcPr>
            <w:tcW w:w="5283" w:type="dxa"/>
            <w:shd w:val="clear" w:color="auto" w:fill="F8F4EC"/>
          </w:tcPr>
          <w:p w:rsidR="00003A76" w:rsidRDefault="000F5EBD">
            <w:pPr>
              <w:spacing w:after="20"/>
            </w:pPr>
            <w:r>
              <w:rPr>
                <w:sz w:val="19"/>
              </w:rPr>
              <w:t>avoids splitting on very small groups</w:t>
            </w:r>
          </w:p>
        </w:tc>
      </w:tr>
      <w:tr w:rsidR="00003A76" w:rsidTr="002C3E4B">
        <w:trPr>
          <w:trHeight w:val="362"/>
          <w:jc w:val="center"/>
        </w:trPr>
        <w:tc>
          <w:tcPr>
            <w:tcW w:w="2856" w:type="dxa"/>
          </w:tcPr>
          <w:p w:rsidR="00003A76" w:rsidRDefault="000F5EBD">
            <w:pPr>
              <w:spacing w:after="20"/>
            </w:pPr>
            <w:r>
              <w:rPr>
                <w:sz w:val="19"/>
              </w:rPr>
              <w:t>min_samples_leaf</w:t>
            </w:r>
          </w:p>
        </w:tc>
        <w:tc>
          <w:tcPr>
            <w:tcW w:w="1428" w:type="dxa"/>
          </w:tcPr>
          <w:p w:rsidR="00003A76" w:rsidRDefault="000F5EBD">
            <w:pPr>
              <w:spacing w:after="20"/>
            </w:pPr>
            <w:r>
              <w:rPr>
                <w:sz w:val="19"/>
              </w:rPr>
              <w:t>2</w:t>
            </w:r>
          </w:p>
        </w:tc>
        <w:tc>
          <w:tcPr>
            <w:tcW w:w="5283" w:type="dxa"/>
          </w:tcPr>
          <w:p w:rsidR="00003A76" w:rsidRDefault="000F5EBD">
            <w:pPr>
              <w:spacing w:after="20"/>
            </w:pPr>
            <w:r>
              <w:rPr>
                <w:sz w:val="19"/>
              </w:rPr>
              <w:t>stops leaves memorising single listings</w:t>
            </w:r>
          </w:p>
        </w:tc>
      </w:tr>
      <w:tr w:rsidR="00003A76" w:rsidTr="002C3E4B">
        <w:trPr>
          <w:trHeight w:val="362"/>
          <w:jc w:val="center"/>
        </w:trPr>
        <w:tc>
          <w:tcPr>
            <w:tcW w:w="2856" w:type="dxa"/>
            <w:shd w:val="clear" w:color="auto" w:fill="F8F4EC"/>
          </w:tcPr>
          <w:p w:rsidR="00003A76" w:rsidRDefault="000F5EBD">
            <w:pPr>
              <w:spacing w:after="20"/>
            </w:pPr>
            <w:r>
              <w:rPr>
                <w:sz w:val="19"/>
              </w:rPr>
              <w:t>random_state</w:t>
            </w:r>
          </w:p>
        </w:tc>
        <w:tc>
          <w:tcPr>
            <w:tcW w:w="1428" w:type="dxa"/>
            <w:shd w:val="clear" w:color="auto" w:fill="F8F4EC"/>
          </w:tcPr>
          <w:p w:rsidR="00003A76" w:rsidRDefault="000F5EBD">
            <w:pPr>
              <w:spacing w:after="20"/>
            </w:pPr>
            <w:r>
              <w:rPr>
                <w:sz w:val="19"/>
              </w:rPr>
              <w:t>42</w:t>
            </w:r>
          </w:p>
        </w:tc>
        <w:tc>
          <w:tcPr>
            <w:tcW w:w="5283" w:type="dxa"/>
            <w:shd w:val="clear" w:color="auto" w:fill="F8F4EC"/>
          </w:tcPr>
          <w:p w:rsidR="00003A76" w:rsidRDefault="000F5EBD">
            <w:pPr>
              <w:spacing w:after="20"/>
            </w:pPr>
            <w:r>
              <w:rPr>
                <w:sz w:val="19"/>
              </w:rPr>
              <w:t>fixed seed for reproducibility</w:t>
            </w:r>
          </w:p>
        </w:tc>
      </w:tr>
    </w:tbl>
    <w:p w:rsidR="00003A76" w:rsidRDefault="00003A76">
      <w:pPr>
        <w:spacing w:after="60"/>
      </w:pPr>
    </w:p>
    <w:p w:rsidR="00003A76" w:rsidRDefault="000F5EBD">
      <w:pPr>
        <w:jc w:val="both"/>
      </w:pPr>
      <w:r>
        <w:t>Training splits the data into a training portion and an untouched holdout using the seed and test size from the config, fits the pipeline, and logs it to MLflow with its parameters, holdout metrics, the data hash and the config version. The run below is the one currently in production.</w:t>
      </w:r>
    </w:p>
    <w:p w:rsidR="00003A76" w:rsidRDefault="000F5EBD">
      <w:pPr>
        <w:shd w:val="clear" w:color="auto" w:fill="123C3A"/>
        <w:spacing w:before="80" w:after="0"/>
        <w:ind w:left="120"/>
      </w:pPr>
      <w:r>
        <w:rPr>
          <w:rFonts w:ascii="Consolas" w:hAnsi="Consolas"/>
          <w:b/>
          <w:color w:val="FFFFFF"/>
          <w:sz w:val="17"/>
        </w:rPr>
        <w:t xml:space="preserve">  </w:t>
      </w:r>
      <w:r w:rsidRPr="002C3E4B">
        <w:rPr>
          <w:rFonts w:ascii="Consolas" w:hAnsi="Consolas"/>
          <w:b/>
          <w:color w:val="FFFFFF"/>
          <w:sz w:val="18"/>
          <w:szCs w:val="24"/>
        </w:rPr>
        <w:t>training run output</w:t>
      </w:r>
    </w:p>
    <w:p w:rsidR="00003A76" w:rsidRPr="002C3E4B" w:rsidRDefault="000F5EBD">
      <w:pPr>
        <w:shd w:val="clear" w:color="auto" w:fill="ECEFEC"/>
        <w:spacing w:after="0"/>
        <w:ind w:left="120"/>
        <w:rPr>
          <w:sz w:val="22"/>
          <w:szCs w:val="24"/>
        </w:rPr>
      </w:pPr>
      <w:r w:rsidRPr="002C3E4B">
        <w:rPr>
          <w:rFonts w:ascii="Consolas" w:hAnsi="Consolas"/>
          <w:b/>
          <w:color w:val="1C7C3A"/>
          <w:sz w:val="20"/>
          <w:szCs w:val="24"/>
        </w:rPr>
        <w:t>$ python run_pipeline.py</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 xml:space="preserve">  "stage_reached": "register",</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 xml:space="preserve">  "n_rows": 4000,</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 xml:space="preserve">  "data_gate": "passed",</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 xml:space="preserve">  "run_id": "38803890a23f49829019cedb76c10bd3",</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 xml:space="preserve">  "holdout_metrics": {"rmse": 9.59, "mae": 7.52, "r2": 0.81},</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 xml:space="preserve">  "model_gate": "passed",</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 xml:space="preserve">  "registered_version": 1,</w:t>
      </w:r>
    </w:p>
    <w:p w:rsidR="00003A76" w:rsidRPr="002C3E4B" w:rsidRDefault="000F5EBD">
      <w:pPr>
        <w:shd w:val="clear" w:color="auto" w:fill="ECEFEC"/>
        <w:spacing w:after="0"/>
        <w:ind w:left="120"/>
        <w:rPr>
          <w:sz w:val="22"/>
          <w:szCs w:val="24"/>
        </w:rPr>
      </w:pPr>
      <w:r w:rsidRPr="002C3E4B">
        <w:rPr>
          <w:rFonts w:ascii="Consolas" w:hAnsi="Consolas"/>
          <w:color w:val="1A1A1A"/>
          <w:sz w:val="20"/>
          <w:szCs w:val="24"/>
        </w:rPr>
        <w:t xml:space="preserve">  "status": "success"</w:t>
      </w:r>
    </w:p>
    <w:p w:rsidR="00003A76" w:rsidRPr="002C3E4B" w:rsidRDefault="000F5EBD">
      <w:pPr>
        <w:shd w:val="clear" w:color="auto" w:fill="ECEFEC"/>
        <w:ind w:left="120"/>
        <w:rPr>
          <w:sz w:val="22"/>
          <w:szCs w:val="24"/>
        </w:rPr>
      </w:pPr>
      <w:r w:rsidRPr="002C3E4B">
        <w:rPr>
          <w:rFonts w:ascii="Consolas" w:hAnsi="Consolas"/>
          <w:color w:val="1A1A1A"/>
          <w:sz w:val="20"/>
          <w:szCs w:val="24"/>
        </w:rPr>
        <w:t>}</w:t>
      </w:r>
    </w:p>
    <w:p w:rsidR="00003A76" w:rsidRDefault="00B94B26">
      <w:pPr>
        <w:spacing w:after="60"/>
      </w:pPr>
      <w:r w:rsidRPr="00D43905">
        <w:rPr>
          <w:noProof/>
          <w:lang w:val="en-IN" w:eastAsia="en-IN" w:bidi="mr-IN"/>
        </w:rPr>
        <w:lastRenderedPageBreak/>
        <w:drawing>
          <wp:anchor distT="0" distB="0" distL="114300" distR="114300" simplePos="0" relativeHeight="251549184" behindDoc="0" locked="0" layoutInCell="1" allowOverlap="1" wp14:anchorId="2177D2E9" wp14:editId="0CE3050C">
            <wp:simplePos x="0" y="0"/>
            <wp:positionH relativeFrom="margin">
              <wp:posOffset>605790</wp:posOffset>
            </wp:positionH>
            <wp:positionV relativeFrom="paragraph">
              <wp:posOffset>3183467</wp:posOffset>
            </wp:positionV>
            <wp:extent cx="4924703" cy="1908000"/>
            <wp:effectExtent l="19050" t="19050" r="9525" b="165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67" r="19840" b="34412"/>
                    <a:stretch/>
                  </pic:blipFill>
                  <pic:spPr bwMode="auto">
                    <a:xfrm>
                      <a:off x="0" y="0"/>
                      <a:ext cx="4924703" cy="1908000"/>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bidi="mr-IN"/>
        </w:rPr>
        <w:drawing>
          <wp:anchor distT="0" distB="0" distL="114300" distR="114300" simplePos="0" relativeHeight="251560448" behindDoc="0" locked="0" layoutInCell="1" allowOverlap="1" wp14:anchorId="5C22202B" wp14:editId="2438FA26">
            <wp:simplePos x="0" y="0"/>
            <wp:positionH relativeFrom="margin">
              <wp:align>center</wp:align>
            </wp:positionH>
            <wp:positionV relativeFrom="margin">
              <wp:align>top</wp:align>
            </wp:positionV>
            <wp:extent cx="4739104" cy="3024000"/>
            <wp:effectExtent l="19050" t="19050" r="23495" b="2413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29" r="20812"/>
                    <a:stretch/>
                  </pic:blipFill>
                  <pic:spPr bwMode="auto">
                    <a:xfrm>
                      <a:off x="0" y="0"/>
                      <a:ext cx="4739104" cy="3024000"/>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03A76" w:rsidRDefault="000F5EBD">
      <w:pPr>
        <w:pStyle w:val="Heading1"/>
        <w:pBdr>
          <w:bottom w:val="single" w:sz="18" w:space="4" w:color="C06739"/>
        </w:pBdr>
        <w:spacing w:before="320" w:after="120"/>
      </w:pPr>
      <w:bookmarkStart w:id="19" w:name="_Toc243504916"/>
      <w:r>
        <w:rPr>
          <w:rFonts w:ascii="Georgia" w:hAnsi="Georgia"/>
          <w:color w:val="C06739"/>
          <w:sz w:val="40"/>
        </w:rPr>
        <w:t xml:space="preserve">08   </w:t>
      </w:r>
      <w:r>
        <w:rPr>
          <w:rFonts w:ascii="Georgia" w:hAnsi="Georgia"/>
          <w:sz w:val="38"/>
        </w:rPr>
        <w:t>Validation Gates and Safe Failure</w:t>
      </w:r>
      <w:bookmarkEnd w:id="19"/>
    </w:p>
    <w:p w:rsidR="00003A76" w:rsidRDefault="000F5EBD">
      <w:pPr>
        <w:pStyle w:val="Heading2"/>
        <w:spacing w:before="180" w:after="60"/>
      </w:pPr>
      <w:bookmarkStart w:id="20" w:name="_Toc243504917"/>
      <w:r>
        <w:rPr>
          <w:rFonts w:ascii="Georgia" w:hAnsi="Georgia"/>
        </w:rPr>
        <w:t>The data gate</w:t>
      </w:r>
      <w:bookmarkEnd w:id="20"/>
    </w:p>
    <w:p w:rsidR="00003A76" w:rsidRDefault="000F5EBD">
      <w:pPr>
        <w:jc w:val="both"/>
      </w:pPr>
      <w:r>
        <w:t>The data gate checks three things against the config: every required column is present, no column exceeds the ten percent missing limit, and every value lies within its allowed range. A batch that breaks any rule is rejected before it can reach the model.</w:t>
      </w:r>
    </w:p>
    <w:tbl>
      <w:tblPr>
        <w:tblStyle w:val="TableGrid"/>
        <w:tblW w:w="0" w:type="auto"/>
        <w:jc w:val="center"/>
        <w:tblLook w:val="04A0" w:firstRow="1" w:lastRow="0" w:firstColumn="1" w:lastColumn="0" w:noHBand="0" w:noVBand="1"/>
      </w:tblPr>
      <w:tblGrid>
        <w:gridCol w:w="4176"/>
        <w:gridCol w:w="5472"/>
      </w:tblGrid>
      <w:tr w:rsidR="00003A76" w:rsidRPr="004528F4" w:rsidTr="004528F4">
        <w:trPr>
          <w:trHeight w:val="290"/>
          <w:jc w:val="center"/>
        </w:trPr>
        <w:tc>
          <w:tcPr>
            <w:tcW w:w="4176" w:type="dxa"/>
            <w:shd w:val="clear" w:color="auto" w:fill="123C3A"/>
          </w:tcPr>
          <w:p w:rsidR="00003A76" w:rsidRPr="004528F4" w:rsidRDefault="000F5EBD">
            <w:pPr>
              <w:spacing w:after="20"/>
              <w:rPr>
                <w:sz w:val="20"/>
                <w:szCs w:val="24"/>
              </w:rPr>
            </w:pPr>
            <w:r w:rsidRPr="004528F4">
              <w:rPr>
                <w:b/>
                <w:color w:val="FFFFFF"/>
                <w:sz w:val="20"/>
                <w:szCs w:val="24"/>
              </w:rPr>
              <w:t>Column</w:t>
            </w:r>
          </w:p>
        </w:tc>
        <w:tc>
          <w:tcPr>
            <w:tcW w:w="5472" w:type="dxa"/>
            <w:shd w:val="clear" w:color="auto" w:fill="123C3A"/>
          </w:tcPr>
          <w:p w:rsidR="00003A76" w:rsidRPr="004528F4" w:rsidRDefault="000F5EBD">
            <w:pPr>
              <w:spacing w:after="20"/>
              <w:rPr>
                <w:sz w:val="20"/>
                <w:szCs w:val="24"/>
              </w:rPr>
            </w:pPr>
            <w:r w:rsidRPr="004528F4">
              <w:rPr>
                <w:b/>
                <w:color w:val="FFFFFF"/>
                <w:sz w:val="20"/>
                <w:szCs w:val="24"/>
              </w:rPr>
              <w:t>Allowed range</w:t>
            </w:r>
          </w:p>
        </w:tc>
      </w:tr>
      <w:tr w:rsidR="00003A76" w:rsidRPr="004528F4" w:rsidTr="004528F4">
        <w:trPr>
          <w:trHeight w:val="275"/>
          <w:jc w:val="center"/>
        </w:trPr>
        <w:tc>
          <w:tcPr>
            <w:tcW w:w="4176" w:type="dxa"/>
            <w:shd w:val="clear" w:color="auto" w:fill="F8F4EC"/>
          </w:tcPr>
          <w:p w:rsidR="00003A76" w:rsidRPr="004528F4" w:rsidRDefault="000F5EBD">
            <w:pPr>
              <w:spacing w:after="20"/>
              <w:rPr>
                <w:sz w:val="20"/>
                <w:szCs w:val="24"/>
              </w:rPr>
            </w:pPr>
            <w:r w:rsidRPr="004528F4">
              <w:rPr>
                <w:sz w:val="20"/>
                <w:szCs w:val="24"/>
              </w:rPr>
              <w:t>Area_sqft</w:t>
            </w:r>
          </w:p>
        </w:tc>
        <w:tc>
          <w:tcPr>
            <w:tcW w:w="5472" w:type="dxa"/>
            <w:shd w:val="clear" w:color="auto" w:fill="F8F4EC"/>
          </w:tcPr>
          <w:p w:rsidR="00003A76" w:rsidRPr="004528F4" w:rsidRDefault="000F5EBD">
            <w:pPr>
              <w:spacing w:after="20"/>
              <w:rPr>
                <w:sz w:val="20"/>
                <w:szCs w:val="24"/>
              </w:rPr>
            </w:pPr>
            <w:r w:rsidRPr="004528F4">
              <w:rPr>
                <w:sz w:val="20"/>
                <w:szCs w:val="24"/>
              </w:rPr>
              <w:t>100 to 5000</w:t>
            </w:r>
          </w:p>
        </w:tc>
      </w:tr>
      <w:tr w:rsidR="00003A76" w:rsidRPr="004528F4" w:rsidTr="004528F4">
        <w:trPr>
          <w:trHeight w:val="290"/>
          <w:jc w:val="center"/>
        </w:trPr>
        <w:tc>
          <w:tcPr>
            <w:tcW w:w="4176" w:type="dxa"/>
          </w:tcPr>
          <w:p w:rsidR="00003A76" w:rsidRPr="004528F4" w:rsidRDefault="000F5EBD">
            <w:pPr>
              <w:spacing w:after="20"/>
              <w:rPr>
                <w:sz w:val="20"/>
                <w:szCs w:val="24"/>
              </w:rPr>
            </w:pPr>
            <w:r w:rsidRPr="004528F4">
              <w:rPr>
                <w:sz w:val="20"/>
                <w:szCs w:val="24"/>
              </w:rPr>
              <w:t>Bedrooms</w:t>
            </w:r>
          </w:p>
        </w:tc>
        <w:tc>
          <w:tcPr>
            <w:tcW w:w="5472" w:type="dxa"/>
          </w:tcPr>
          <w:p w:rsidR="00003A76" w:rsidRPr="004528F4" w:rsidRDefault="000F5EBD">
            <w:pPr>
              <w:spacing w:after="20"/>
              <w:rPr>
                <w:sz w:val="20"/>
                <w:szCs w:val="24"/>
              </w:rPr>
            </w:pPr>
            <w:r w:rsidRPr="004528F4">
              <w:rPr>
                <w:sz w:val="20"/>
                <w:szCs w:val="24"/>
              </w:rPr>
              <w:t>1 to 10</w:t>
            </w:r>
          </w:p>
        </w:tc>
      </w:tr>
      <w:tr w:rsidR="00003A76" w:rsidRPr="004528F4" w:rsidTr="004528F4">
        <w:trPr>
          <w:trHeight w:val="290"/>
          <w:jc w:val="center"/>
        </w:trPr>
        <w:tc>
          <w:tcPr>
            <w:tcW w:w="4176" w:type="dxa"/>
            <w:shd w:val="clear" w:color="auto" w:fill="F8F4EC"/>
          </w:tcPr>
          <w:p w:rsidR="00003A76" w:rsidRPr="004528F4" w:rsidRDefault="000F5EBD">
            <w:pPr>
              <w:spacing w:after="20"/>
              <w:rPr>
                <w:sz w:val="20"/>
                <w:szCs w:val="24"/>
              </w:rPr>
            </w:pPr>
            <w:r w:rsidRPr="004528F4">
              <w:rPr>
                <w:sz w:val="20"/>
                <w:szCs w:val="24"/>
              </w:rPr>
              <w:t>Bathrooms</w:t>
            </w:r>
          </w:p>
        </w:tc>
        <w:tc>
          <w:tcPr>
            <w:tcW w:w="5472" w:type="dxa"/>
            <w:shd w:val="clear" w:color="auto" w:fill="F8F4EC"/>
          </w:tcPr>
          <w:p w:rsidR="00003A76" w:rsidRPr="004528F4" w:rsidRDefault="000F5EBD">
            <w:pPr>
              <w:spacing w:after="20"/>
              <w:rPr>
                <w:sz w:val="20"/>
                <w:szCs w:val="24"/>
              </w:rPr>
            </w:pPr>
            <w:r w:rsidRPr="004528F4">
              <w:rPr>
                <w:sz w:val="20"/>
                <w:szCs w:val="24"/>
              </w:rPr>
              <w:t>1 to 10</w:t>
            </w:r>
          </w:p>
        </w:tc>
      </w:tr>
      <w:tr w:rsidR="00003A76" w:rsidRPr="004528F4" w:rsidTr="004528F4">
        <w:trPr>
          <w:trHeight w:val="275"/>
          <w:jc w:val="center"/>
        </w:trPr>
        <w:tc>
          <w:tcPr>
            <w:tcW w:w="4176" w:type="dxa"/>
          </w:tcPr>
          <w:p w:rsidR="00003A76" w:rsidRPr="004528F4" w:rsidRDefault="000F5EBD">
            <w:pPr>
              <w:spacing w:after="20"/>
              <w:rPr>
                <w:sz w:val="20"/>
                <w:szCs w:val="24"/>
              </w:rPr>
            </w:pPr>
            <w:r w:rsidRPr="004528F4">
              <w:rPr>
                <w:sz w:val="20"/>
                <w:szCs w:val="24"/>
              </w:rPr>
              <w:t>Age_Years</w:t>
            </w:r>
          </w:p>
        </w:tc>
        <w:tc>
          <w:tcPr>
            <w:tcW w:w="5472" w:type="dxa"/>
          </w:tcPr>
          <w:p w:rsidR="00003A76" w:rsidRPr="004528F4" w:rsidRDefault="000F5EBD">
            <w:pPr>
              <w:spacing w:after="20"/>
              <w:rPr>
                <w:sz w:val="20"/>
                <w:szCs w:val="24"/>
              </w:rPr>
            </w:pPr>
            <w:r w:rsidRPr="004528F4">
              <w:rPr>
                <w:sz w:val="20"/>
                <w:szCs w:val="24"/>
              </w:rPr>
              <w:t>0 to 150</w:t>
            </w:r>
          </w:p>
        </w:tc>
      </w:tr>
      <w:tr w:rsidR="00003A76" w:rsidRPr="004528F4" w:rsidTr="004528F4">
        <w:trPr>
          <w:trHeight w:val="290"/>
          <w:jc w:val="center"/>
        </w:trPr>
        <w:tc>
          <w:tcPr>
            <w:tcW w:w="4176" w:type="dxa"/>
            <w:shd w:val="clear" w:color="auto" w:fill="F8F4EC"/>
          </w:tcPr>
          <w:p w:rsidR="00003A76" w:rsidRPr="004528F4" w:rsidRDefault="000F5EBD">
            <w:pPr>
              <w:spacing w:after="20"/>
              <w:rPr>
                <w:sz w:val="20"/>
                <w:szCs w:val="24"/>
              </w:rPr>
            </w:pPr>
            <w:r w:rsidRPr="004528F4">
              <w:rPr>
                <w:sz w:val="20"/>
                <w:szCs w:val="24"/>
              </w:rPr>
              <w:t>Distance_to_Center_km</w:t>
            </w:r>
          </w:p>
        </w:tc>
        <w:tc>
          <w:tcPr>
            <w:tcW w:w="5472" w:type="dxa"/>
            <w:shd w:val="clear" w:color="auto" w:fill="F8F4EC"/>
          </w:tcPr>
          <w:p w:rsidR="00003A76" w:rsidRPr="004528F4" w:rsidRDefault="000F5EBD">
            <w:pPr>
              <w:spacing w:after="20"/>
              <w:rPr>
                <w:sz w:val="20"/>
                <w:szCs w:val="24"/>
              </w:rPr>
            </w:pPr>
            <w:r w:rsidRPr="004528F4">
              <w:rPr>
                <w:sz w:val="20"/>
                <w:szCs w:val="24"/>
              </w:rPr>
              <w:t>0 to 100</w:t>
            </w:r>
          </w:p>
        </w:tc>
      </w:tr>
      <w:tr w:rsidR="00003A76" w:rsidRPr="004528F4" w:rsidTr="004528F4">
        <w:trPr>
          <w:trHeight w:val="290"/>
          <w:jc w:val="center"/>
        </w:trPr>
        <w:tc>
          <w:tcPr>
            <w:tcW w:w="4176" w:type="dxa"/>
          </w:tcPr>
          <w:p w:rsidR="00003A76" w:rsidRPr="004528F4" w:rsidRDefault="000F5EBD">
            <w:pPr>
              <w:spacing w:after="20"/>
              <w:rPr>
                <w:sz w:val="20"/>
                <w:szCs w:val="24"/>
              </w:rPr>
            </w:pPr>
            <w:r w:rsidRPr="004528F4">
              <w:rPr>
                <w:sz w:val="20"/>
                <w:szCs w:val="24"/>
              </w:rPr>
              <w:t>Neighborhood_Score</w:t>
            </w:r>
          </w:p>
        </w:tc>
        <w:tc>
          <w:tcPr>
            <w:tcW w:w="5472" w:type="dxa"/>
          </w:tcPr>
          <w:p w:rsidR="00003A76" w:rsidRPr="004528F4" w:rsidRDefault="000F5EBD">
            <w:pPr>
              <w:spacing w:after="20"/>
              <w:rPr>
                <w:sz w:val="20"/>
                <w:szCs w:val="24"/>
              </w:rPr>
            </w:pPr>
            <w:r w:rsidRPr="004528F4">
              <w:rPr>
                <w:sz w:val="20"/>
                <w:szCs w:val="24"/>
              </w:rPr>
              <w:t>1 to 10</w:t>
            </w:r>
          </w:p>
        </w:tc>
      </w:tr>
      <w:tr w:rsidR="00003A76" w:rsidRPr="004528F4" w:rsidTr="004528F4">
        <w:trPr>
          <w:trHeight w:val="290"/>
          <w:jc w:val="center"/>
        </w:trPr>
        <w:tc>
          <w:tcPr>
            <w:tcW w:w="4176" w:type="dxa"/>
            <w:shd w:val="clear" w:color="auto" w:fill="F8F4EC"/>
          </w:tcPr>
          <w:p w:rsidR="00003A76" w:rsidRPr="004528F4" w:rsidRDefault="000F5EBD">
            <w:pPr>
              <w:spacing w:after="20"/>
              <w:rPr>
                <w:sz w:val="20"/>
                <w:szCs w:val="24"/>
              </w:rPr>
            </w:pPr>
            <w:r w:rsidRPr="004528F4">
              <w:rPr>
                <w:sz w:val="20"/>
                <w:szCs w:val="24"/>
              </w:rPr>
              <w:t>Has_Parking</w:t>
            </w:r>
          </w:p>
        </w:tc>
        <w:tc>
          <w:tcPr>
            <w:tcW w:w="5472" w:type="dxa"/>
            <w:shd w:val="clear" w:color="auto" w:fill="F8F4EC"/>
          </w:tcPr>
          <w:p w:rsidR="00003A76" w:rsidRPr="004528F4" w:rsidRDefault="000F5EBD">
            <w:pPr>
              <w:spacing w:after="20"/>
              <w:rPr>
                <w:sz w:val="20"/>
                <w:szCs w:val="24"/>
              </w:rPr>
            </w:pPr>
            <w:r w:rsidRPr="004528F4">
              <w:rPr>
                <w:sz w:val="20"/>
                <w:szCs w:val="24"/>
              </w:rPr>
              <w:t>0 to 1</w:t>
            </w:r>
          </w:p>
        </w:tc>
      </w:tr>
    </w:tbl>
    <w:p w:rsidR="00003A76" w:rsidRDefault="00003A76">
      <w:pPr>
        <w:spacing w:after="60"/>
      </w:pPr>
    </w:p>
    <w:p w:rsidR="00003A76" w:rsidRDefault="008D2B64">
      <w:pPr>
        <w:pStyle w:val="Heading2"/>
        <w:spacing w:before="180" w:after="60"/>
        <w:rPr>
          <w:rFonts w:ascii="Georgia" w:hAnsi="Georgia"/>
        </w:rPr>
      </w:pPr>
      <w:bookmarkStart w:id="21" w:name="_Toc243504918"/>
      <w:r w:rsidRPr="008D2B64">
        <w:rPr>
          <w:noProof/>
          <w:lang w:val="en-IN" w:eastAsia="en-IN" w:bidi="mr-IN"/>
        </w:rPr>
        <w:lastRenderedPageBreak/>
        <w:drawing>
          <wp:anchor distT="0" distB="0" distL="114300" distR="114300" simplePos="0" relativeHeight="251562496" behindDoc="0" locked="0" layoutInCell="1" allowOverlap="1" wp14:anchorId="05966F33" wp14:editId="77349F9C">
            <wp:simplePos x="0" y="0"/>
            <wp:positionH relativeFrom="margin">
              <wp:align>center</wp:align>
            </wp:positionH>
            <wp:positionV relativeFrom="paragraph">
              <wp:posOffset>309245</wp:posOffset>
            </wp:positionV>
            <wp:extent cx="5558790" cy="3053715"/>
            <wp:effectExtent l="19050" t="19050" r="22860" b="1333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317" r="-1575"/>
                    <a:stretch/>
                  </pic:blipFill>
                  <pic:spPr bwMode="auto">
                    <a:xfrm>
                      <a:off x="0" y="0"/>
                      <a:ext cx="5558790" cy="3053715"/>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5EBD">
        <w:rPr>
          <w:rFonts w:ascii="Georgia" w:hAnsi="Georgia"/>
        </w:rPr>
        <w:t>The model gate, as a decision</w:t>
      </w:r>
      <w:bookmarkEnd w:id="21"/>
      <w:r>
        <w:rPr>
          <w:rFonts w:ascii="Georgia" w:hAnsi="Georgia"/>
        </w:rPr>
        <w:t>.</w:t>
      </w:r>
    </w:p>
    <w:p w:rsidR="008D2B64" w:rsidRPr="008D2B64" w:rsidRDefault="008D2B64" w:rsidP="008D2B64"/>
    <w:p w:rsidR="00003A76" w:rsidRDefault="000F5EBD">
      <w:pPr>
        <w:pStyle w:val="Heading2"/>
        <w:spacing w:before="180" w:after="60"/>
      </w:pPr>
      <w:bookmarkStart w:id="22" w:name="_Toc243504919"/>
      <w:r>
        <w:rPr>
          <w:rFonts w:ascii="Georgia" w:hAnsi="Georgia"/>
        </w:rPr>
        <w:t>Two demonstrated failures (real output)</w:t>
      </w:r>
      <w:bookmarkEnd w:id="22"/>
    </w:p>
    <w:p w:rsidR="00003A76" w:rsidRDefault="000F5EBD">
      <w:pPr>
        <w:jc w:val="both"/>
      </w:pPr>
      <w:r>
        <w:t>The script scripts/demo_failures.py exercises both gates and prints the production version before and after, proving the deployed model is untouched.</w:t>
      </w:r>
    </w:p>
    <w:p w:rsidR="00003A76" w:rsidRPr="008D2B64" w:rsidRDefault="000F5EBD">
      <w:pPr>
        <w:shd w:val="clear" w:color="auto" w:fill="123C3A"/>
        <w:spacing w:before="80" w:after="0"/>
        <w:ind w:left="120"/>
        <w:rPr>
          <w:sz w:val="22"/>
          <w:szCs w:val="24"/>
        </w:rPr>
      </w:pPr>
      <w:r w:rsidRPr="008D2B64">
        <w:rPr>
          <w:rFonts w:ascii="Consolas" w:hAnsi="Consolas"/>
          <w:b/>
          <w:color w:val="FFFFFF"/>
          <w:sz w:val="18"/>
          <w:szCs w:val="24"/>
        </w:rPr>
        <w:t xml:space="preserve">  failure scenarios</w:t>
      </w:r>
    </w:p>
    <w:p w:rsidR="00003A76" w:rsidRPr="008D2B64" w:rsidRDefault="000F5EBD">
      <w:pPr>
        <w:shd w:val="clear" w:color="auto" w:fill="ECEFEC"/>
        <w:spacing w:after="0"/>
        <w:ind w:left="120"/>
        <w:rPr>
          <w:sz w:val="22"/>
          <w:szCs w:val="24"/>
        </w:rPr>
      </w:pPr>
      <w:r w:rsidRPr="008D2B64">
        <w:rPr>
          <w:rFonts w:ascii="Consolas" w:hAnsi="Consolas"/>
          <w:b/>
          <w:color w:val="1C7C3A"/>
          <w:sz w:val="20"/>
          <w:szCs w:val="24"/>
        </w:rPr>
        <w:t>$ python -m scripts.demo_failures</w:t>
      </w:r>
    </w:p>
    <w:p w:rsidR="00003A76" w:rsidRPr="008D2B64" w:rsidRDefault="000F5EBD">
      <w:pPr>
        <w:shd w:val="clear" w:color="auto" w:fill="ECEFEC"/>
        <w:spacing w:after="0"/>
        <w:ind w:left="120"/>
        <w:rPr>
          <w:sz w:val="22"/>
          <w:szCs w:val="24"/>
        </w:rPr>
      </w:pPr>
      <w:r w:rsidRPr="008D2B64">
        <w:rPr>
          <w:rFonts w:ascii="Consolas" w:hAnsi="Consolas"/>
          <w:color w:val="1A1A1A"/>
          <w:sz w:val="20"/>
          <w:szCs w:val="24"/>
        </w:rPr>
        <w:t>=== Scenario A: bad data batch ===</w:t>
      </w:r>
    </w:p>
    <w:p w:rsidR="00003A76" w:rsidRPr="008D2B64" w:rsidRDefault="000F5EBD">
      <w:pPr>
        <w:shd w:val="clear" w:color="auto" w:fill="ECEFEC"/>
        <w:spacing w:after="0"/>
        <w:ind w:left="120"/>
        <w:rPr>
          <w:sz w:val="22"/>
          <w:szCs w:val="24"/>
        </w:rPr>
      </w:pPr>
      <w:r w:rsidRPr="008D2B64">
        <w:rPr>
          <w:rFonts w:ascii="Consolas" w:hAnsi="Consolas"/>
          <w:color w:val="1A1A1A"/>
          <w:sz w:val="20"/>
          <w:szCs w:val="24"/>
        </w:rPr>
        <w:t>status: rejected | data_gate: failed</w:t>
      </w:r>
    </w:p>
    <w:p w:rsidR="00003A76" w:rsidRPr="008D2B64" w:rsidRDefault="000F5EBD">
      <w:pPr>
        <w:shd w:val="clear" w:color="auto" w:fill="ECEFEC"/>
        <w:spacing w:after="0"/>
        <w:ind w:left="120"/>
        <w:rPr>
          <w:sz w:val="22"/>
          <w:szCs w:val="24"/>
        </w:rPr>
      </w:pPr>
      <w:r w:rsidRPr="008D2B64">
        <w:rPr>
          <w:rFonts w:ascii="Consolas" w:hAnsi="Consolas"/>
          <w:color w:val="1A1A1A"/>
          <w:sz w:val="20"/>
          <w:szCs w:val="24"/>
        </w:rPr>
        <w:t>reason: Column Area_sqft has a value below the minimum of 100</w:t>
      </w:r>
    </w:p>
    <w:p w:rsidR="00003A76" w:rsidRPr="008D2B64" w:rsidRDefault="000F5EBD">
      <w:pPr>
        <w:shd w:val="clear" w:color="auto" w:fill="ECEFEC"/>
        <w:spacing w:after="0"/>
        <w:ind w:left="120"/>
        <w:rPr>
          <w:sz w:val="22"/>
          <w:szCs w:val="24"/>
        </w:rPr>
      </w:pPr>
      <w:r w:rsidRPr="008D2B64">
        <w:rPr>
          <w:rFonts w:ascii="Consolas" w:hAnsi="Consolas"/>
          <w:color w:val="1A1A1A"/>
          <w:sz w:val="20"/>
          <w:szCs w:val="24"/>
        </w:rPr>
        <w:t>production version before=1 after=1</w:t>
      </w:r>
    </w:p>
    <w:p w:rsidR="00003A76" w:rsidRPr="008D2B64" w:rsidRDefault="000F5EBD">
      <w:pPr>
        <w:shd w:val="clear" w:color="auto" w:fill="ECEFEC"/>
        <w:spacing w:after="0"/>
        <w:ind w:left="120"/>
        <w:rPr>
          <w:sz w:val="22"/>
          <w:szCs w:val="24"/>
        </w:rPr>
      </w:pPr>
      <w:r w:rsidRPr="008D2B64">
        <w:rPr>
          <w:rFonts w:ascii="Consolas" w:hAnsi="Consolas"/>
          <w:color w:val="1A1A1A"/>
          <w:sz w:val="20"/>
          <w:szCs w:val="24"/>
        </w:rPr>
        <w:t xml:space="preserve"> </w:t>
      </w:r>
    </w:p>
    <w:p w:rsidR="00003A76" w:rsidRPr="008D2B64" w:rsidRDefault="000F5EBD">
      <w:pPr>
        <w:shd w:val="clear" w:color="auto" w:fill="ECEFEC"/>
        <w:spacing w:after="0"/>
        <w:ind w:left="120"/>
        <w:rPr>
          <w:sz w:val="22"/>
          <w:szCs w:val="24"/>
        </w:rPr>
      </w:pPr>
      <w:r w:rsidRPr="008D2B64">
        <w:rPr>
          <w:rFonts w:ascii="Consolas" w:hAnsi="Consolas"/>
          <w:color w:val="1A1A1A"/>
          <w:sz w:val="20"/>
          <w:szCs w:val="24"/>
        </w:rPr>
        <w:t>=== Scenario B: model below the quality bar ===</w:t>
      </w:r>
    </w:p>
    <w:p w:rsidR="00003A76" w:rsidRPr="008D2B64" w:rsidRDefault="000F5EBD">
      <w:pPr>
        <w:shd w:val="clear" w:color="auto" w:fill="ECEFEC"/>
        <w:spacing w:after="0"/>
        <w:ind w:left="120"/>
        <w:rPr>
          <w:sz w:val="22"/>
          <w:szCs w:val="24"/>
        </w:rPr>
      </w:pPr>
      <w:r w:rsidRPr="008D2B64">
        <w:rPr>
          <w:rFonts w:ascii="Consolas" w:hAnsi="Consolas"/>
          <w:color w:val="1A1A1A"/>
          <w:sz w:val="20"/>
          <w:szCs w:val="24"/>
        </w:rPr>
        <w:t>status: failed_safe | model_gate: failed</w:t>
      </w:r>
    </w:p>
    <w:p w:rsidR="00003A76" w:rsidRPr="008D2B64" w:rsidRDefault="000F5EBD">
      <w:pPr>
        <w:shd w:val="clear" w:color="auto" w:fill="ECEFEC"/>
        <w:spacing w:after="0"/>
        <w:ind w:left="120"/>
        <w:rPr>
          <w:sz w:val="22"/>
          <w:szCs w:val="24"/>
        </w:rPr>
      </w:pPr>
      <w:r w:rsidRPr="008D2B64">
        <w:rPr>
          <w:rFonts w:ascii="Consolas" w:hAnsi="Consolas"/>
          <w:color w:val="1A1A1A"/>
          <w:sz w:val="20"/>
          <w:szCs w:val="24"/>
        </w:rPr>
        <w:t>reasons: ['RMSE 9.59 over limit 1.0', 'R2 0.809 under floor 0.999']</w:t>
      </w:r>
    </w:p>
    <w:p w:rsidR="00003A76" w:rsidRPr="008D2B64" w:rsidRDefault="000F5EBD">
      <w:pPr>
        <w:shd w:val="clear" w:color="auto" w:fill="ECEFEC"/>
        <w:ind w:left="120"/>
        <w:rPr>
          <w:sz w:val="22"/>
          <w:szCs w:val="24"/>
        </w:rPr>
      </w:pPr>
      <w:r w:rsidRPr="008D2B64">
        <w:rPr>
          <w:rFonts w:ascii="Consolas" w:hAnsi="Consolas"/>
          <w:color w:val="1A1A1A"/>
          <w:sz w:val="20"/>
          <w:szCs w:val="24"/>
        </w:rPr>
        <w:t>production version before=1 after=1</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C06739"/>
            </w:tcBorders>
            <w:shd w:val="clear" w:color="auto" w:fill="F8F4EC"/>
          </w:tcPr>
          <w:p w:rsidR="00003A76" w:rsidRDefault="000F5EBD">
            <w:pPr>
              <w:spacing w:after="40"/>
              <w:ind w:left="80"/>
            </w:pPr>
            <w:r>
              <w:rPr>
                <w:b/>
                <w:color w:val="C06739"/>
                <w:sz w:val="20"/>
              </w:rPr>
              <w:t>Result</w:t>
            </w:r>
            <w:r>
              <w:br/>
            </w:r>
            <w:r>
              <w:rPr>
                <w:sz w:val="20"/>
              </w:rPr>
              <w:t>In both runs the production model stayed at version 1 and the service kept answering. Safe failure is the single most important behaviour in the system.</w:t>
            </w:r>
          </w:p>
        </w:tc>
      </w:tr>
    </w:tbl>
    <w:p w:rsidR="00003A76" w:rsidRDefault="00003A76">
      <w:pPr>
        <w:spacing w:after="60"/>
      </w:pPr>
    </w:p>
    <w:p w:rsidR="00003A76" w:rsidRDefault="000F5EBD">
      <w:pPr>
        <w:pStyle w:val="Heading1"/>
        <w:pBdr>
          <w:bottom w:val="single" w:sz="18" w:space="4" w:color="C06739"/>
        </w:pBdr>
        <w:spacing w:before="320" w:after="120"/>
      </w:pPr>
      <w:bookmarkStart w:id="23" w:name="_Toc243504920"/>
      <w:r>
        <w:rPr>
          <w:rFonts w:ascii="Georgia" w:hAnsi="Georgia"/>
          <w:color w:val="C06739"/>
          <w:sz w:val="40"/>
        </w:rPr>
        <w:t xml:space="preserve">09   </w:t>
      </w:r>
      <w:r>
        <w:rPr>
          <w:rFonts w:ascii="Georgia" w:hAnsi="Georgia"/>
          <w:sz w:val="38"/>
        </w:rPr>
        <w:t>Tracking, Registry and Lineage</w:t>
      </w:r>
      <w:bookmarkEnd w:id="23"/>
    </w:p>
    <w:p w:rsidR="00003A76" w:rsidRDefault="000F5EBD">
      <w:pPr>
        <w:jc w:val="both"/>
      </w:pPr>
      <w:r>
        <w:t>Every training run is logged to MLflow with its parameters, metrics, data hash and config version. The model is registered and moved to the Production stage only through the register stage of the pipeline, never by hand, which satisfies the rule that only the pipeline may change the production model.</w:t>
      </w:r>
    </w:p>
    <w:p w:rsidR="00003A76" w:rsidRDefault="000F5EBD">
      <w:pPr>
        <w:pStyle w:val="Heading2"/>
        <w:spacing w:before="180" w:after="60"/>
      </w:pPr>
      <w:bookmarkStart w:id="24" w:name="_Toc243504921"/>
      <w:r>
        <w:rPr>
          <w:rFonts w:ascii="Georgia" w:hAnsi="Georgia"/>
        </w:rPr>
        <w:lastRenderedPageBreak/>
        <w:t>Lineage from the deployed model</w:t>
      </w:r>
      <w:bookmarkEnd w:id="24"/>
    </w:p>
    <w:p w:rsidR="00003A76" w:rsidRDefault="000F5EBD">
      <w:pPr>
        <w:jc w:val="both"/>
      </w:pPr>
      <w:r>
        <w:t>Alongside the registry entry, the pipeline writes a self contained lineage record to models/production/lineage.json, also served at the /lineage endpoint. Starting from the deployed model, a reviewer recovers the run id, git commit, config version and holdout metrics, tying the live service back to the exact run, data and code that produced it.</w:t>
      </w:r>
    </w:p>
    <w:p w:rsidR="00003A76" w:rsidRPr="00E9119D" w:rsidRDefault="000F5EBD">
      <w:pPr>
        <w:shd w:val="clear" w:color="auto" w:fill="123C3A"/>
        <w:spacing w:before="80" w:after="0"/>
        <w:ind w:left="120"/>
        <w:rPr>
          <w:sz w:val="22"/>
          <w:szCs w:val="24"/>
        </w:rPr>
      </w:pPr>
      <w:r>
        <w:rPr>
          <w:rFonts w:ascii="Consolas" w:hAnsi="Consolas"/>
          <w:b/>
          <w:color w:val="FFFFFF"/>
          <w:sz w:val="17"/>
        </w:rPr>
        <w:t xml:space="preserve">  </w:t>
      </w:r>
      <w:r w:rsidRPr="00E9119D">
        <w:rPr>
          <w:rFonts w:ascii="Consolas" w:hAnsi="Consolas"/>
          <w:b/>
          <w:color w:val="FFFFFF"/>
          <w:sz w:val="18"/>
          <w:szCs w:val="24"/>
        </w:rPr>
        <w:t>models/production/lineage.json</w:t>
      </w:r>
    </w:p>
    <w:p w:rsidR="00003A76" w:rsidRPr="00E9119D" w:rsidRDefault="000F5EBD">
      <w:pPr>
        <w:shd w:val="clear" w:color="auto" w:fill="ECEFEC"/>
        <w:spacing w:after="0"/>
        <w:ind w:left="120"/>
        <w:rPr>
          <w:sz w:val="22"/>
          <w:szCs w:val="24"/>
        </w:rPr>
      </w:pPr>
      <w:r w:rsidRPr="00E9119D">
        <w:rPr>
          <w:rFonts w:ascii="Consolas" w:hAnsi="Consolas"/>
          <w:color w:val="1A1A1A"/>
          <w:sz w:val="20"/>
          <w:szCs w:val="24"/>
        </w:rPr>
        <w:t>{</w:t>
      </w:r>
    </w:p>
    <w:p w:rsidR="00003A76" w:rsidRPr="00E9119D" w:rsidRDefault="000F5EBD">
      <w:pPr>
        <w:shd w:val="clear" w:color="auto" w:fill="ECEFEC"/>
        <w:spacing w:after="0"/>
        <w:ind w:left="120"/>
        <w:rPr>
          <w:sz w:val="22"/>
          <w:szCs w:val="24"/>
        </w:rPr>
      </w:pPr>
      <w:r w:rsidRPr="00E9119D">
        <w:rPr>
          <w:rFonts w:ascii="Consolas" w:hAnsi="Consolas"/>
          <w:color w:val="1A1A1A"/>
          <w:sz w:val="20"/>
          <w:szCs w:val="24"/>
        </w:rPr>
        <w:t xml:space="preserve">  "model_name": "house_price_model",</w:t>
      </w:r>
    </w:p>
    <w:p w:rsidR="00003A76" w:rsidRPr="00E9119D" w:rsidRDefault="000F5EBD">
      <w:pPr>
        <w:shd w:val="clear" w:color="auto" w:fill="ECEFEC"/>
        <w:spacing w:after="0"/>
        <w:ind w:left="120"/>
        <w:rPr>
          <w:sz w:val="22"/>
          <w:szCs w:val="24"/>
        </w:rPr>
      </w:pPr>
      <w:r w:rsidRPr="00E9119D">
        <w:rPr>
          <w:rFonts w:ascii="Consolas" w:hAnsi="Consolas"/>
          <w:color w:val="1A1A1A"/>
          <w:sz w:val="20"/>
          <w:szCs w:val="24"/>
        </w:rPr>
        <w:t xml:space="preserve">  "registry_version": 1,</w:t>
      </w:r>
    </w:p>
    <w:p w:rsidR="00003A76" w:rsidRPr="00E9119D" w:rsidRDefault="000F5EBD">
      <w:pPr>
        <w:shd w:val="clear" w:color="auto" w:fill="ECEFEC"/>
        <w:spacing w:after="0"/>
        <w:ind w:left="120"/>
        <w:rPr>
          <w:sz w:val="22"/>
          <w:szCs w:val="24"/>
        </w:rPr>
      </w:pPr>
      <w:r w:rsidRPr="00E9119D">
        <w:rPr>
          <w:rFonts w:ascii="Consolas" w:hAnsi="Consolas"/>
          <w:color w:val="1A1A1A"/>
          <w:sz w:val="20"/>
          <w:szCs w:val="24"/>
        </w:rPr>
        <w:t xml:space="preserve">  "mlflow_run_id": "38803890a23f49829019cedb76c10bd3",</w:t>
      </w:r>
    </w:p>
    <w:p w:rsidR="00003A76" w:rsidRPr="00E9119D" w:rsidRDefault="000F5EBD">
      <w:pPr>
        <w:shd w:val="clear" w:color="auto" w:fill="ECEFEC"/>
        <w:spacing w:after="0"/>
        <w:ind w:left="120"/>
        <w:rPr>
          <w:sz w:val="22"/>
          <w:szCs w:val="24"/>
        </w:rPr>
      </w:pPr>
      <w:r w:rsidRPr="00E9119D">
        <w:rPr>
          <w:rFonts w:ascii="Consolas" w:hAnsi="Consolas"/>
          <w:color w:val="1A1A1A"/>
          <w:sz w:val="20"/>
          <w:szCs w:val="24"/>
        </w:rPr>
        <w:t xml:space="preserve">  "git_commit": "e73d5c9...",</w:t>
      </w:r>
    </w:p>
    <w:p w:rsidR="00003A76" w:rsidRPr="00E9119D" w:rsidRDefault="000F5EBD">
      <w:pPr>
        <w:shd w:val="clear" w:color="auto" w:fill="ECEFEC"/>
        <w:spacing w:after="0"/>
        <w:ind w:left="120"/>
        <w:rPr>
          <w:sz w:val="22"/>
          <w:szCs w:val="24"/>
        </w:rPr>
      </w:pPr>
      <w:r w:rsidRPr="00E9119D">
        <w:rPr>
          <w:rFonts w:ascii="Consolas" w:hAnsi="Consolas"/>
          <w:color w:val="1A1A1A"/>
          <w:sz w:val="20"/>
          <w:szCs w:val="24"/>
        </w:rPr>
        <w:t xml:space="preserve">  "config_version": "1.0.0",</w:t>
      </w:r>
    </w:p>
    <w:p w:rsidR="00003A76" w:rsidRPr="00E9119D" w:rsidRDefault="000F5EBD">
      <w:pPr>
        <w:shd w:val="clear" w:color="auto" w:fill="ECEFEC"/>
        <w:spacing w:after="0"/>
        <w:ind w:left="120"/>
        <w:rPr>
          <w:sz w:val="22"/>
          <w:szCs w:val="24"/>
        </w:rPr>
      </w:pPr>
      <w:r w:rsidRPr="00E9119D">
        <w:rPr>
          <w:rFonts w:ascii="Consolas" w:hAnsi="Consolas"/>
          <w:color w:val="1A1A1A"/>
          <w:sz w:val="20"/>
          <w:szCs w:val="24"/>
        </w:rPr>
        <w:t xml:space="preserve">  "holdout_metrics": {"rmse": 9.59, "mae": 7.52, "r2": 0.81}</w:t>
      </w:r>
    </w:p>
    <w:p w:rsidR="00003A76" w:rsidRPr="00E9119D" w:rsidRDefault="00D965B6">
      <w:pPr>
        <w:shd w:val="clear" w:color="auto" w:fill="ECEFEC"/>
        <w:ind w:left="120"/>
        <w:rPr>
          <w:sz w:val="22"/>
          <w:szCs w:val="24"/>
        </w:rPr>
      </w:pPr>
      <w:r w:rsidRPr="00D965B6">
        <w:rPr>
          <w:noProof/>
          <w:lang w:val="en-IN" w:eastAsia="en-IN" w:bidi="mr-IN"/>
        </w:rPr>
        <w:drawing>
          <wp:anchor distT="0" distB="0" distL="114300" distR="114300" simplePos="0" relativeHeight="251564544" behindDoc="0" locked="0" layoutInCell="1" allowOverlap="1" wp14:anchorId="1663C41D" wp14:editId="0C673FF0">
            <wp:simplePos x="0" y="0"/>
            <wp:positionH relativeFrom="margin">
              <wp:posOffset>62865</wp:posOffset>
            </wp:positionH>
            <wp:positionV relativeFrom="paragraph">
              <wp:posOffset>327448</wp:posOffset>
            </wp:positionV>
            <wp:extent cx="5998992" cy="3168000"/>
            <wp:effectExtent l="19050" t="19050" r="20955" b="1397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8992" cy="3168000"/>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000F5EBD" w:rsidRPr="00E9119D">
        <w:rPr>
          <w:rFonts w:ascii="Consolas" w:hAnsi="Consolas"/>
          <w:color w:val="1A1A1A"/>
          <w:sz w:val="20"/>
          <w:szCs w:val="24"/>
        </w:rPr>
        <w:t>}</w:t>
      </w:r>
    </w:p>
    <w:p w:rsidR="00003A76" w:rsidRDefault="00003A76">
      <w:pPr>
        <w:spacing w:after="60"/>
      </w:pPr>
    </w:p>
    <w:p w:rsidR="00003A76" w:rsidRDefault="000F5EBD">
      <w:pPr>
        <w:pStyle w:val="Heading1"/>
        <w:pBdr>
          <w:bottom w:val="single" w:sz="18" w:space="4" w:color="C06739"/>
        </w:pBdr>
        <w:spacing w:before="320" w:after="120"/>
      </w:pPr>
      <w:bookmarkStart w:id="25" w:name="_Toc243504922"/>
      <w:r>
        <w:rPr>
          <w:rFonts w:ascii="Georgia" w:hAnsi="Georgia"/>
          <w:color w:val="C06739"/>
          <w:sz w:val="40"/>
        </w:rPr>
        <w:t xml:space="preserve">10   </w:t>
      </w:r>
      <w:r>
        <w:rPr>
          <w:rFonts w:ascii="Georgia" w:hAnsi="Georgia"/>
          <w:sz w:val="38"/>
        </w:rPr>
        <w:t>Serving the Model</w:t>
      </w:r>
      <w:bookmarkEnd w:id="25"/>
    </w:p>
    <w:p w:rsidR="00003A76" w:rsidRDefault="000F5EBD">
      <w:pPr>
        <w:jc w:val="both"/>
      </w:pPr>
      <w:r>
        <w:t>The production model is served as a containerised FastAPI application. It loads the self contained pipeline from the committed production folder, so the container scores listings without a running MLflow server.</w:t>
      </w:r>
    </w:p>
    <w:tbl>
      <w:tblPr>
        <w:tblStyle w:val="TableGrid"/>
        <w:tblW w:w="0" w:type="auto"/>
        <w:jc w:val="center"/>
        <w:tblLook w:val="04A0" w:firstRow="1" w:lastRow="0" w:firstColumn="1" w:lastColumn="0" w:noHBand="0" w:noVBand="1"/>
      </w:tblPr>
      <w:tblGrid>
        <w:gridCol w:w="2154"/>
        <w:gridCol w:w="1579"/>
        <w:gridCol w:w="5744"/>
      </w:tblGrid>
      <w:tr w:rsidR="00003A76" w:rsidRPr="00977064" w:rsidTr="00D965B6">
        <w:trPr>
          <w:trHeight w:val="335"/>
          <w:jc w:val="center"/>
        </w:trPr>
        <w:tc>
          <w:tcPr>
            <w:tcW w:w="2154" w:type="dxa"/>
            <w:shd w:val="clear" w:color="auto" w:fill="123C3A"/>
          </w:tcPr>
          <w:p w:rsidR="00003A76" w:rsidRPr="00977064" w:rsidRDefault="000F5EBD">
            <w:pPr>
              <w:spacing w:after="20"/>
              <w:rPr>
                <w:sz w:val="20"/>
                <w:szCs w:val="24"/>
              </w:rPr>
            </w:pPr>
            <w:r w:rsidRPr="00977064">
              <w:rPr>
                <w:b/>
                <w:color w:val="FFFFFF"/>
                <w:sz w:val="20"/>
                <w:szCs w:val="24"/>
              </w:rPr>
              <w:t>Endpoint</w:t>
            </w:r>
          </w:p>
        </w:tc>
        <w:tc>
          <w:tcPr>
            <w:tcW w:w="1579" w:type="dxa"/>
            <w:shd w:val="clear" w:color="auto" w:fill="123C3A"/>
          </w:tcPr>
          <w:p w:rsidR="00003A76" w:rsidRPr="00977064" w:rsidRDefault="000F5EBD">
            <w:pPr>
              <w:spacing w:after="20"/>
              <w:rPr>
                <w:sz w:val="20"/>
                <w:szCs w:val="24"/>
              </w:rPr>
            </w:pPr>
            <w:r w:rsidRPr="00977064">
              <w:rPr>
                <w:b/>
                <w:color w:val="FFFFFF"/>
                <w:sz w:val="20"/>
                <w:szCs w:val="24"/>
              </w:rPr>
              <w:t>Method</w:t>
            </w:r>
          </w:p>
        </w:tc>
        <w:tc>
          <w:tcPr>
            <w:tcW w:w="5744" w:type="dxa"/>
            <w:shd w:val="clear" w:color="auto" w:fill="123C3A"/>
          </w:tcPr>
          <w:p w:rsidR="00003A76" w:rsidRPr="00977064" w:rsidRDefault="000F5EBD">
            <w:pPr>
              <w:spacing w:after="20"/>
              <w:rPr>
                <w:sz w:val="20"/>
                <w:szCs w:val="24"/>
              </w:rPr>
            </w:pPr>
            <w:r w:rsidRPr="00977064">
              <w:rPr>
                <w:b/>
                <w:color w:val="FFFFFF"/>
                <w:sz w:val="20"/>
                <w:szCs w:val="24"/>
              </w:rPr>
              <w:t>Purpose</w:t>
            </w:r>
          </w:p>
        </w:tc>
      </w:tr>
      <w:tr w:rsidR="00003A76" w:rsidRPr="00977064" w:rsidTr="00D965B6">
        <w:trPr>
          <w:trHeight w:val="318"/>
          <w:jc w:val="center"/>
        </w:trPr>
        <w:tc>
          <w:tcPr>
            <w:tcW w:w="2154" w:type="dxa"/>
            <w:shd w:val="clear" w:color="auto" w:fill="F8F4EC"/>
          </w:tcPr>
          <w:p w:rsidR="00003A76" w:rsidRPr="00977064" w:rsidRDefault="000F5EBD">
            <w:pPr>
              <w:spacing w:after="20"/>
              <w:rPr>
                <w:sz w:val="20"/>
                <w:szCs w:val="24"/>
              </w:rPr>
            </w:pPr>
            <w:r w:rsidRPr="00977064">
              <w:rPr>
                <w:sz w:val="20"/>
                <w:szCs w:val="24"/>
              </w:rPr>
              <w:t>/health</w:t>
            </w:r>
          </w:p>
        </w:tc>
        <w:tc>
          <w:tcPr>
            <w:tcW w:w="1579" w:type="dxa"/>
            <w:shd w:val="clear" w:color="auto" w:fill="F8F4EC"/>
          </w:tcPr>
          <w:p w:rsidR="00003A76" w:rsidRPr="00977064" w:rsidRDefault="000F5EBD">
            <w:pPr>
              <w:spacing w:after="20"/>
              <w:rPr>
                <w:sz w:val="20"/>
                <w:szCs w:val="24"/>
              </w:rPr>
            </w:pPr>
            <w:r w:rsidRPr="00977064">
              <w:rPr>
                <w:sz w:val="20"/>
                <w:szCs w:val="24"/>
              </w:rPr>
              <w:t>GET</w:t>
            </w:r>
          </w:p>
        </w:tc>
        <w:tc>
          <w:tcPr>
            <w:tcW w:w="5744" w:type="dxa"/>
            <w:shd w:val="clear" w:color="auto" w:fill="F8F4EC"/>
          </w:tcPr>
          <w:p w:rsidR="00003A76" w:rsidRPr="00977064" w:rsidRDefault="000F5EBD">
            <w:pPr>
              <w:spacing w:after="20"/>
              <w:rPr>
                <w:sz w:val="20"/>
                <w:szCs w:val="24"/>
              </w:rPr>
            </w:pPr>
            <w:r w:rsidRPr="00977064">
              <w:rPr>
                <w:sz w:val="20"/>
                <w:szCs w:val="24"/>
              </w:rPr>
              <w:t>readiness, reports whether the model is loaded</w:t>
            </w:r>
          </w:p>
        </w:tc>
      </w:tr>
      <w:tr w:rsidR="00003A76" w:rsidRPr="00977064" w:rsidTr="00D965B6">
        <w:trPr>
          <w:trHeight w:val="335"/>
          <w:jc w:val="center"/>
        </w:trPr>
        <w:tc>
          <w:tcPr>
            <w:tcW w:w="2154" w:type="dxa"/>
          </w:tcPr>
          <w:p w:rsidR="00003A76" w:rsidRPr="00977064" w:rsidRDefault="000F5EBD">
            <w:pPr>
              <w:spacing w:after="20"/>
              <w:rPr>
                <w:sz w:val="20"/>
                <w:szCs w:val="24"/>
              </w:rPr>
            </w:pPr>
            <w:r w:rsidRPr="00977064">
              <w:rPr>
                <w:sz w:val="20"/>
                <w:szCs w:val="24"/>
              </w:rPr>
              <w:t>/predict</w:t>
            </w:r>
          </w:p>
        </w:tc>
        <w:tc>
          <w:tcPr>
            <w:tcW w:w="1579" w:type="dxa"/>
          </w:tcPr>
          <w:p w:rsidR="00003A76" w:rsidRPr="00977064" w:rsidRDefault="000F5EBD">
            <w:pPr>
              <w:spacing w:after="20"/>
              <w:rPr>
                <w:sz w:val="20"/>
                <w:szCs w:val="24"/>
              </w:rPr>
            </w:pPr>
            <w:r w:rsidRPr="00977064">
              <w:rPr>
                <w:sz w:val="20"/>
                <w:szCs w:val="24"/>
              </w:rPr>
              <w:t>POST</w:t>
            </w:r>
          </w:p>
        </w:tc>
        <w:tc>
          <w:tcPr>
            <w:tcW w:w="5744" w:type="dxa"/>
          </w:tcPr>
          <w:p w:rsidR="00003A76" w:rsidRPr="00977064" w:rsidRDefault="000F5EBD">
            <w:pPr>
              <w:spacing w:after="20"/>
              <w:rPr>
                <w:sz w:val="20"/>
                <w:szCs w:val="24"/>
              </w:rPr>
            </w:pPr>
            <w:r w:rsidRPr="00977064">
              <w:rPr>
                <w:sz w:val="20"/>
                <w:szCs w:val="24"/>
              </w:rPr>
              <w:t>score one listing, returns the predicted price</w:t>
            </w:r>
          </w:p>
        </w:tc>
      </w:tr>
      <w:tr w:rsidR="00003A76" w:rsidRPr="00977064" w:rsidTr="00D965B6">
        <w:trPr>
          <w:trHeight w:val="318"/>
          <w:jc w:val="center"/>
        </w:trPr>
        <w:tc>
          <w:tcPr>
            <w:tcW w:w="2154" w:type="dxa"/>
            <w:shd w:val="clear" w:color="auto" w:fill="F8F4EC"/>
          </w:tcPr>
          <w:p w:rsidR="00003A76" w:rsidRPr="00977064" w:rsidRDefault="000F5EBD">
            <w:pPr>
              <w:spacing w:after="20"/>
              <w:rPr>
                <w:sz w:val="20"/>
                <w:szCs w:val="24"/>
              </w:rPr>
            </w:pPr>
            <w:r w:rsidRPr="00977064">
              <w:rPr>
                <w:sz w:val="20"/>
                <w:szCs w:val="24"/>
              </w:rPr>
              <w:t>/lineage</w:t>
            </w:r>
          </w:p>
        </w:tc>
        <w:tc>
          <w:tcPr>
            <w:tcW w:w="1579" w:type="dxa"/>
            <w:shd w:val="clear" w:color="auto" w:fill="F8F4EC"/>
          </w:tcPr>
          <w:p w:rsidR="00003A76" w:rsidRPr="00977064" w:rsidRDefault="000F5EBD">
            <w:pPr>
              <w:spacing w:after="20"/>
              <w:rPr>
                <w:sz w:val="20"/>
                <w:szCs w:val="24"/>
              </w:rPr>
            </w:pPr>
            <w:r w:rsidRPr="00977064">
              <w:rPr>
                <w:sz w:val="20"/>
                <w:szCs w:val="24"/>
              </w:rPr>
              <w:t>GET</w:t>
            </w:r>
          </w:p>
        </w:tc>
        <w:tc>
          <w:tcPr>
            <w:tcW w:w="5744" w:type="dxa"/>
            <w:shd w:val="clear" w:color="auto" w:fill="F8F4EC"/>
          </w:tcPr>
          <w:p w:rsidR="00003A76" w:rsidRPr="00977064" w:rsidRDefault="000F5EBD">
            <w:pPr>
              <w:spacing w:after="20"/>
              <w:rPr>
                <w:sz w:val="20"/>
                <w:szCs w:val="24"/>
              </w:rPr>
            </w:pPr>
            <w:r w:rsidRPr="00977064">
              <w:rPr>
                <w:sz w:val="20"/>
                <w:szCs w:val="24"/>
              </w:rPr>
              <w:t>the deployed model lineage record</w:t>
            </w:r>
          </w:p>
        </w:tc>
      </w:tr>
      <w:tr w:rsidR="00003A76" w:rsidRPr="00977064" w:rsidTr="00D965B6">
        <w:trPr>
          <w:trHeight w:val="354"/>
          <w:jc w:val="center"/>
        </w:trPr>
        <w:tc>
          <w:tcPr>
            <w:tcW w:w="2154" w:type="dxa"/>
          </w:tcPr>
          <w:p w:rsidR="00003A76" w:rsidRPr="00977064" w:rsidRDefault="000F5EBD">
            <w:pPr>
              <w:spacing w:after="20"/>
              <w:rPr>
                <w:sz w:val="20"/>
                <w:szCs w:val="24"/>
              </w:rPr>
            </w:pPr>
            <w:r w:rsidRPr="00977064">
              <w:rPr>
                <w:sz w:val="20"/>
                <w:szCs w:val="24"/>
              </w:rPr>
              <w:t>/metrics</w:t>
            </w:r>
          </w:p>
        </w:tc>
        <w:tc>
          <w:tcPr>
            <w:tcW w:w="1579" w:type="dxa"/>
          </w:tcPr>
          <w:p w:rsidR="00003A76" w:rsidRPr="00977064" w:rsidRDefault="000F5EBD">
            <w:pPr>
              <w:spacing w:after="20"/>
              <w:rPr>
                <w:sz w:val="20"/>
                <w:szCs w:val="24"/>
              </w:rPr>
            </w:pPr>
            <w:r w:rsidRPr="00977064">
              <w:rPr>
                <w:sz w:val="20"/>
                <w:szCs w:val="24"/>
              </w:rPr>
              <w:t>GET</w:t>
            </w:r>
          </w:p>
        </w:tc>
        <w:tc>
          <w:tcPr>
            <w:tcW w:w="5744" w:type="dxa"/>
          </w:tcPr>
          <w:p w:rsidR="00003A76" w:rsidRPr="00977064" w:rsidRDefault="000F5EBD">
            <w:pPr>
              <w:spacing w:after="20"/>
              <w:rPr>
                <w:sz w:val="20"/>
                <w:szCs w:val="24"/>
              </w:rPr>
            </w:pPr>
            <w:r w:rsidRPr="00977064">
              <w:rPr>
                <w:sz w:val="20"/>
                <w:szCs w:val="24"/>
              </w:rPr>
              <w:t>Prometheus metrics for scraping</w:t>
            </w:r>
          </w:p>
        </w:tc>
      </w:tr>
    </w:tbl>
    <w:p w:rsidR="00003A76" w:rsidRDefault="00003A76">
      <w:pPr>
        <w:spacing w:after="60"/>
      </w:pPr>
    </w:p>
    <w:p w:rsidR="00003A76" w:rsidRPr="00977064" w:rsidRDefault="000F5EBD">
      <w:pPr>
        <w:jc w:val="both"/>
        <w:rPr>
          <w:b/>
          <w:bCs/>
          <w:color w:val="943634" w:themeColor="accent2" w:themeShade="BF"/>
          <w:sz w:val="22"/>
          <w:szCs w:val="24"/>
        </w:rPr>
      </w:pPr>
      <w:r w:rsidRPr="00977064">
        <w:rPr>
          <w:b/>
          <w:bCs/>
          <w:color w:val="943634" w:themeColor="accent2" w:themeShade="BF"/>
          <w:sz w:val="22"/>
          <w:szCs w:val="24"/>
        </w:rPr>
        <w:lastRenderedPageBreak/>
        <w:t>A worked request and response:</w:t>
      </w:r>
    </w:p>
    <w:p w:rsidR="00003A76" w:rsidRPr="00977064" w:rsidRDefault="000F5EBD">
      <w:pPr>
        <w:shd w:val="clear" w:color="auto" w:fill="123C3A"/>
        <w:spacing w:before="80" w:after="0"/>
        <w:ind w:left="120"/>
        <w:rPr>
          <w:sz w:val="22"/>
          <w:szCs w:val="24"/>
        </w:rPr>
      </w:pPr>
      <w:r>
        <w:rPr>
          <w:rFonts w:ascii="Consolas" w:hAnsi="Consolas"/>
          <w:b/>
          <w:color w:val="FFFFFF"/>
          <w:sz w:val="17"/>
        </w:rPr>
        <w:t xml:space="preserve">  </w:t>
      </w:r>
      <w:r w:rsidRPr="00977064">
        <w:rPr>
          <w:rFonts w:ascii="Consolas" w:hAnsi="Consolas"/>
          <w:b/>
          <w:color w:val="FFFFFF"/>
          <w:sz w:val="18"/>
          <w:szCs w:val="24"/>
        </w:rPr>
        <w:t>prediction request</w:t>
      </w:r>
    </w:p>
    <w:p w:rsidR="00003A76" w:rsidRPr="00977064" w:rsidRDefault="000F5EBD">
      <w:pPr>
        <w:shd w:val="clear" w:color="auto" w:fill="ECEFEC"/>
        <w:spacing w:after="0"/>
        <w:ind w:left="120"/>
        <w:rPr>
          <w:sz w:val="22"/>
          <w:szCs w:val="24"/>
        </w:rPr>
      </w:pPr>
      <w:r w:rsidRPr="00977064">
        <w:rPr>
          <w:rFonts w:ascii="Consolas" w:hAnsi="Consolas"/>
          <w:b/>
          <w:color w:val="1C7C3A"/>
          <w:sz w:val="20"/>
          <w:szCs w:val="24"/>
        </w:rPr>
        <w:t>$ curl -X POST http://localhost:8000/predict -H "Content-Type: application/json" \</w:t>
      </w:r>
    </w:p>
    <w:p w:rsidR="00003A76" w:rsidRPr="00977064" w:rsidRDefault="000F5EBD">
      <w:pPr>
        <w:shd w:val="clear" w:color="auto" w:fill="ECEFEC"/>
        <w:spacing w:after="0"/>
        <w:ind w:left="120"/>
        <w:rPr>
          <w:sz w:val="22"/>
          <w:szCs w:val="24"/>
        </w:rPr>
      </w:pPr>
      <w:r w:rsidRPr="00977064">
        <w:rPr>
          <w:rFonts w:ascii="Consolas" w:hAnsi="Consolas"/>
          <w:color w:val="1A1A1A"/>
          <w:sz w:val="20"/>
          <w:szCs w:val="24"/>
        </w:rPr>
        <w:t xml:space="preserve">   -d '{"Area_sqft":1200,"Bedrooms":3,"Bathrooms":2,"Age_Years":10,</w:t>
      </w:r>
    </w:p>
    <w:p w:rsidR="00003A76" w:rsidRPr="00977064" w:rsidRDefault="000F5EBD">
      <w:pPr>
        <w:shd w:val="clear" w:color="auto" w:fill="ECEFEC"/>
        <w:spacing w:after="0"/>
        <w:ind w:left="120"/>
        <w:rPr>
          <w:sz w:val="22"/>
          <w:szCs w:val="24"/>
        </w:rPr>
      </w:pPr>
      <w:r w:rsidRPr="00977064">
        <w:rPr>
          <w:rFonts w:ascii="Consolas" w:hAnsi="Consolas"/>
          <w:color w:val="1A1A1A"/>
          <w:sz w:val="20"/>
          <w:szCs w:val="24"/>
        </w:rPr>
        <w:t xml:space="preserve">        "Distance_to_Center_km":5.0,"Neighborhood_Score":8.0,</w:t>
      </w:r>
    </w:p>
    <w:p w:rsidR="00003A76" w:rsidRPr="00977064" w:rsidRDefault="000F5EBD">
      <w:pPr>
        <w:shd w:val="clear" w:color="auto" w:fill="ECEFEC"/>
        <w:spacing w:after="0"/>
        <w:ind w:left="120"/>
        <w:rPr>
          <w:sz w:val="22"/>
          <w:szCs w:val="24"/>
        </w:rPr>
      </w:pPr>
      <w:r w:rsidRPr="00977064">
        <w:rPr>
          <w:rFonts w:ascii="Consolas" w:hAnsi="Consolas"/>
          <w:color w:val="1A1A1A"/>
          <w:sz w:val="20"/>
          <w:szCs w:val="24"/>
        </w:rPr>
        <w:t xml:space="preserve">        "Has_Parking":1,"Property_Condition":"Good","City_Zone":"North"}'</w:t>
      </w:r>
    </w:p>
    <w:p w:rsidR="00003A76" w:rsidRPr="00977064" w:rsidRDefault="000F5EBD">
      <w:pPr>
        <w:shd w:val="clear" w:color="auto" w:fill="ECEFEC"/>
        <w:spacing w:after="0"/>
        <w:ind w:left="120"/>
        <w:rPr>
          <w:sz w:val="22"/>
          <w:szCs w:val="24"/>
        </w:rPr>
      </w:pPr>
      <w:r w:rsidRPr="00977064">
        <w:rPr>
          <w:rFonts w:ascii="Consolas" w:hAnsi="Consolas"/>
          <w:color w:val="1A1A1A"/>
          <w:sz w:val="20"/>
          <w:szCs w:val="24"/>
        </w:rPr>
        <w:t xml:space="preserve"> </w:t>
      </w:r>
    </w:p>
    <w:p w:rsidR="00003A76" w:rsidRPr="00977064" w:rsidRDefault="000F5EBD">
      <w:pPr>
        <w:shd w:val="clear" w:color="auto" w:fill="ECEFEC"/>
        <w:ind w:left="120"/>
        <w:rPr>
          <w:sz w:val="22"/>
          <w:szCs w:val="24"/>
        </w:rPr>
      </w:pPr>
      <w:r w:rsidRPr="00977064">
        <w:rPr>
          <w:rFonts w:ascii="Consolas" w:hAnsi="Consolas"/>
          <w:color w:val="1A1A1A"/>
          <w:sz w:val="20"/>
          <w:szCs w:val="24"/>
        </w:rPr>
        <w:t>{"predicted_price_lakhs": 73.42}</w:t>
      </w:r>
    </w:p>
    <w:p w:rsidR="00003A76" w:rsidRDefault="009C3F6E" w:rsidP="009C3F6E">
      <w:pPr>
        <w:spacing w:after="0"/>
        <w:jc w:val="both"/>
      </w:pPr>
      <w:r>
        <w:rPr>
          <w:noProof/>
          <w:lang w:val="en-IN" w:eastAsia="en-IN" w:bidi="mr-IN"/>
        </w:rPr>
        <w:drawing>
          <wp:anchor distT="0" distB="0" distL="114300" distR="114300" simplePos="0" relativeHeight="251600384" behindDoc="0" locked="0" layoutInCell="1" allowOverlap="1" wp14:anchorId="5C95158E" wp14:editId="5E68DBC0">
            <wp:simplePos x="0" y="0"/>
            <wp:positionH relativeFrom="margin">
              <wp:posOffset>605790</wp:posOffset>
            </wp:positionH>
            <wp:positionV relativeFrom="paragraph">
              <wp:posOffset>3008842</wp:posOffset>
            </wp:positionV>
            <wp:extent cx="4909319" cy="2160000"/>
            <wp:effectExtent l="19050" t="19050" r="24765" b="1206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9319" cy="2160000"/>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r>
        <w:rPr>
          <w:noProof/>
          <w:lang w:val="en-IN" w:eastAsia="en-IN" w:bidi="mr-IN"/>
        </w:rPr>
        <w:drawing>
          <wp:anchor distT="0" distB="0" distL="114300" distR="114300" simplePos="0" relativeHeight="251624960" behindDoc="0" locked="0" layoutInCell="1" allowOverlap="1" wp14:anchorId="17627E47" wp14:editId="389329A2">
            <wp:simplePos x="0" y="0"/>
            <wp:positionH relativeFrom="margin">
              <wp:align>center</wp:align>
            </wp:positionH>
            <wp:positionV relativeFrom="margin">
              <wp:posOffset>6863080</wp:posOffset>
            </wp:positionV>
            <wp:extent cx="5112385" cy="1707515"/>
            <wp:effectExtent l="19050" t="19050" r="12065" b="2603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2385" cy="1707515"/>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r>
        <w:rPr>
          <w:noProof/>
          <w:lang w:val="en-IN" w:eastAsia="en-IN" w:bidi="mr-IN"/>
        </w:rPr>
        <w:drawing>
          <wp:anchor distT="0" distB="0" distL="114300" distR="114300" simplePos="0" relativeHeight="251575808" behindDoc="0" locked="0" layoutInCell="1" allowOverlap="1" wp14:anchorId="6873BCDE" wp14:editId="3B21708F">
            <wp:simplePos x="0" y="0"/>
            <wp:positionH relativeFrom="margin">
              <wp:align>center</wp:align>
            </wp:positionH>
            <wp:positionV relativeFrom="paragraph">
              <wp:posOffset>452120</wp:posOffset>
            </wp:positionV>
            <wp:extent cx="4809612" cy="2340000"/>
            <wp:effectExtent l="19050" t="19050" r="10160" b="222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09612" cy="2340000"/>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000F5EBD">
        <w:t>The /metrics endpoint publishes a request counter, an error counter, a latency histogram and a histogram of predicted prices, the signals Prometheus scrapes and Grafana shows.</w:t>
      </w:r>
    </w:p>
    <w:p w:rsidR="00473E8E" w:rsidRDefault="003A5CE6">
      <w:pPr>
        <w:jc w:val="both"/>
        <w:rPr>
          <w:noProof/>
          <w:lang w:val="en-IN" w:eastAsia="en-IN" w:bidi="mr-IN"/>
        </w:rPr>
      </w:pPr>
      <w:r>
        <w:rPr>
          <w:noProof/>
          <w:lang w:val="en-IN" w:eastAsia="en-IN" w:bidi="mr-IN"/>
        </w:rPr>
        <w:lastRenderedPageBreak/>
        <w:drawing>
          <wp:anchor distT="0" distB="0" distL="114300" distR="114300" simplePos="0" relativeHeight="251662848" behindDoc="0" locked="0" layoutInCell="1" allowOverlap="1" wp14:anchorId="37043EC6" wp14:editId="38E90B65">
            <wp:simplePos x="0" y="0"/>
            <wp:positionH relativeFrom="margin">
              <wp:posOffset>586740</wp:posOffset>
            </wp:positionH>
            <wp:positionV relativeFrom="margin">
              <wp:posOffset>6139815</wp:posOffset>
            </wp:positionV>
            <wp:extent cx="4946650" cy="2459990"/>
            <wp:effectExtent l="19050" t="19050" r="25400" b="1651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30018"/>
                    <a:stretch/>
                  </pic:blipFill>
                  <pic:spPr bwMode="auto">
                    <a:xfrm>
                      <a:off x="0" y="0"/>
                      <a:ext cx="4946650" cy="2459990"/>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bidi="mr-IN"/>
        </w:rPr>
        <w:drawing>
          <wp:anchor distT="0" distB="0" distL="114300" distR="114300" simplePos="0" relativeHeight="251656704" behindDoc="0" locked="0" layoutInCell="1" allowOverlap="1" wp14:anchorId="362A86DD" wp14:editId="18848D8D">
            <wp:simplePos x="0" y="0"/>
            <wp:positionH relativeFrom="margin">
              <wp:posOffset>777240</wp:posOffset>
            </wp:positionH>
            <wp:positionV relativeFrom="paragraph">
              <wp:posOffset>2725632</wp:posOffset>
            </wp:positionV>
            <wp:extent cx="4573905" cy="3239770"/>
            <wp:effectExtent l="19050" t="19050" r="17145" b="1778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33388"/>
                    <a:stretch/>
                  </pic:blipFill>
                  <pic:spPr bwMode="auto">
                    <a:xfrm>
                      <a:off x="0" y="0"/>
                      <a:ext cx="4573905" cy="3239770"/>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3E8E">
        <w:rPr>
          <w:noProof/>
          <w:lang w:val="en-IN" w:eastAsia="en-IN" w:bidi="mr-IN"/>
        </w:rPr>
        <w:drawing>
          <wp:anchor distT="0" distB="0" distL="114300" distR="114300" simplePos="0" relativeHeight="251645440" behindDoc="0" locked="0" layoutInCell="1" allowOverlap="1" wp14:anchorId="4008202B" wp14:editId="12C6F1D6">
            <wp:simplePos x="0" y="0"/>
            <wp:positionH relativeFrom="margin">
              <wp:align>center</wp:align>
            </wp:positionH>
            <wp:positionV relativeFrom="margin">
              <wp:posOffset>13335</wp:posOffset>
            </wp:positionV>
            <wp:extent cx="5170740" cy="2520000"/>
            <wp:effectExtent l="19050" t="19050" r="11430" b="1397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70740" cy="2520000"/>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rsidR="00003A76" w:rsidRDefault="000F5EBD">
      <w:pPr>
        <w:pStyle w:val="Heading1"/>
        <w:pBdr>
          <w:bottom w:val="single" w:sz="18" w:space="4" w:color="C06739"/>
        </w:pBdr>
        <w:spacing w:before="320" w:after="120"/>
      </w:pPr>
      <w:bookmarkStart w:id="26" w:name="_Toc243504923"/>
      <w:r>
        <w:rPr>
          <w:rFonts w:ascii="Georgia" w:hAnsi="Georgia"/>
          <w:color w:val="C06739"/>
          <w:sz w:val="40"/>
        </w:rPr>
        <w:lastRenderedPageBreak/>
        <w:t xml:space="preserve">11   </w:t>
      </w:r>
      <w:r>
        <w:rPr>
          <w:rFonts w:ascii="Georgia" w:hAnsi="Georgia"/>
          <w:sz w:val="38"/>
        </w:rPr>
        <w:t>Monitoring and Drift Detection</w:t>
      </w:r>
      <w:bookmarkEnd w:id="26"/>
    </w:p>
    <w:p w:rsidR="00003A76" w:rsidRDefault="000F5EBD">
      <w:pPr>
        <w:jc w:val="both"/>
      </w:pPr>
      <w:r>
        <w:t>Monitoring answers two questions per batch: has the input data shifted, and has the model actually become less accurate. We answer the first with the Population Stability Index per feature, the second with the ratio of batch RMSE to the model validated RMSE of 9.59. PSI below 0.10 is stable, 0.10 to 0.20 is a moderate shift worth watching, above 0.20 is a material shift that raises an alert.</w:t>
      </w:r>
    </w:p>
    <w:p w:rsidR="00003A76" w:rsidRDefault="000F5EBD">
      <w:pPr>
        <w:pStyle w:val="Heading2"/>
        <w:spacing w:before="180" w:after="60"/>
      </w:pPr>
      <w:bookmarkStart w:id="27" w:name="_Toc243504924"/>
      <w:r>
        <w:rPr>
          <w:rFonts w:ascii="Georgia" w:hAnsi="Georgia"/>
        </w:rPr>
        <w:t>Per feature PSI over the three batches</w:t>
      </w:r>
      <w:bookmarkEnd w:id="27"/>
    </w:p>
    <w:tbl>
      <w:tblPr>
        <w:tblStyle w:val="TableGrid"/>
        <w:tblW w:w="0" w:type="auto"/>
        <w:jc w:val="center"/>
        <w:tblLook w:val="04A0" w:firstRow="1" w:lastRow="0" w:firstColumn="1" w:lastColumn="0" w:noHBand="0" w:noVBand="1"/>
      </w:tblPr>
      <w:tblGrid>
        <w:gridCol w:w="3146"/>
        <w:gridCol w:w="1501"/>
        <w:gridCol w:w="1501"/>
        <w:gridCol w:w="1501"/>
        <w:gridCol w:w="1930"/>
      </w:tblGrid>
      <w:tr w:rsidR="00003A76" w:rsidTr="00195E85">
        <w:trPr>
          <w:trHeight w:val="364"/>
          <w:jc w:val="center"/>
        </w:trPr>
        <w:tc>
          <w:tcPr>
            <w:tcW w:w="3146" w:type="dxa"/>
            <w:shd w:val="clear" w:color="auto" w:fill="123C3A"/>
          </w:tcPr>
          <w:p w:rsidR="00003A76" w:rsidRDefault="000F5EBD">
            <w:pPr>
              <w:spacing w:after="20"/>
            </w:pPr>
            <w:r>
              <w:rPr>
                <w:b/>
                <w:color w:val="FFFFFF"/>
                <w:sz w:val="19"/>
              </w:rPr>
              <w:t>Feature</w:t>
            </w:r>
          </w:p>
        </w:tc>
        <w:tc>
          <w:tcPr>
            <w:tcW w:w="1501" w:type="dxa"/>
            <w:shd w:val="clear" w:color="auto" w:fill="123C3A"/>
          </w:tcPr>
          <w:p w:rsidR="00003A76" w:rsidRDefault="000F5EBD">
            <w:pPr>
              <w:spacing w:after="20"/>
            </w:pPr>
            <w:r>
              <w:rPr>
                <w:b/>
                <w:color w:val="FFFFFF"/>
                <w:sz w:val="19"/>
              </w:rPr>
              <w:t>Batch 1</w:t>
            </w:r>
          </w:p>
        </w:tc>
        <w:tc>
          <w:tcPr>
            <w:tcW w:w="1501" w:type="dxa"/>
            <w:shd w:val="clear" w:color="auto" w:fill="123C3A"/>
          </w:tcPr>
          <w:p w:rsidR="00003A76" w:rsidRDefault="000F5EBD">
            <w:pPr>
              <w:spacing w:after="20"/>
            </w:pPr>
            <w:r>
              <w:rPr>
                <w:b/>
                <w:color w:val="FFFFFF"/>
                <w:sz w:val="19"/>
              </w:rPr>
              <w:t>Batch 2</w:t>
            </w:r>
          </w:p>
        </w:tc>
        <w:tc>
          <w:tcPr>
            <w:tcW w:w="1501" w:type="dxa"/>
            <w:shd w:val="clear" w:color="auto" w:fill="123C3A"/>
          </w:tcPr>
          <w:p w:rsidR="00003A76" w:rsidRDefault="000F5EBD">
            <w:pPr>
              <w:spacing w:after="20"/>
            </w:pPr>
            <w:r>
              <w:rPr>
                <w:b/>
                <w:color w:val="FFFFFF"/>
                <w:sz w:val="19"/>
              </w:rPr>
              <w:t>Batch 3</w:t>
            </w:r>
          </w:p>
        </w:tc>
        <w:tc>
          <w:tcPr>
            <w:tcW w:w="1930" w:type="dxa"/>
            <w:shd w:val="clear" w:color="auto" w:fill="123C3A"/>
          </w:tcPr>
          <w:p w:rsidR="00003A76" w:rsidRDefault="000F5EBD">
            <w:pPr>
              <w:spacing w:after="20"/>
            </w:pPr>
            <w:r>
              <w:rPr>
                <w:b/>
                <w:color w:val="FFFFFF"/>
                <w:sz w:val="19"/>
              </w:rPr>
              <w:t>Batch 3 status</w:t>
            </w:r>
          </w:p>
        </w:tc>
      </w:tr>
      <w:tr w:rsidR="00003A76" w:rsidTr="00195E85">
        <w:trPr>
          <w:trHeight w:val="345"/>
          <w:jc w:val="center"/>
        </w:trPr>
        <w:tc>
          <w:tcPr>
            <w:tcW w:w="3146" w:type="dxa"/>
            <w:shd w:val="clear" w:color="auto" w:fill="F8F4EC"/>
          </w:tcPr>
          <w:p w:rsidR="00003A76" w:rsidRDefault="000F5EBD">
            <w:pPr>
              <w:spacing w:after="20"/>
            </w:pPr>
            <w:r>
              <w:rPr>
                <w:sz w:val="19"/>
              </w:rPr>
              <w:t>Area_sqft</w:t>
            </w:r>
          </w:p>
        </w:tc>
        <w:tc>
          <w:tcPr>
            <w:tcW w:w="1501" w:type="dxa"/>
            <w:shd w:val="clear" w:color="auto" w:fill="F8F4EC"/>
          </w:tcPr>
          <w:p w:rsidR="00003A76" w:rsidRDefault="000F5EBD">
            <w:pPr>
              <w:spacing w:after="20"/>
            </w:pPr>
            <w:r>
              <w:rPr>
                <w:sz w:val="19"/>
              </w:rPr>
              <w:t>0.021</w:t>
            </w:r>
          </w:p>
        </w:tc>
        <w:tc>
          <w:tcPr>
            <w:tcW w:w="1501" w:type="dxa"/>
            <w:shd w:val="clear" w:color="auto" w:fill="F8F4EC"/>
          </w:tcPr>
          <w:p w:rsidR="00003A76" w:rsidRDefault="000F5EBD">
            <w:pPr>
              <w:spacing w:after="20"/>
            </w:pPr>
            <w:r>
              <w:rPr>
                <w:sz w:val="19"/>
              </w:rPr>
              <w:t>0.076</w:t>
            </w:r>
          </w:p>
        </w:tc>
        <w:tc>
          <w:tcPr>
            <w:tcW w:w="1501" w:type="dxa"/>
            <w:shd w:val="clear" w:color="auto" w:fill="F8F4EC"/>
          </w:tcPr>
          <w:p w:rsidR="00003A76" w:rsidRDefault="000F5EBD">
            <w:pPr>
              <w:spacing w:after="20"/>
            </w:pPr>
            <w:r>
              <w:rPr>
                <w:sz w:val="19"/>
              </w:rPr>
              <w:t>0.318</w:t>
            </w:r>
          </w:p>
        </w:tc>
        <w:tc>
          <w:tcPr>
            <w:tcW w:w="1930" w:type="dxa"/>
            <w:shd w:val="clear" w:color="auto" w:fill="F8F4EC"/>
          </w:tcPr>
          <w:p w:rsidR="00003A76" w:rsidRDefault="000F5EBD">
            <w:pPr>
              <w:spacing w:after="20"/>
            </w:pPr>
            <w:r>
              <w:rPr>
                <w:sz w:val="19"/>
              </w:rPr>
              <w:t>ALERT</w:t>
            </w:r>
          </w:p>
        </w:tc>
      </w:tr>
      <w:tr w:rsidR="00003A76" w:rsidTr="00195E85">
        <w:trPr>
          <w:trHeight w:val="364"/>
          <w:jc w:val="center"/>
        </w:trPr>
        <w:tc>
          <w:tcPr>
            <w:tcW w:w="3146" w:type="dxa"/>
          </w:tcPr>
          <w:p w:rsidR="00003A76" w:rsidRDefault="000F5EBD">
            <w:pPr>
              <w:spacing w:after="20"/>
            </w:pPr>
            <w:r>
              <w:rPr>
                <w:sz w:val="19"/>
              </w:rPr>
              <w:t>Bedrooms</w:t>
            </w:r>
          </w:p>
        </w:tc>
        <w:tc>
          <w:tcPr>
            <w:tcW w:w="1501" w:type="dxa"/>
          </w:tcPr>
          <w:p w:rsidR="00003A76" w:rsidRDefault="000F5EBD">
            <w:pPr>
              <w:spacing w:after="20"/>
            </w:pPr>
            <w:r>
              <w:rPr>
                <w:sz w:val="19"/>
              </w:rPr>
              <w:t>0.003</w:t>
            </w:r>
          </w:p>
        </w:tc>
        <w:tc>
          <w:tcPr>
            <w:tcW w:w="1501" w:type="dxa"/>
          </w:tcPr>
          <w:p w:rsidR="00003A76" w:rsidRDefault="000F5EBD">
            <w:pPr>
              <w:spacing w:after="20"/>
            </w:pPr>
            <w:r>
              <w:rPr>
                <w:sz w:val="19"/>
              </w:rPr>
              <w:t>0.027</w:t>
            </w:r>
          </w:p>
        </w:tc>
        <w:tc>
          <w:tcPr>
            <w:tcW w:w="1501" w:type="dxa"/>
          </w:tcPr>
          <w:p w:rsidR="00003A76" w:rsidRDefault="000F5EBD">
            <w:pPr>
              <w:spacing w:after="20"/>
            </w:pPr>
            <w:r>
              <w:rPr>
                <w:sz w:val="19"/>
              </w:rPr>
              <w:t>0.201</w:t>
            </w:r>
          </w:p>
        </w:tc>
        <w:tc>
          <w:tcPr>
            <w:tcW w:w="1930" w:type="dxa"/>
          </w:tcPr>
          <w:p w:rsidR="00003A76" w:rsidRDefault="000F5EBD">
            <w:pPr>
              <w:spacing w:after="20"/>
            </w:pPr>
            <w:r>
              <w:rPr>
                <w:sz w:val="19"/>
              </w:rPr>
              <w:t>ALERT</w:t>
            </w:r>
          </w:p>
        </w:tc>
      </w:tr>
      <w:tr w:rsidR="00003A76" w:rsidTr="00195E85">
        <w:trPr>
          <w:trHeight w:val="345"/>
          <w:jc w:val="center"/>
        </w:trPr>
        <w:tc>
          <w:tcPr>
            <w:tcW w:w="3146" w:type="dxa"/>
            <w:shd w:val="clear" w:color="auto" w:fill="F8F4EC"/>
          </w:tcPr>
          <w:p w:rsidR="00003A76" w:rsidRDefault="000F5EBD">
            <w:pPr>
              <w:spacing w:after="20"/>
            </w:pPr>
            <w:r>
              <w:rPr>
                <w:sz w:val="19"/>
              </w:rPr>
              <w:t>City_Zone</w:t>
            </w:r>
          </w:p>
        </w:tc>
        <w:tc>
          <w:tcPr>
            <w:tcW w:w="1501" w:type="dxa"/>
            <w:shd w:val="clear" w:color="auto" w:fill="F8F4EC"/>
          </w:tcPr>
          <w:p w:rsidR="00003A76" w:rsidRDefault="000F5EBD">
            <w:pPr>
              <w:spacing w:after="20"/>
            </w:pPr>
            <w:r>
              <w:rPr>
                <w:sz w:val="19"/>
              </w:rPr>
              <w:t>0.001</w:t>
            </w:r>
          </w:p>
        </w:tc>
        <w:tc>
          <w:tcPr>
            <w:tcW w:w="1501" w:type="dxa"/>
            <w:shd w:val="clear" w:color="auto" w:fill="F8F4EC"/>
          </w:tcPr>
          <w:p w:rsidR="00003A76" w:rsidRDefault="000F5EBD">
            <w:pPr>
              <w:spacing w:after="20"/>
            </w:pPr>
            <w:r>
              <w:rPr>
                <w:sz w:val="19"/>
              </w:rPr>
              <w:t>0.027</w:t>
            </w:r>
          </w:p>
        </w:tc>
        <w:tc>
          <w:tcPr>
            <w:tcW w:w="1501" w:type="dxa"/>
            <w:shd w:val="clear" w:color="auto" w:fill="F8F4EC"/>
          </w:tcPr>
          <w:p w:rsidR="00003A76" w:rsidRDefault="000F5EBD">
            <w:pPr>
              <w:spacing w:after="20"/>
            </w:pPr>
            <w:r>
              <w:rPr>
                <w:sz w:val="19"/>
              </w:rPr>
              <w:t>0.206</w:t>
            </w:r>
          </w:p>
        </w:tc>
        <w:tc>
          <w:tcPr>
            <w:tcW w:w="1930" w:type="dxa"/>
            <w:shd w:val="clear" w:color="auto" w:fill="F8F4EC"/>
          </w:tcPr>
          <w:p w:rsidR="00003A76" w:rsidRDefault="000F5EBD">
            <w:pPr>
              <w:spacing w:after="20"/>
            </w:pPr>
            <w:r>
              <w:rPr>
                <w:sz w:val="19"/>
              </w:rPr>
              <w:t>ALERT</w:t>
            </w:r>
          </w:p>
        </w:tc>
      </w:tr>
      <w:tr w:rsidR="00003A76" w:rsidTr="00195E85">
        <w:trPr>
          <w:trHeight w:val="364"/>
          <w:jc w:val="center"/>
        </w:trPr>
        <w:tc>
          <w:tcPr>
            <w:tcW w:w="3146" w:type="dxa"/>
          </w:tcPr>
          <w:p w:rsidR="00003A76" w:rsidRDefault="000F5EBD">
            <w:pPr>
              <w:spacing w:after="20"/>
            </w:pPr>
            <w:r>
              <w:rPr>
                <w:sz w:val="19"/>
              </w:rPr>
              <w:t>Bathrooms</w:t>
            </w:r>
          </w:p>
        </w:tc>
        <w:tc>
          <w:tcPr>
            <w:tcW w:w="1501" w:type="dxa"/>
          </w:tcPr>
          <w:p w:rsidR="00003A76" w:rsidRDefault="000F5EBD">
            <w:pPr>
              <w:spacing w:after="20"/>
            </w:pPr>
            <w:r>
              <w:rPr>
                <w:sz w:val="19"/>
              </w:rPr>
              <w:t>0.001</w:t>
            </w:r>
          </w:p>
        </w:tc>
        <w:tc>
          <w:tcPr>
            <w:tcW w:w="1501" w:type="dxa"/>
          </w:tcPr>
          <w:p w:rsidR="00003A76" w:rsidRDefault="000F5EBD">
            <w:pPr>
              <w:spacing w:after="20"/>
            </w:pPr>
            <w:r>
              <w:rPr>
                <w:sz w:val="19"/>
              </w:rPr>
              <w:t>0.024</w:t>
            </w:r>
          </w:p>
        </w:tc>
        <w:tc>
          <w:tcPr>
            <w:tcW w:w="1501" w:type="dxa"/>
          </w:tcPr>
          <w:p w:rsidR="00003A76" w:rsidRDefault="000F5EBD">
            <w:pPr>
              <w:spacing w:after="20"/>
            </w:pPr>
            <w:r>
              <w:rPr>
                <w:sz w:val="19"/>
              </w:rPr>
              <w:t>0.104</w:t>
            </w:r>
          </w:p>
        </w:tc>
        <w:tc>
          <w:tcPr>
            <w:tcW w:w="1930" w:type="dxa"/>
          </w:tcPr>
          <w:p w:rsidR="00003A76" w:rsidRDefault="000F5EBD">
            <w:pPr>
              <w:spacing w:after="20"/>
            </w:pPr>
            <w:r>
              <w:rPr>
                <w:sz w:val="19"/>
              </w:rPr>
              <w:t>watch</w:t>
            </w:r>
          </w:p>
        </w:tc>
      </w:tr>
      <w:tr w:rsidR="00003A76" w:rsidTr="00195E85">
        <w:trPr>
          <w:trHeight w:val="364"/>
          <w:jc w:val="center"/>
        </w:trPr>
        <w:tc>
          <w:tcPr>
            <w:tcW w:w="3146" w:type="dxa"/>
            <w:shd w:val="clear" w:color="auto" w:fill="F8F4EC"/>
          </w:tcPr>
          <w:p w:rsidR="00003A76" w:rsidRDefault="000F5EBD">
            <w:pPr>
              <w:spacing w:after="20"/>
            </w:pPr>
            <w:r>
              <w:rPr>
                <w:sz w:val="19"/>
              </w:rPr>
              <w:t>Neighborhood_Score</w:t>
            </w:r>
          </w:p>
        </w:tc>
        <w:tc>
          <w:tcPr>
            <w:tcW w:w="1501" w:type="dxa"/>
            <w:shd w:val="clear" w:color="auto" w:fill="F8F4EC"/>
          </w:tcPr>
          <w:p w:rsidR="00003A76" w:rsidRDefault="000F5EBD">
            <w:pPr>
              <w:spacing w:after="20"/>
            </w:pPr>
            <w:r>
              <w:rPr>
                <w:sz w:val="19"/>
              </w:rPr>
              <w:t>0.018</w:t>
            </w:r>
          </w:p>
        </w:tc>
        <w:tc>
          <w:tcPr>
            <w:tcW w:w="1501" w:type="dxa"/>
            <w:shd w:val="clear" w:color="auto" w:fill="F8F4EC"/>
          </w:tcPr>
          <w:p w:rsidR="00003A76" w:rsidRDefault="000F5EBD">
            <w:pPr>
              <w:spacing w:after="20"/>
            </w:pPr>
            <w:r>
              <w:rPr>
                <w:sz w:val="19"/>
              </w:rPr>
              <w:t>0.014</w:t>
            </w:r>
          </w:p>
        </w:tc>
        <w:tc>
          <w:tcPr>
            <w:tcW w:w="1501" w:type="dxa"/>
            <w:shd w:val="clear" w:color="auto" w:fill="F8F4EC"/>
          </w:tcPr>
          <w:p w:rsidR="00003A76" w:rsidRDefault="000F5EBD">
            <w:pPr>
              <w:spacing w:after="20"/>
            </w:pPr>
            <w:r>
              <w:rPr>
                <w:sz w:val="19"/>
              </w:rPr>
              <w:t>0.026</w:t>
            </w:r>
          </w:p>
        </w:tc>
        <w:tc>
          <w:tcPr>
            <w:tcW w:w="1930" w:type="dxa"/>
            <w:shd w:val="clear" w:color="auto" w:fill="F8F4EC"/>
          </w:tcPr>
          <w:p w:rsidR="00003A76" w:rsidRDefault="000F5EBD">
            <w:pPr>
              <w:spacing w:after="20"/>
            </w:pPr>
            <w:r>
              <w:rPr>
                <w:sz w:val="19"/>
              </w:rPr>
              <w:t>stable</w:t>
            </w:r>
          </w:p>
        </w:tc>
      </w:tr>
      <w:tr w:rsidR="00003A76" w:rsidTr="00195E85">
        <w:trPr>
          <w:trHeight w:val="345"/>
          <w:jc w:val="center"/>
        </w:trPr>
        <w:tc>
          <w:tcPr>
            <w:tcW w:w="3146" w:type="dxa"/>
          </w:tcPr>
          <w:p w:rsidR="00003A76" w:rsidRDefault="000F5EBD">
            <w:pPr>
              <w:spacing w:after="20"/>
            </w:pPr>
            <w:r>
              <w:rPr>
                <w:sz w:val="19"/>
              </w:rPr>
              <w:t>Distance_to_Center_km</w:t>
            </w:r>
          </w:p>
        </w:tc>
        <w:tc>
          <w:tcPr>
            <w:tcW w:w="1501" w:type="dxa"/>
          </w:tcPr>
          <w:p w:rsidR="00003A76" w:rsidRDefault="000F5EBD">
            <w:pPr>
              <w:spacing w:after="20"/>
            </w:pPr>
            <w:r>
              <w:rPr>
                <w:sz w:val="19"/>
              </w:rPr>
              <w:t>0.024</w:t>
            </w:r>
          </w:p>
        </w:tc>
        <w:tc>
          <w:tcPr>
            <w:tcW w:w="1501" w:type="dxa"/>
          </w:tcPr>
          <w:p w:rsidR="00003A76" w:rsidRDefault="000F5EBD">
            <w:pPr>
              <w:spacing w:after="20"/>
            </w:pPr>
            <w:r>
              <w:rPr>
                <w:sz w:val="19"/>
              </w:rPr>
              <w:t>0.029</w:t>
            </w:r>
          </w:p>
        </w:tc>
        <w:tc>
          <w:tcPr>
            <w:tcW w:w="1501" w:type="dxa"/>
          </w:tcPr>
          <w:p w:rsidR="00003A76" w:rsidRDefault="000F5EBD">
            <w:pPr>
              <w:spacing w:after="20"/>
            </w:pPr>
            <w:r>
              <w:rPr>
                <w:sz w:val="19"/>
              </w:rPr>
              <w:t>0.019</w:t>
            </w:r>
          </w:p>
        </w:tc>
        <w:tc>
          <w:tcPr>
            <w:tcW w:w="1930" w:type="dxa"/>
          </w:tcPr>
          <w:p w:rsidR="00003A76" w:rsidRDefault="000F5EBD">
            <w:pPr>
              <w:spacing w:after="20"/>
            </w:pPr>
            <w:r>
              <w:rPr>
                <w:sz w:val="19"/>
              </w:rPr>
              <w:t>stable</w:t>
            </w:r>
          </w:p>
        </w:tc>
      </w:tr>
      <w:tr w:rsidR="00003A76" w:rsidTr="00195E85">
        <w:trPr>
          <w:trHeight w:val="364"/>
          <w:jc w:val="center"/>
        </w:trPr>
        <w:tc>
          <w:tcPr>
            <w:tcW w:w="3146" w:type="dxa"/>
            <w:shd w:val="clear" w:color="auto" w:fill="F8F4EC"/>
          </w:tcPr>
          <w:p w:rsidR="00003A76" w:rsidRDefault="000F5EBD">
            <w:pPr>
              <w:spacing w:after="20"/>
            </w:pPr>
            <w:r>
              <w:rPr>
                <w:sz w:val="19"/>
              </w:rPr>
              <w:t>Age_Years</w:t>
            </w:r>
          </w:p>
        </w:tc>
        <w:tc>
          <w:tcPr>
            <w:tcW w:w="1501" w:type="dxa"/>
            <w:shd w:val="clear" w:color="auto" w:fill="F8F4EC"/>
          </w:tcPr>
          <w:p w:rsidR="00003A76" w:rsidRDefault="000F5EBD">
            <w:pPr>
              <w:spacing w:after="20"/>
            </w:pPr>
            <w:r>
              <w:rPr>
                <w:sz w:val="19"/>
              </w:rPr>
              <w:t>0.011</w:t>
            </w:r>
          </w:p>
        </w:tc>
        <w:tc>
          <w:tcPr>
            <w:tcW w:w="1501" w:type="dxa"/>
            <w:shd w:val="clear" w:color="auto" w:fill="F8F4EC"/>
          </w:tcPr>
          <w:p w:rsidR="00003A76" w:rsidRDefault="000F5EBD">
            <w:pPr>
              <w:spacing w:after="20"/>
            </w:pPr>
            <w:r>
              <w:rPr>
                <w:sz w:val="19"/>
              </w:rPr>
              <w:t>0.015</w:t>
            </w:r>
          </w:p>
        </w:tc>
        <w:tc>
          <w:tcPr>
            <w:tcW w:w="1501" w:type="dxa"/>
            <w:shd w:val="clear" w:color="auto" w:fill="F8F4EC"/>
          </w:tcPr>
          <w:p w:rsidR="00003A76" w:rsidRDefault="000F5EBD">
            <w:pPr>
              <w:spacing w:after="20"/>
            </w:pPr>
            <w:r>
              <w:rPr>
                <w:sz w:val="19"/>
              </w:rPr>
              <w:t>0.006</w:t>
            </w:r>
          </w:p>
        </w:tc>
        <w:tc>
          <w:tcPr>
            <w:tcW w:w="1930" w:type="dxa"/>
            <w:shd w:val="clear" w:color="auto" w:fill="F8F4EC"/>
          </w:tcPr>
          <w:p w:rsidR="00003A76" w:rsidRDefault="000F5EBD">
            <w:pPr>
              <w:spacing w:after="20"/>
            </w:pPr>
            <w:r>
              <w:rPr>
                <w:sz w:val="19"/>
              </w:rPr>
              <w:t>stable</w:t>
            </w:r>
          </w:p>
        </w:tc>
      </w:tr>
      <w:tr w:rsidR="00003A76" w:rsidTr="00195E85">
        <w:trPr>
          <w:trHeight w:val="364"/>
          <w:jc w:val="center"/>
        </w:trPr>
        <w:tc>
          <w:tcPr>
            <w:tcW w:w="3146" w:type="dxa"/>
          </w:tcPr>
          <w:p w:rsidR="00003A76" w:rsidRDefault="000F5EBD">
            <w:pPr>
              <w:spacing w:after="20"/>
            </w:pPr>
            <w:r>
              <w:rPr>
                <w:sz w:val="19"/>
              </w:rPr>
              <w:t>Property_Condition</w:t>
            </w:r>
          </w:p>
        </w:tc>
        <w:tc>
          <w:tcPr>
            <w:tcW w:w="1501" w:type="dxa"/>
          </w:tcPr>
          <w:p w:rsidR="00003A76" w:rsidRDefault="000F5EBD">
            <w:pPr>
              <w:spacing w:after="20"/>
            </w:pPr>
            <w:r>
              <w:rPr>
                <w:sz w:val="19"/>
              </w:rPr>
              <w:t>0.005</w:t>
            </w:r>
          </w:p>
        </w:tc>
        <w:tc>
          <w:tcPr>
            <w:tcW w:w="1501" w:type="dxa"/>
          </w:tcPr>
          <w:p w:rsidR="00003A76" w:rsidRDefault="000F5EBD">
            <w:pPr>
              <w:spacing w:after="20"/>
            </w:pPr>
            <w:r>
              <w:rPr>
                <w:sz w:val="19"/>
              </w:rPr>
              <w:t>0.018</w:t>
            </w:r>
          </w:p>
        </w:tc>
        <w:tc>
          <w:tcPr>
            <w:tcW w:w="1501" w:type="dxa"/>
          </w:tcPr>
          <w:p w:rsidR="00003A76" w:rsidRDefault="000F5EBD">
            <w:pPr>
              <w:spacing w:after="20"/>
            </w:pPr>
            <w:r>
              <w:rPr>
                <w:sz w:val="19"/>
              </w:rPr>
              <w:t>0.019</w:t>
            </w:r>
          </w:p>
        </w:tc>
        <w:tc>
          <w:tcPr>
            <w:tcW w:w="1930" w:type="dxa"/>
          </w:tcPr>
          <w:p w:rsidR="00003A76" w:rsidRDefault="000F5EBD">
            <w:pPr>
              <w:spacing w:after="20"/>
            </w:pPr>
            <w:r>
              <w:rPr>
                <w:sz w:val="19"/>
              </w:rPr>
              <w:t>stable</w:t>
            </w:r>
          </w:p>
        </w:tc>
      </w:tr>
      <w:tr w:rsidR="00003A76" w:rsidTr="00195E85">
        <w:trPr>
          <w:trHeight w:val="364"/>
          <w:jc w:val="center"/>
        </w:trPr>
        <w:tc>
          <w:tcPr>
            <w:tcW w:w="3146" w:type="dxa"/>
            <w:shd w:val="clear" w:color="auto" w:fill="F8F4EC"/>
          </w:tcPr>
          <w:p w:rsidR="00003A76" w:rsidRDefault="000F5EBD">
            <w:pPr>
              <w:spacing w:after="20"/>
            </w:pPr>
            <w:r>
              <w:rPr>
                <w:sz w:val="19"/>
              </w:rPr>
              <w:t>Has_Parking</w:t>
            </w:r>
          </w:p>
        </w:tc>
        <w:tc>
          <w:tcPr>
            <w:tcW w:w="1501" w:type="dxa"/>
            <w:shd w:val="clear" w:color="auto" w:fill="F8F4EC"/>
          </w:tcPr>
          <w:p w:rsidR="00003A76" w:rsidRDefault="000F5EBD">
            <w:pPr>
              <w:spacing w:after="20"/>
            </w:pPr>
            <w:r>
              <w:rPr>
                <w:sz w:val="19"/>
              </w:rPr>
              <w:t>0.000</w:t>
            </w:r>
          </w:p>
        </w:tc>
        <w:tc>
          <w:tcPr>
            <w:tcW w:w="1501" w:type="dxa"/>
            <w:shd w:val="clear" w:color="auto" w:fill="F8F4EC"/>
          </w:tcPr>
          <w:p w:rsidR="00003A76" w:rsidRDefault="000F5EBD">
            <w:pPr>
              <w:spacing w:after="20"/>
            </w:pPr>
            <w:r>
              <w:rPr>
                <w:sz w:val="19"/>
              </w:rPr>
              <w:t>0.000</w:t>
            </w:r>
          </w:p>
        </w:tc>
        <w:tc>
          <w:tcPr>
            <w:tcW w:w="1501" w:type="dxa"/>
            <w:shd w:val="clear" w:color="auto" w:fill="F8F4EC"/>
          </w:tcPr>
          <w:p w:rsidR="00003A76" w:rsidRDefault="000F5EBD">
            <w:pPr>
              <w:spacing w:after="20"/>
            </w:pPr>
            <w:r>
              <w:rPr>
                <w:sz w:val="19"/>
              </w:rPr>
              <w:t>0.000</w:t>
            </w:r>
          </w:p>
        </w:tc>
        <w:tc>
          <w:tcPr>
            <w:tcW w:w="1930" w:type="dxa"/>
            <w:shd w:val="clear" w:color="auto" w:fill="F8F4EC"/>
          </w:tcPr>
          <w:p w:rsidR="00003A76" w:rsidRDefault="000F5EBD">
            <w:pPr>
              <w:spacing w:after="20"/>
            </w:pPr>
            <w:r>
              <w:rPr>
                <w:sz w:val="19"/>
              </w:rPr>
              <w:t>stable</w:t>
            </w:r>
          </w:p>
        </w:tc>
      </w:tr>
    </w:tbl>
    <w:p w:rsidR="00003A76" w:rsidRDefault="00003A76">
      <w:pPr>
        <w:spacing w:after="60"/>
      </w:pPr>
    </w:p>
    <w:p w:rsidR="00003A76" w:rsidRPr="001567E0" w:rsidRDefault="000F5EBD">
      <w:pPr>
        <w:jc w:val="both"/>
        <w:rPr>
          <w:b/>
          <w:bCs/>
        </w:rPr>
      </w:pPr>
      <w:r w:rsidRPr="001567E0">
        <w:rPr>
          <w:b/>
          <w:bCs/>
        </w:rPr>
        <w:t>Batch 3 feature drift, drawn against the 0.20 alert line:</w:t>
      </w:r>
    </w:p>
    <w:tbl>
      <w:tblPr>
        <w:tblW w:w="0" w:type="auto"/>
        <w:jc w:val="center"/>
        <w:shd w:val="clear" w:color="auto" w:fill="EEECE1" w:themeFill="background2"/>
        <w:tblLook w:val="04A0" w:firstRow="1" w:lastRow="0" w:firstColumn="1" w:lastColumn="0" w:noHBand="0" w:noVBand="1"/>
      </w:tblPr>
      <w:tblGrid>
        <w:gridCol w:w="3371"/>
        <w:gridCol w:w="5424"/>
        <w:gridCol w:w="1026"/>
      </w:tblGrid>
      <w:tr w:rsidR="00003A76" w:rsidRPr="001567E0" w:rsidTr="00195E85">
        <w:trPr>
          <w:trHeight w:val="432"/>
          <w:jc w:val="center"/>
        </w:trPr>
        <w:tc>
          <w:tcPr>
            <w:tcW w:w="3371" w:type="dxa"/>
            <w:shd w:val="clear" w:color="auto" w:fill="EEECE1" w:themeFill="background2"/>
          </w:tcPr>
          <w:p w:rsidR="00003A76" w:rsidRPr="001567E0" w:rsidRDefault="000F5EBD">
            <w:pPr>
              <w:spacing w:after="20"/>
              <w:rPr>
                <w:b/>
                <w:bCs/>
                <w:sz w:val="20"/>
                <w:szCs w:val="24"/>
              </w:rPr>
            </w:pPr>
            <w:r w:rsidRPr="001567E0">
              <w:rPr>
                <w:b/>
                <w:bCs/>
                <w:sz w:val="20"/>
                <w:szCs w:val="24"/>
              </w:rPr>
              <w:t>Area_sqft</w:t>
            </w:r>
          </w:p>
        </w:tc>
        <w:tc>
          <w:tcPr>
            <w:tcW w:w="5424" w:type="dxa"/>
            <w:shd w:val="clear" w:color="auto" w:fill="EEECE1" w:themeFill="background2"/>
          </w:tcPr>
          <w:p w:rsidR="00003A76" w:rsidRPr="001567E0" w:rsidRDefault="000F5EBD">
            <w:pPr>
              <w:spacing w:after="20"/>
              <w:rPr>
                <w:b/>
                <w:bCs/>
                <w:sz w:val="20"/>
                <w:szCs w:val="24"/>
              </w:rPr>
            </w:pPr>
            <w:r w:rsidRPr="001567E0">
              <w:rPr>
                <w:b/>
                <w:bCs/>
                <w:color w:val="C06739"/>
                <w:sz w:val="20"/>
                <w:szCs w:val="24"/>
              </w:rPr>
              <w:t>██████████████████████████████████</w:t>
            </w:r>
          </w:p>
        </w:tc>
        <w:tc>
          <w:tcPr>
            <w:tcW w:w="1026" w:type="dxa"/>
            <w:shd w:val="clear" w:color="auto" w:fill="EEECE1" w:themeFill="background2"/>
          </w:tcPr>
          <w:p w:rsidR="00003A76" w:rsidRPr="001567E0" w:rsidRDefault="000F5EBD">
            <w:pPr>
              <w:spacing w:after="20"/>
              <w:jc w:val="right"/>
              <w:rPr>
                <w:b/>
                <w:bCs/>
                <w:sz w:val="20"/>
                <w:szCs w:val="24"/>
              </w:rPr>
            </w:pPr>
            <w:r w:rsidRPr="001567E0">
              <w:rPr>
                <w:b/>
                <w:bCs/>
                <w:color w:val="C06739"/>
                <w:sz w:val="20"/>
                <w:szCs w:val="24"/>
              </w:rPr>
              <w:t>0.318</w:t>
            </w:r>
          </w:p>
        </w:tc>
      </w:tr>
      <w:tr w:rsidR="00003A76" w:rsidRPr="001567E0" w:rsidTr="00195E85">
        <w:trPr>
          <w:trHeight w:val="453"/>
          <w:jc w:val="center"/>
        </w:trPr>
        <w:tc>
          <w:tcPr>
            <w:tcW w:w="3371" w:type="dxa"/>
            <w:shd w:val="clear" w:color="auto" w:fill="EEECE1" w:themeFill="background2"/>
          </w:tcPr>
          <w:p w:rsidR="00003A76" w:rsidRPr="001567E0" w:rsidRDefault="000F5EBD">
            <w:pPr>
              <w:spacing w:after="20"/>
              <w:rPr>
                <w:b/>
                <w:bCs/>
                <w:sz w:val="20"/>
                <w:szCs w:val="24"/>
              </w:rPr>
            </w:pPr>
            <w:r w:rsidRPr="001567E0">
              <w:rPr>
                <w:b/>
                <w:bCs/>
                <w:sz w:val="20"/>
                <w:szCs w:val="24"/>
              </w:rPr>
              <w:t>City_Zone</w:t>
            </w:r>
          </w:p>
        </w:tc>
        <w:tc>
          <w:tcPr>
            <w:tcW w:w="5424" w:type="dxa"/>
            <w:shd w:val="clear" w:color="auto" w:fill="EEECE1" w:themeFill="background2"/>
          </w:tcPr>
          <w:p w:rsidR="00003A76" w:rsidRPr="001567E0" w:rsidRDefault="000F5EBD">
            <w:pPr>
              <w:spacing w:after="20"/>
              <w:rPr>
                <w:b/>
                <w:bCs/>
                <w:sz w:val="20"/>
                <w:szCs w:val="24"/>
              </w:rPr>
            </w:pPr>
            <w:r w:rsidRPr="001567E0">
              <w:rPr>
                <w:b/>
                <w:bCs/>
                <w:color w:val="C06739"/>
                <w:sz w:val="20"/>
                <w:szCs w:val="24"/>
              </w:rPr>
              <w:t>██████████████████████</w:t>
            </w:r>
          </w:p>
        </w:tc>
        <w:tc>
          <w:tcPr>
            <w:tcW w:w="1026" w:type="dxa"/>
            <w:shd w:val="clear" w:color="auto" w:fill="EEECE1" w:themeFill="background2"/>
          </w:tcPr>
          <w:p w:rsidR="00003A76" w:rsidRPr="001567E0" w:rsidRDefault="000F5EBD">
            <w:pPr>
              <w:spacing w:after="20"/>
              <w:jc w:val="right"/>
              <w:rPr>
                <w:b/>
                <w:bCs/>
                <w:sz w:val="20"/>
                <w:szCs w:val="24"/>
              </w:rPr>
            </w:pPr>
            <w:r w:rsidRPr="001567E0">
              <w:rPr>
                <w:b/>
                <w:bCs/>
                <w:color w:val="C06739"/>
                <w:sz w:val="20"/>
                <w:szCs w:val="24"/>
              </w:rPr>
              <w:t>0.206</w:t>
            </w:r>
          </w:p>
        </w:tc>
      </w:tr>
      <w:tr w:rsidR="00003A76" w:rsidRPr="001567E0" w:rsidTr="00195E85">
        <w:trPr>
          <w:trHeight w:val="432"/>
          <w:jc w:val="center"/>
        </w:trPr>
        <w:tc>
          <w:tcPr>
            <w:tcW w:w="3371" w:type="dxa"/>
            <w:shd w:val="clear" w:color="auto" w:fill="EEECE1" w:themeFill="background2"/>
          </w:tcPr>
          <w:p w:rsidR="00003A76" w:rsidRPr="001567E0" w:rsidRDefault="000F5EBD">
            <w:pPr>
              <w:spacing w:after="20"/>
              <w:rPr>
                <w:b/>
                <w:bCs/>
                <w:sz w:val="20"/>
                <w:szCs w:val="24"/>
              </w:rPr>
            </w:pPr>
            <w:r w:rsidRPr="001567E0">
              <w:rPr>
                <w:b/>
                <w:bCs/>
                <w:sz w:val="20"/>
                <w:szCs w:val="24"/>
              </w:rPr>
              <w:t>Bedrooms</w:t>
            </w:r>
          </w:p>
        </w:tc>
        <w:tc>
          <w:tcPr>
            <w:tcW w:w="5424" w:type="dxa"/>
            <w:shd w:val="clear" w:color="auto" w:fill="EEECE1" w:themeFill="background2"/>
          </w:tcPr>
          <w:p w:rsidR="00003A76" w:rsidRPr="001567E0" w:rsidRDefault="000F5EBD">
            <w:pPr>
              <w:spacing w:after="20"/>
              <w:rPr>
                <w:b/>
                <w:bCs/>
                <w:sz w:val="20"/>
                <w:szCs w:val="24"/>
              </w:rPr>
            </w:pPr>
            <w:r w:rsidRPr="001567E0">
              <w:rPr>
                <w:b/>
                <w:bCs/>
                <w:color w:val="C06739"/>
                <w:sz w:val="20"/>
                <w:szCs w:val="24"/>
              </w:rPr>
              <w:t>█████████████████████</w:t>
            </w:r>
          </w:p>
        </w:tc>
        <w:tc>
          <w:tcPr>
            <w:tcW w:w="1026" w:type="dxa"/>
            <w:shd w:val="clear" w:color="auto" w:fill="EEECE1" w:themeFill="background2"/>
          </w:tcPr>
          <w:p w:rsidR="00003A76" w:rsidRPr="001567E0" w:rsidRDefault="000F5EBD">
            <w:pPr>
              <w:spacing w:after="20"/>
              <w:jc w:val="right"/>
              <w:rPr>
                <w:b/>
                <w:bCs/>
                <w:sz w:val="20"/>
                <w:szCs w:val="24"/>
              </w:rPr>
            </w:pPr>
            <w:r w:rsidRPr="001567E0">
              <w:rPr>
                <w:b/>
                <w:bCs/>
                <w:color w:val="C06739"/>
                <w:sz w:val="20"/>
                <w:szCs w:val="24"/>
              </w:rPr>
              <w:t>0.201</w:t>
            </w:r>
          </w:p>
        </w:tc>
      </w:tr>
      <w:tr w:rsidR="00003A76" w:rsidRPr="001567E0" w:rsidTr="00195E85">
        <w:trPr>
          <w:trHeight w:val="453"/>
          <w:jc w:val="center"/>
        </w:trPr>
        <w:tc>
          <w:tcPr>
            <w:tcW w:w="3371" w:type="dxa"/>
            <w:shd w:val="clear" w:color="auto" w:fill="EEECE1" w:themeFill="background2"/>
          </w:tcPr>
          <w:p w:rsidR="00003A76" w:rsidRPr="001567E0" w:rsidRDefault="000F5EBD">
            <w:pPr>
              <w:spacing w:after="20"/>
              <w:rPr>
                <w:b/>
                <w:bCs/>
                <w:sz w:val="20"/>
                <w:szCs w:val="24"/>
              </w:rPr>
            </w:pPr>
            <w:r w:rsidRPr="001567E0">
              <w:rPr>
                <w:b/>
                <w:bCs/>
                <w:sz w:val="20"/>
                <w:szCs w:val="24"/>
              </w:rPr>
              <w:t>Bathrooms</w:t>
            </w:r>
          </w:p>
        </w:tc>
        <w:tc>
          <w:tcPr>
            <w:tcW w:w="5424" w:type="dxa"/>
            <w:shd w:val="clear" w:color="auto" w:fill="EEECE1" w:themeFill="background2"/>
          </w:tcPr>
          <w:p w:rsidR="00003A76" w:rsidRPr="001567E0" w:rsidRDefault="000F5EBD">
            <w:pPr>
              <w:spacing w:after="20"/>
              <w:rPr>
                <w:b/>
                <w:bCs/>
                <w:sz w:val="20"/>
                <w:szCs w:val="24"/>
              </w:rPr>
            </w:pPr>
            <w:r w:rsidRPr="001567E0">
              <w:rPr>
                <w:b/>
                <w:bCs/>
                <w:color w:val="C06739"/>
                <w:sz w:val="20"/>
                <w:szCs w:val="24"/>
              </w:rPr>
              <w:t>███████████</w:t>
            </w:r>
          </w:p>
        </w:tc>
        <w:tc>
          <w:tcPr>
            <w:tcW w:w="1026" w:type="dxa"/>
            <w:shd w:val="clear" w:color="auto" w:fill="EEECE1" w:themeFill="background2"/>
          </w:tcPr>
          <w:p w:rsidR="00003A76" w:rsidRPr="001567E0" w:rsidRDefault="000F5EBD">
            <w:pPr>
              <w:spacing w:after="20"/>
              <w:jc w:val="right"/>
              <w:rPr>
                <w:b/>
                <w:bCs/>
                <w:sz w:val="20"/>
                <w:szCs w:val="24"/>
              </w:rPr>
            </w:pPr>
            <w:r w:rsidRPr="001567E0">
              <w:rPr>
                <w:b/>
                <w:bCs/>
                <w:color w:val="C06739"/>
                <w:sz w:val="20"/>
                <w:szCs w:val="24"/>
              </w:rPr>
              <w:t>0.104</w:t>
            </w:r>
          </w:p>
        </w:tc>
      </w:tr>
      <w:tr w:rsidR="00003A76" w:rsidRPr="001567E0" w:rsidTr="00195E85">
        <w:trPr>
          <w:trHeight w:val="432"/>
          <w:jc w:val="center"/>
        </w:trPr>
        <w:tc>
          <w:tcPr>
            <w:tcW w:w="3371" w:type="dxa"/>
            <w:shd w:val="clear" w:color="auto" w:fill="EEECE1" w:themeFill="background2"/>
          </w:tcPr>
          <w:p w:rsidR="00003A76" w:rsidRPr="001567E0" w:rsidRDefault="000F5EBD">
            <w:pPr>
              <w:spacing w:after="20"/>
              <w:rPr>
                <w:b/>
                <w:bCs/>
                <w:sz w:val="20"/>
                <w:szCs w:val="24"/>
              </w:rPr>
            </w:pPr>
            <w:r w:rsidRPr="001567E0">
              <w:rPr>
                <w:b/>
                <w:bCs/>
                <w:sz w:val="20"/>
                <w:szCs w:val="24"/>
              </w:rPr>
              <w:t>Neighborhood_Score</w:t>
            </w:r>
          </w:p>
        </w:tc>
        <w:tc>
          <w:tcPr>
            <w:tcW w:w="5424" w:type="dxa"/>
            <w:shd w:val="clear" w:color="auto" w:fill="EEECE1" w:themeFill="background2"/>
          </w:tcPr>
          <w:p w:rsidR="00003A76" w:rsidRPr="001567E0" w:rsidRDefault="000F5EBD">
            <w:pPr>
              <w:spacing w:after="20"/>
              <w:rPr>
                <w:b/>
                <w:bCs/>
                <w:sz w:val="20"/>
                <w:szCs w:val="24"/>
              </w:rPr>
            </w:pPr>
            <w:r w:rsidRPr="001567E0">
              <w:rPr>
                <w:b/>
                <w:bCs/>
                <w:color w:val="C06739"/>
                <w:sz w:val="20"/>
                <w:szCs w:val="24"/>
              </w:rPr>
              <w:t>███</w:t>
            </w:r>
          </w:p>
        </w:tc>
        <w:tc>
          <w:tcPr>
            <w:tcW w:w="1026" w:type="dxa"/>
            <w:shd w:val="clear" w:color="auto" w:fill="EEECE1" w:themeFill="background2"/>
          </w:tcPr>
          <w:p w:rsidR="00003A76" w:rsidRPr="001567E0" w:rsidRDefault="000F5EBD">
            <w:pPr>
              <w:spacing w:after="20"/>
              <w:jc w:val="right"/>
              <w:rPr>
                <w:b/>
                <w:bCs/>
                <w:sz w:val="20"/>
                <w:szCs w:val="24"/>
              </w:rPr>
            </w:pPr>
            <w:r w:rsidRPr="001567E0">
              <w:rPr>
                <w:b/>
                <w:bCs/>
                <w:color w:val="C06739"/>
                <w:sz w:val="20"/>
                <w:szCs w:val="24"/>
              </w:rPr>
              <w:t>0.026</w:t>
            </w:r>
          </w:p>
        </w:tc>
      </w:tr>
      <w:tr w:rsidR="00003A76" w:rsidRPr="001567E0" w:rsidTr="00195E85">
        <w:trPr>
          <w:trHeight w:val="453"/>
          <w:jc w:val="center"/>
        </w:trPr>
        <w:tc>
          <w:tcPr>
            <w:tcW w:w="3371" w:type="dxa"/>
            <w:shd w:val="clear" w:color="auto" w:fill="EEECE1" w:themeFill="background2"/>
          </w:tcPr>
          <w:p w:rsidR="00003A76" w:rsidRPr="001567E0" w:rsidRDefault="000F5EBD">
            <w:pPr>
              <w:spacing w:after="20"/>
              <w:rPr>
                <w:b/>
                <w:bCs/>
                <w:sz w:val="20"/>
                <w:szCs w:val="24"/>
              </w:rPr>
            </w:pPr>
            <w:r w:rsidRPr="001567E0">
              <w:rPr>
                <w:b/>
                <w:bCs/>
                <w:sz w:val="20"/>
                <w:szCs w:val="24"/>
              </w:rPr>
              <w:t>alert line = 0.20</w:t>
            </w:r>
          </w:p>
        </w:tc>
        <w:tc>
          <w:tcPr>
            <w:tcW w:w="5424" w:type="dxa"/>
            <w:shd w:val="clear" w:color="auto" w:fill="EEECE1" w:themeFill="background2"/>
          </w:tcPr>
          <w:p w:rsidR="00003A76" w:rsidRPr="001567E0" w:rsidRDefault="000F5EBD">
            <w:pPr>
              <w:spacing w:after="20"/>
              <w:rPr>
                <w:b/>
                <w:bCs/>
                <w:sz w:val="20"/>
                <w:szCs w:val="24"/>
              </w:rPr>
            </w:pPr>
            <w:r w:rsidRPr="001567E0">
              <w:rPr>
                <w:b/>
                <w:bCs/>
                <w:color w:val="C06739"/>
                <w:sz w:val="20"/>
                <w:szCs w:val="24"/>
              </w:rPr>
              <w:t>█████████████████████</w:t>
            </w:r>
          </w:p>
        </w:tc>
        <w:tc>
          <w:tcPr>
            <w:tcW w:w="1026" w:type="dxa"/>
            <w:shd w:val="clear" w:color="auto" w:fill="EEECE1" w:themeFill="background2"/>
          </w:tcPr>
          <w:p w:rsidR="00003A76" w:rsidRPr="001567E0" w:rsidRDefault="000F5EBD">
            <w:pPr>
              <w:spacing w:after="20"/>
              <w:jc w:val="right"/>
              <w:rPr>
                <w:b/>
                <w:bCs/>
                <w:sz w:val="20"/>
                <w:szCs w:val="24"/>
              </w:rPr>
            </w:pPr>
            <w:r w:rsidRPr="001567E0">
              <w:rPr>
                <w:b/>
                <w:bCs/>
                <w:color w:val="C06739"/>
                <w:sz w:val="20"/>
                <w:szCs w:val="24"/>
              </w:rPr>
              <w:t>0.200</w:t>
            </w:r>
          </w:p>
        </w:tc>
      </w:tr>
    </w:tbl>
    <w:p w:rsidR="00003A76" w:rsidRDefault="00003A76" w:rsidP="001567E0">
      <w:pPr>
        <w:spacing w:after="0"/>
      </w:pPr>
    </w:p>
    <w:p w:rsidR="00003A76" w:rsidRDefault="000F5EBD">
      <w:pPr>
        <w:pStyle w:val="Heading2"/>
        <w:spacing w:before="180" w:after="60"/>
      </w:pPr>
      <w:bookmarkStart w:id="28" w:name="_Toc243504925"/>
      <w:r>
        <w:rPr>
          <w:rFonts w:ascii="Georgia" w:hAnsi="Georgia"/>
        </w:rPr>
        <w:t>Performance drift and the alert decision</w:t>
      </w:r>
      <w:bookmarkEnd w:id="28"/>
    </w:p>
    <w:tbl>
      <w:tblPr>
        <w:tblStyle w:val="TableGrid"/>
        <w:tblW w:w="0" w:type="auto"/>
        <w:jc w:val="center"/>
        <w:tblLook w:val="04A0" w:firstRow="1" w:lastRow="0" w:firstColumn="1" w:lastColumn="0" w:noHBand="0" w:noVBand="1"/>
      </w:tblPr>
      <w:tblGrid>
        <w:gridCol w:w="1299"/>
        <w:gridCol w:w="866"/>
        <w:gridCol w:w="1588"/>
        <w:gridCol w:w="1444"/>
        <w:gridCol w:w="3465"/>
        <w:gridCol w:w="1010"/>
      </w:tblGrid>
      <w:tr w:rsidR="00003A76" w:rsidTr="00195E85">
        <w:trPr>
          <w:trHeight w:val="374"/>
          <w:jc w:val="center"/>
        </w:trPr>
        <w:tc>
          <w:tcPr>
            <w:tcW w:w="1299" w:type="dxa"/>
            <w:shd w:val="clear" w:color="auto" w:fill="123C3A"/>
          </w:tcPr>
          <w:p w:rsidR="00003A76" w:rsidRDefault="000F5EBD">
            <w:pPr>
              <w:spacing w:after="20"/>
            </w:pPr>
            <w:r>
              <w:rPr>
                <w:b/>
                <w:color w:val="FFFFFF"/>
                <w:sz w:val="19"/>
              </w:rPr>
              <w:t>Batch</w:t>
            </w:r>
          </w:p>
        </w:tc>
        <w:tc>
          <w:tcPr>
            <w:tcW w:w="866" w:type="dxa"/>
            <w:shd w:val="clear" w:color="auto" w:fill="123C3A"/>
          </w:tcPr>
          <w:p w:rsidR="00003A76" w:rsidRDefault="000F5EBD">
            <w:pPr>
              <w:spacing w:after="20"/>
            </w:pPr>
            <w:r>
              <w:rPr>
                <w:b/>
                <w:color w:val="FFFFFF"/>
                <w:sz w:val="19"/>
              </w:rPr>
              <w:t>Rows</w:t>
            </w:r>
          </w:p>
        </w:tc>
        <w:tc>
          <w:tcPr>
            <w:tcW w:w="1588" w:type="dxa"/>
            <w:shd w:val="clear" w:color="auto" w:fill="123C3A"/>
          </w:tcPr>
          <w:p w:rsidR="00003A76" w:rsidRDefault="000F5EBD">
            <w:pPr>
              <w:spacing w:after="20"/>
            </w:pPr>
            <w:r>
              <w:rPr>
                <w:b/>
                <w:color w:val="FFFFFF"/>
                <w:sz w:val="19"/>
              </w:rPr>
              <w:t>Batch RMSE</w:t>
            </w:r>
          </w:p>
        </w:tc>
        <w:tc>
          <w:tcPr>
            <w:tcW w:w="1444" w:type="dxa"/>
            <w:shd w:val="clear" w:color="auto" w:fill="123C3A"/>
          </w:tcPr>
          <w:p w:rsidR="00003A76" w:rsidRDefault="000F5EBD">
            <w:pPr>
              <w:spacing w:after="20"/>
            </w:pPr>
            <w:r>
              <w:rPr>
                <w:b/>
                <w:color w:val="FFFFFF"/>
                <w:sz w:val="19"/>
              </w:rPr>
              <w:t>RMSE ratio</w:t>
            </w:r>
          </w:p>
        </w:tc>
        <w:tc>
          <w:tcPr>
            <w:tcW w:w="3465" w:type="dxa"/>
            <w:shd w:val="clear" w:color="auto" w:fill="123C3A"/>
          </w:tcPr>
          <w:p w:rsidR="00003A76" w:rsidRDefault="000F5EBD">
            <w:pPr>
              <w:spacing w:after="20"/>
            </w:pPr>
            <w:r>
              <w:rPr>
                <w:b/>
                <w:color w:val="FFFFFF"/>
                <w:sz w:val="19"/>
              </w:rPr>
              <w:t>Drifted features</w:t>
            </w:r>
          </w:p>
        </w:tc>
        <w:tc>
          <w:tcPr>
            <w:tcW w:w="1010" w:type="dxa"/>
            <w:shd w:val="clear" w:color="auto" w:fill="123C3A"/>
          </w:tcPr>
          <w:p w:rsidR="00003A76" w:rsidRDefault="000F5EBD">
            <w:pPr>
              <w:spacing w:after="20"/>
            </w:pPr>
            <w:r>
              <w:rPr>
                <w:b/>
                <w:color w:val="FFFFFF"/>
                <w:sz w:val="19"/>
              </w:rPr>
              <w:t>Alert</w:t>
            </w:r>
          </w:p>
        </w:tc>
      </w:tr>
      <w:tr w:rsidR="00003A76" w:rsidTr="00195E85">
        <w:trPr>
          <w:trHeight w:val="374"/>
          <w:jc w:val="center"/>
        </w:trPr>
        <w:tc>
          <w:tcPr>
            <w:tcW w:w="1299" w:type="dxa"/>
            <w:shd w:val="clear" w:color="auto" w:fill="F8F4EC"/>
          </w:tcPr>
          <w:p w:rsidR="00003A76" w:rsidRDefault="000F5EBD">
            <w:pPr>
              <w:spacing w:after="20"/>
            </w:pPr>
            <w:r>
              <w:rPr>
                <w:sz w:val="19"/>
              </w:rPr>
              <w:t>Batch 1</w:t>
            </w:r>
          </w:p>
        </w:tc>
        <w:tc>
          <w:tcPr>
            <w:tcW w:w="866" w:type="dxa"/>
            <w:shd w:val="clear" w:color="auto" w:fill="F8F4EC"/>
          </w:tcPr>
          <w:p w:rsidR="00003A76" w:rsidRDefault="000F5EBD">
            <w:pPr>
              <w:spacing w:after="20"/>
            </w:pPr>
            <w:r>
              <w:rPr>
                <w:sz w:val="19"/>
              </w:rPr>
              <w:t>500</w:t>
            </w:r>
          </w:p>
        </w:tc>
        <w:tc>
          <w:tcPr>
            <w:tcW w:w="1588" w:type="dxa"/>
            <w:shd w:val="clear" w:color="auto" w:fill="F8F4EC"/>
          </w:tcPr>
          <w:p w:rsidR="00003A76" w:rsidRDefault="000F5EBD">
            <w:pPr>
              <w:spacing w:after="20"/>
            </w:pPr>
            <w:r>
              <w:rPr>
                <w:sz w:val="19"/>
              </w:rPr>
              <w:t>9.81</w:t>
            </w:r>
          </w:p>
        </w:tc>
        <w:tc>
          <w:tcPr>
            <w:tcW w:w="1444" w:type="dxa"/>
            <w:shd w:val="clear" w:color="auto" w:fill="F8F4EC"/>
          </w:tcPr>
          <w:p w:rsidR="00003A76" w:rsidRDefault="000F5EBD">
            <w:pPr>
              <w:spacing w:after="20"/>
            </w:pPr>
            <w:r>
              <w:rPr>
                <w:sz w:val="19"/>
              </w:rPr>
              <w:t>1.02</w:t>
            </w:r>
          </w:p>
        </w:tc>
        <w:tc>
          <w:tcPr>
            <w:tcW w:w="3465" w:type="dxa"/>
            <w:shd w:val="clear" w:color="auto" w:fill="F8F4EC"/>
          </w:tcPr>
          <w:p w:rsidR="00003A76" w:rsidRDefault="000F5EBD">
            <w:pPr>
              <w:spacing w:after="20"/>
            </w:pPr>
            <w:r>
              <w:rPr>
                <w:sz w:val="19"/>
              </w:rPr>
              <w:t>none</w:t>
            </w:r>
          </w:p>
        </w:tc>
        <w:tc>
          <w:tcPr>
            <w:tcW w:w="1010" w:type="dxa"/>
            <w:shd w:val="clear" w:color="auto" w:fill="F8F4EC"/>
          </w:tcPr>
          <w:p w:rsidR="00003A76" w:rsidRDefault="000F5EBD">
            <w:pPr>
              <w:spacing w:after="20"/>
            </w:pPr>
            <w:r>
              <w:rPr>
                <w:sz w:val="19"/>
              </w:rPr>
              <w:t>no</w:t>
            </w:r>
          </w:p>
        </w:tc>
      </w:tr>
      <w:tr w:rsidR="00003A76" w:rsidTr="00195E85">
        <w:trPr>
          <w:trHeight w:val="355"/>
          <w:jc w:val="center"/>
        </w:trPr>
        <w:tc>
          <w:tcPr>
            <w:tcW w:w="1299" w:type="dxa"/>
          </w:tcPr>
          <w:p w:rsidR="00003A76" w:rsidRDefault="000F5EBD">
            <w:pPr>
              <w:spacing w:after="20"/>
            </w:pPr>
            <w:r>
              <w:rPr>
                <w:sz w:val="19"/>
              </w:rPr>
              <w:t>Batch 2</w:t>
            </w:r>
          </w:p>
        </w:tc>
        <w:tc>
          <w:tcPr>
            <w:tcW w:w="866" w:type="dxa"/>
          </w:tcPr>
          <w:p w:rsidR="00003A76" w:rsidRDefault="000F5EBD">
            <w:pPr>
              <w:spacing w:after="20"/>
            </w:pPr>
            <w:r>
              <w:rPr>
                <w:sz w:val="19"/>
              </w:rPr>
              <w:t>500</w:t>
            </w:r>
          </w:p>
        </w:tc>
        <w:tc>
          <w:tcPr>
            <w:tcW w:w="1588" w:type="dxa"/>
          </w:tcPr>
          <w:p w:rsidR="00003A76" w:rsidRDefault="000F5EBD">
            <w:pPr>
              <w:spacing w:after="20"/>
            </w:pPr>
            <w:r>
              <w:rPr>
                <w:sz w:val="19"/>
              </w:rPr>
              <w:t>11.26</w:t>
            </w:r>
          </w:p>
        </w:tc>
        <w:tc>
          <w:tcPr>
            <w:tcW w:w="1444" w:type="dxa"/>
          </w:tcPr>
          <w:p w:rsidR="00003A76" w:rsidRDefault="000F5EBD">
            <w:pPr>
              <w:spacing w:after="20"/>
            </w:pPr>
            <w:r>
              <w:rPr>
                <w:sz w:val="19"/>
              </w:rPr>
              <w:t>1.17</w:t>
            </w:r>
          </w:p>
        </w:tc>
        <w:tc>
          <w:tcPr>
            <w:tcW w:w="3465" w:type="dxa"/>
          </w:tcPr>
          <w:p w:rsidR="00003A76" w:rsidRDefault="000F5EBD">
            <w:pPr>
              <w:spacing w:after="20"/>
            </w:pPr>
            <w:r>
              <w:rPr>
                <w:sz w:val="19"/>
              </w:rPr>
              <w:t>none</w:t>
            </w:r>
          </w:p>
        </w:tc>
        <w:tc>
          <w:tcPr>
            <w:tcW w:w="1010" w:type="dxa"/>
          </w:tcPr>
          <w:p w:rsidR="00003A76" w:rsidRDefault="000F5EBD">
            <w:pPr>
              <w:spacing w:after="20"/>
            </w:pPr>
            <w:r>
              <w:rPr>
                <w:sz w:val="19"/>
              </w:rPr>
              <w:t>no</w:t>
            </w:r>
          </w:p>
        </w:tc>
      </w:tr>
      <w:tr w:rsidR="00003A76" w:rsidTr="00195E85">
        <w:trPr>
          <w:trHeight w:val="395"/>
          <w:jc w:val="center"/>
        </w:trPr>
        <w:tc>
          <w:tcPr>
            <w:tcW w:w="1299" w:type="dxa"/>
            <w:shd w:val="clear" w:color="auto" w:fill="F8F4EC"/>
          </w:tcPr>
          <w:p w:rsidR="00003A76" w:rsidRDefault="000F5EBD">
            <w:pPr>
              <w:spacing w:after="20"/>
            </w:pPr>
            <w:r>
              <w:rPr>
                <w:sz w:val="19"/>
              </w:rPr>
              <w:t>Batch 3</w:t>
            </w:r>
          </w:p>
        </w:tc>
        <w:tc>
          <w:tcPr>
            <w:tcW w:w="866" w:type="dxa"/>
            <w:shd w:val="clear" w:color="auto" w:fill="F8F4EC"/>
          </w:tcPr>
          <w:p w:rsidR="00003A76" w:rsidRDefault="000F5EBD">
            <w:pPr>
              <w:spacing w:after="20"/>
            </w:pPr>
            <w:r>
              <w:rPr>
                <w:sz w:val="19"/>
              </w:rPr>
              <w:t>500</w:t>
            </w:r>
          </w:p>
        </w:tc>
        <w:tc>
          <w:tcPr>
            <w:tcW w:w="1588" w:type="dxa"/>
            <w:shd w:val="clear" w:color="auto" w:fill="F8F4EC"/>
          </w:tcPr>
          <w:p w:rsidR="00003A76" w:rsidRDefault="000F5EBD">
            <w:pPr>
              <w:spacing w:after="20"/>
            </w:pPr>
            <w:r>
              <w:rPr>
                <w:sz w:val="19"/>
              </w:rPr>
              <w:t>18.08</w:t>
            </w:r>
          </w:p>
        </w:tc>
        <w:tc>
          <w:tcPr>
            <w:tcW w:w="1444" w:type="dxa"/>
            <w:shd w:val="clear" w:color="auto" w:fill="F8F4EC"/>
          </w:tcPr>
          <w:p w:rsidR="00003A76" w:rsidRDefault="000F5EBD">
            <w:pPr>
              <w:spacing w:after="20"/>
            </w:pPr>
            <w:r>
              <w:rPr>
                <w:sz w:val="19"/>
              </w:rPr>
              <w:t>1.88</w:t>
            </w:r>
          </w:p>
        </w:tc>
        <w:tc>
          <w:tcPr>
            <w:tcW w:w="3465" w:type="dxa"/>
            <w:shd w:val="clear" w:color="auto" w:fill="F8F4EC"/>
          </w:tcPr>
          <w:p w:rsidR="00003A76" w:rsidRDefault="000F5EBD">
            <w:pPr>
              <w:spacing w:after="20"/>
            </w:pPr>
            <w:r>
              <w:rPr>
                <w:sz w:val="19"/>
              </w:rPr>
              <w:t>Area_sqft, Bedrooms, City_Zone</w:t>
            </w:r>
          </w:p>
        </w:tc>
        <w:tc>
          <w:tcPr>
            <w:tcW w:w="1010" w:type="dxa"/>
            <w:shd w:val="clear" w:color="auto" w:fill="F8F4EC"/>
          </w:tcPr>
          <w:p w:rsidR="00003A76" w:rsidRDefault="000F5EBD">
            <w:pPr>
              <w:spacing w:after="20"/>
            </w:pPr>
            <w:r>
              <w:rPr>
                <w:sz w:val="19"/>
              </w:rPr>
              <w:t>yes</w:t>
            </w:r>
          </w:p>
        </w:tc>
      </w:tr>
    </w:tbl>
    <w:p w:rsidR="00003A76" w:rsidRDefault="00003A76">
      <w:pPr>
        <w:spacing w:after="60"/>
      </w:pPr>
    </w:p>
    <w:p w:rsidR="00003A76" w:rsidRDefault="000F5EBD">
      <w:pPr>
        <w:pStyle w:val="Heading2"/>
        <w:spacing w:before="180" w:after="60"/>
        <w:rPr>
          <w:rFonts w:ascii="Georgia" w:hAnsi="Georgia"/>
        </w:rPr>
      </w:pPr>
      <w:bookmarkStart w:id="29" w:name="_Toc243504926"/>
      <w:r>
        <w:rPr>
          <w:rFonts w:ascii="Georgia" w:hAnsi="Georgia"/>
        </w:rPr>
        <w:t>What happens when an alert fires</w:t>
      </w:r>
      <w:bookmarkEnd w:id="29"/>
    </w:p>
    <w:p w:rsidR="00003A76" w:rsidRDefault="000F5EBD">
      <w:pPr>
        <w:spacing w:before="40"/>
        <w:jc w:val="both"/>
      </w:pPr>
      <w:r>
        <w:t>An alert never changes production by itself. The response is to hold the current model, inspect the cause, and retrain only if the new model passes the model gate. This closes the loop safely.</w:t>
      </w:r>
    </w:p>
    <w:p w:rsidR="00AB7BED" w:rsidRDefault="00AB7BED">
      <w:pPr>
        <w:spacing w:before="40"/>
        <w:jc w:val="both"/>
      </w:pPr>
    </w:p>
    <w:p w:rsidR="00195E85" w:rsidRPr="00AB7BED" w:rsidRDefault="00871A44">
      <w:pPr>
        <w:spacing w:before="40"/>
        <w:jc w:val="both"/>
        <w:rPr>
          <w:rFonts w:ascii="Georgia" w:eastAsiaTheme="majorEastAsia" w:hAnsi="Georgia" w:cstheme="majorBidi"/>
          <w:b/>
          <w:bCs/>
          <w:color w:val="123C3A"/>
          <w:sz w:val="22"/>
        </w:rPr>
      </w:pPr>
      <w:r w:rsidRPr="00871A44">
        <w:rPr>
          <w:noProof/>
          <w:lang w:val="en-IN" w:eastAsia="en-IN" w:bidi="mr-IN"/>
        </w:rPr>
        <w:drawing>
          <wp:anchor distT="0" distB="0" distL="114300" distR="114300" simplePos="0" relativeHeight="251709952" behindDoc="0" locked="0" layoutInCell="1" allowOverlap="1" wp14:anchorId="0DE863FA" wp14:editId="27502BCA">
            <wp:simplePos x="0" y="0"/>
            <wp:positionH relativeFrom="margin">
              <wp:align>center</wp:align>
            </wp:positionH>
            <wp:positionV relativeFrom="paragraph">
              <wp:posOffset>2595880</wp:posOffset>
            </wp:positionV>
            <wp:extent cx="6300368" cy="2808000"/>
            <wp:effectExtent l="19050" t="19050" r="24765" b="1143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0368" cy="2808000"/>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00AB7BED" w:rsidRPr="00AB7BED">
        <w:rPr>
          <w:rFonts w:ascii="Georgia" w:eastAsiaTheme="majorEastAsia" w:hAnsi="Georgia" w:cstheme="majorBidi"/>
          <w:b/>
          <w:bCs/>
          <w:color w:val="123C3A"/>
          <w:sz w:val="22"/>
        </w:rPr>
        <w:t>The Grafana House Price API dashboard after sending traffic, showing request rate, error rate, latency and the predicted price distribution</w:t>
      </w:r>
      <w:r w:rsidR="00195E85" w:rsidRPr="00AB7BED">
        <w:rPr>
          <w:rFonts w:ascii="Georgia" w:eastAsiaTheme="majorEastAsia" w:hAnsi="Georgia" w:cstheme="majorBidi"/>
          <w:b/>
          <w:bCs/>
          <w:noProof/>
          <w:color w:val="123C3A"/>
          <w:sz w:val="22"/>
          <w:lang w:val="en-IN" w:eastAsia="en-IN" w:bidi="mr-IN"/>
        </w:rPr>
        <w:drawing>
          <wp:anchor distT="0" distB="0" distL="114300" distR="114300" simplePos="0" relativeHeight="251699712" behindDoc="0" locked="0" layoutInCell="1" allowOverlap="1" wp14:anchorId="6E69CB16" wp14:editId="6BA0F5FD">
            <wp:simplePos x="0" y="0"/>
            <wp:positionH relativeFrom="margin">
              <wp:align>center</wp:align>
            </wp:positionH>
            <wp:positionV relativeFrom="margin">
              <wp:align>top</wp:align>
            </wp:positionV>
            <wp:extent cx="3220085" cy="2097405"/>
            <wp:effectExtent l="19050" t="19050" r="18415" b="1714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704" t="1689" r="1764"/>
                    <a:stretch/>
                  </pic:blipFill>
                  <pic:spPr bwMode="auto">
                    <a:xfrm>
                      <a:off x="0" y="0"/>
                      <a:ext cx="3220085" cy="2097405"/>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7BED" w:rsidRPr="00AB7BED">
        <w:rPr>
          <w:rFonts w:ascii="Georgia" w:eastAsiaTheme="majorEastAsia" w:hAnsi="Georgia" w:cstheme="majorBidi"/>
          <w:b/>
          <w:bCs/>
          <w:color w:val="123C3A"/>
          <w:sz w:val="22"/>
        </w:rPr>
        <w:t>:</w:t>
      </w:r>
    </w:p>
    <w:p w:rsidR="00195E85" w:rsidRDefault="00195E85">
      <w:pPr>
        <w:spacing w:before="40"/>
        <w:jc w:val="both"/>
      </w:pPr>
    </w:p>
    <w:p w:rsidR="00003A76" w:rsidRDefault="000F5EBD">
      <w:pPr>
        <w:pStyle w:val="Heading1"/>
        <w:pBdr>
          <w:bottom w:val="single" w:sz="18" w:space="4" w:color="C06739"/>
        </w:pBdr>
        <w:spacing w:before="320" w:after="120"/>
      </w:pPr>
      <w:bookmarkStart w:id="30" w:name="_Toc243504927"/>
      <w:r>
        <w:rPr>
          <w:rFonts w:ascii="Georgia" w:hAnsi="Georgia"/>
          <w:color w:val="C06739"/>
          <w:sz w:val="40"/>
        </w:rPr>
        <w:t xml:space="preserve">12   </w:t>
      </w:r>
      <w:r>
        <w:rPr>
          <w:rFonts w:ascii="Georgia" w:hAnsi="Georgia"/>
          <w:sz w:val="38"/>
        </w:rPr>
        <w:t>CI, Release and Rollback</w:t>
      </w:r>
      <w:bookmarkEnd w:id="30"/>
    </w:p>
    <w:p w:rsidR="00003A76" w:rsidRDefault="000F5EBD">
      <w:pPr>
        <w:pStyle w:val="Heading2"/>
        <w:spacing w:before="180" w:after="60"/>
      </w:pPr>
      <w:bookmarkStart w:id="31" w:name="_Toc243504928"/>
      <w:r>
        <w:rPr>
          <w:rFonts w:ascii="Georgia" w:hAnsi="Georgia"/>
        </w:rPr>
        <w:t>Pull request checks</w:t>
      </w:r>
      <w:bookmarkEnd w:id="31"/>
    </w:p>
    <w:p w:rsidR="00003A76" w:rsidRDefault="000F5EBD">
      <w:pPr>
        <w:jc w:val="both"/>
      </w:pPr>
      <w:r>
        <w:t>The CI workflow runs on every pull request: it installs the pinned dependencies, runs the full test suite, runs a lightweight end to end pipeline run and builds the serving image. A pull request that breaks any of these shows a red check and is blocked; a passing one shows green. Both outcomes appear in the Actions history, which is the passing and failing pull request evidence the brief asks for.</w:t>
      </w:r>
    </w:p>
    <w:p w:rsidR="00003A76" w:rsidRDefault="000F5EBD">
      <w:pPr>
        <w:pStyle w:val="Heading2"/>
        <w:spacing w:before="180" w:after="60"/>
      </w:pPr>
      <w:bookmarkStart w:id="32" w:name="_Toc243504929"/>
      <w:r>
        <w:rPr>
          <w:rFonts w:ascii="Georgia" w:hAnsi="Georgia"/>
        </w:rPr>
        <w:t>Release on merge</w:t>
      </w:r>
      <w:bookmarkEnd w:id="32"/>
    </w:p>
    <w:p w:rsidR="00003A76" w:rsidRDefault="000F5EBD">
      <w:pPr>
        <w:jc w:val="both"/>
      </w:pPr>
      <w:r>
        <w:t>On a merge to main the release workflow builds a deployable image, tags it with the commit SHA and labels it with the same commit, and publishes a GitHub Release with the image tarball attached. Because the image carries the commit as a tag and a label, any running container can be traced back to its exact source.</w:t>
      </w:r>
    </w:p>
    <w:p w:rsidR="00003A76" w:rsidRDefault="000F5EBD">
      <w:pPr>
        <w:pStyle w:val="Heading2"/>
        <w:spacing w:before="180" w:after="60"/>
      </w:pPr>
      <w:bookmarkStart w:id="33" w:name="_Toc243504930"/>
      <w:r>
        <w:rPr>
          <w:rFonts w:ascii="Georgia" w:hAnsi="Georgia"/>
        </w:rPr>
        <w:lastRenderedPageBreak/>
        <w:t>Rollback</w:t>
      </w:r>
      <w:bookmarkEnd w:id="33"/>
    </w:p>
    <w:p w:rsidR="00003A76" w:rsidRDefault="0000648F">
      <w:pPr>
        <w:jc w:val="both"/>
      </w:pPr>
      <w:r>
        <w:rPr>
          <w:noProof/>
          <w:lang w:val="en-IN" w:eastAsia="en-IN" w:bidi="mr-IN"/>
        </w:rPr>
        <w:drawing>
          <wp:anchor distT="0" distB="0" distL="114300" distR="114300" simplePos="0" relativeHeight="251837952" behindDoc="0" locked="0" layoutInCell="1" allowOverlap="1" wp14:anchorId="02FA562A" wp14:editId="58C842A7">
            <wp:simplePos x="0" y="0"/>
            <wp:positionH relativeFrom="margin">
              <wp:align>center</wp:align>
            </wp:positionH>
            <wp:positionV relativeFrom="margin">
              <wp:posOffset>4950460</wp:posOffset>
            </wp:positionV>
            <wp:extent cx="5198110" cy="3628390"/>
            <wp:effectExtent l="19050" t="19050" r="21590" b="1016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98110" cy="3628390"/>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00CB2AC1" w:rsidRPr="00C31811">
        <w:rPr>
          <w:noProof/>
          <w:lang w:val="en-IN" w:eastAsia="en-IN" w:bidi="mr-IN"/>
        </w:rPr>
        <w:drawing>
          <wp:anchor distT="0" distB="0" distL="114300" distR="114300" simplePos="0" relativeHeight="251756032" behindDoc="0" locked="0" layoutInCell="1" allowOverlap="1" wp14:anchorId="6B3112E8" wp14:editId="54AF4916">
            <wp:simplePos x="0" y="0"/>
            <wp:positionH relativeFrom="margin">
              <wp:align>center</wp:align>
            </wp:positionH>
            <wp:positionV relativeFrom="paragraph">
              <wp:posOffset>885190</wp:posOffset>
            </wp:positionV>
            <wp:extent cx="6006018" cy="3600000"/>
            <wp:effectExtent l="19050" t="19050" r="13970" b="1968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06018" cy="3600000"/>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000F5EBD">
        <w:t>Rolling back means redeploying the image from a previous release: download the tarball from the last good release, load it into Docker, and bring the service back up. The /lineage endpoint then confirms which commit and model version is serving. Because the registry is only ever changed by the pipeline, a service rollback does not disturb the registry. The procedure is written and tested in ROLLBACK.md.</w:t>
      </w:r>
    </w:p>
    <w:p w:rsidR="00CA45E0" w:rsidRDefault="0000648F" w:rsidP="0000648F">
      <w:pPr>
        <w:spacing w:before="240"/>
        <w:jc w:val="both"/>
      </w:pPr>
      <w:r w:rsidRPr="00CB2AC1">
        <w:rPr>
          <w:noProof/>
          <w:lang w:val="en-IN" w:eastAsia="en-IN" w:bidi="mr-IN"/>
        </w:rPr>
        <w:lastRenderedPageBreak/>
        <w:drawing>
          <wp:anchor distT="0" distB="0" distL="114300" distR="114300" simplePos="0" relativeHeight="251831808" behindDoc="0" locked="0" layoutInCell="1" allowOverlap="1" wp14:anchorId="7A8A1205" wp14:editId="1DE2356A">
            <wp:simplePos x="0" y="0"/>
            <wp:positionH relativeFrom="margin">
              <wp:align>center</wp:align>
            </wp:positionH>
            <wp:positionV relativeFrom="margin">
              <wp:posOffset>13335</wp:posOffset>
            </wp:positionV>
            <wp:extent cx="5459718" cy="3600000"/>
            <wp:effectExtent l="19050" t="19050" r="27305" b="1968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2158"/>
                    <a:stretch/>
                  </pic:blipFill>
                  <pic:spPr bwMode="auto">
                    <a:xfrm>
                      <a:off x="0" y="0"/>
                      <a:ext cx="5459718" cy="3600000"/>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03A76" w:rsidRDefault="000F5EBD">
      <w:pPr>
        <w:pStyle w:val="Heading1"/>
        <w:pBdr>
          <w:bottom w:val="single" w:sz="18" w:space="4" w:color="C06739"/>
        </w:pBdr>
        <w:spacing w:before="320" w:after="120"/>
      </w:pPr>
      <w:bookmarkStart w:id="34" w:name="_Toc243504931"/>
      <w:r>
        <w:rPr>
          <w:rFonts w:ascii="Georgia" w:hAnsi="Georgia"/>
          <w:color w:val="C06739"/>
          <w:sz w:val="40"/>
        </w:rPr>
        <w:t xml:space="preserve">13   </w:t>
      </w:r>
      <w:r>
        <w:rPr>
          <w:rFonts w:ascii="Georgia" w:hAnsi="Georgia"/>
          <w:sz w:val="38"/>
        </w:rPr>
        <w:t>Containerised Deployment and Dashboards</w:t>
      </w:r>
      <w:bookmarkEnd w:id="34"/>
    </w:p>
    <w:p w:rsidR="00003A76" w:rsidRDefault="000F5EBD">
      <w:pPr>
        <w:jc w:val="both"/>
      </w:pPr>
      <w:r>
        <w:t xml:space="preserve">The full stack is defined in docker-compose.yml and comes up with one command. Grafana is provisioned </w:t>
      </w:r>
      <w:r w:rsidR="00043128">
        <w:t>routinely</w:t>
      </w:r>
      <w:r>
        <w:t xml:space="preserve"> with the Prometheus data source and the House Price API dashboard, so there is nothing to click </w:t>
      </w:r>
      <w:r w:rsidR="00043128">
        <w:t>over</w:t>
      </w:r>
      <w:r>
        <w:t>.</w:t>
      </w:r>
    </w:p>
    <w:tbl>
      <w:tblPr>
        <w:tblStyle w:val="TableGrid"/>
        <w:tblW w:w="0" w:type="auto"/>
        <w:jc w:val="center"/>
        <w:tblLook w:val="04A0" w:firstRow="1" w:lastRow="0" w:firstColumn="1" w:lastColumn="0" w:noHBand="0" w:noVBand="1"/>
      </w:tblPr>
      <w:tblGrid>
        <w:gridCol w:w="2158"/>
        <w:gridCol w:w="1438"/>
        <w:gridCol w:w="5901"/>
      </w:tblGrid>
      <w:tr w:rsidR="00003A76" w:rsidTr="0000648F">
        <w:trPr>
          <w:trHeight w:val="377"/>
          <w:jc w:val="center"/>
        </w:trPr>
        <w:tc>
          <w:tcPr>
            <w:tcW w:w="2158" w:type="dxa"/>
            <w:shd w:val="clear" w:color="auto" w:fill="123C3A"/>
          </w:tcPr>
          <w:p w:rsidR="00003A76" w:rsidRDefault="000F5EBD">
            <w:pPr>
              <w:spacing w:after="20"/>
            </w:pPr>
            <w:r>
              <w:rPr>
                <w:b/>
                <w:color w:val="FFFFFF"/>
                <w:sz w:val="19"/>
              </w:rPr>
              <w:t>Service</w:t>
            </w:r>
          </w:p>
        </w:tc>
        <w:tc>
          <w:tcPr>
            <w:tcW w:w="1438" w:type="dxa"/>
            <w:shd w:val="clear" w:color="auto" w:fill="123C3A"/>
          </w:tcPr>
          <w:p w:rsidR="00003A76" w:rsidRDefault="000F5EBD">
            <w:pPr>
              <w:spacing w:after="20"/>
            </w:pPr>
            <w:r>
              <w:rPr>
                <w:b/>
                <w:color w:val="FFFFFF"/>
                <w:sz w:val="19"/>
              </w:rPr>
              <w:t>Port</w:t>
            </w:r>
          </w:p>
        </w:tc>
        <w:tc>
          <w:tcPr>
            <w:tcW w:w="5901" w:type="dxa"/>
            <w:shd w:val="clear" w:color="auto" w:fill="123C3A"/>
          </w:tcPr>
          <w:p w:rsidR="00003A76" w:rsidRDefault="000F5EBD">
            <w:pPr>
              <w:spacing w:after="20"/>
            </w:pPr>
            <w:r>
              <w:rPr>
                <w:b/>
                <w:color w:val="FFFFFF"/>
                <w:sz w:val="19"/>
              </w:rPr>
              <w:t>Purpose</w:t>
            </w:r>
          </w:p>
        </w:tc>
      </w:tr>
      <w:tr w:rsidR="00003A76" w:rsidTr="0000648F">
        <w:trPr>
          <w:trHeight w:val="397"/>
          <w:jc w:val="center"/>
        </w:trPr>
        <w:tc>
          <w:tcPr>
            <w:tcW w:w="2158" w:type="dxa"/>
            <w:shd w:val="clear" w:color="auto" w:fill="F8F4EC"/>
          </w:tcPr>
          <w:p w:rsidR="00003A76" w:rsidRDefault="000F5EBD">
            <w:pPr>
              <w:spacing w:after="20"/>
            </w:pPr>
            <w:r>
              <w:rPr>
                <w:sz w:val="19"/>
              </w:rPr>
              <w:t>app</w:t>
            </w:r>
          </w:p>
        </w:tc>
        <w:tc>
          <w:tcPr>
            <w:tcW w:w="1438" w:type="dxa"/>
            <w:shd w:val="clear" w:color="auto" w:fill="F8F4EC"/>
          </w:tcPr>
          <w:p w:rsidR="00003A76" w:rsidRDefault="000F5EBD">
            <w:pPr>
              <w:spacing w:after="20"/>
            </w:pPr>
            <w:r>
              <w:rPr>
                <w:sz w:val="19"/>
              </w:rPr>
              <w:t>8000</w:t>
            </w:r>
          </w:p>
        </w:tc>
        <w:tc>
          <w:tcPr>
            <w:tcW w:w="5901" w:type="dxa"/>
            <w:shd w:val="clear" w:color="auto" w:fill="F8F4EC"/>
          </w:tcPr>
          <w:p w:rsidR="00003A76" w:rsidRDefault="000F5EBD">
            <w:pPr>
              <w:spacing w:after="20"/>
            </w:pPr>
            <w:r>
              <w:rPr>
                <w:sz w:val="19"/>
              </w:rPr>
              <w:t>the FastAPI prediction service</w:t>
            </w:r>
          </w:p>
        </w:tc>
      </w:tr>
      <w:tr w:rsidR="00003A76" w:rsidTr="0000648F">
        <w:trPr>
          <w:trHeight w:val="397"/>
          <w:jc w:val="center"/>
        </w:trPr>
        <w:tc>
          <w:tcPr>
            <w:tcW w:w="2158" w:type="dxa"/>
          </w:tcPr>
          <w:p w:rsidR="00003A76" w:rsidRDefault="000F5EBD">
            <w:pPr>
              <w:spacing w:after="20"/>
            </w:pPr>
            <w:r>
              <w:rPr>
                <w:sz w:val="19"/>
              </w:rPr>
              <w:t>prometheus</w:t>
            </w:r>
          </w:p>
        </w:tc>
        <w:tc>
          <w:tcPr>
            <w:tcW w:w="1438" w:type="dxa"/>
          </w:tcPr>
          <w:p w:rsidR="00003A76" w:rsidRDefault="000F5EBD">
            <w:pPr>
              <w:spacing w:after="20"/>
            </w:pPr>
            <w:r>
              <w:rPr>
                <w:sz w:val="19"/>
              </w:rPr>
              <w:t>9090</w:t>
            </w:r>
          </w:p>
        </w:tc>
        <w:tc>
          <w:tcPr>
            <w:tcW w:w="5901" w:type="dxa"/>
          </w:tcPr>
          <w:p w:rsidR="00003A76" w:rsidRDefault="000F5EBD">
            <w:pPr>
              <w:spacing w:after="20"/>
            </w:pPr>
            <w:r>
              <w:rPr>
                <w:sz w:val="19"/>
              </w:rPr>
              <w:t>scrapes the service metrics every ten seconds</w:t>
            </w:r>
          </w:p>
        </w:tc>
      </w:tr>
      <w:tr w:rsidR="00003A76" w:rsidTr="0000648F">
        <w:trPr>
          <w:trHeight w:val="377"/>
          <w:jc w:val="center"/>
        </w:trPr>
        <w:tc>
          <w:tcPr>
            <w:tcW w:w="2158" w:type="dxa"/>
            <w:shd w:val="clear" w:color="auto" w:fill="F8F4EC"/>
          </w:tcPr>
          <w:p w:rsidR="00003A76" w:rsidRDefault="000F5EBD">
            <w:pPr>
              <w:spacing w:after="20"/>
            </w:pPr>
            <w:r>
              <w:rPr>
                <w:sz w:val="19"/>
              </w:rPr>
              <w:t>grafana</w:t>
            </w:r>
          </w:p>
        </w:tc>
        <w:tc>
          <w:tcPr>
            <w:tcW w:w="1438" w:type="dxa"/>
            <w:shd w:val="clear" w:color="auto" w:fill="F8F4EC"/>
          </w:tcPr>
          <w:p w:rsidR="00003A76" w:rsidRDefault="000F5EBD">
            <w:pPr>
              <w:spacing w:after="20"/>
            </w:pPr>
            <w:r>
              <w:rPr>
                <w:sz w:val="19"/>
              </w:rPr>
              <w:t>3000</w:t>
            </w:r>
          </w:p>
        </w:tc>
        <w:tc>
          <w:tcPr>
            <w:tcW w:w="5901" w:type="dxa"/>
            <w:shd w:val="clear" w:color="auto" w:fill="F8F4EC"/>
          </w:tcPr>
          <w:p w:rsidR="00003A76" w:rsidRDefault="000F5EBD">
            <w:pPr>
              <w:spacing w:after="20"/>
            </w:pPr>
            <w:r>
              <w:rPr>
                <w:sz w:val="19"/>
              </w:rPr>
              <w:t>dashboard, admin and admin</w:t>
            </w:r>
          </w:p>
        </w:tc>
      </w:tr>
      <w:tr w:rsidR="00003A76" w:rsidTr="0000648F">
        <w:trPr>
          <w:trHeight w:val="419"/>
          <w:jc w:val="center"/>
        </w:trPr>
        <w:tc>
          <w:tcPr>
            <w:tcW w:w="2158" w:type="dxa"/>
          </w:tcPr>
          <w:p w:rsidR="00003A76" w:rsidRDefault="000F5EBD">
            <w:pPr>
              <w:spacing w:after="20"/>
            </w:pPr>
            <w:r>
              <w:rPr>
                <w:sz w:val="19"/>
              </w:rPr>
              <w:t>mlflow</w:t>
            </w:r>
          </w:p>
        </w:tc>
        <w:tc>
          <w:tcPr>
            <w:tcW w:w="1438" w:type="dxa"/>
          </w:tcPr>
          <w:p w:rsidR="00003A76" w:rsidRDefault="000F5EBD">
            <w:pPr>
              <w:spacing w:after="20"/>
            </w:pPr>
            <w:r>
              <w:rPr>
                <w:sz w:val="19"/>
              </w:rPr>
              <w:t>5000</w:t>
            </w:r>
          </w:p>
        </w:tc>
        <w:tc>
          <w:tcPr>
            <w:tcW w:w="5901" w:type="dxa"/>
          </w:tcPr>
          <w:p w:rsidR="00003A76" w:rsidRDefault="000F5EBD">
            <w:pPr>
              <w:spacing w:after="20"/>
            </w:pPr>
            <w:r>
              <w:rPr>
                <w:sz w:val="19"/>
              </w:rPr>
              <w:t>tracking and registry user interface</w:t>
            </w:r>
          </w:p>
        </w:tc>
      </w:tr>
    </w:tbl>
    <w:p w:rsidR="00003A76" w:rsidRPr="00B20C8F" w:rsidRDefault="00003A76" w:rsidP="00B20C8F">
      <w:pPr>
        <w:spacing w:after="0"/>
        <w:rPr>
          <w:sz w:val="12"/>
          <w:szCs w:val="12"/>
        </w:rPr>
      </w:pPr>
    </w:p>
    <w:p w:rsidR="0000648F" w:rsidRDefault="000F5EBD" w:rsidP="0000648F">
      <w:pPr>
        <w:pStyle w:val="Heading2"/>
        <w:spacing w:before="180"/>
        <w:rPr>
          <w:rFonts w:ascii="Georgia" w:hAnsi="Georgia"/>
        </w:rPr>
      </w:pPr>
      <w:bookmarkStart w:id="35" w:name="_Toc243504932"/>
      <w:r>
        <w:rPr>
          <w:rFonts w:ascii="Georgia" w:hAnsi="Georgia"/>
        </w:rPr>
        <w:t>How the stack connects</w:t>
      </w:r>
      <w:bookmarkEnd w:id="35"/>
    </w:p>
    <w:p w:rsidR="0000648F" w:rsidRPr="0000648F" w:rsidRDefault="0000648F" w:rsidP="0000648F">
      <w:r w:rsidRPr="00043128">
        <w:rPr>
          <w:noProof/>
          <w:lang w:val="en-IN" w:eastAsia="en-IN" w:bidi="mr-IN"/>
        </w:rPr>
        <w:drawing>
          <wp:anchor distT="0" distB="0" distL="114300" distR="114300" simplePos="0" relativeHeight="251739648" behindDoc="0" locked="0" layoutInCell="1" allowOverlap="1" wp14:anchorId="585CD220" wp14:editId="7BF60DBB">
            <wp:simplePos x="0" y="0"/>
            <wp:positionH relativeFrom="margin">
              <wp:posOffset>558165</wp:posOffset>
            </wp:positionH>
            <wp:positionV relativeFrom="paragraph">
              <wp:posOffset>866352</wp:posOffset>
            </wp:positionV>
            <wp:extent cx="5001260" cy="835660"/>
            <wp:effectExtent l="19050" t="19050" r="27940" b="2159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382" t="9180" r="-1022" b="14945"/>
                    <a:stretch/>
                  </pic:blipFill>
                  <pic:spPr bwMode="auto">
                    <a:xfrm>
                      <a:off x="0" y="0"/>
                      <a:ext cx="5001260" cy="835660"/>
                    </a:xfrm>
                    <a:prstGeom prst="rect">
                      <a:avLst/>
                    </a:prstGeom>
                    <a:ln w="19050" cap="flat" cmpd="sng" algn="ctr">
                      <a:solidFill>
                        <a:srgbClr val="F79646">
                          <a:lumMod val="50000"/>
                        </a:srgbClr>
                      </a:solidFill>
                      <a:prstDash val="dash"/>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0648F">
        <w:t>Prometheus scrapes the service every ten seconds; Grafana queries Prometheus. The dashboard shows request rate, error rate, latency percentiles and the predicted price distribution. Recreating the dashboard by hand and adding live alert rules are documented in GRAFANA_SETUP.md, while full container orchestration and verification procedures are maintained in the repository deployment documentation.</w:t>
      </w:r>
    </w:p>
    <w:p w:rsidR="00F9721E" w:rsidRDefault="00DC5B0A">
      <w:pPr>
        <w:spacing w:after="60"/>
      </w:pPr>
      <w:r>
        <w:rPr>
          <w:noProof/>
          <w:lang w:val="en-IN" w:eastAsia="en-IN" w:bidi="mr-IN"/>
        </w:rPr>
        <w:lastRenderedPageBreak/>
        <w:drawing>
          <wp:anchor distT="0" distB="0" distL="114300" distR="114300" simplePos="0" relativeHeight="251840000" behindDoc="0" locked="0" layoutInCell="1" allowOverlap="1" wp14:anchorId="22B1D19D" wp14:editId="1AC32737">
            <wp:simplePos x="0" y="0"/>
            <wp:positionH relativeFrom="margin">
              <wp:posOffset>-80010</wp:posOffset>
            </wp:positionH>
            <wp:positionV relativeFrom="paragraph">
              <wp:posOffset>1131782</wp:posOffset>
            </wp:positionV>
            <wp:extent cx="6285865" cy="2879725"/>
            <wp:effectExtent l="19050" t="19050" r="19685" b="1587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85865" cy="2879725"/>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r>
        <w:rPr>
          <w:noProof/>
          <w:lang w:val="en-IN" w:eastAsia="en-IN" w:bidi="mr-IN"/>
        </w:rPr>
        <w:drawing>
          <wp:anchor distT="0" distB="0" distL="114300" distR="114300" simplePos="0" relativeHeight="251807232" behindDoc="0" locked="0" layoutInCell="1" allowOverlap="1" wp14:anchorId="3CDCC43C" wp14:editId="7C61117A">
            <wp:simplePos x="0" y="0"/>
            <wp:positionH relativeFrom="margin">
              <wp:posOffset>31750</wp:posOffset>
            </wp:positionH>
            <wp:positionV relativeFrom="paragraph">
              <wp:posOffset>-20320</wp:posOffset>
            </wp:positionV>
            <wp:extent cx="6025515" cy="981710"/>
            <wp:effectExtent l="19050" t="19050" r="13335" b="2794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25515" cy="981710"/>
                    </a:xfrm>
                    <a:prstGeom prst="rect">
                      <a:avLst/>
                    </a:prstGeom>
                    <a:ln w="19050" cap="flat" cmpd="sng" algn="ctr">
                      <a:solidFill>
                        <a:srgbClr val="F79646">
                          <a:lumMod val="50000"/>
                        </a:srgbClr>
                      </a:solidFill>
                      <a:prstDash val="dash"/>
                      <a:round/>
                      <a:headEnd type="none" w="med" len="med"/>
                      <a:tailEnd type="none" w="med" len="med"/>
                    </a:ln>
                  </pic:spPr>
                </pic:pic>
              </a:graphicData>
            </a:graphic>
            <wp14:sizeRelH relativeFrom="margin">
              <wp14:pctWidth>0</wp14:pctWidth>
            </wp14:sizeRelH>
            <wp14:sizeRelV relativeFrom="margin">
              <wp14:pctHeight>0</wp14:pctHeight>
            </wp14:sizeRelV>
          </wp:anchor>
        </w:drawing>
      </w:r>
    </w:p>
    <w:p w:rsidR="00003A76" w:rsidRDefault="000F5EBD">
      <w:pPr>
        <w:pStyle w:val="Heading1"/>
        <w:pBdr>
          <w:bottom w:val="single" w:sz="18" w:space="4" w:color="C06739"/>
        </w:pBdr>
        <w:spacing w:before="320" w:after="120"/>
      </w:pPr>
      <w:bookmarkStart w:id="36" w:name="_Toc243504933"/>
      <w:r>
        <w:rPr>
          <w:rFonts w:ascii="Georgia" w:hAnsi="Georgia"/>
          <w:color w:val="C06739"/>
          <w:sz w:val="40"/>
        </w:rPr>
        <w:t xml:space="preserve">14   </w:t>
      </w:r>
      <w:r>
        <w:rPr>
          <w:rFonts w:ascii="Georgia" w:hAnsi="Georgia"/>
          <w:sz w:val="38"/>
        </w:rPr>
        <w:t>Worked Example: One Full Run</w:t>
      </w:r>
      <w:bookmarkEnd w:id="36"/>
    </w:p>
    <w:p w:rsidR="00003A76" w:rsidRDefault="000F5EBD" w:rsidP="00BA43AB">
      <w:pPr>
        <w:spacing w:after="0"/>
        <w:jc w:val="both"/>
      </w:pPr>
      <w:r>
        <w:t>This section walks through a single, complete use of the system, the way it would be used when a new batch of listings arrives. It is the story the live demonstration follows.</w:t>
      </w:r>
    </w:p>
    <w:p w:rsidR="00BA43AB" w:rsidRPr="00BA43AB" w:rsidRDefault="00BA43AB" w:rsidP="00BA43AB">
      <w:pPr>
        <w:spacing w:after="0"/>
        <w:jc w:val="both"/>
        <w:rPr>
          <w:sz w:val="14"/>
          <w:szCs w:val="14"/>
        </w:rPr>
      </w:pPr>
    </w:p>
    <w:p w:rsidR="00003A76" w:rsidRDefault="000F5EBD" w:rsidP="00BA43AB">
      <w:pPr>
        <w:pStyle w:val="Heading2"/>
        <w:spacing w:before="0" w:after="60"/>
      </w:pPr>
      <w:bookmarkStart w:id="37" w:name="_Toc243504934"/>
      <w:r>
        <w:rPr>
          <w:rFonts w:ascii="Georgia" w:hAnsi="Georgia"/>
        </w:rPr>
        <w:t>Step 1. Train and promote the first model</w:t>
      </w:r>
      <w:bookmarkEnd w:id="37"/>
    </w:p>
    <w:p w:rsidR="00BA43AB" w:rsidRDefault="000F5EBD" w:rsidP="00BA43AB">
      <w:pPr>
        <w:spacing w:after="0"/>
        <w:jc w:val="both"/>
      </w:pPr>
      <w:r>
        <w:t>With a clean clone and the requirements installed, one command trains the model, runs both gates and promotes the result. The data gate passes on the 4,000 training rows, the model clears the quality bar, and version 1 is registered to Production.</w:t>
      </w:r>
    </w:p>
    <w:p w:rsidR="00BA43AB" w:rsidRPr="00BA43AB" w:rsidRDefault="00BA43AB" w:rsidP="00BA43AB">
      <w:pPr>
        <w:spacing w:after="0"/>
        <w:jc w:val="both"/>
        <w:rPr>
          <w:sz w:val="4"/>
          <w:szCs w:val="4"/>
        </w:rPr>
      </w:pPr>
    </w:p>
    <w:p w:rsidR="00003A76" w:rsidRPr="00BA43AB" w:rsidRDefault="000F5EBD">
      <w:pPr>
        <w:shd w:val="clear" w:color="auto" w:fill="ECEFEC"/>
        <w:spacing w:after="0"/>
        <w:ind w:left="120"/>
        <w:rPr>
          <w:sz w:val="22"/>
          <w:szCs w:val="24"/>
        </w:rPr>
      </w:pPr>
      <w:r w:rsidRPr="00BA43AB">
        <w:rPr>
          <w:rFonts w:ascii="Consolas" w:hAnsi="Consolas"/>
          <w:b/>
          <w:color w:val="1C7C3A"/>
          <w:sz w:val="20"/>
          <w:szCs w:val="24"/>
        </w:rPr>
        <w:t>$ python run_pipeline.py</w:t>
      </w:r>
    </w:p>
    <w:p w:rsidR="00003A76" w:rsidRPr="00BA43AB" w:rsidRDefault="000F5EBD">
      <w:pPr>
        <w:shd w:val="clear" w:color="auto" w:fill="ECEFEC"/>
        <w:spacing w:after="0"/>
        <w:ind w:left="120"/>
        <w:rPr>
          <w:sz w:val="22"/>
          <w:szCs w:val="24"/>
        </w:rPr>
      </w:pPr>
      <w:r w:rsidRPr="00BA43AB">
        <w:rPr>
          <w:rFonts w:ascii="Consolas" w:hAnsi="Consolas"/>
          <w:color w:val="1A1A1A"/>
          <w:sz w:val="20"/>
          <w:szCs w:val="24"/>
        </w:rPr>
        <w:t>... data_gate: passed ... model_gate: passed</w:t>
      </w:r>
    </w:p>
    <w:p w:rsidR="00003A76" w:rsidRPr="00BA43AB" w:rsidRDefault="000F5EBD">
      <w:pPr>
        <w:shd w:val="clear" w:color="auto" w:fill="ECEFEC"/>
        <w:ind w:left="120"/>
        <w:rPr>
          <w:sz w:val="22"/>
          <w:szCs w:val="24"/>
        </w:rPr>
      </w:pPr>
      <w:r w:rsidRPr="00BA43AB">
        <w:rPr>
          <w:rFonts w:ascii="Consolas" w:hAnsi="Consolas"/>
          <w:color w:val="1A1A1A"/>
          <w:sz w:val="20"/>
          <w:szCs w:val="24"/>
        </w:rPr>
        <w:t>"registered_version": 1, "status": "success"</w:t>
      </w:r>
    </w:p>
    <w:p w:rsidR="00BA43AB" w:rsidRPr="00BA43AB" w:rsidRDefault="00BA43AB" w:rsidP="00BA43AB">
      <w:pPr>
        <w:pStyle w:val="Heading2"/>
        <w:spacing w:before="0"/>
        <w:rPr>
          <w:rFonts w:ascii="Georgia" w:hAnsi="Georgia"/>
          <w:sz w:val="2"/>
          <w:szCs w:val="2"/>
        </w:rPr>
      </w:pPr>
      <w:bookmarkStart w:id="38" w:name="_Toc243504935"/>
    </w:p>
    <w:p w:rsidR="00BA43AB" w:rsidRPr="00BA43AB" w:rsidRDefault="00BA43AB" w:rsidP="00BA43AB">
      <w:pPr>
        <w:pStyle w:val="Heading2"/>
        <w:spacing w:before="0"/>
        <w:rPr>
          <w:rFonts w:ascii="Georgia" w:hAnsi="Georgia"/>
          <w:sz w:val="12"/>
          <w:szCs w:val="12"/>
        </w:rPr>
      </w:pPr>
    </w:p>
    <w:p w:rsidR="00003A76" w:rsidRDefault="000F5EBD" w:rsidP="00BA43AB">
      <w:pPr>
        <w:pStyle w:val="Heading2"/>
        <w:spacing w:before="0" w:after="60"/>
      </w:pPr>
      <w:r>
        <w:rPr>
          <w:rFonts w:ascii="Georgia" w:hAnsi="Georgia"/>
        </w:rPr>
        <w:t>Step 2. Serve a quote</w:t>
      </w:r>
      <w:bookmarkEnd w:id="38"/>
    </w:p>
    <w:p w:rsidR="00003A76" w:rsidRDefault="000F5EBD">
      <w:pPr>
        <w:jc w:val="both"/>
      </w:pPr>
      <w:r>
        <w:t>The service loads the promoted pipeline and answers a quote for a three bedroom listing in the North zone.</w:t>
      </w:r>
    </w:p>
    <w:p w:rsidR="00003A76" w:rsidRPr="00BA43AB" w:rsidRDefault="000F5EBD">
      <w:pPr>
        <w:shd w:val="clear" w:color="auto" w:fill="ECEFEC"/>
        <w:spacing w:after="0"/>
        <w:ind w:left="120"/>
        <w:rPr>
          <w:sz w:val="22"/>
          <w:szCs w:val="24"/>
        </w:rPr>
      </w:pPr>
      <w:r w:rsidRPr="00BA43AB">
        <w:rPr>
          <w:rFonts w:ascii="Consolas" w:hAnsi="Consolas"/>
          <w:b/>
          <w:color w:val="1C7C3A"/>
          <w:sz w:val="20"/>
          <w:szCs w:val="24"/>
        </w:rPr>
        <w:t>$ curl -X POST localhost:8000/predict -d '{...listing...}'</w:t>
      </w:r>
    </w:p>
    <w:p w:rsidR="00003A76" w:rsidRPr="00BA43AB" w:rsidRDefault="000F5EBD">
      <w:pPr>
        <w:shd w:val="clear" w:color="auto" w:fill="ECEFEC"/>
        <w:ind w:left="120"/>
        <w:rPr>
          <w:sz w:val="22"/>
          <w:szCs w:val="24"/>
        </w:rPr>
      </w:pPr>
      <w:r w:rsidRPr="00BA43AB">
        <w:rPr>
          <w:rFonts w:ascii="Consolas" w:hAnsi="Consolas"/>
          <w:color w:val="1A1A1A"/>
          <w:sz w:val="20"/>
          <w:szCs w:val="24"/>
        </w:rPr>
        <w:t>{"predicted_price_lakhs": 73.42}</w:t>
      </w:r>
    </w:p>
    <w:p w:rsidR="00BA43AB" w:rsidRPr="00BA43AB" w:rsidRDefault="00BA43AB" w:rsidP="00BA43AB">
      <w:pPr>
        <w:pStyle w:val="Heading2"/>
        <w:spacing w:before="0"/>
        <w:rPr>
          <w:rFonts w:ascii="Georgia" w:hAnsi="Georgia"/>
          <w:sz w:val="10"/>
          <w:szCs w:val="10"/>
        </w:rPr>
      </w:pPr>
      <w:bookmarkStart w:id="39" w:name="_Toc243504936"/>
    </w:p>
    <w:p w:rsidR="00003A76" w:rsidRDefault="000F5EBD" w:rsidP="00BA43AB">
      <w:pPr>
        <w:pStyle w:val="Heading2"/>
        <w:spacing w:before="0" w:after="60"/>
      </w:pPr>
      <w:r>
        <w:rPr>
          <w:rFonts w:ascii="Georgia" w:hAnsi="Georgia"/>
        </w:rPr>
        <w:t>Step 3. New batches arrive and are monitored</w:t>
      </w:r>
      <w:bookmarkEnd w:id="39"/>
    </w:p>
    <w:p w:rsidR="00003A76" w:rsidRDefault="000F5EBD">
      <w:pPr>
        <w:jc w:val="both"/>
      </w:pPr>
      <w:r>
        <w:t>Running monitoring over the three incoming batches produces the report below. Batches 1 and 2 pass quietly; batch 3 trips the alert.</w:t>
      </w:r>
    </w:p>
    <w:p w:rsidR="00003A76" w:rsidRPr="00E535FD" w:rsidRDefault="000F5EBD">
      <w:pPr>
        <w:shd w:val="clear" w:color="auto" w:fill="ECEFEC"/>
        <w:spacing w:after="0"/>
        <w:ind w:left="120"/>
        <w:rPr>
          <w:sz w:val="22"/>
          <w:szCs w:val="24"/>
        </w:rPr>
      </w:pPr>
      <w:r w:rsidRPr="00E535FD">
        <w:rPr>
          <w:rFonts w:ascii="Consolas" w:hAnsi="Consolas"/>
          <w:b/>
          <w:color w:val="1C7C3A"/>
          <w:sz w:val="20"/>
          <w:szCs w:val="24"/>
        </w:rPr>
        <w:lastRenderedPageBreak/>
        <w:t>$ python run_monitoring.py</w:t>
      </w:r>
    </w:p>
    <w:p w:rsidR="00003A76" w:rsidRPr="00E535FD" w:rsidRDefault="000F5EBD">
      <w:pPr>
        <w:shd w:val="clear" w:color="auto" w:fill="ECEFEC"/>
        <w:spacing w:after="0"/>
        <w:ind w:left="120"/>
        <w:rPr>
          <w:sz w:val="22"/>
          <w:szCs w:val="24"/>
        </w:rPr>
      </w:pPr>
      <w:r w:rsidRPr="00E535FD">
        <w:rPr>
          <w:rFonts w:ascii="Consolas" w:hAnsi="Consolas"/>
          <w:color w:val="1A1A1A"/>
          <w:sz w:val="20"/>
          <w:szCs w:val="24"/>
        </w:rPr>
        <w:t>| Batch   | Drifted features              | RMSE  | Alert |</w:t>
      </w:r>
    </w:p>
    <w:p w:rsidR="00003A76" w:rsidRPr="00E535FD" w:rsidRDefault="000F5EBD">
      <w:pPr>
        <w:shd w:val="clear" w:color="auto" w:fill="ECEFEC"/>
        <w:spacing w:after="0"/>
        <w:ind w:left="120"/>
        <w:rPr>
          <w:sz w:val="22"/>
          <w:szCs w:val="24"/>
        </w:rPr>
      </w:pPr>
      <w:r w:rsidRPr="00E535FD">
        <w:rPr>
          <w:rFonts w:ascii="Consolas" w:hAnsi="Consolas"/>
          <w:color w:val="1A1A1A"/>
          <w:sz w:val="20"/>
          <w:szCs w:val="24"/>
        </w:rPr>
        <w:t>| batch_1 | none                          | 9.81  | no    |</w:t>
      </w:r>
    </w:p>
    <w:p w:rsidR="00003A76" w:rsidRPr="00E535FD" w:rsidRDefault="000F5EBD">
      <w:pPr>
        <w:shd w:val="clear" w:color="auto" w:fill="ECEFEC"/>
        <w:spacing w:after="0"/>
        <w:ind w:left="120"/>
        <w:rPr>
          <w:sz w:val="22"/>
          <w:szCs w:val="24"/>
        </w:rPr>
      </w:pPr>
      <w:r w:rsidRPr="00E535FD">
        <w:rPr>
          <w:rFonts w:ascii="Consolas" w:hAnsi="Consolas"/>
          <w:color w:val="1A1A1A"/>
          <w:sz w:val="20"/>
          <w:szCs w:val="24"/>
        </w:rPr>
        <w:t>| batch_2 | none                          | 11.26 | no    |</w:t>
      </w:r>
    </w:p>
    <w:p w:rsidR="00003A76" w:rsidRPr="00E535FD" w:rsidRDefault="000F5EBD">
      <w:pPr>
        <w:shd w:val="clear" w:color="auto" w:fill="ECEFEC"/>
        <w:ind w:left="120"/>
        <w:rPr>
          <w:sz w:val="22"/>
          <w:szCs w:val="24"/>
        </w:rPr>
      </w:pPr>
      <w:r w:rsidRPr="00E535FD">
        <w:rPr>
          <w:rFonts w:ascii="Consolas" w:hAnsi="Consolas"/>
          <w:color w:val="1A1A1A"/>
          <w:sz w:val="20"/>
          <w:szCs w:val="24"/>
        </w:rPr>
        <w:t>| batch_3 | Area_sqft, Bedrooms, City_Zone| 18.08 | yes   |</w:t>
      </w:r>
    </w:p>
    <w:p w:rsidR="00BA43AB" w:rsidRPr="00D87A52" w:rsidRDefault="00BA43AB" w:rsidP="00802AA2">
      <w:pPr>
        <w:pStyle w:val="Heading2"/>
        <w:spacing w:before="0"/>
        <w:rPr>
          <w:rFonts w:ascii="Georgia" w:hAnsi="Georgia"/>
          <w:sz w:val="8"/>
          <w:szCs w:val="8"/>
        </w:rPr>
      </w:pPr>
      <w:bookmarkStart w:id="40" w:name="_Toc243504937"/>
    </w:p>
    <w:p w:rsidR="00003A76" w:rsidRDefault="000F5EBD" w:rsidP="00802AA2">
      <w:pPr>
        <w:pStyle w:val="Heading2"/>
        <w:spacing w:before="0" w:after="60"/>
      </w:pPr>
      <w:r>
        <w:rPr>
          <w:rFonts w:ascii="Georgia" w:hAnsi="Georgia"/>
        </w:rPr>
        <w:t>Step 4. A bad batch is refused</w:t>
      </w:r>
      <w:bookmarkEnd w:id="40"/>
    </w:p>
    <w:p w:rsidR="00003A76" w:rsidRDefault="000F5EBD">
      <w:pPr>
        <w:jc w:val="both"/>
      </w:pPr>
      <w:r>
        <w:t>If a batch arrives with impossible values, the data gate refuses it and the production model keeps serving, unchanged.</w:t>
      </w:r>
    </w:p>
    <w:p w:rsidR="00003A76" w:rsidRPr="00E535FD" w:rsidRDefault="000F5EBD">
      <w:pPr>
        <w:shd w:val="clear" w:color="auto" w:fill="ECEFEC"/>
        <w:spacing w:after="0"/>
        <w:ind w:left="120"/>
        <w:rPr>
          <w:sz w:val="22"/>
          <w:szCs w:val="24"/>
        </w:rPr>
      </w:pPr>
      <w:r w:rsidRPr="00E535FD">
        <w:rPr>
          <w:rFonts w:ascii="Consolas" w:hAnsi="Consolas"/>
          <w:b/>
          <w:color w:val="1C7C3A"/>
          <w:sz w:val="20"/>
          <w:szCs w:val="24"/>
        </w:rPr>
        <w:t>$ python -m scripts.demo_failures</w:t>
      </w:r>
    </w:p>
    <w:p w:rsidR="00003A76" w:rsidRPr="00E535FD" w:rsidRDefault="000F5EBD">
      <w:pPr>
        <w:shd w:val="clear" w:color="auto" w:fill="ECEFEC"/>
        <w:spacing w:after="0"/>
        <w:ind w:left="120"/>
        <w:rPr>
          <w:sz w:val="22"/>
          <w:szCs w:val="24"/>
        </w:rPr>
      </w:pPr>
      <w:r w:rsidRPr="00E535FD">
        <w:rPr>
          <w:rFonts w:ascii="Consolas" w:hAnsi="Consolas"/>
          <w:color w:val="1A1A1A"/>
          <w:sz w:val="20"/>
          <w:szCs w:val="24"/>
        </w:rPr>
        <w:t>status: rejected | data_gate: failed</w:t>
      </w:r>
    </w:p>
    <w:p w:rsidR="00003A76" w:rsidRPr="00E535FD" w:rsidRDefault="000F5EBD">
      <w:pPr>
        <w:shd w:val="clear" w:color="auto" w:fill="ECEFEC"/>
        <w:ind w:left="120"/>
        <w:rPr>
          <w:sz w:val="22"/>
          <w:szCs w:val="24"/>
        </w:rPr>
      </w:pPr>
      <w:r w:rsidRPr="00E535FD">
        <w:rPr>
          <w:rFonts w:ascii="Consolas" w:hAnsi="Consolas"/>
          <w:color w:val="1A1A1A"/>
          <w:sz w:val="20"/>
          <w:szCs w:val="24"/>
        </w:rPr>
        <w:t>production version before=1 after=1</w:t>
      </w:r>
    </w:p>
    <w:p w:rsidR="00802AA2" w:rsidRPr="00D87A52" w:rsidRDefault="00802AA2" w:rsidP="00802AA2">
      <w:pPr>
        <w:pStyle w:val="Heading2"/>
        <w:spacing w:before="0"/>
        <w:rPr>
          <w:rFonts w:ascii="Georgia" w:hAnsi="Georgia"/>
          <w:sz w:val="10"/>
          <w:szCs w:val="10"/>
        </w:rPr>
      </w:pPr>
      <w:bookmarkStart w:id="41" w:name="_Toc243504938"/>
    </w:p>
    <w:p w:rsidR="00003A76" w:rsidRDefault="000F5EBD" w:rsidP="00802AA2">
      <w:pPr>
        <w:pStyle w:val="Heading2"/>
        <w:spacing w:before="0" w:after="60"/>
      </w:pPr>
      <w:r>
        <w:rPr>
          <w:rFonts w:ascii="Georgia" w:hAnsi="Georgia"/>
        </w:rPr>
        <w:t>Step 5. Ship a change safely</w:t>
      </w:r>
      <w:bookmarkEnd w:id="41"/>
    </w:p>
    <w:p w:rsidR="00003A76" w:rsidRDefault="000F5EBD">
      <w:pPr>
        <w:jc w:val="both"/>
      </w:pPr>
      <w:r>
        <w:t>A code change opens a pull request, which CI tests and runs. On merge to main a release builds an image tagged with the commit, and if anything goes wrong the previous image is reloaded per ROLLBACK.md. At no point does anything other than the pipeline change the production model.</w:t>
      </w: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2E6E73"/>
            </w:tcBorders>
            <w:shd w:val="clear" w:color="auto" w:fill="E3EEEC"/>
          </w:tcPr>
          <w:p w:rsidR="00003A76" w:rsidRDefault="000F5EBD">
            <w:pPr>
              <w:spacing w:after="40"/>
              <w:ind w:left="80"/>
            </w:pPr>
            <w:r>
              <w:rPr>
                <w:b/>
                <w:color w:val="2E6E73"/>
                <w:sz w:val="20"/>
              </w:rPr>
              <w:t>Demonstration script</w:t>
            </w:r>
            <w:r>
              <w:br/>
            </w:r>
            <w:r>
              <w:rPr>
                <w:sz w:val="20"/>
              </w:rPr>
              <w:t>This end to end loop, a code change through CI, a pipeline run, deployment, a monitoring update and one safe failure, is exactly the 5 to 10 minute demonstration the brief asks for.</w:t>
            </w:r>
          </w:p>
        </w:tc>
      </w:tr>
    </w:tbl>
    <w:p w:rsidR="00003A76" w:rsidRDefault="00003A76">
      <w:pPr>
        <w:spacing w:after="60"/>
      </w:pPr>
    </w:p>
    <w:p w:rsidR="00003A76" w:rsidRDefault="000F5EBD">
      <w:pPr>
        <w:pStyle w:val="Heading1"/>
        <w:pBdr>
          <w:bottom w:val="single" w:sz="18" w:space="4" w:color="C06739"/>
        </w:pBdr>
        <w:spacing w:before="320" w:after="120"/>
      </w:pPr>
      <w:bookmarkStart w:id="42" w:name="_Toc243504939"/>
      <w:r>
        <w:rPr>
          <w:rFonts w:ascii="Georgia" w:hAnsi="Georgia"/>
          <w:color w:val="C06739"/>
          <w:sz w:val="40"/>
        </w:rPr>
        <w:t xml:space="preserve">15   </w:t>
      </w:r>
      <w:r>
        <w:rPr>
          <w:rFonts w:ascii="Georgia" w:hAnsi="Georgia"/>
          <w:sz w:val="38"/>
        </w:rPr>
        <w:t>Results, Contributions and Reflection</w:t>
      </w:r>
      <w:bookmarkEnd w:id="42"/>
    </w:p>
    <w:p w:rsidR="00003A76" w:rsidRDefault="000F5EBD">
      <w:pPr>
        <w:pStyle w:val="Heading2"/>
        <w:spacing w:before="180" w:after="60"/>
      </w:pPr>
      <w:bookmarkStart w:id="43" w:name="_Toc243504940"/>
      <w:r>
        <w:rPr>
          <w:rFonts w:ascii="Georgia" w:hAnsi="Georgia"/>
        </w:rPr>
        <w:t>Rubric coverage</w:t>
      </w:r>
      <w:bookmarkEnd w:id="43"/>
    </w:p>
    <w:tbl>
      <w:tblPr>
        <w:tblStyle w:val="TableGrid"/>
        <w:tblW w:w="9869" w:type="dxa"/>
        <w:jc w:val="center"/>
        <w:tblLook w:val="04A0" w:firstRow="1" w:lastRow="0" w:firstColumn="1" w:lastColumn="0" w:noHBand="0" w:noVBand="1"/>
      </w:tblPr>
      <w:tblGrid>
        <w:gridCol w:w="4042"/>
        <w:gridCol w:w="935"/>
        <w:gridCol w:w="4892"/>
      </w:tblGrid>
      <w:tr w:rsidR="00003A76" w:rsidTr="00D87A52">
        <w:trPr>
          <w:trHeight w:val="290"/>
          <w:jc w:val="center"/>
        </w:trPr>
        <w:tc>
          <w:tcPr>
            <w:tcW w:w="4042" w:type="dxa"/>
            <w:shd w:val="clear" w:color="auto" w:fill="123C3A"/>
          </w:tcPr>
          <w:p w:rsidR="00003A76" w:rsidRDefault="000F5EBD">
            <w:pPr>
              <w:spacing w:after="20"/>
            </w:pPr>
            <w:r>
              <w:rPr>
                <w:b/>
                <w:color w:val="FFFFFF"/>
                <w:sz w:val="19"/>
              </w:rPr>
              <w:t>Rubric criterion</w:t>
            </w:r>
          </w:p>
        </w:tc>
        <w:tc>
          <w:tcPr>
            <w:tcW w:w="935" w:type="dxa"/>
            <w:shd w:val="clear" w:color="auto" w:fill="123C3A"/>
          </w:tcPr>
          <w:p w:rsidR="00003A76" w:rsidRDefault="000F5EBD">
            <w:pPr>
              <w:spacing w:after="20"/>
            </w:pPr>
            <w:r>
              <w:rPr>
                <w:b/>
                <w:color w:val="FFFFFF"/>
                <w:sz w:val="19"/>
              </w:rPr>
              <w:t>Marks</w:t>
            </w:r>
          </w:p>
        </w:tc>
        <w:tc>
          <w:tcPr>
            <w:tcW w:w="4892" w:type="dxa"/>
            <w:shd w:val="clear" w:color="auto" w:fill="123C3A"/>
          </w:tcPr>
          <w:p w:rsidR="00003A76" w:rsidRDefault="000F5EBD">
            <w:pPr>
              <w:spacing w:after="20"/>
            </w:pPr>
            <w:r>
              <w:rPr>
                <w:b/>
                <w:color w:val="FFFFFF"/>
                <w:sz w:val="19"/>
              </w:rPr>
              <w:t>Where it is met</w:t>
            </w:r>
          </w:p>
        </w:tc>
      </w:tr>
      <w:tr w:rsidR="00003A76" w:rsidTr="00D87A52">
        <w:trPr>
          <w:trHeight w:val="290"/>
          <w:jc w:val="center"/>
        </w:trPr>
        <w:tc>
          <w:tcPr>
            <w:tcW w:w="4042" w:type="dxa"/>
            <w:shd w:val="clear" w:color="auto" w:fill="F8F4EC"/>
          </w:tcPr>
          <w:p w:rsidR="00003A76" w:rsidRDefault="000F5EBD">
            <w:pPr>
              <w:spacing w:after="20"/>
            </w:pPr>
            <w:r>
              <w:rPr>
                <w:sz w:val="19"/>
              </w:rPr>
              <w:t>Problem framing and design</w:t>
            </w:r>
          </w:p>
        </w:tc>
        <w:tc>
          <w:tcPr>
            <w:tcW w:w="935" w:type="dxa"/>
            <w:shd w:val="clear" w:color="auto" w:fill="F8F4EC"/>
          </w:tcPr>
          <w:p w:rsidR="00003A76" w:rsidRDefault="000F5EBD">
            <w:pPr>
              <w:spacing w:after="20"/>
            </w:pPr>
            <w:r>
              <w:rPr>
                <w:sz w:val="19"/>
              </w:rPr>
              <w:t>10</w:t>
            </w:r>
          </w:p>
        </w:tc>
        <w:tc>
          <w:tcPr>
            <w:tcW w:w="4892" w:type="dxa"/>
            <w:shd w:val="clear" w:color="auto" w:fill="F8F4EC"/>
          </w:tcPr>
          <w:p w:rsidR="00003A76" w:rsidRDefault="000F5EBD">
            <w:pPr>
              <w:spacing w:after="20"/>
            </w:pPr>
            <w:r>
              <w:rPr>
                <w:sz w:val="19"/>
              </w:rPr>
              <w:t>Sections 01 and 02, justified thresholds</w:t>
            </w:r>
          </w:p>
        </w:tc>
      </w:tr>
      <w:tr w:rsidR="00003A76" w:rsidTr="00D87A52">
        <w:trPr>
          <w:trHeight w:val="275"/>
          <w:jc w:val="center"/>
        </w:trPr>
        <w:tc>
          <w:tcPr>
            <w:tcW w:w="4042" w:type="dxa"/>
          </w:tcPr>
          <w:p w:rsidR="00003A76" w:rsidRDefault="000F5EBD">
            <w:pPr>
              <w:spacing w:after="20"/>
            </w:pPr>
            <w:r>
              <w:rPr>
                <w:sz w:val="19"/>
              </w:rPr>
              <w:t>Pipeline architecture and orchestration</w:t>
            </w:r>
          </w:p>
        </w:tc>
        <w:tc>
          <w:tcPr>
            <w:tcW w:w="935" w:type="dxa"/>
          </w:tcPr>
          <w:p w:rsidR="00003A76" w:rsidRDefault="000F5EBD">
            <w:pPr>
              <w:spacing w:after="20"/>
            </w:pPr>
            <w:r>
              <w:rPr>
                <w:sz w:val="19"/>
              </w:rPr>
              <w:t>20</w:t>
            </w:r>
          </w:p>
        </w:tc>
        <w:tc>
          <w:tcPr>
            <w:tcW w:w="4892" w:type="dxa"/>
          </w:tcPr>
          <w:p w:rsidR="00003A76" w:rsidRDefault="000F5EBD">
            <w:pPr>
              <w:spacing w:after="20"/>
            </w:pPr>
            <w:r>
              <w:rPr>
                <w:sz w:val="19"/>
              </w:rPr>
              <w:t>Section 05, Prefect flows, re-runnable stages</w:t>
            </w:r>
          </w:p>
        </w:tc>
      </w:tr>
      <w:tr w:rsidR="00003A76" w:rsidTr="00D87A52">
        <w:trPr>
          <w:trHeight w:val="290"/>
          <w:jc w:val="center"/>
        </w:trPr>
        <w:tc>
          <w:tcPr>
            <w:tcW w:w="4042" w:type="dxa"/>
            <w:shd w:val="clear" w:color="auto" w:fill="F8F4EC"/>
          </w:tcPr>
          <w:p w:rsidR="00003A76" w:rsidRDefault="000F5EBD">
            <w:pPr>
              <w:spacing w:after="20"/>
            </w:pPr>
            <w:r>
              <w:rPr>
                <w:sz w:val="19"/>
              </w:rPr>
              <w:t>Gates and failure handling</w:t>
            </w:r>
          </w:p>
        </w:tc>
        <w:tc>
          <w:tcPr>
            <w:tcW w:w="935" w:type="dxa"/>
            <w:shd w:val="clear" w:color="auto" w:fill="F8F4EC"/>
          </w:tcPr>
          <w:p w:rsidR="00003A76" w:rsidRDefault="000F5EBD">
            <w:pPr>
              <w:spacing w:after="20"/>
            </w:pPr>
            <w:r>
              <w:rPr>
                <w:sz w:val="19"/>
              </w:rPr>
              <w:t>15</w:t>
            </w:r>
          </w:p>
        </w:tc>
        <w:tc>
          <w:tcPr>
            <w:tcW w:w="4892" w:type="dxa"/>
            <w:shd w:val="clear" w:color="auto" w:fill="F8F4EC"/>
          </w:tcPr>
          <w:p w:rsidR="00003A76" w:rsidRDefault="000F5EBD">
            <w:pPr>
              <w:spacing w:after="20"/>
            </w:pPr>
            <w:r>
              <w:rPr>
                <w:sz w:val="19"/>
              </w:rPr>
              <w:t>Section 08, two demonstrated failures</w:t>
            </w:r>
          </w:p>
        </w:tc>
      </w:tr>
      <w:tr w:rsidR="00003A76" w:rsidTr="00D87A52">
        <w:trPr>
          <w:trHeight w:val="290"/>
          <w:jc w:val="center"/>
        </w:trPr>
        <w:tc>
          <w:tcPr>
            <w:tcW w:w="4042" w:type="dxa"/>
          </w:tcPr>
          <w:p w:rsidR="00003A76" w:rsidRDefault="000F5EBD">
            <w:pPr>
              <w:spacing w:after="20"/>
            </w:pPr>
            <w:r>
              <w:rPr>
                <w:sz w:val="19"/>
              </w:rPr>
              <w:t>Tracking, registry and lineage</w:t>
            </w:r>
          </w:p>
        </w:tc>
        <w:tc>
          <w:tcPr>
            <w:tcW w:w="935" w:type="dxa"/>
          </w:tcPr>
          <w:p w:rsidR="00003A76" w:rsidRDefault="000F5EBD">
            <w:pPr>
              <w:spacing w:after="20"/>
            </w:pPr>
            <w:r>
              <w:rPr>
                <w:sz w:val="19"/>
              </w:rPr>
              <w:t>15</w:t>
            </w:r>
          </w:p>
        </w:tc>
        <w:tc>
          <w:tcPr>
            <w:tcW w:w="4892" w:type="dxa"/>
          </w:tcPr>
          <w:p w:rsidR="00003A76" w:rsidRDefault="000F5EBD">
            <w:pPr>
              <w:spacing w:after="20"/>
            </w:pPr>
            <w:r>
              <w:rPr>
                <w:sz w:val="19"/>
              </w:rPr>
              <w:t>Section 09, MLflow, registry, /lineage</w:t>
            </w:r>
          </w:p>
        </w:tc>
      </w:tr>
      <w:tr w:rsidR="00003A76" w:rsidTr="00D87A52">
        <w:trPr>
          <w:trHeight w:val="275"/>
          <w:jc w:val="center"/>
        </w:trPr>
        <w:tc>
          <w:tcPr>
            <w:tcW w:w="4042" w:type="dxa"/>
            <w:shd w:val="clear" w:color="auto" w:fill="F8F4EC"/>
          </w:tcPr>
          <w:p w:rsidR="00003A76" w:rsidRDefault="000F5EBD">
            <w:pPr>
              <w:spacing w:after="20"/>
            </w:pPr>
            <w:r>
              <w:rPr>
                <w:sz w:val="19"/>
              </w:rPr>
              <w:t>CI/CD and release</w:t>
            </w:r>
          </w:p>
        </w:tc>
        <w:tc>
          <w:tcPr>
            <w:tcW w:w="935" w:type="dxa"/>
            <w:shd w:val="clear" w:color="auto" w:fill="F8F4EC"/>
          </w:tcPr>
          <w:p w:rsidR="00003A76" w:rsidRDefault="000F5EBD">
            <w:pPr>
              <w:spacing w:after="20"/>
            </w:pPr>
            <w:r>
              <w:rPr>
                <w:sz w:val="19"/>
              </w:rPr>
              <w:t>15</w:t>
            </w:r>
          </w:p>
        </w:tc>
        <w:tc>
          <w:tcPr>
            <w:tcW w:w="4892" w:type="dxa"/>
            <w:shd w:val="clear" w:color="auto" w:fill="F8F4EC"/>
          </w:tcPr>
          <w:p w:rsidR="00003A76" w:rsidRDefault="000F5EBD">
            <w:pPr>
              <w:spacing w:after="20"/>
            </w:pPr>
            <w:r>
              <w:rPr>
                <w:sz w:val="19"/>
              </w:rPr>
              <w:t>Section 12, ci.yml, release.yml, ROLLBACK.md</w:t>
            </w:r>
          </w:p>
        </w:tc>
      </w:tr>
      <w:tr w:rsidR="00003A76" w:rsidTr="00D87A52">
        <w:trPr>
          <w:trHeight w:val="290"/>
          <w:jc w:val="center"/>
        </w:trPr>
        <w:tc>
          <w:tcPr>
            <w:tcW w:w="4042" w:type="dxa"/>
          </w:tcPr>
          <w:p w:rsidR="00003A76" w:rsidRDefault="000F5EBD">
            <w:pPr>
              <w:spacing w:after="20"/>
            </w:pPr>
            <w:r>
              <w:rPr>
                <w:sz w:val="19"/>
              </w:rPr>
              <w:t>Deployment and monitoring</w:t>
            </w:r>
          </w:p>
        </w:tc>
        <w:tc>
          <w:tcPr>
            <w:tcW w:w="935" w:type="dxa"/>
          </w:tcPr>
          <w:p w:rsidR="00003A76" w:rsidRDefault="000F5EBD">
            <w:pPr>
              <w:spacing w:after="20"/>
            </w:pPr>
            <w:r>
              <w:rPr>
                <w:sz w:val="19"/>
              </w:rPr>
              <w:t>20</w:t>
            </w:r>
          </w:p>
        </w:tc>
        <w:tc>
          <w:tcPr>
            <w:tcW w:w="4892" w:type="dxa"/>
          </w:tcPr>
          <w:p w:rsidR="00003A76" w:rsidRDefault="000F5EBD">
            <w:pPr>
              <w:spacing w:after="20"/>
            </w:pPr>
            <w:r>
              <w:rPr>
                <w:sz w:val="19"/>
              </w:rPr>
              <w:t>Sections 10, 11, 13, metrics, drift, Grafana</w:t>
            </w:r>
          </w:p>
        </w:tc>
      </w:tr>
      <w:tr w:rsidR="00003A76" w:rsidTr="00D87A52">
        <w:trPr>
          <w:trHeight w:val="290"/>
          <w:jc w:val="center"/>
        </w:trPr>
        <w:tc>
          <w:tcPr>
            <w:tcW w:w="4042" w:type="dxa"/>
            <w:shd w:val="clear" w:color="auto" w:fill="F8F4EC"/>
          </w:tcPr>
          <w:p w:rsidR="00003A76" w:rsidRDefault="000F5EBD">
            <w:pPr>
              <w:spacing w:after="20"/>
            </w:pPr>
            <w:r>
              <w:rPr>
                <w:sz w:val="19"/>
              </w:rPr>
              <w:t>Demonstration and documentation</w:t>
            </w:r>
          </w:p>
        </w:tc>
        <w:tc>
          <w:tcPr>
            <w:tcW w:w="935" w:type="dxa"/>
            <w:shd w:val="clear" w:color="auto" w:fill="F8F4EC"/>
          </w:tcPr>
          <w:p w:rsidR="00003A76" w:rsidRDefault="000F5EBD">
            <w:pPr>
              <w:spacing w:after="20"/>
            </w:pPr>
            <w:r>
              <w:rPr>
                <w:sz w:val="19"/>
              </w:rPr>
              <w:t>5</w:t>
            </w:r>
          </w:p>
        </w:tc>
        <w:tc>
          <w:tcPr>
            <w:tcW w:w="4892" w:type="dxa"/>
            <w:shd w:val="clear" w:color="auto" w:fill="F8F4EC"/>
          </w:tcPr>
          <w:p w:rsidR="00003A76" w:rsidRDefault="000F5EBD">
            <w:pPr>
              <w:spacing w:after="20"/>
            </w:pPr>
            <w:r>
              <w:rPr>
                <w:sz w:val="19"/>
              </w:rPr>
              <w:t>Section 14, README, this report</w:t>
            </w:r>
          </w:p>
        </w:tc>
      </w:tr>
    </w:tbl>
    <w:p w:rsidR="00003A76" w:rsidRDefault="00003A76">
      <w:pPr>
        <w:spacing w:after="60"/>
      </w:pPr>
    </w:p>
    <w:p w:rsidR="00003A76" w:rsidRDefault="000F5EBD">
      <w:pPr>
        <w:pStyle w:val="Heading2"/>
        <w:spacing w:before="180" w:after="60"/>
      </w:pPr>
      <w:bookmarkStart w:id="44" w:name="_Toc243504941"/>
      <w:r>
        <w:rPr>
          <w:rFonts w:ascii="Georgia" w:hAnsi="Georgia"/>
        </w:rPr>
        <w:t>Individual contributions</w:t>
      </w:r>
      <w:bookmarkEnd w:id="44"/>
    </w:p>
    <w:p w:rsidR="00D87A52" w:rsidRDefault="00D87A52">
      <w:pPr>
        <w:jc w:val="both"/>
      </w:pPr>
      <w:r w:rsidRPr="00D87A52">
        <w:t xml:space="preserve">Devika Jonjale (B045) was responsible for pipeline architecture, model development, automated quality gates, and lineage tracking. She designed the centralized configuration framework (config.yaml) and orchestrated the modular training and monitoring flows using Prefect. </w:t>
      </w:r>
    </w:p>
    <w:p w:rsidR="00D87A52" w:rsidRDefault="00D87A52">
      <w:pPr>
        <w:jc w:val="both"/>
      </w:pPr>
      <w:r w:rsidRPr="00D87A52">
        <w:t>She implemented the dual-gate governance mechanism: the Data Gate for schema and boundary validation, and the Model Gate to prevent regressions before deployment. Devika engineered the preprocessing and Random Forest training pipeline, integrated MLflow for experiment tracking and Model Registry promotion with cryptographic data versioning, built the PSI drift detection module, and developed the automated test suite ensuring deterministic, safe-failure behavior.</w:t>
      </w:r>
    </w:p>
    <w:p w:rsidR="00D87A52" w:rsidRDefault="000F5EBD">
      <w:pPr>
        <w:jc w:val="both"/>
      </w:pPr>
      <w:r>
        <w:lastRenderedPageBreak/>
        <w:t xml:space="preserve">Saachi Shinde (B048) was responsible for containerisation, operational monitoring, disaster-recovery verification, and release engineering. She authored the multi-service Docker Compose architecture (app, prometheus, grafana, mlflow), verified live model serving endpoints (/health, /lineage, /predict, /metrics), simulated synthetic listing traffic, and validated real-time metrics flow into Prometheus and the auto-provisioned Grafana dashboard. </w:t>
      </w:r>
    </w:p>
    <w:p w:rsidR="00003A76" w:rsidRDefault="000F5EBD">
      <w:pPr>
        <w:jc w:val="both"/>
      </w:pPr>
      <w:r>
        <w:t>She executed and documented the disaster-recovery rollback procedure per ROLLBACK.md, authored and merged Pull Request #2 to trigger the automated GitHub Actions CI/CD release workflow (Build 1826041), and compiled the final technical evidence and reporting.</w:t>
      </w:r>
    </w:p>
    <w:p w:rsidR="00003A76" w:rsidRDefault="000F5EBD">
      <w:pPr>
        <w:pStyle w:val="Heading2"/>
        <w:spacing w:before="180" w:after="60"/>
      </w:pPr>
      <w:bookmarkStart w:id="45" w:name="_Toc243504942"/>
      <w:r>
        <w:rPr>
          <w:rFonts w:ascii="Georgia" w:hAnsi="Georgia"/>
        </w:rPr>
        <w:t>Reflection: what we would improve with more time</w:t>
      </w:r>
      <w:bookmarkEnd w:id="45"/>
    </w:p>
    <w:p w:rsidR="00003A76" w:rsidRDefault="000F5EBD">
      <w:pPr>
        <w:jc w:val="both"/>
      </w:pPr>
      <w:r>
        <w:t>The pipeline does what the brief asks, but a few things would make it sturdier. We would add automatic retraining triggered by a drift alert, gated the same way, so the loop closes without a person in the middle. We would push serving metrics and batch drift scores into the same Grafana instance and add live alert rules rather than only the batch report. We would move the MLflow backend from a local SQLite file to a shared server so runs from CI and distributed development environments land in one place. We would widen the tests with a property based check on the feature logic and a contract test on the serving schema. Finally we would add a small, logged hyperparameter search instead of the hand chosen values.</w:t>
      </w:r>
    </w:p>
    <w:p w:rsidR="00003A76" w:rsidRDefault="000F5EBD">
      <w:pPr>
        <w:pStyle w:val="Heading2"/>
        <w:spacing w:before="180" w:after="60"/>
      </w:pPr>
      <w:bookmarkStart w:id="46" w:name="_Toc243504943"/>
      <w:r>
        <w:rPr>
          <w:rFonts w:ascii="Georgia" w:hAnsi="Georgia"/>
        </w:rPr>
        <w:t>Reproducibility</w:t>
      </w:r>
      <w:bookmarkEnd w:id="46"/>
    </w:p>
    <w:p w:rsidR="00003A76" w:rsidRDefault="000F5EBD" w:rsidP="001E2357">
      <w:pPr>
        <w:spacing w:after="0"/>
        <w:jc w:val="both"/>
      </w:pPr>
      <w:r>
        <w:t>To reproduce: create a Python 3.11 virtual environment, install the pinned requirements, run pytest, then run_pipeline.py and run_monitoring.py. The docker compose stack reproduces the full serving and monitoring environment. All tools are free and open source and no secrets are stored in the repository.</w:t>
      </w:r>
    </w:p>
    <w:p w:rsidR="001E2357" w:rsidRPr="009705D6" w:rsidRDefault="001E2357" w:rsidP="001E2357">
      <w:pPr>
        <w:spacing w:after="0"/>
        <w:jc w:val="both"/>
        <w:rPr>
          <w:sz w:val="36"/>
          <w:szCs w:val="40"/>
        </w:rPr>
      </w:pPr>
    </w:p>
    <w:tbl>
      <w:tblPr>
        <w:tblW w:w="0" w:type="auto"/>
        <w:jc w:val="center"/>
        <w:tblLook w:val="04A0" w:firstRow="1" w:lastRow="0" w:firstColumn="1" w:lastColumn="0" w:noHBand="0" w:noVBand="1"/>
      </w:tblPr>
      <w:tblGrid>
        <w:gridCol w:w="9648"/>
      </w:tblGrid>
      <w:tr w:rsidR="00003A76">
        <w:trPr>
          <w:jc w:val="center"/>
        </w:trPr>
        <w:tc>
          <w:tcPr>
            <w:tcW w:w="9648" w:type="dxa"/>
            <w:tcBorders>
              <w:left w:val="single" w:sz="24" w:space="0" w:color="2E6E73"/>
            </w:tcBorders>
            <w:shd w:val="clear" w:color="auto" w:fill="E3EEEC"/>
          </w:tcPr>
          <w:p w:rsidR="001E2357" w:rsidRPr="001E2357" w:rsidRDefault="001E2357" w:rsidP="001E2357">
            <w:pPr>
              <w:spacing w:after="40"/>
              <w:ind w:left="80"/>
              <w:jc w:val="center"/>
              <w:rPr>
                <w:rFonts w:ascii="Georgia" w:hAnsi="Georgia"/>
                <w:b/>
                <w:color w:val="2E6E73"/>
                <w:sz w:val="12"/>
                <w:szCs w:val="14"/>
              </w:rPr>
            </w:pPr>
          </w:p>
          <w:p w:rsidR="001E2357" w:rsidRPr="00850696" w:rsidRDefault="000F5EBD" w:rsidP="001E2357">
            <w:pPr>
              <w:spacing w:after="40"/>
              <w:ind w:left="80"/>
              <w:jc w:val="center"/>
              <w:rPr>
                <w:rFonts w:ascii="Georgia" w:hAnsi="Georgia"/>
                <w:b/>
                <w:color w:val="2E6E73"/>
                <w:sz w:val="30"/>
                <w:szCs w:val="30"/>
              </w:rPr>
            </w:pPr>
            <w:r w:rsidRPr="00850696">
              <w:rPr>
                <w:rFonts w:ascii="Georgia" w:hAnsi="Georgia"/>
                <w:b/>
                <w:color w:val="2E6E73"/>
                <w:sz w:val="30"/>
                <w:szCs w:val="30"/>
              </w:rPr>
              <w:t>Conclusion:</w:t>
            </w:r>
          </w:p>
          <w:p w:rsidR="001E2357" w:rsidRPr="00850696" w:rsidRDefault="000F5EBD" w:rsidP="001E2357">
            <w:pPr>
              <w:spacing w:before="240" w:after="40"/>
              <w:ind w:left="80"/>
              <w:rPr>
                <w:rFonts w:ascii="Georgia" w:hAnsi="Georgia"/>
                <w:sz w:val="26"/>
                <w:szCs w:val="26"/>
              </w:rPr>
            </w:pPr>
            <w:r w:rsidRPr="00850696">
              <w:rPr>
                <w:rFonts w:ascii="Georgia" w:hAnsi="Georgia"/>
                <w:sz w:val="26"/>
                <w:szCs w:val="26"/>
              </w:rPr>
              <w:t xml:space="preserve">The Capstone End-to-End MLOps Pipeline has been fully implemented, integrated, and verified against all criteria in the project brief. From raw data ingestion, automated quality gating, and reproducible model training to MLflow lineage tracking, containerised FastAPI serving, Prometheus/Grafana real-time monitoring, and zero-downtime rollback recovery, every architectural layer operates deterministically. Automated gates prevent invalid data or sub-par models from reaching production, while GitHub Actions CI/CD ensures that every release is cryptographically tied to its source commit. </w:t>
            </w:r>
          </w:p>
          <w:p w:rsidR="001E2357" w:rsidRPr="00850696" w:rsidRDefault="001E2357">
            <w:pPr>
              <w:spacing w:after="40"/>
              <w:ind w:left="80"/>
              <w:rPr>
                <w:rFonts w:ascii="Georgia" w:hAnsi="Georgia"/>
                <w:sz w:val="26"/>
                <w:szCs w:val="26"/>
              </w:rPr>
            </w:pPr>
          </w:p>
          <w:p w:rsidR="00003A76" w:rsidRPr="00850696" w:rsidRDefault="000F5EBD">
            <w:pPr>
              <w:spacing w:after="40"/>
              <w:ind w:left="80"/>
              <w:rPr>
                <w:rFonts w:ascii="Georgia" w:hAnsi="Georgia"/>
                <w:sz w:val="26"/>
                <w:szCs w:val="26"/>
              </w:rPr>
            </w:pPr>
            <w:r w:rsidRPr="00850696">
              <w:rPr>
                <w:rFonts w:ascii="Georgia" w:hAnsi="Georgia"/>
                <w:sz w:val="26"/>
                <w:szCs w:val="26"/>
              </w:rPr>
              <w:t>The complete system was successfully executed, stress-tested, and validated in an isolated multi-container Docker environment, providing a robust, production-grade template for reliable ML deployments.</w:t>
            </w:r>
          </w:p>
          <w:p w:rsidR="001E2357" w:rsidRPr="001E2357" w:rsidRDefault="001E2357">
            <w:pPr>
              <w:spacing w:after="40"/>
              <w:ind w:left="80"/>
              <w:rPr>
                <w:rFonts w:ascii="Georgia" w:hAnsi="Georgia"/>
                <w:sz w:val="10"/>
                <w:szCs w:val="10"/>
              </w:rPr>
            </w:pPr>
          </w:p>
        </w:tc>
      </w:tr>
    </w:tbl>
    <w:p w:rsidR="00003A76" w:rsidRDefault="00003A76">
      <w:pPr>
        <w:spacing w:after="60"/>
      </w:pPr>
    </w:p>
    <w:p w:rsidR="001E2357" w:rsidRDefault="001E2357">
      <w:pPr>
        <w:spacing w:after="60"/>
      </w:pPr>
    </w:p>
    <w:p w:rsidR="001E2357" w:rsidRDefault="001E2357" w:rsidP="001E2357">
      <w:pPr>
        <w:spacing w:after="0"/>
        <w:jc w:val="center"/>
      </w:pPr>
      <w:r>
        <w:t>***</w:t>
      </w:r>
    </w:p>
    <w:sectPr w:rsidR="001E2357" w:rsidSect="00034616">
      <w:footerReference w:type="default" r:id="rId32"/>
      <w:pgSz w:w="12240" w:h="15840"/>
      <w:pgMar w:top="1152" w:right="1296" w:bottom="1152" w:left="1296" w:header="720" w:footer="720" w:gutter="0"/>
      <w:pgBorders w:offsetFrom="page">
        <w:top w:val="single" w:sz="12" w:space="24" w:color="123C3A"/>
        <w:left w:val="single" w:sz="12" w:space="24" w:color="123C3A"/>
        <w:bottom w:val="single" w:sz="12" w:space="24" w:color="123C3A"/>
        <w:right w:val="single" w:sz="12" w:space="24" w:color="123C3A"/>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5E1B" w:rsidRDefault="00785E1B">
      <w:pPr>
        <w:spacing w:after="0" w:line="240" w:lineRule="auto"/>
      </w:pPr>
      <w:r>
        <w:separator/>
      </w:r>
    </w:p>
  </w:endnote>
  <w:endnote w:type="continuationSeparator" w:id="0">
    <w:p w:rsidR="00785E1B" w:rsidRDefault="00785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017F" w:rsidRPr="009705D6" w:rsidRDefault="009705D6" w:rsidP="009705D6">
    <w:pPr>
      <w:pStyle w:val="Footer"/>
      <w:jc w:val="right"/>
      <w:rPr>
        <w:color w:val="A6A6A6" w:themeColor="background1" w:themeShade="A6"/>
      </w:rPr>
    </w:pPr>
    <w:r w:rsidRPr="009705D6">
      <w:rPr>
        <w:color w:val="A6A6A6" w:themeColor="background1" w:themeShade="A6"/>
        <w:sz w:val="16"/>
      </w:rPr>
      <w:t>Group 5</w:t>
    </w:r>
    <w:r>
      <w:rPr>
        <w:color w:val="A6A6A6" w:themeColor="background1" w:themeShade="A6"/>
        <w:sz w:val="16"/>
      </w:rPr>
      <w:t xml:space="preserve">  </w:t>
    </w:r>
    <w:r w:rsidRPr="009705D6">
      <w:rPr>
        <w:color w:val="A6A6A6" w:themeColor="background1" w:themeShade="A6"/>
        <w:sz w:val="16"/>
      </w:rPr>
      <w:t xml:space="preserve"> </w:t>
    </w:r>
    <w:r>
      <w:rPr>
        <w:color w:val="A6A6A6" w:themeColor="background1" w:themeShade="A6"/>
        <w:sz w:val="16"/>
      </w:rPr>
      <w:t xml:space="preserve">|  </w:t>
    </w:r>
    <w:r w:rsidR="00C0017F" w:rsidRPr="009705D6">
      <w:rPr>
        <w:color w:val="A6A6A6" w:themeColor="background1" w:themeShade="A6"/>
        <w:sz w:val="16"/>
      </w:rPr>
      <w:t xml:space="preserve"> </w:t>
    </w:r>
    <w:r w:rsidR="00C0017F" w:rsidRPr="009705D6">
      <w:rPr>
        <w:color w:val="A6A6A6" w:themeColor="background1" w:themeShade="A6"/>
        <w:sz w:val="16"/>
      </w:rPr>
      <w:fldChar w:fldCharType="begin"/>
    </w:r>
    <w:r w:rsidR="00C0017F" w:rsidRPr="009705D6">
      <w:rPr>
        <w:color w:val="A6A6A6" w:themeColor="background1" w:themeShade="A6"/>
        <w:sz w:val="16"/>
      </w:rPr>
      <w:instrText>PAGE</w:instrText>
    </w:r>
    <w:r w:rsidR="00C0017F" w:rsidRPr="009705D6">
      <w:rPr>
        <w:color w:val="A6A6A6" w:themeColor="background1" w:themeShade="A6"/>
        <w:sz w:val="16"/>
      </w:rPr>
      <w:fldChar w:fldCharType="separate"/>
    </w:r>
    <w:r w:rsidR="0079298F">
      <w:rPr>
        <w:noProof/>
        <w:color w:val="A6A6A6" w:themeColor="background1" w:themeShade="A6"/>
        <w:sz w:val="16"/>
      </w:rPr>
      <w:t>4</w:t>
    </w:r>
    <w:r w:rsidR="00C0017F" w:rsidRPr="009705D6">
      <w:rPr>
        <w:color w:val="A6A6A6" w:themeColor="background1" w:themeShade="A6"/>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5E1B" w:rsidRDefault="00785E1B">
      <w:pPr>
        <w:spacing w:after="0" w:line="240" w:lineRule="auto"/>
      </w:pPr>
      <w:r>
        <w:separator/>
      </w:r>
    </w:p>
  </w:footnote>
  <w:footnote w:type="continuationSeparator" w:id="0">
    <w:p w:rsidR="00785E1B" w:rsidRDefault="00785E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A76"/>
    <w:rsid w:val="0000648F"/>
    <w:rsid w:val="00007669"/>
    <w:rsid w:val="00034616"/>
    <w:rsid w:val="00043128"/>
    <w:rsid w:val="0006063C"/>
    <w:rsid w:val="000835C6"/>
    <w:rsid w:val="00093416"/>
    <w:rsid w:val="000D2D00"/>
    <w:rsid w:val="000F5EBD"/>
    <w:rsid w:val="0015074B"/>
    <w:rsid w:val="001567E0"/>
    <w:rsid w:val="00182D60"/>
    <w:rsid w:val="00195E85"/>
    <w:rsid w:val="001E2357"/>
    <w:rsid w:val="00230D26"/>
    <w:rsid w:val="002919C7"/>
    <w:rsid w:val="0029639D"/>
    <w:rsid w:val="002C3E4B"/>
    <w:rsid w:val="00326F90"/>
    <w:rsid w:val="0033127B"/>
    <w:rsid w:val="003A5CE6"/>
    <w:rsid w:val="00445FC6"/>
    <w:rsid w:val="004528F4"/>
    <w:rsid w:val="00462D53"/>
    <w:rsid w:val="00473E8E"/>
    <w:rsid w:val="004C179A"/>
    <w:rsid w:val="0050727E"/>
    <w:rsid w:val="00546566"/>
    <w:rsid w:val="00592F4F"/>
    <w:rsid w:val="005977F9"/>
    <w:rsid w:val="005B5CCE"/>
    <w:rsid w:val="005B6D11"/>
    <w:rsid w:val="006E09BF"/>
    <w:rsid w:val="007263C1"/>
    <w:rsid w:val="007406F8"/>
    <w:rsid w:val="00763A39"/>
    <w:rsid w:val="00785E1B"/>
    <w:rsid w:val="0079298F"/>
    <w:rsid w:val="00802AA2"/>
    <w:rsid w:val="00850696"/>
    <w:rsid w:val="00871A44"/>
    <w:rsid w:val="00882C5B"/>
    <w:rsid w:val="008B4E11"/>
    <w:rsid w:val="008D2045"/>
    <w:rsid w:val="008D2B64"/>
    <w:rsid w:val="008E67C4"/>
    <w:rsid w:val="009705D6"/>
    <w:rsid w:val="0097116C"/>
    <w:rsid w:val="00977064"/>
    <w:rsid w:val="00984D22"/>
    <w:rsid w:val="009B7063"/>
    <w:rsid w:val="009C3F6E"/>
    <w:rsid w:val="00A00896"/>
    <w:rsid w:val="00AA1D8D"/>
    <w:rsid w:val="00AB7BED"/>
    <w:rsid w:val="00AF6F54"/>
    <w:rsid w:val="00B0773F"/>
    <w:rsid w:val="00B20C8F"/>
    <w:rsid w:val="00B47730"/>
    <w:rsid w:val="00B50F03"/>
    <w:rsid w:val="00B94B26"/>
    <w:rsid w:val="00BA34AE"/>
    <w:rsid w:val="00BA43AB"/>
    <w:rsid w:val="00BC20F3"/>
    <w:rsid w:val="00C0017F"/>
    <w:rsid w:val="00C31811"/>
    <w:rsid w:val="00C527F9"/>
    <w:rsid w:val="00C72023"/>
    <w:rsid w:val="00C8651C"/>
    <w:rsid w:val="00CA45E0"/>
    <w:rsid w:val="00CB0664"/>
    <w:rsid w:val="00CB2AC1"/>
    <w:rsid w:val="00CE1FFB"/>
    <w:rsid w:val="00D176D2"/>
    <w:rsid w:val="00D25037"/>
    <w:rsid w:val="00D43905"/>
    <w:rsid w:val="00D87A52"/>
    <w:rsid w:val="00D965B6"/>
    <w:rsid w:val="00DB259A"/>
    <w:rsid w:val="00DC5B0A"/>
    <w:rsid w:val="00DF6C54"/>
    <w:rsid w:val="00E535FD"/>
    <w:rsid w:val="00E9119D"/>
    <w:rsid w:val="00F12BDA"/>
    <w:rsid w:val="00F24DDE"/>
    <w:rsid w:val="00F57025"/>
    <w:rsid w:val="00F9721E"/>
    <w:rsid w:val="00FB30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8DC70D5C-D87A-4231-A8DD-88F90F085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color w:val="2A2A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C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C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7669"/>
    <w:pPr>
      <w:spacing w:after="100"/>
    </w:pPr>
  </w:style>
  <w:style w:type="paragraph" w:styleId="TOC2">
    <w:name w:val="toc 2"/>
    <w:basedOn w:val="Normal"/>
    <w:next w:val="Normal"/>
    <w:autoRedefine/>
    <w:uiPriority w:val="39"/>
    <w:unhideWhenUsed/>
    <w:rsid w:val="00007669"/>
    <w:pPr>
      <w:spacing w:after="100"/>
      <w:ind w:left="210"/>
    </w:pPr>
  </w:style>
  <w:style w:type="character" w:styleId="Hyperlink">
    <w:name w:val="Hyperlink"/>
    <w:basedOn w:val="DefaultParagraphFont"/>
    <w:uiPriority w:val="99"/>
    <w:unhideWhenUsed/>
    <w:rsid w:val="00007669"/>
    <w:rPr>
      <w:color w:val="0000FF" w:themeColor="hyperlink"/>
      <w:u w:val="single"/>
    </w:rPr>
  </w:style>
  <w:style w:type="table" w:styleId="GridTable6Colorful-Accent2">
    <w:name w:val="Grid Table 6 Colorful Accent 2"/>
    <w:basedOn w:val="TableNormal"/>
    <w:uiPriority w:val="51"/>
    <w:rsid w:val="00DB259A"/>
    <w:pPr>
      <w:spacing w:after="0" w:line="240" w:lineRule="auto"/>
    </w:pPr>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github.com/devikajonjale/Capstone-End-to-End-MLflow-Pipeline-from-Raw-Data-to-Monitored-Deploy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983C9-7A15-425E-B051-0F50BF750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4814</Words>
  <Characters>27441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32191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Shinde</cp:lastModifiedBy>
  <cp:revision>19</cp:revision>
  <cp:lastPrinted>2026-10-22T19:46:00Z</cp:lastPrinted>
  <dcterms:created xsi:type="dcterms:W3CDTF">2013-12-23T23:15:00Z</dcterms:created>
  <dcterms:modified xsi:type="dcterms:W3CDTF">2026-10-22T19:47:00Z</dcterms:modified>
  <cp:category/>
</cp:coreProperties>
</file>