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34F0" w:rsidRDefault="00B434F0">
      <w:r>
        <w:rPr>
          <w:noProof/>
          <w:lang w:eastAsia="en-IN"/>
        </w:rPr>
        <w:drawing>
          <wp:inline distT="0" distB="0" distL="0" distR="0">
            <wp:extent cx="5697603" cy="93213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ETFLIX EDA REPORT.png"/>
                    <pic:cNvPicPr/>
                  </pic:nvPicPr>
                  <pic:blipFill>
                    <a:blip r:embed="rId7">
                      <a:extLst>
                        <a:ext uri="{28A0092B-C50C-407E-A947-70E740481C1C}">
                          <a14:useLocalDpi xmlns:a14="http://schemas.microsoft.com/office/drawing/2010/main" val="0"/>
                        </a:ext>
                      </a:extLst>
                    </a:blip>
                    <a:stretch>
                      <a:fillRect/>
                    </a:stretch>
                  </pic:blipFill>
                  <pic:spPr>
                    <a:xfrm>
                      <a:off x="0" y="0"/>
                      <a:ext cx="5734525" cy="9381783"/>
                    </a:xfrm>
                    <a:prstGeom prst="rect">
                      <a:avLst/>
                    </a:prstGeom>
                  </pic:spPr>
                </pic:pic>
              </a:graphicData>
            </a:graphic>
          </wp:inline>
        </w:drawing>
      </w:r>
    </w:p>
    <w:p w:rsidR="00B434F0" w:rsidRDefault="00B434F0" w:rsidP="00B434F0">
      <w:pPr>
        <w:jc w:val="center"/>
        <w:rPr>
          <w:rFonts w:ascii="Times New Roman" w:hAnsi="Times New Roman" w:cs="Times New Roman"/>
          <w:b/>
          <w:sz w:val="52"/>
          <w:szCs w:val="52"/>
          <w:u w:val="single"/>
        </w:rPr>
      </w:pPr>
      <w:r w:rsidRPr="00B434F0">
        <w:rPr>
          <w:rFonts w:ascii="Times New Roman" w:hAnsi="Times New Roman" w:cs="Times New Roman"/>
          <w:b/>
          <w:sz w:val="52"/>
          <w:szCs w:val="52"/>
          <w:u w:val="single"/>
        </w:rPr>
        <w:lastRenderedPageBreak/>
        <w:t>INDEX</w:t>
      </w:r>
    </w:p>
    <w:tbl>
      <w:tblPr>
        <w:tblStyle w:val="TableGrid"/>
        <w:tblW w:w="9110" w:type="dxa"/>
        <w:tblLook w:val="04A0" w:firstRow="1" w:lastRow="0" w:firstColumn="1" w:lastColumn="0" w:noHBand="0" w:noVBand="1"/>
      </w:tblPr>
      <w:tblGrid>
        <w:gridCol w:w="4555"/>
        <w:gridCol w:w="4555"/>
      </w:tblGrid>
      <w:tr w:rsidR="00B434F0" w:rsidTr="00E42AF8">
        <w:trPr>
          <w:trHeight w:val="761"/>
        </w:trPr>
        <w:tc>
          <w:tcPr>
            <w:tcW w:w="4555" w:type="dxa"/>
          </w:tcPr>
          <w:p w:rsidR="00B434F0" w:rsidRDefault="00E42AF8" w:rsidP="00B434F0">
            <w:pPr>
              <w:rPr>
                <w:rFonts w:ascii="Times New Roman" w:hAnsi="Times New Roman" w:cs="Times New Roman"/>
                <w:sz w:val="36"/>
                <w:szCs w:val="36"/>
              </w:rPr>
            </w:pPr>
            <w:r>
              <w:rPr>
                <w:rFonts w:ascii="Times New Roman" w:hAnsi="Times New Roman" w:cs="Times New Roman"/>
                <w:sz w:val="36"/>
                <w:szCs w:val="36"/>
              </w:rPr>
              <w:t>Introduction</w:t>
            </w:r>
          </w:p>
        </w:tc>
        <w:tc>
          <w:tcPr>
            <w:tcW w:w="4555" w:type="dxa"/>
          </w:tcPr>
          <w:p w:rsidR="00B434F0" w:rsidRDefault="00E42AF8" w:rsidP="00B434F0">
            <w:pPr>
              <w:rPr>
                <w:rFonts w:ascii="Times New Roman" w:hAnsi="Times New Roman" w:cs="Times New Roman"/>
                <w:sz w:val="36"/>
                <w:szCs w:val="36"/>
              </w:rPr>
            </w:pPr>
            <w:r>
              <w:rPr>
                <w:rFonts w:ascii="Times New Roman" w:hAnsi="Times New Roman" w:cs="Times New Roman"/>
                <w:sz w:val="36"/>
                <w:szCs w:val="36"/>
              </w:rPr>
              <w:t>3</w:t>
            </w:r>
          </w:p>
        </w:tc>
      </w:tr>
      <w:tr w:rsidR="00B434F0" w:rsidTr="00E42AF8">
        <w:trPr>
          <w:trHeight w:val="716"/>
        </w:trPr>
        <w:tc>
          <w:tcPr>
            <w:tcW w:w="4555" w:type="dxa"/>
          </w:tcPr>
          <w:p w:rsidR="00B434F0" w:rsidRDefault="00E42AF8" w:rsidP="00B434F0">
            <w:pPr>
              <w:rPr>
                <w:rFonts w:ascii="Times New Roman" w:hAnsi="Times New Roman" w:cs="Times New Roman"/>
                <w:sz w:val="36"/>
                <w:szCs w:val="36"/>
              </w:rPr>
            </w:pPr>
            <w:r>
              <w:rPr>
                <w:rFonts w:ascii="Times New Roman" w:hAnsi="Times New Roman" w:cs="Times New Roman"/>
                <w:sz w:val="36"/>
                <w:szCs w:val="36"/>
              </w:rPr>
              <w:t>Data Description</w:t>
            </w:r>
          </w:p>
        </w:tc>
        <w:tc>
          <w:tcPr>
            <w:tcW w:w="4555" w:type="dxa"/>
          </w:tcPr>
          <w:p w:rsidR="00B434F0" w:rsidRDefault="00E42AF8" w:rsidP="00B434F0">
            <w:pPr>
              <w:rPr>
                <w:rFonts w:ascii="Times New Roman" w:hAnsi="Times New Roman" w:cs="Times New Roman"/>
                <w:sz w:val="36"/>
                <w:szCs w:val="36"/>
              </w:rPr>
            </w:pPr>
            <w:r>
              <w:rPr>
                <w:rFonts w:ascii="Times New Roman" w:hAnsi="Times New Roman" w:cs="Times New Roman"/>
                <w:sz w:val="36"/>
                <w:szCs w:val="36"/>
              </w:rPr>
              <w:t>3</w:t>
            </w:r>
          </w:p>
        </w:tc>
      </w:tr>
      <w:tr w:rsidR="00B434F0" w:rsidTr="00E42AF8">
        <w:trPr>
          <w:trHeight w:val="761"/>
        </w:trPr>
        <w:tc>
          <w:tcPr>
            <w:tcW w:w="4555" w:type="dxa"/>
          </w:tcPr>
          <w:p w:rsidR="00B434F0" w:rsidRDefault="00E42AF8" w:rsidP="00B434F0">
            <w:pPr>
              <w:rPr>
                <w:rFonts w:ascii="Times New Roman" w:hAnsi="Times New Roman" w:cs="Times New Roman"/>
                <w:sz w:val="36"/>
                <w:szCs w:val="36"/>
              </w:rPr>
            </w:pPr>
            <w:r>
              <w:rPr>
                <w:rFonts w:ascii="Times New Roman" w:hAnsi="Times New Roman" w:cs="Times New Roman"/>
                <w:sz w:val="36"/>
                <w:szCs w:val="36"/>
              </w:rPr>
              <w:t>Analysis</w:t>
            </w:r>
          </w:p>
        </w:tc>
        <w:tc>
          <w:tcPr>
            <w:tcW w:w="4555" w:type="dxa"/>
          </w:tcPr>
          <w:p w:rsidR="00B434F0" w:rsidRDefault="00E42AF8" w:rsidP="00B434F0">
            <w:pPr>
              <w:rPr>
                <w:rFonts w:ascii="Times New Roman" w:hAnsi="Times New Roman" w:cs="Times New Roman"/>
                <w:sz w:val="36"/>
                <w:szCs w:val="36"/>
              </w:rPr>
            </w:pPr>
            <w:r>
              <w:rPr>
                <w:rFonts w:ascii="Times New Roman" w:hAnsi="Times New Roman" w:cs="Times New Roman"/>
                <w:sz w:val="36"/>
                <w:szCs w:val="36"/>
              </w:rPr>
              <w:t>3</w:t>
            </w:r>
          </w:p>
        </w:tc>
      </w:tr>
      <w:tr w:rsidR="00B434F0" w:rsidTr="00E42AF8">
        <w:trPr>
          <w:trHeight w:val="761"/>
        </w:trPr>
        <w:tc>
          <w:tcPr>
            <w:tcW w:w="4555" w:type="dxa"/>
          </w:tcPr>
          <w:p w:rsidR="00B434F0" w:rsidRDefault="00E42AF8" w:rsidP="00B434F0">
            <w:pPr>
              <w:rPr>
                <w:rFonts w:ascii="Times New Roman" w:hAnsi="Times New Roman" w:cs="Times New Roman"/>
                <w:sz w:val="36"/>
                <w:szCs w:val="36"/>
              </w:rPr>
            </w:pPr>
            <w:r>
              <w:rPr>
                <w:rFonts w:ascii="Times New Roman" w:hAnsi="Times New Roman" w:cs="Times New Roman"/>
                <w:sz w:val="36"/>
                <w:szCs w:val="36"/>
              </w:rPr>
              <w:t>Findings(Insights)</w:t>
            </w:r>
          </w:p>
        </w:tc>
        <w:tc>
          <w:tcPr>
            <w:tcW w:w="4555" w:type="dxa"/>
          </w:tcPr>
          <w:p w:rsidR="00B434F0" w:rsidRDefault="00605832" w:rsidP="00B434F0">
            <w:pPr>
              <w:rPr>
                <w:rFonts w:ascii="Times New Roman" w:hAnsi="Times New Roman" w:cs="Times New Roman"/>
                <w:sz w:val="36"/>
                <w:szCs w:val="36"/>
              </w:rPr>
            </w:pPr>
            <w:r>
              <w:rPr>
                <w:rFonts w:ascii="Times New Roman" w:hAnsi="Times New Roman" w:cs="Times New Roman"/>
                <w:sz w:val="36"/>
                <w:szCs w:val="36"/>
              </w:rPr>
              <w:t>5</w:t>
            </w:r>
          </w:p>
        </w:tc>
      </w:tr>
      <w:tr w:rsidR="00B434F0" w:rsidTr="00E42AF8">
        <w:trPr>
          <w:trHeight w:val="716"/>
        </w:trPr>
        <w:tc>
          <w:tcPr>
            <w:tcW w:w="4555" w:type="dxa"/>
          </w:tcPr>
          <w:p w:rsidR="00B434F0" w:rsidRDefault="00E42AF8" w:rsidP="00B434F0">
            <w:pPr>
              <w:rPr>
                <w:rFonts w:ascii="Times New Roman" w:hAnsi="Times New Roman" w:cs="Times New Roman"/>
                <w:sz w:val="36"/>
                <w:szCs w:val="36"/>
              </w:rPr>
            </w:pPr>
            <w:r>
              <w:rPr>
                <w:rFonts w:ascii="Times New Roman" w:hAnsi="Times New Roman" w:cs="Times New Roman"/>
                <w:sz w:val="36"/>
                <w:szCs w:val="36"/>
              </w:rPr>
              <w:t>Conclusion</w:t>
            </w:r>
          </w:p>
        </w:tc>
        <w:tc>
          <w:tcPr>
            <w:tcW w:w="4555" w:type="dxa"/>
          </w:tcPr>
          <w:p w:rsidR="00B434F0" w:rsidRDefault="00605832" w:rsidP="00B434F0">
            <w:pPr>
              <w:rPr>
                <w:rFonts w:ascii="Times New Roman" w:hAnsi="Times New Roman" w:cs="Times New Roman"/>
                <w:sz w:val="36"/>
                <w:szCs w:val="36"/>
              </w:rPr>
            </w:pPr>
            <w:r>
              <w:rPr>
                <w:rFonts w:ascii="Times New Roman" w:hAnsi="Times New Roman" w:cs="Times New Roman"/>
                <w:sz w:val="36"/>
                <w:szCs w:val="36"/>
              </w:rPr>
              <w:t>6</w:t>
            </w:r>
          </w:p>
        </w:tc>
      </w:tr>
      <w:tr w:rsidR="00B434F0" w:rsidTr="00E42AF8">
        <w:trPr>
          <w:trHeight w:val="716"/>
        </w:trPr>
        <w:tc>
          <w:tcPr>
            <w:tcW w:w="4555" w:type="dxa"/>
          </w:tcPr>
          <w:p w:rsidR="00B434F0" w:rsidRDefault="00E42AF8" w:rsidP="00B434F0">
            <w:pPr>
              <w:rPr>
                <w:rFonts w:ascii="Times New Roman" w:hAnsi="Times New Roman" w:cs="Times New Roman"/>
                <w:sz w:val="36"/>
                <w:szCs w:val="36"/>
              </w:rPr>
            </w:pPr>
            <w:r>
              <w:rPr>
                <w:rFonts w:ascii="Times New Roman" w:hAnsi="Times New Roman" w:cs="Times New Roman"/>
                <w:sz w:val="36"/>
                <w:szCs w:val="36"/>
              </w:rPr>
              <w:t>Recommendations</w:t>
            </w:r>
          </w:p>
        </w:tc>
        <w:tc>
          <w:tcPr>
            <w:tcW w:w="4555" w:type="dxa"/>
          </w:tcPr>
          <w:p w:rsidR="00B434F0" w:rsidRDefault="00605832" w:rsidP="00B434F0">
            <w:pPr>
              <w:rPr>
                <w:rFonts w:ascii="Times New Roman" w:hAnsi="Times New Roman" w:cs="Times New Roman"/>
                <w:sz w:val="36"/>
                <w:szCs w:val="36"/>
              </w:rPr>
            </w:pPr>
            <w:r>
              <w:rPr>
                <w:rFonts w:ascii="Times New Roman" w:hAnsi="Times New Roman" w:cs="Times New Roman"/>
                <w:sz w:val="36"/>
                <w:szCs w:val="36"/>
              </w:rPr>
              <w:t>6</w:t>
            </w:r>
            <w:bookmarkStart w:id="0" w:name="_GoBack"/>
            <w:bookmarkEnd w:id="0"/>
          </w:p>
        </w:tc>
      </w:tr>
    </w:tbl>
    <w:p w:rsidR="00B434F0" w:rsidRPr="00B434F0" w:rsidRDefault="00B434F0" w:rsidP="00B434F0">
      <w:pPr>
        <w:rPr>
          <w:rFonts w:ascii="Times New Roman" w:hAnsi="Times New Roman" w:cs="Times New Roman"/>
          <w:sz w:val="36"/>
          <w:szCs w:val="36"/>
        </w:rPr>
      </w:pPr>
    </w:p>
    <w:p w:rsidR="00B434F0" w:rsidRDefault="00B434F0"/>
    <w:p w:rsidR="00B434F0" w:rsidRDefault="00B434F0"/>
    <w:p w:rsidR="00B434F0" w:rsidRDefault="00B434F0"/>
    <w:p w:rsidR="00B434F0" w:rsidRDefault="00B434F0"/>
    <w:p w:rsidR="00B434F0" w:rsidRDefault="00B434F0"/>
    <w:p w:rsidR="00B434F0" w:rsidRDefault="00B434F0"/>
    <w:p w:rsidR="00B434F0" w:rsidRDefault="00B434F0"/>
    <w:p w:rsidR="00B434F0" w:rsidRDefault="00B434F0"/>
    <w:p w:rsidR="00B434F0" w:rsidRDefault="00B434F0"/>
    <w:p w:rsidR="00B434F0" w:rsidRDefault="00B434F0"/>
    <w:p w:rsidR="00B434F0" w:rsidRDefault="00B434F0"/>
    <w:p w:rsidR="00B434F0" w:rsidRDefault="00B434F0"/>
    <w:p w:rsidR="00B434F0" w:rsidRDefault="00B434F0"/>
    <w:p w:rsidR="00B434F0" w:rsidRDefault="00B434F0"/>
    <w:p w:rsidR="00B434F0" w:rsidRDefault="00B434F0"/>
    <w:p w:rsidR="00B434F0" w:rsidRDefault="00B434F0"/>
    <w:p w:rsidR="00B434F0" w:rsidRDefault="00B434F0"/>
    <w:p w:rsidR="00B434F0" w:rsidRPr="00B434F0" w:rsidRDefault="00B434F0" w:rsidP="00B434F0">
      <w:pPr>
        <w:spacing w:before="100" w:beforeAutospacing="1" w:after="100" w:afterAutospacing="1" w:line="240" w:lineRule="auto"/>
        <w:outlineLvl w:val="2"/>
        <w:rPr>
          <w:rFonts w:ascii="Times New Roman" w:eastAsia="Times New Roman" w:hAnsi="Times New Roman" w:cs="Times New Roman"/>
          <w:b/>
          <w:bCs/>
          <w:sz w:val="36"/>
          <w:szCs w:val="36"/>
          <w:u w:val="single"/>
          <w:lang w:eastAsia="en-IN"/>
        </w:rPr>
      </w:pPr>
      <w:r w:rsidRPr="00E42AF8">
        <w:rPr>
          <w:rFonts w:ascii="Times New Roman" w:eastAsia="Times New Roman" w:hAnsi="Times New Roman" w:cs="Times New Roman"/>
          <w:b/>
          <w:bCs/>
          <w:sz w:val="36"/>
          <w:szCs w:val="36"/>
          <w:u w:val="single"/>
          <w:lang w:eastAsia="en-IN"/>
        </w:rPr>
        <w:lastRenderedPageBreak/>
        <w:t>Introduction</w:t>
      </w:r>
    </w:p>
    <w:p w:rsidR="00B434F0" w:rsidRPr="00B434F0" w:rsidRDefault="00B434F0" w:rsidP="00B434F0">
      <w:pPr>
        <w:spacing w:before="100" w:beforeAutospacing="1" w:after="100" w:afterAutospacing="1" w:line="240" w:lineRule="auto"/>
        <w:rPr>
          <w:rFonts w:ascii="Times New Roman" w:eastAsia="Times New Roman" w:hAnsi="Times New Roman" w:cs="Times New Roman"/>
          <w:sz w:val="28"/>
          <w:szCs w:val="28"/>
          <w:lang w:eastAsia="en-IN"/>
        </w:rPr>
      </w:pPr>
      <w:r w:rsidRPr="00B434F0">
        <w:rPr>
          <w:rFonts w:ascii="Times New Roman" w:eastAsia="Times New Roman" w:hAnsi="Times New Roman" w:cs="Times New Roman"/>
          <w:sz w:val="28"/>
          <w:szCs w:val="28"/>
          <w:lang w:eastAsia="en-IN"/>
        </w:rPr>
        <w:t>The objective of this report is to analyze Netflix content data to understand trends in movies and TV shows, audience preferences, and content distribution. The goal is to extract insights that can help improve content strategy and decision-making.</w:t>
      </w:r>
    </w:p>
    <w:p w:rsidR="00B434F0" w:rsidRPr="00E42AF8" w:rsidRDefault="00B434F0" w:rsidP="00B434F0">
      <w:pPr>
        <w:pStyle w:val="Heading3"/>
        <w:rPr>
          <w:sz w:val="36"/>
          <w:szCs w:val="36"/>
          <w:u w:val="single"/>
        </w:rPr>
      </w:pPr>
      <w:r w:rsidRPr="00E42AF8">
        <w:rPr>
          <w:rStyle w:val="Strong"/>
          <w:b/>
          <w:bCs/>
          <w:sz w:val="36"/>
          <w:szCs w:val="36"/>
          <w:u w:val="single"/>
        </w:rPr>
        <w:t>Data Description</w:t>
      </w:r>
    </w:p>
    <w:p w:rsidR="00B434F0" w:rsidRPr="00E42AF8" w:rsidRDefault="00B434F0" w:rsidP="00B434F0">
      <w:pPr>
        <w:pStyle w:val="NormalWeb"/>
        <w:rPr>
          <w:sz w:val="28"/>
          <w:szCs w:val="28"/>
        </w:rPr>
      </w:pPr>
      <w:r w:rsidRPr="00E42AF8">
        <w:rPr>
          <w:sz w:val="28"/>
          <w:szCs w:val="28"/>
        </w:rPr>
        <w:t>The dataset was obtained from a Netflix titles dataset (CSV/Excel format). It includes information such as:</w:t>
      </w:r>
    </w:p>
    <w:p w:rsidR="00B434F0" w:rsidRPr="00E42AF8" w:rsidRDefault="00B434F0" w:rsidP="00B434F0">
      <w:pPr>
        <w:numPr>
          <w:ilvl w:val="0"/>
          <w:numId w:val="1"/>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Title </w:t>
      </w:r>
    </w:p>
    <w:p w:rsidR="00B434F0" w:rsidRPr="00E42AF8" w:rsidRDefault="00B434F0" w:rsidP="00B434F0">
      <w:pPr>
        <w:numPr>
          <w:ilvl w:val="0"/>
          <w:numId w:val="1"/>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Type (Movie/TV Show) </w:t>
      </w:r>
    </w:p>
    <w:p w:rsidR="00B434F0" w:rsidRPr="00E42AF8" w:rsidRDefault="00B434F0" w:rsidP="00B434F0">
      <w:pPr>
        <w:numPr>
          <w:ilvl w:val="0"/>
          <w:numId w:val="1"/>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Genre </w:t>
      </w:r>
    </w:p>
    <w:p w:rsidR="00B434F0" w:rsidRPr="00E42AF8" w:rsidRDefault="00B434F0" w:rsidP="00B434F0">
      <w:pPr>
        <w:numPr>
          <w:ilvl w:val="0"/>
          <w:numId w:val="1"/>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Country </w:t>
      </w:r>
    </w:p>
    <w:p w:rsidR="00B434F0" w:rsidRPr="00E42AF8" w:rsidRDefault="00B434F0" w:rsidP="00B434F0">
      <w:pPr>
        <w:numPr>
          <w:ilvl w:val="0"/>
          <w:numId w:val="1"/>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Release Year </w:t>
      </w:r>
    </w:p>
    <w:p w:rsidR="00B434F0" w:rsidRPr="00E42AF8" w:rsidRDefault="00B434F0" w:rsidP="00B434F0">
      <w:pPr>
        <w:numPr>
          <w:ilvl w:val="0"/>
          <w:numId w:val="1"/>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Rating </w:t>
      </w:r>
    </w:p>
    <w:p w:rsidR="00B434F0" w:rsidRPr="00E42AF8" w:rsidRDefault="00B434F0" w:rsidP="00B434F0">
      <w:pPr>
        <w:numPr>
          <w:ilvl w:val="0"/>
          <w:numId w:val="1"/>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Duration </w:t>
      </w:r>
    </w:p>
    <w:p w:rsidR="00B434F0" w:rsidRPr="00E42AF8" w:rsidRDefault="00B434F0" w:rsidP="00B434F0">
      <w:pPr>
        <w:pStyle w:val="NormalWeb"/>
        <w:rPr>
          <w:sz w:val="28"/>
          <w:szCs w:val="28"/>
        </w:rPr>
      </w:pPr>
      <w:r w:rsidRPr="00E42AF8">
        <w:rPr>
          <w:sz w:val="28"/>
          <w:szCs w:val="28"/>
        </w:rPr>
        <w:t>Data cleaning was performed in Excel to ensure accuracy and consistency before analysis.</w:t>
      </w:r>
    </w:p>
    <w:p w:rsidR="00B434F0" w:rsidRPr="00E42AF8" w:rsidRDefault="00B434F0" w:rsidP="00B434F0">
      <w:pPr>
        <w:pStyle w:val="Heading3"/>
        <w:rPr>
          <w:sz w:val="36"/>
          <w:szCs w:val="36"/>
          <w:u w:val="single"/>
        </w:rPr>
      </w:pPr>
      <w:r w:rsidRPr="00E42AF8">
        <w:rPr>
          <w:rStyle w:val="Strong"/>
          <w:b/>
          <w:bCs/>
          <w:sz w:val="36"/>
          <w:szCs w:val="36"/>
          <w:u w:val="single"/>
        </w:rPr>
        <w:t>Analysis</w:t>
      </w:r>
    </w:p>
    <w:p w:rsidR="00B434F0" w:rsidRPr="00E42AF8" w:rsidRDefault="00B434F0" w:rsidP="00B434F0">
      <w:pPr>
        <w:pStyle w:val="Heading4"/>
        <w:rPr>
          <w:color w:val="000000" w:themeColor="text1"/>
          <w:sz w:val="32"/>
          <w:szCs w:val="32"/>
          <w:u w:val="single"/>
        </w:rPr>
      </w:pPr>
      <w:r w:rsidRPr="00E42AF8">
        <w:rPr>
          <w:rStyle w:val="Strong"/>
          <w:b w:val="0"/>
          <w:bCs w:val="0"/>
          <w:color w:val="000000" w:themeColor="text1"/>
          <w:sz w:val="32"/>
          <w:szCs w:val="32"/>
          <w:u w:val="single"/>
        </w:rPr>
        <w:t>Data Cleaning</w:t>
      </w:r>
    </w:p>
    <w:p w:rsidR="00B434F0" w:rsidRPr="00E42AF8" w:rsidRDefault="00B434F0" w:rsidP="00B434F0">
      <w:pPr>
        <w:numPr>
          <w:ilvl w:val="0"/>
          <w:numId w:val="2"/>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Removed missing and null values where necessary </w:t>
      </w:r>
    </w:p>
    <w:p w:rsidR="00B434F0" w:rsidRPr="00E42AF8" w:rsidRDefault="00B434F0" w:rsidP="00B434F0">
      <w:pPr>
        <w:numPr>
          <w:ilvl w:val="0"/>
          <w:numId w:val="2"/>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Standardized text fields (Genre, Country, Type) </w:t>
      </w:r>
    </w:p>
    <w:p w:rsidR="00B434F0" w:rsidRPr="00E42AF8" w:rsidRDefault="00B434F0" w:rsidP="00B434F0">
      <w:pPr>
        <w:numPr>
          <w:ilvl w:val="0"/>
          <w:numId w:val="2"/>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Converted date formats into a consistent structure </w:t>
      </w:r>
    </w:p>
    <w:p w:rsidR="00B434F0" w:rsidRPr="00E42AF8" w:rsidRDefault="00B434F0" w:rsidP="00B434F0">
      <w:pPr>
        <w:numPr>
          <w:ilvl w:val="0"/>
          <w:numId w:val="2"/>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Removed duplicate records </w:t>
      </w:r>
    </w:p>
    <w:p w:rsidR="00B434F0" w:rsidRPr="00E42AF8" w:rsidRDefault="00B434F0" w:rsidP="00B434F0">
      <w:pPr>
        <w:numPr>
          <w:ilvl w:val="0"/>
          <w:numId w:val="2"/>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Ensured consistency across all columns </w:t>
      </w:r>
    </w:p>
    <w:p w:rsidR="00B434F0" w:rsidRPr="00E42AF8" w:rsidRDefault="00B434F0" w:rsidP="00B434F0">
      <w:pPr>
        <w:pStyle w:val="Heading4"/>
        <w:rPr>
          <w:rFonts w:ascii="Times New Roman" w:hAnsi="Times New Roman" w:cs="Times New Roman"/>
          <w:sz w:val="32"/>
          <w:szCs w:val="32"/>
          <w:u w:val="single"/>
        </w:rPr>
      </w:pPr>
      <w:r w:rsidRPr="00E42AF8">
        <w:rPr>
          <w:rStyle w:val="Strong"/>
          <w:rFonts w:ascii="Times New Roman" w:hAnsi="Times New Roman" w:cs="Times New Roman"/>
          <w:b w:val="0"/>
          <w:bCs w:val="0"/>
          <w:color w:val="000000" w:themeColor="text1"/>
          <w:sz w:val="32"/>
          <w:szCs w:val="32"/>
          <w:u w:val="single"/>
        </w:rPr>
        <w:t>Data Analysis (Excel / SQL / Power BI)</w:t>
      </w:r>
    </w:p>
    <w:p w:rsidR="00E42AF8" w:rsidRPr="00605832" w:rsidRDefault="00B434F0" w:rsidP="00605832">
      <w:pPr>
        <w:numPr>
          <w:ilvl w:val="0"/>
          <w:numId w:val="3"/>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Compared </w:t>
      </w:r>
      <w:r w:rsidRPr="00E42AF8">
        <w:rPr>
          <w:rStyle w:val="Strong"/>
          <w:rFonts w:ascii="Times New Roman" w:hAnsi="Times New Roman" w:cs="Times New Roman"/>
          <w:sz w:val="28"/>
          <w:szCs w:val="28"/>
        </w:rPr>
        <w:t>Movies vs TV Shows distribution</w:t>
      </w:r>
      <w:r w:rsidRPr="00E42AF8">
        <w:rPr>
          <w:rFonts w:ascii="Times New Roman" w:hAnsi="Times New Roman" w:cs="Times New Roman"/>
          <w:sz w:val="28"/>
          <w:szCs w:val="28"/>
        </w:rPr>
        <w:t xml:space="preserve"> </w:t>
      </w:r>
    </w:p>
    <w:p w:rsidR="00E42AF8" w:rsidRPr="00605832" w:rsidRDefault="00B434F0" w:rsidP="00605832">
      <w:pPr>
        <w:numPr>
          <w:ilvl w:val="0"/>
          <w:numId w:val="3"/>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Analyzed </w:t>
      </w:r>
      <w:r w:rsidRPr="00E42AF8">
        <w:rPr>
          <w:rStyle w:val="Strong"/>
          <w:rFonts w:ascii="Times New Roman" w:hAnsi="Times New Roman" w:cs="Times New Roman"/>
          <w:sz w:val="28"/>
          <w:szCs w:val="28"/>
        </w:rPr>
        <w:t>content trend over years</w:t>
      </w:r>
      <w:r w:rsidRPr="00E42AF8">
        <w:rPr>
          <w:rFonts w:ascii="Times New Roman" w:hAnsi="Times New Roman" w:cs="Times New Roman"/>
          <w:sz w:val="28"/>
          <w:szCs w:val="28"/>
        </w:rPr>
        <w:t xml:space="preserve"> </w:t>
      </w:r>
    </w:p>
    <w:p w:rsidR="00E42AF8" w:rsidRPr="00605832" w:rsidRDefault="00B434F0" w:rsidP="00605832">
      <w:pPr>
        <w:numPr>
          <w:ilvl w:val="0"/>
          <w:numId w:val="3"/>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Studied </w:t>
      </w:r>
      <w:r w:rsidRPr="00E42AF8">
        <w:rPr>
          <w:rStyle w:val="Strong"/>
          <w:rFonts w:ascii="Times New Roman" w:hAnsi="Times New Roman" w:cs="Times New Roman"/>
          <w:sz w:val="28"/>
          <w:szCs w:val="28"/>
        </w:rPr>
        <w:t>genre distribution</w:t>
      </w:r>
      <w:r w:rsidRPr="00E42AF8">
        <w:rPr>
          <w:rFonts w:ascii="Times New Roman" w:hAnsi="Times New Roman" w:cs="Times New Roman"/>
          <w:sz w:val="28"/>
          <w:szCs w:val="28"/>
        </w:rPr>
        <w:t xml:space="preserve"> </w:t>
      </w:r>
    </w:p>
    <w:p w:rsidR="00B434F0" w:rsidRPr="00E42AF8" w:rsidRDefault="00B434F0" w:rsidP="00B434F0">
      <w:pPr>
        <w:numPr>
          <w:ilvl w:val="0"/>
          <w:numId w:val="3"/>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Examined </w:t>
      </w:r>
      <w:r w:rsidRPr="00E42AF8">
        <w:rPr>
          <w:rStyle w:val="Strong"/>
          <w:rFonts w:ascii="Times New Roman" w:hAnsi="Times New Roman" w:cs="Times New Roman"/>
          <w:sz w:val="28"/>
          <w:szCs w:val="28"/>
        </w:rPr>
        <w:t>ratings distribution</w:t>
      </w:r>
      <w:r w:rsidRPr="00E42AF8">
        <w:rPr>
          <w:rFonts w:ascii="Times New Roman" w:hAnsi="Times New Roman" w:cs="Times New Roman"/>
          <w:sz w:val="28"/>
          <w:szCs w:val="28"/>
        </w:rPr>
        <w:t xml:space="preserve"> </w:t>
      </w:r>
    </w:p>
    <w:p w:rsidR="00B434F0" w:rsidRDefault="00B434F0" w:rsidP="00B434F0">
      <w:pPr>
        <w:numPr>
          <w:ilvl w:val="0"/>
          <w:numId w:val="3"/>
        </w:numPr>
        <w:spacing w:before="100" w:beforeAutospacing="1" w:after="100" w:afterAutospacing="1" w:line="240" w:lineRule="auto"/>
        <w:rPr>
          <w:rFonts w:ascii="Times New Roman" w:hAnsi="Times New Roman" w:cs="Times New Roman"/>
          <w:sz w:val="28"/>
          <w:szCs w:val="28"/>
        </w:rPr>
      </w:pPr>
      <w:r w:rsidRPr="00E42AF8">
        <w:rPr>
          <w:rFonts w:ascii="Times New Roman" w:hAnsi="Times New Roman" w:cs="Times New Roman"/>
          <w:sz w:val="28"/>
          <w:szCs w:val="28"/>
        </w:rPr>
        <w:t xml:space="preserve">Identified </w:t>
      </w:r>
      <w:r w:rsidRPr="00E42AF8">
        <w:rPr>
          <w:rStyle w:val="Strong"/>
          <w:rFonts w:ascii="Times New Roman" w:hAnsi="Times New Roman" w:cs="Times New Roman"/>
          <w:sz w:val="28"/>
          <w:szCs w:val="28"/>
        </w:rPr>
        <w:t>top content categories</w:t>
      </w:r>
      <w:r w:rsidRPr="00E42AF8">
        <w:rPr>
          <w:rFonts w:ascii="Times New Roman" w:hAnsi="Times New Roman" w:cs="Times New Roman"/>
          <w:sz w:val="28"/>
          <w:szCs w:val="28"/>
        </w:rPr>
        <w:t xml:space="preserve"> </w:t>
      </w:r>
    </w:p>
    <w:p w:rsidR="00605832" w:rsidRPr="00E42AF8" w:rsidRDefault="00605832" w:rsidP="00605832">
      <w:pPr>
        <w:spacing w:before="100" w:beforeAutospacing="1" w:after="100" w:afterAutospacing="1" w:line="240" w:lineRule="auto"/>
        <w:ind w:left="360"/>
        <w:rPr>
          <w:rFonts w:ascii="Times New Roman" w:hAnsi="Times New Roman" w:cs="Times New Roman"/>
          <w:sz w:val="28"/>
          <w:szCs w:val="28"/>
        </w:rPr>
      </w:pPr>
    </w:p>
    <w:p w:rsidR="00B434F0" w:rsidRPr="00E42AF8" w:rsidRDefault="00B434F0" w:rsidP="00B434F0">
      <w:pPr>
        <w:pStyle w:val="Heading4"/>
        <w:rPr>
          <w:rFonts w:ascii="Times New Roman" w:hAnsi="Times New Roman" w:cs="Times New Roman"/>
          <w:color w:val="000000" w:themeColor="text1"/>
          <w:sz w:val="32"/>
          <w:szCs w:val="32"/>
          <w:u w:val="single"/>
        </w:rPr>
      </w:pPr>
      <w:r w:rsidRPr="00E42AF8">
        <w:rPr>
          <w:rStyle w:val="Strong"/>
          <w:rFonts w:ascii="Times New Roman" w:hAnsi="Times New Roman" w:cs="Times New Roman"/>
          <w:b w:val="0"/>
          <w:bCs w:val="0"/>
          <w:color w:val="000000" w:themeColor="text1"/>
          <w:sz w:val="32"/>
          <w:szCs w:val="32"/>
          <w:u w:val="single"/>
        </w:rPr>
        <w:lastRenderedPageBreak/>
        <w:t>Visualization</w:t>
      </w:r>
    </w:p>
    <w:p w:rsidR="00B434F0" w:rsidRDefault="00B434F0" w:rsidP="00B434F0">
      <w:pPr>
        <w:numPr>
          <w:ilvl w:val="0"/>
          <w:numId w:val="4"/>
        </w:numPr>
        <w:spacing w:before="100" w:beforeAutospacing="1" w:after="100" w:afterAutospacing="1" w:line="240" w:lineRule="auto"/>
        <w:rPr>
          <w:rFonts w:ascii="Times New Roman" w:hAnsi="Times New Roman" w:cs="Times New Roman"/>
          <w:sz w:val="28"/>
          <w:szCs w:val="28"/>
        </w:rPr>
      </w:pPr>
      <w:r w:rsidRPr="00E42AF8">
        <w:rPr>
          <w:rStyle w:val="Strong"/>
          <w:rFonts w:ascii="Times New Roman" w:hAnsi="Times New Roman" w:cs="Times New Roman"/>
          <w:sz w:val="28"/>
          <w:szCs w:val="28"/>
        </w:rPr>
        <w:t>Bar Chart:</w:t>
      </w:r>
      <w:r w:rsidRPr="00E42AF8">
        <w:rPr>
          <w:rFonts w:ascii="Times New Roman" w:hAnsi="Times New Roman" w:cs="Times New Roman"/>
          <w:sz w:val="28"/>
          <w:szCs w:val="28"/>
        </w:rPr>
        <w:t xml:space="preserve"> Movies vs TV Shows </w:t>
      </w:r>
    </w:p>
    <w:p w:rsidR="00E42AF8" w:rsidRPr="00E42AF8" w:rsidRDefault="00E42AF8" w:rsidP="00E42AF8">
      <w:pPr>
        <w:spacing w:before="100" w:beforeAutospacing="1" w:after="100" w:afterAutospacing="1" w:line="240" w:lineRule="auto"/>
        <w:ind w:left="360"/>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027C7654" wp14:editId="7BD420B8">
            <wp:extent cx="3385457" cy="2957117"/>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vies_vs_tvshows.p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6102" cy="2983885"/>
                    </a:xfrm>
                    <a:prstGeom prst="rect">
                      <a:avLst/>
                    </a:prstGeom>
                  </pic:spPr>
                </pic:pic>
              </a:graphicData>
            </a:graphic>
          </wp:inline>
        </w:drawing>
      </w:r>
    </w:p>
    <w:p w:rsidR="00605832" w:rsidRPr="00605832" w:rsidRDefault="00B434F0" w:rsidP="00605832">
      <w:pPr>
        <w:numPr>
          <w:ilvl w:val="0"/>
          <w:numId w:val="4"/>
        </w:numPr>
        <w:spacing w:before="100" w:beforeAutospacing="1" w:after="100" w:afterAutospacing="1" w:line="240" w:lineRule="auto"/>
        <w:rPr>
          <w:rFonts w:ascii="Times New Roman" w:hAnsi="Times New Roman" w:cs="Times New Roman"/>
          <w:sz w:val="28"/>
          <w:szCs w:val="28"/>
        </w:rPr>
      </w:pPr>
      <w:r w:rsidRPr="00E42AF8">
        <w:rPr>
          <w:rStyle w:val="Strong"/>
          <w:rFonts w:ascii="Times New Roman" w:hAnsi="Times New Roman" w:cs="Times New Roman"/>
          <w:sz w:val="28"/>
          <w:szCs w:val="28"/>
        </w:rPr>
        <w:t>Line Chart:</w:t>
      </w:r>
      <w:r w:rsidRPr="00E42AF8">
        <w:rPr>
          <w:rFonts w:ascii="Times New Roman" w:hAnsi="Times New Roman" w:cs="Times New Roman"/>
          <w:sz w:val="28"/>
          <w:szCs w:val="28"/>
        </w:rPr>
        <w:t xml:space="preserve"> Content added over years (trend) </w:t>
      </w:r>
    </w:p>
    <w:p w:rsidR="00B434F0" w:rsidRDefault="00B434F0" w:rsidP="00B434F0">
      <w:pPr>
        <w:numPr>
          <w:ilvl w:val="0"/>
          <w:numId w:val="4"/>
        </w:numPr>
        <w:spacing w:before="100" w:beforeAutospacing="1" w:after="100" w:afterAutospacing="1" w:line="240" w:lineRule="auto"/>
        <w:rPr>
          <w:rFonts w:ascii="Times New Roman" w:hAnsi="Times New Roman" w:cs="Times New Roman"/>
          <w:sz w:val="28"/>
          <w:szCs w:val="28"/>
        </w:rPr>
      </w:pPr>
      <w:r w:rsidRPr="00E42AF8">
        <w:rPr>
          <w:rStyle w:val="Strong"/>
          <w:rFonts w:ascii="Times New Roman" w:hAnsi="Times New Roman" w:cs="Times New Roman"/>
          <w:sz w:val="28"/>
          <w:szCs w:val="28"/>
        </w:rPr>
        <w:t>Pie/Bar Chart:</w:t>
      </w:r>
      <w:r w:rsidRPr="00E42AF8">
        <w:rPr>
          <w:rFonts w:ascii="Times New Roman" w:hAnsi="Times New Roman" w:cs="Times New Roman"/>
          <w:sz w:val="28"/>
          <w:szCs w:val="28"/>
        </w:rPr>
        <w:t xml:space="preserve"> Genre distribution </w:t>
      </w:r>
    </w:p>
    <w:p w:rsidR="00E42AF8" w:rsidRPr="00E42AF8" w:rsidRDefault="00E42AF8" w:rsidP="00E42AF8">
      <w:pPr>
        <w:spacing w:before="100" w:beforeAutospacing="1" w:after="100" w:afterAutospacing="1" w:line="240" w:lineRule="auto"/>
        <w:ind w:left="360"/>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22728831" wp14:editId="1EDF88B5">
            <wp:extent cx="3853543" cy="2339194"/>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nre_analysis.p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75127" cy="2352296"/>
                    </a:xfrm>
                    <a:prstGeom prst="rect">
                      <a:avLst/>
                    </a:prstGeom>
                  </pic:spPr>
                </pic:pic>
              </a:graphicData>
            </a:graphic>
          </wp:inline>
        </w:drawing>
      </w:r>
    </w:p>
    <w:p w:rsidR="00B434F0" w:rsidRDefault="00B434F0" w:rsidP="00B434F0">
      <w:pPr>
        <w:numPr>
          <w:ilvl w:val="0"/>
          <w:numId w:val="4"/>
        </w:numPr>
        <w:spacing w:before="100" w:beforeAutospacing="1" w:after="100" w:afterAutospacing="1" w:line="240" w:lineRule="auto"/>
        <w:rPr>
          <w:rFonts w:ascii="Times New Roman" w:hAnsi="Times New Roman" w:cs="Times New Roman"/>
          <w:sz w:val="28"/>
          <w:szCs w:val="28"/>
        </w:rPr>
      </w:pPr>
      <w:r w:rsidRPr="00E42AF8">
        <w:rPr>
          <w:rStyle w:val="Strong"/>
          <w:rFonts w:ascii="Times New Roman" w:hAnsi="Times New Roman" w:cs="Times New Roman"/>
          <w:sz w:val="28"/>
          <w:szCs w:val="28"/>
        </w:rPr>
        <w:t>Column Chart:</w:t>
      </w:r>
      <w:r w:rsidRPr="00E42AF8">
        <w:rPr>
          <w:rFonts w:ascii="Times New Roman" w:hAnsi="Times New Roman" w:cs="Times New Roman"/>
          <w:sz w:val="28"/>
          <w:szCs w:val="28"/>
        </w:rPr>
        <w:t xml:space="preserve"> Ratings distribution </w:t>
      </w:r>
    </w:p>
    <w:p w:rsidR="00605832" w:rsidRPr="00E42AF8" w:rsidRDefault="00605832" w:rsidP="00605832">
      <w:pPr>
        <w:spacing w:before="100" w:beforeAutospacing="1" w:after="100" w:afterAutospacing="1" w:line="240" w:lineRule="auto"/>
        <w:ind w:left="360"/>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14:anchorId="71CF23C2" wp14:editId="329BC868">
            <wp:extent cx="3962400" cy="32665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ating_distribution.png.png"/>
                    <pic:cNvPicPr/>
                  </pic:nvPicPr>
                  <pic:blipFill>
                    <a:blip r:embed="rId10">
                      <a:extLst>
                        <a:ext uri="{28A0092B-C50C-407E-A947-70E740481C1C}">
                          <a14:useLocalDpi xmlns:a14="http://schemas.microsoft.com/office/drawing/2010/main" val="0"/>
                        </a:ext>
                      </a:extLst>
                    </a:blip>
                    <a:stretch>
                      <a:fillRect/>
                    </a:stretch>
                  </pic:blipFill>
                  <pic:spPr>
                    <a:xfrm>
                      <a:off x="0" y="0"/>
                      <a:ext cx="3973815" cy="3275997"/>
                    </a:xfrm>
                    <a:prstGeom prst="rect">
                      <a:avLst/>
                    </a:prstGeom>
                  </pic:spPr>
                </pic:pic>
              </a:graphicData>
            </a:graphic>
          </wp:inline>
        </w:drawing>
      </w:r>
    </w:p>
    <w:p w:rsidR="00B434F0" w:rsidRDefault="00B434F0" w:rsidP="00E42AF8">
      <w:pPr>
        <w:numPr>
          <w:ilvl w:val="0"/>
          <w:numId w:val="4"/>
        </w:numPr>
        <w:spacing w:before="100" w:beforeAutospacing="1" w:after="100" w:afterAutospacing="1" w:line="240" w:lineRule="auto"/>
        <w:rPr>
          <w:rFonts w:ascii="Times New Roman" w:hAnsi="Times New Roman" w:cs="Times New Roman"/>
          <w:sz w:val="28"/>
          <w:szCs w:val="28"/>
        </w:rPr>
      </w:pPr>
      <w:r w:rsidRPr="00E42AF8">
        <w:rPr>
          <w:rStyle w:val="Strong"/>
          <w:rFonts w:ascii="Times New Roman" w:hAnsi="Times New Roman" w:cs="Times New Roman"/>
          <w:sz w:val="28"/>
          <w:szCs w:val="28"/>
        </w:rPr>
        <w:t>Dashboard:</w:t>
      </w:r>
      <w:r w:rsidRPr="00E42AF8">
        <w:rPr>
          <w:rFonts w:ascii="Times New Roman" w:hAnsi="Times New Roman" w:cs="Times New Roman"/>
          <w:sz w:val="28"/>
          <w:szCs w:val="28"/>
        </w:rPr>
        <w:t xml:space="preserve"> Combined view of all insights</w:t>
      </w:r>
    </w:p>
    <w:p w:rsidR="00605832" w:rsidRPr="00E42AF8" w:rsidRDefault="00605832" w:rsidP="00605832">
      <w:pPr>
        <w:spacing w:before="100" w:beforeAutospacing="1" w:after="100" w:afterAutospacing="1" w:line="240" w:lineRule="auto"/>
        <w:ind w:left="360"/>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02260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shboard.p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rsidR="00B434F0" w:rsidRPr="00B434F0" w:rsidRDefault="00B434F0" w:rsidP="00B434F0">
      <w:pPr>
        <w:spacing w:before="100" w:beforeAutospacing="1" w:after="100" w:afterAutospacing="1" w:line="240" w:lineRule="auto"/>
        <w:outlineLvl w:val="2"/>
        <w:rPr>
          <w:rFonts w:ascii="Times New Roman" w:eastAsia="Times New Roman" w:hAnsi="Times New Roman" w:cs="Times New Roman"/>
          <w:b/>
          <w:bCs/>
          <w:sz w:val="36"/>
          <w:szCs w:val="36"/>
          <w:u w:val="single"/>
          <w:lang w:eastAsia="en-IN"/>
        </w:rPr>
      </w:pPr>
      <w:r w:rsidRPr="00E42AF8">
        <w:rPr>
          <w:rFonts w:ascii="Times New Roman" w:eastAsia="Times New Roman" w:hAnsi="Times New Roman" w:cs="Times New Roman"/>
          <w:b/>
          <w:bCs/>
          <w:sz w:val="36"/>
          <w:szCs w:val="36"/>
          <w:u w:val="single"/>
          <w:lang w:eastAsia="en-IN"/>
        </w:rPr>
        <w:t>Findings (Insights)</w:t>
      </w:r>
    </w:p>
    <w:p w:rsidR="00B434F0" w:rsidRPr="00B434F0" w:rsidRDefault="00B434F0" w:rsidP="00B434F0">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B434F0">
        <w:rPr>
          <w:rFonts w:ascii="Times New Roman" w:eastAsia="Times New Roman" w:hAnsi="Times New Roman" w:cs="Times New Roman"/>
          <w:sz w:val="28"/>
          <w:szCs w:val="28"/>
          <w:lang w:eastAsia="en-IN"/>
        </w:rPr>
        <w:t xml:space="preserve">Movies are more in number compared to TV Shows </w:t>
      </w:r>
    </w:p>
    <w:p w:rsidR="00B434F0" w:rsidRPr="00B434F0" w:rsidRDefault="00B434F0" w:rsidP="00B434F0">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B434F0">
        <w:rPr>
          <w:rFonts w:ascii="Times New Roman" w:eastAsia="Times New Roman" w:hAnsi="Times New Roman" w:cs="Times New Roman"/>
          <w:sz w:val="28"/>
          <w:szCs w:val="28"/>
          <w:lang w:eastAsia="en-IN"/>
        </w:rPr>
        <w:t xml:space="preserve">Netflix content has significantly increased in recent years </w:t>
      </w:r>
    </w:p>
    <w:p w:rsidR="00B434F0" w:rsidRPr="00B434F0" w:rsidRDefault="00B434F0" w:rsidP="00B434F0">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B434F0">
        <w:rPr>
          <w:rFonts w:ascii="Times New Roman" w:eastAsia="Times New Roman" w:hAnsi="Times New Roman" w:cs="Times New Roman"/>
          <w:sz w:val="28"/>
          <w:szCs w:val="28"/>
          <w:lang w:eastAsia="en-IN"/>
        </w:rPr>
        <w:t xml:space="preserve">Certain genres (like Drama/Comedy) dominate the platform </w:t>
      </w:r>
    </w:p>
    <w:p w:rsidR="00B434F0" w:rsidRPr="00B434F0" w:rsidRDefault="00B434F0" w:rsidP="00B434F0">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B434F0">
        <w:rPr>
          <w:rFonts w:ascii="Times New Roman" w:eastAsia="Times New Roman" w:hAnsi="Times New Roman" w:cs="Times New Roman"/>
          <w:sz w:val="28"/>
          <w:szCs w:val="28"/>
          <w:lang w:eastAsia="en-IN"/>
        </w:rPr>
        <w:t xml:space="preserve">Most content falls under specific rating categories (e.g., TV-MA, PG) </w:t>
      </w:r>
    </w:p>
    <w:p w:rsidR="00B434F0" w:rsidRPr="00B434F0" w:rsidRDefault="00B434F0" w:rsidP="00B434F0">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B434F0">
        <w:rPr>
          <w:rFonts w:ascii="Times New Roman" w:eastAsia="Times New Roman" w:hAnsi="Times New Roman" w:cs="Times New Roman"/>
          <w:sz w:val="28"/>
          <w:szCs w:val="28"/>
          <w:lang w:eastAsia="en-IN"/>
        </w:rPr>
        <w:t xml:space="preserve">Content production is concentrated in a few countries </w:t>
      </w:r>
    </w:p>
    <w:p w:rsidR="00B434F0" w:rsidRPr="00E42AF8" w:rsidRDefault="00B434F0" w:rsidP="00B434F0">
      <w:pPr>
        <w:pStyle w:val="Heading3"/>
        <w:rPr>
          <w:sz w:val="36"/>
          <w:szCs w:val="36"/>
          <w:u w:val="single"/>
        </w:rPr>
      </w:pPr>
      <w:r w:rsidRPr="00E42AF8">
        <w:rPr>
          <w:rStyle w:val="Strong"/>
          <w:b/>
          <w:bCs/>
          <w:sz w:val="36"/>
          <w:szCs w:val="36"/>
          <w:u w:val="single"/>
        </w:rPr>
        <w:lastRenderedPageBreak/>
        <w:t>Conclusion</w:t>
      </w:r>
    </w:p>
    <w:p w:rsidR="00B434F0" w:rsidRDefault="00B434F0" w:rsidP="00B434F0">
      <w:pPr>
        <w:pStyle w:val="NormalWeb"/>
      </w:pPr>
      <w:r w:rsidRPr="00E42AF8">
        <w:rPr>
          <w:sz w:val="28"/>
          <w:szCs w:val="28"/>
        </w:rPr>
        <w:t>The Netflix dataset analysis reveals strong growth in content over time and highlights dominant genres and categories. The insights help in understanding audience preferences and platform trends</w:t>
      </w:r>
      <w:r>
        <w:t>.</w:t>
      </w:r>
    </w:p>
    <w:p w:rsidR="00B434F0" w:rsidRPr="00B434F0" w:rsidRDefault="00B434F0" w:rsidP="00B434F0">
      <w:pPr>
        <w:spacing w:before="100" w:beforeAutospacing="1" w:after="100" w:afterAutospacing="1" w:line="240" w:lineRule="auto"/>
        <w:outlineLvl w:val="2"/>
        <w:rPr>
          <w:rFonts w:ascii="Times New Roman" w:eastAsia="Times New Roman" w:hAnsi="Times New Roman" w:cs="Times New Roman"/>
          <w:b/>
          <w:bCs/>
          <w:sz w:val="36"/>
          <w:szCs w:val="36"/>
          <w:u w:val="single"/>
          <w:lang w:eastAsia="en-IN"/>
        </w:rPr>
      </w:pPr>
      <w:r w:rsidRPr="00E42AF8">
        <w:rPr>
          <w:rFonts w:ascii="Times New Roman" w:eastAsia="Times New Roman" w:hAnsi="Times New Roman" w:cs="Times New Roman"/>
          <w:b/>
          <w:bCs/>
          <w:sz w:val="36"/>
          <w:szCs w:val="36"/>
          <w:u w:val="single"/>
          <w:lang w:eastAsia="en-IN"/>
        </w:rPr>
        <w:t>Recommendations</w:t>
      </w:r>
    </w:p>
    <w:p w:rsidR="00B434F0" w:rsidRPr="00B434F0" w:rsidRDefault="00B434F0" w:rsidP="00B434F0">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B434F0">
        <w:rPr>
          <w:rFonts w:ascii="Times New Roman" w:eastAsia="Times New Roman" w:hAnsi="Times New Roman" w:cs="Times New Roman"/>
          <w:sz w:val="28"/>
          <w:szCs w:val="28"/>
          <w:lang w:eastAsia="en-IN"/>
        </w:rPr>
        <w:t xml:space="preserve">Invest more in </w:t>
      </w:r>
      <w:r w:rsidRPr="00E42AF8">
        <w:rPr>
          <w:rFonts w:ascii="Times New Roman" w:eastAsia="Times New Roman" w:hAnsi="Times New Roman" w:cs="Times New Roman"/>
          <w:b/>
          <w:bCs/>
          <w:sz w:val="28"/>
          <w:szCs w:val="28"/>
          <w:lang w:eastAsia="en-IN"/>
        </w:rPr>
        <w:t>high-demand genres</w:t>
      </w:r>
      <w:r w:rsidRPr="00B434F0">
        <w:rPr>
          <w:rFonts w:ascii="Times New Roman" w:eastAsia="Times New Roman" w:hAnsi="Times New Roman" w:cs="Times New Roman"/>
          <w:sz w:val="28"/>
          <w:szCs w:val="28"/>
          <w:lang w:eastAsia="en-IN"/>
        </w:rPr>
        <w:t xml:space="preserve"> </w:t>
      </w:r>
    </w:p>
    <w:p w:rsidR="00B434F0" w:rsidRPr="00B434F0" w:rsidRDefault="00B434F0" w:rsidP="00B434F0">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B434F0">
        <w:rPr>
          <w:rFonts w:ascii="Times New Roman" w:eastAsia="Times New Roman" w:hAnsi="Times New Roman" w:cs="Times New Roman"/>
          <w:sz w:val="28"/>
          <w:szCs w:val="28"/>
          <w:lang w:eastAsia="en-IN"/>
        </w:rPr>
        <w:t xml:space="preserve">Increase production of </w:t>
      </w:r>
      <w:r w:rsidRPr="00E42AF8">
        <w:rPr>
          <w:rFonts w:ascii="Times New Roman" w:eastAsia="Times New Roman" w:hAnsi="Times New Roman" w:cs="Times New Roman"/>
          <w:b/>
          <w:bCs/>
          <w:sz w:val="28"/>
          <w:szCs w:val="28"/>
          <w:lang w:eastAsia="en-IN"/>
        </w:rPr>
        <w:t>TV Shows</w:t>
      </w:r>
      <w:r w:rsidRPr="00B434F0">
        <w:rPr>
          <w:rFonts w:ascii="Times New Roman" w:eastAsia="Times New Roman" w:hAnsi="Times New Roman" w:cs="Times New Roman"/>
          <w:sz w:val="28"/>
          <w:szCs w:val="28"/>
          <w:lang w:eastAsia="en-IN"/>
        </w:rPr>
        <w:t xml:space="preserve"> to balance content </w:t>
      </w:r>
    </w:p>
    <w:p w:rsidR="00B434F0" w:rsidRPr="00B434F0" w:rsidRDefault="00B434F0" w:rsidP="00B434F0">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B434F0">
        <w:rPr>
          <w:rFonts w:ascii="Times New Roman" w:eastAsia="Times New Roman" w:hAnsi="Times New Roman" w:cs="Times New Roman"/>
          <w:sz w:val="28"/>
          <w:szCs w:val="28"/>
          <w:lang w:eastAsia="en-IN"/>
        </w:rPr>
        <w:t xml:space="preserve">Focus on </w:t>
      </w:r>
      <w:r w:rsidRPr="00E42AF8">
        <w:rPr>
          <w:rFonts w:ascii="Times New Roman" w:eastAsia="Times New Roman" w:hAnsi="Times New Roman" w:cs="Times New Roman"/>
          <w:b/>
          <w:bCs/>
          <w:sz w:val="28"/>
          <w:szCs w:val="28"/>
          <w:lang w:eastAsia="en-IN"/>
        </w:rPr>
        <w:t>regional content expansion</w:t>
      </w:r>
      <w:r w:rsidRPr="00B434F0">
        <w:rPr>
          <w:rFonts w:ascii="Times New Roman" w:eastAsia="Times New Roman" w:hAnsi="Times New Roman" w:cs="Times New Roman"/>
          <w:sz w:val="28"/>
          <w:szCs w:val="28"/>
          <w:lang w:eastAsia="en-IN"/>
        </w:rPr>
        <w:t xml:space="preserve"> </w:t>
      </w:r>
    </w:p>
    <w:p w:rsidR="00B434F0" w:rsidRPr="00B434F0" w:rsidRDefault="00B434F0" w:rsidP="00B434F0">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B434F0">
        <w:rPr>
          <w:rFonts w:ascii="Times New Roman" w:eastAsia="Times New Roman" w:hAnsi="Times New Roman" w:cs="Times New Roman"/>
          <w:sz w:val="28"/>
          <w:szCs w:val="28"/>
          <w:lang w:eastAsia="en-IN"/>
        </w:rPr>
        <w:t xml:space="preserve">Target content based on </w:t>
      </w:r>
      <w:r w:rsidRPr="00E42AF8">
        <w:rPr>
          <w:rFonts w:ascii="Times New Roman" w:eastAsia="Times New Roman" w:hAnsi="Times New Roman" w:cs="Times New Roman"/>
          <w:b/>
          <w:bCs/>
          <w:sz w:val="28"/>
          <w:szCs w:val="28"/>
          <w:lang w:eastAsia="en-IN"/>
        </w:rPr>
        <w:t>popular ratings categories</w:t>
      </w:r>
      <w:r w:rsidRPr="00B434F0">
        <w:rPr>
          <w:rFonts w:ascii="Times New Roman" w:eastAsia="Times New Roman" w:hAnsi="Times New Roman" w:cs="Times New Roman"/>
          <w:sz w:val="28"/>
          <w:szCs w:val="28"/>
          <w:lang w:eastAsia="en-IN"/>
        </w:rPr>
        <w:t xml:space="preserve"> </w:t>
      </w:r>
    </w:p>
    <w:p w:rsidR="00B434F0" w:rsidRPr="00B434F0" w:rsidRDefault="00B434F0" w:rsidP="00B434F0">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B434F0">
        <w:rPr>
          <w:rFonts w:ascii="Times New Roman" w:eastAsia="Times New Roman" w:hAnsi="Times New Roman" w:cs="Times New Roman"/>
          <w:sz w:val="28"/>
          <w:szCs w:val="28"/>
          <w:lang w:eastAsia="en-IN"/>
        </w:rPr>
        <w:t>Leverage trends to release content during peak demand periods</w:t>
      </w:r>
    </w:p>
    <w:p w:rsidR="00B434F0" w:rsidRPr="00E42AF8" w:rsidRDefault="00B434F0" w:rsidP="00B434F0">
      <w:pPr>
        <w:pStyle w:val="Heading3"/>
        <w:rPr>
          <w:sz w:val="36"/>
          <w:szCs w:val="36"/>
          <w:u w:val="single"/>
        </w:rPr>
      </w:pPr>
      <w:r w:rsidRPr="00E42AF8">
        <w:rPr>
          <w:rStyle w:val="Strong"/>
          <w:b/>
          <w:bCs/>
          <w:sz w:val="36"/>
          <w:szCs w:val="36"/>
          <w:u w:val="single"/>
        </w:rPr>
        <w:t>Final Note</w:t>
      </w:r>
    </w:p>
    <w:p w:rsidR="00B434F0" w:rsidRPr="00E42AF8" w:rsidRDefault="00B434F0" w:rsidP="00B434F0">
      <w:pPr>
        <w:pStyle w:val="NormalWeb"/>
        <w:rPr>
          <w:sz w:val="28"/>
          <w:szCs w:val="28"/>
        </w:rPr>
      </w:pPr>
      <w:r w:rsidRPr="00E42AF8">
        <w:rPr>
          <w:sz w:val="28"/>
          <w:szCs w:val="28"/>
        </w:rPr>
        <w:t>This project demonstrates how data analysis and visualization can be used to understand content performance and support strategic decisions in the entertainment industry.</w:t>
      </w:r>
    </w:p>
    <w:p w:rsidR="00B434F0" w:rsidRDefault="00B434F0"/>
    <w:sectPr w:rsidR="00B434F0">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4312" w:rsidRDefault="00B84312" w:rsidP="00B434F0">
      <w:pPr>
        <w:spacing w:after="0" w:line="240" w:lineRule="auto"/>
      </w:pPr>
      <w:r>
        <w:separator/>
      </w:r>
    </w:p>
  </w:endnote>
  <w:endnote w:type="continuationSeparator" w:id="0">
    <w:p w:rsidR="00B84312" w:rsidRDefault="00B84312" w:rsidP="00B43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945005"/>
      <w:docPartObj>
        <w:docPartGallery w:val="Page Numbers (Bottom of Page)"/>
        <w:docPartUnique/>
      </w:docPartObj>
    </w:sdtPr>
    <w:sdtEndPr>
      <w:rPr>
        <w:noProof/>
      </w:rPr>
    </w:sdtEndPr>
    <w:sdtContent>
      <w:p w:rsidR="00B434F0" w:rsidRDefault="00B434F0">
        <w:pPr>
          <w:pStyle w:val="Footer"/>
          <w:jc w:val="right"/>
        </w:pPr>
        <w:r>
          <w:fldChar w:fldCharType="begin"/>
        </w:r>
        <w:r>
          <w:instrText xml:space="preserve"> PAGE   \* MERGEFORMAT </w:instrText>
        </w:r>
        <w:r>
          <w:fldChar w:fldCharType="separate"/>
        </w:r>
        <w:r w:rsidR="00605832">
          <w:rPr>
            <w:noProof/>
          </w:rPr>
          <w:t>2</w:t>
        </w:r>
        <w:r>
          <w:rPr>
            <w:noProof/>
          </w:rPr>
          <w:fldChar w:fldCharType="end"/>
        </w:r>
      </w:p>
    </w:sdtContent>
  </w:sdt>
  <w:p w:rsidR="00B434F0" w:rsidRDefault="00B434F0" w:rsidP="00B434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4312" w:rsidRDefault="00B84312" w:rsidP="00B434F0">
      <w:pPr>
        <w:spacing w:after="0" w:line="240" w:lineRule="auto"/>
      </w:pPr>
      <w:r>
        <w:separator/>
      </w:r>
    </w:p>
  </w:footnote>
  <w:footnote w:type="continuationSeparator" w:id="0">
    <w:p w:rsidR="00B84312" w:rsidRDefault="00B84312" w:rsidP="00B434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171FA"/>
    <w:multiLevelType w:val="multilevel"/>
    <w:tmpl w:val="9C4E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24C6D"/>
    <w:multiLevelType w:val="multilevel"/>
    <w:tmpl w:val="81F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E6227"/>
    <w:multiLevelType w:val="multilevel"/>
    <w:tmpl w:val="9ACC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32510"/>
    <w:multiLevelType w:val="multilevel"/>
    <w:tmpl w:val="1406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931539"/>
    <w:multiLevelType w:val="multilevel"/>
    <w:tmpl w:val="DAA0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D754F"/>
    <w:multiLevelType w:val="multilevel"/>
    <w:tmpl w:val="34F8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4F0"/>
    <w:rsid w:val="00605832"/>
    <w:rsid w:val="00667887"/>
    <w:rsid w:val="00B434F0"/>
    <w:rsid w:val="00B84312"/>
    <w:rsid w:val="00E42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15845B-B342-47A4-B9DB-EF8D8ADF7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434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B434F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B434F0"/>
    <w:pPr>
      <w:tabs>
        <w:tab w:val="left" w:pos="2067"/>
      </w:tabs>
      <w:jc w:val="center"/>
    </w:pPr>
    <w:rPr>
      <w:b/>
      <w:color w:val="FF0000"/>
      <w:sz w:val="96"/>
      <w:szCs w:val="96"/>
    </w:rPr>
  </w:style>
  <w:style w:type="character" w:customStyle="1" w:styleId="Heading3Char">
    <w:name w:val="Heading 3 Char"/>
    <w:basedOn w:val="DefaultParagraphFont"/>
    <w:link w:val="Heading3"/>
    <w:uiPriority w:val="9"/>
    <w:rsid w:val="00B434F0"/>
    <w:rPr>
      <w:rFonts w:ascii="Times New Roman" w:eastAsia="Times New Roman" w:hAnsi="Times New Roman" w:cs="Times New Roman"/>
      <w:b/>
      <w:bCs/>
      <w:sz w:val="27"/>
      <w:szCs w:val="27"/>
      <w:lang w:eastAsia="en-IN"/>
    </w:rPr>
  </w:style>
  <w:style w:type="character" w:customStyle="1" w:styleId="Style1Char">
    <w:name w:val="Style1 Char"/>
    <w:basedOn w:val="DefaultParagraphFont"/>
    <w:link w:val="Style1"/>
    <w:rsid w:val="00B434F0"/>
    <w:rPr>
      <w:b/>
      <w:color w:val="FF0000"/>
      <w:sz w:val="96"/>
      <w:szCs w:val="96"/>
    </w:rPr>
  </w:style>
  <w:style w:type="character" w:styleId="Strong">
    <w:name w:val="Strong"/>
    <w:basedOn w:val="DefaultParagraphFont"/>
    <w:uiPriority w:val="22"/>
    <w:qFormat/>
    <w:rsid w:val="00B434F0"/>
    <w:rPr>
      <w:b/>
      <w:bCs/>
    </w:rPr>
  </w:style>
  <w:style w:type="paragraph" w:styleId="NormalWeb">
    <w:name w:val="Normal (Web)"/>
    <w:basedOn w:val="Normal"/>
    <w:uiPriority w:val="99"/>
    <w:semiHidden/>
    <w:unhideWhenUsed/>
    <w:rsid w:val="00B434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B434F0"/>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B434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4F0"/>
  </w:style>
  <w:style w:type="paragraph" w:styleId="Footer">
    <w:name w:val="footer"/>
    <w:basedOn w:val="Normal"/>
    <w:link w:val="FooterChar"/>
    <w:uiPriority w:val="99"/>
    <w:unhideWhenUsed/>
    <w:rsid w:val="00B434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34F0"/>
  </w:style>
  <w:style w:type="table" w:styleId="TableGrid">
    <w:name w:val="Table Grid"/>
    <w:basedOn w:val="TableNormal"/>
    <w:uiPriority w:val="39"/>
    <w:rsid w:val="00B43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001724">
      <w:bodyDiv w:val="1"/>
      <w:marLeft w:val="0"/>
      <w:marRight w:val="0"/>
      <w:marTop w:val="0"/>
      <w:marBottom w:val="0"/>
      <w:divBdr>
        <w:top w:val="none" w:sz="0" w:space="0" w:color="auto"/>
        <w:left w:val="none" w:sz="0" w:space="0" w:color="auto"/>
        <w:bottom w:val="none" w:sz="0" w:space="0" w:color="auto"/>
        <w:right w:val="none" w:sz="0" w:space="0" w:color="auto"/>
      </w:divBdr>
    </w:div>
    <w:div w:id="551503457">
      <w:bodyDiv w:val="1"/>
      <w:marLeft w:val="0"/>
      <w:marRight w:val="0"/>
      <w:marTop w:val="0"/>
      <w:marBottom w:val="0"/>
      <w:divBdr>
        <w:top w:val="none" w:sz="0" w:space="0" w:color="auto"/>
        <w:left w:val="none" w:sz="0" w:space="0" w:color="auto"/>
        <w:bottom w:val="none" w:sz="0" w:space="0" w:color="auto"/>
        <w:right w:val="none" w:sz="0" w:space="0" w:color="auto"/>
      </w:divBdr>
    </w:div>
    <w:div w:id="590282761">
      <w:bodyDiv w:val="1"/>
      <w:marLeft w:val="0"/>
      <w:marRight w:val="0"/>
      <w:marTop w:val="0"/>
      <w:marBottom w:val="0"/>
      <w:divBdr>
        <w:top w:val="none" w:sz="0" w:space="0" w:color="auto"/>
        <w:left w:val="none" w:sz="0" w:space="0" w:color="auto"/>
        <w:bottom w:val="none" w:sz="0" w:space="0" w:color="auto"/>
        <w:right w:val="none" w:sz="0" w:space="0" w:color="auto"/>
      </w:divBdr>
    </w:div>
    <w:div w:id="767041474">
      <w:bodyDiv w:val="1"/>
      <w:marLeft w:val="0"/>
      <w:marRight w:val="0"/>
      <w:marTop w:val="0"/>
      <w:marBottom w:val="0"/>
      <w:divBdr>
        <w:top w:val="none" w:sz="0" w:space="0" w:color="auto"/>
        <w:left w:val="none" w:sz="0" w:space="0" w:color="auto"/>
        <w:bottom w:val="none" w:sz="0" w:space="0" w:color="auto"/>
        <w:right w:val="none" w:sz="0" w:space="0" w:color="auto"/>
      </w:divBdr>
    </w:div>
    <w:div w:id="852258268">
      <w:bodyDiv w:val="1"/>
      <w:marLeft w:val="0"/>
      <w:marRight w:val="0"/>
      <w:marTop w:val="0"/>
      <w:marBottom w:val="0"/>
      <w:divBdr>
        <w:top w:val="none" w:sz="0" w:space="0" w:color="auto"/>
        <w:left w:val="none" w:sz="0" w:space="0" w:color="auto"/>
        <w:bottom w:val="none" w:sz="0" w:space="0" w:color="auto"/>
        <w:right w:val="none" w:sz="0" w:space="0" w:color="auto"/>
      </w:divBdr>
    </w:div>
    <w:div w:id="1756590418">
      <w:bodyDiv w:val="1"/>
      <w:marLeft w:val="0"/>
      <w:marRight w:val="0"/>
      <w:marTop w:val="0"/>
      <w:marBottom w:val="0"/>
      <w:divBdr>
        <w:top w:val="none" w:sz="0" w:space="0" w:color="auto"/>
        <w:left w:val="none" w:sz="0" w:space="0" w:color="auto"/>
        <w:bottom w:val="none" w:sz="0" w:space="0" w:color="auto"/>
        <w:right w:val="none" w:sz="0" w:space="0" w:color="auto"/>
      </w:divBdr>
    </w:div>
    <w:div w:id="1831825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2026-04-20T16:40:00Z</dcterms:created>
  <dcterms:modified xsi:type="dcterms:W3CDTF">2026-04-20T17:04:00Z</dcterms:modified>
</cp:coreProperties>
</file>