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43373" w14:textId="269A0439" w:rsidR="000A656C" w:rsidRPr="00361DFB" w:rsidRDefault="000A656C">
      <w:pPr>
        <w:rPr>
          <w:sz w:val="16"/>
          <w:szCs w:val="16"/>
        </w:rPr>
      </w:pPr>
      <w:r w:rsidRPr="00361DFB">
        <w:rPr>
          <w:sz w:val="16"/>
          <w:szCs w:val="16"/>
        </w:rPr>
        <w:t>Preliminary statistical time series features</w:t>
      </w:r>
      <w:r w:rsidRPr="00361DFB">
        <w:rPr>
          <w:sz w:val="16"/>
          <w:szCs w:val="16"/>
        </w:rPr>
        <w:t xml:space="preserve"> </w:t>
      </w:r>
      <w:r w:rsidRPr="00361DFB">
        <w:rPr>
          <w:sz w:val="16"/>
          <w:szCs w:val="16"/>
        </w:rPr>
        <w:t>are extracted from vibration data captured by two sensors placed perpendicular to each other inside the machine. They are described as follows</w:t>
      </w:r>
    </w:p>
    <w:p w14:paraId="528C911B" w14:textId="3839E72F" w:rsidR="001D136B" w:rsidRPr="00361DFB" w:rsidRDefault="001D136B">
      <w:pPr>
        <w:rPr>
          <w:sz w:val="16"/>
          <w:szCs w:val="16"/>
        </w:rPr>
      </w:pPr>
      <w:r w:rsidRPr="00361DFB">
        <w:rPr>
          <w:sz w:val="16"/>
          <w:szCs w:val="16"/>
        </w:rPr>
        <w:t xml:space="preserve">Mean </w:t>
      </w:r>
      <w:r w:rsidR="000A656C" w:rsidRPr="00361DFB">
        <w:rPr>
          <w:sz w:val="16"/>
          <w:szCs w:val="16"/>
        </w:rPr>
        <w:t>= [mean latex formula]</w:t>
      </w:r>
      <w:r w:rsidR="00B42FB2" w:rsidRPr="00361DFB">
        <w:rPr>
          <w:sz w:val="16"/>
          <w:szCs w:val="16"/>
        </w:rPr>
        <w:t xml:space="preserve">, </w:t>
      </w:r>
      <w:r w:rsidRPr="00361DFB">
        <w:rPr>
          <w:sz w:val="16"/>
          <w:szCs w:val="16"/>
        </w:rPr>
        <w:t>Root Mean Square</w:t>
      </w:r>
      <w:r w:rsidRPr="00361DFB">
        <w:rPr>
          <w:sz w:val="16"/>
          <w:szCs w:val="16"/>
        </w:rPr>
        <w:t xml:space="preserve"> </w:t>
      </w:r>
      <w:r w:rsidR="000A656C" w:rsidRPr="00361DFB">
        <w:rPr>
          <w:sz w:val="16"/>
          <w:szCs w:val="16"/>
        </w:rPr>
        <w:t>= [</w:t>
      </w:r>
      <w:r w:rsidR="000A656C" w:rsidRPr="00361DFB">
        <w:rPr>
          <w:sz w:val="16"/>
          <w:szCs w:val="16"/>
        </w:rPr>
        <w:t>rms</w:t>
      </w:r>
      <w:r w:rsidR="000A656C" w:rsidRPr="00361DFB">
        <w:rPr>
          <w:sz w:val="16"/>
          <w:szCs w:val="16"/>
        </w:rPr>
        <w:t xml:space="preserve"> latex formula]</w:t>
      </w:r>
      <w:r w:rsidR="00B42FB2" w:rsidRPr="00361DFB">
        <w:rPr>
          <w:sz w:val="16"/>
          <w:szCs w:val="16"/>
        </w:rPr>
        <w:t xml:space="preserve">, </w:t>
      </w:r>
      <w:r w:rsidRPr="00361DFB">
        <w:rPr>
          <w:sz w:val="16"/>
          <w:szCs w:val="16"/>
        </w:rPr>
        <w:t>Variance</w:t>
      </w:r>
      <w:r w:rsidR="00B42FB2" w:rsidRPr="00361DFB">
        <w:rPr>
          <w:sz w:val="16"/>
          <w:szCs w:val="16"/>
        </w:rPr>
        <w:t xml:space="preserve">, </w:t>
      </w:r>
      <w:r w:rsidRPr="00361DFB">
        <w:rPr>
          <w:sz w:val="16"/>
          <w:szCs w:val="16"/>
        </w:rPr>
        <w:t>Standard Deviation</w:t>
      </w:r>
      <w:r w:rsidR="00B42FB2" w:rsidRPr="00361DFB">
        <w:rPr>
          <w:sz w:val="16"/>
          <w:szCs w:val="16"/>
        </w:rPr>
        <w:t xml:space="preserve">, </w:t>
      </w:r>
      <w:r w:rsidRPr="00361DFB">
        <w:rPr>
          <w:sz w:val="16"/>
          <w:szCs w:val="16"/>
        </w:rPr>
        <w:t>Minimum Absolute Value</w:t>
      </w:r>
      <w:r w:rsidR="00B42FB2" w:rsidRPr="00361DFB">
        <w:rPr>
          <w:sz w:val="16"/>
          <w:szCs w:val="16"/>
        </w:rPr>
        <w:t xml:space="preserve">, </w:t>
      </w:r>
      <w:r w:rsidRPr="00361DFB">
        <w:rPr>
          <w:sz w:val="16"/>
          <w:szCs w:val="16"/>
        </w:rPr>
        <w:t>Maximum Absolute Value</w:t>
      </w:r>
      <w:r w:rsidR="00B42FB2" w:rsidRPr="00361DFB">
        <w:rPr>
          <w:sz w:val="16"/>
          <w:szCs w:val="16"/>
        </w:rPr>
        <w:t xml:space="preserve">, </w:t>
      </w:r>
      <w:r w:rsidRPr="00361DFB">
        <w:rPr>
          <w:sz w:val="16"/>
          <w:szCs w:val="16"/>
        </w:rPr>
        <w:t>Peak-to-Peak Value</w:t>
      </w:r>
      <w:r w:rsidR="00B42FB2" w:rsidRPr="00361DFB">
        <w:rPr>
          <w:sz w:val="16"/>
          <w:szCs w:val="16"/>
        </w:rPr>
        <w:t xml:space="preserve">, </w:t>
      </w:r>
      <w:r w:rsidRPr="00361DFB">
        <w:rPr>
          <w:sz w:val="16"/>
          <w:szCs w:val="16"/>
        </w:rPr>
        <w:t>Impulse Factor</w:t>
      </w:r>
    </w:p>
    <w:p w14:paraId="7BE12B0B" w14:textId="77777777" w:rsidR="001D136B" w:rsidRPr="00361DFB" w:rsidRDefault="001D136B">
      <w:pPr>
        <w:rPr>
          <w:sz w:val="16"/>
          <w:szCs w:val="16"/>
        </w:rPr>
      </w:pPr>
    </w:p>
    <w:p w14:paraId="3AD10ABF" w14:textId="1808EB74" w:rsidR="00AF41EA" w:rsidRPr="00361DFB" w:rsidRDefault="00B42FB2">
      <w:pPr>
        <w:rPr>
          <w:sz w:val="16"/>
          <w:szCs w:val="16"/>
        </w:rPr>
      </w:pPr>
      <w:r w:rsidRPr="00361DFB">
        <w:rPr>
          <w:sz w:val="16"/>
          <w:szCs w:val="16"/>
        </w:rPr>
        <w:t xml:space="preserve">We now propose a novel algorithm to construct a health indicator using the extracted features. This algorithm can be mathematically described </w:t>
      </w:r>
      <w:r w:rsidR="009D4839" w:rsidRPr="00361DFB">
        <w:rPr>
          <w:sz w:val="16"/>
          <w:szCs w:val="16"/>
        </w:rPr>
        <w:t>in the following manner.</w:t>
      </w:r>
    </w:p>
    <w:p w14:paraId="0FF58FA4" w14:textId="77777777" w:rsidR="00B42FB2" w:rsidRPr="00361DFB" w:rsidRDefault="00B42FB2" w:rsidP="00B42FB2">
      <w:pPr>
        <w:rPr>
          <w:sz w:val="16"/>
          <w:szCs w:val="16"/>
        </w:rPr>
      </w:pPr>
      <w:r w:rsidRPr="00361DFB">
        <w:rPr>
          <w:sz w:val="16"/>
          <w:szCs w:val="16"/>
        </w:rPr>
        <w:t xml:space="preserve">Given a </w:t>
      </w:r>
      <w:r w:rsidRPr="00361DFB">
        <w:rPr>
          <w:sz w:val="16"/>
          <w:szCs w:val="16"/>
        </w:rPr>
        <w:t xml:space="preserve">preliminary feature </w:t>
      </w:r>
      <w:r w:rsidRPr="00361DFB">
        <w:rPr>
          <w:sz w:val="16"/>
          <w:szCs w:val="16"/>
        </w:rPr>
        <w:t xml:space="preserve">signal </w:t>
      </w:r>
      <w:r w:rsidRPr="00361DFB">
        <w:rPr>
          <w:b/>
          <w:bCs/>
          <w:sz w:val="16"/>
          <w:szCs w:val="16"/>
        </w:rPr>
        <w:t>s(t)</w:t>
      </w:r>
      <w:r w:rsidRPr="00361DFB">
        <w:rPr>
          <w:sz w:val="16"/>
          <w:szCs w:val="16"/>
        </w:rPr>
        <w:t xml:space="preserve"> </w:t>
      </w:r>
      <w:r w:rsidRPr="00361DFB">
        <w:rPr>
          <w:sz w:val="16"/>
          <w:szCs w:val="16"/>
        </w:rPr>
        <w:t>for a specific bearing</w:t>
      </w:r>
      <w:r w:rsidRPr="00361DFB">
        <w:rPr>
          <w:sz w:val="16"/>
          <w:szCs w:val="16"/>
        </w:rPr>
        <w:t xml:space="preserve">, </w:t>
      </w:r>
      <w:r w:rsidRPr="00361DFB">
        <w:rPr>
          <w:sz w:val="16"/>
          <w:szCs w:val="16"/>
        </w:rPr>
        <w:t xml:space="preserve">the signal is first smoothed using the </w:t>
      </w:r>
      <w:proofErr w:type="spellStart"/>
      <w:r w:rsidRPr="00361DFB">
        <w:rPr>
          <w:sz w:val="16"/>
          <w:szCs w:val="16"/>
        </w:rPr>
        <w:t>Savitzky</w:t>
      </w:r>
      <w:proofErr w:type="spellEnd"/>
      <w:r w:rsidRPr="00361DFB">
        <w:rPr>
          <w:sz w:val="16"/>
          <w:szCs w:val="16"/>
        </w:rPr>
        <w:t>-Golay filter. This filter is applied iteratively to reduce noise:</w:t>
      </w:r>
    </w:p>
    <w:p w14:paraId="1F599676" w14:textId="3292E2B2" w:rsidR="00B42FB2" w:rsidRPr="00D720F8" w:rsidRDefault="00B42FB2" w:rsidP="00B42FB2">
      <w:pPr>
        <w:jc w:val="center"/>
        <w:rPr>
          <w:b/>
          <w:bCs/>
          <w:sz w:val="16"/>
          <w:szCs w:val="16"/>
          <w:u w:val="single"/>
        </w:rPr>
      </w:pPr>
      <w:proofErr w:type="spellStart"/>
      <w:r w:rsidRPr="00D720F8">
        <w:rPr>
          <w:b/>
          <w:bCs/>
          <w:sz w:val="16"/>
          <w:szCs w:val="16"/>
          <w:u w:val="single"/>
        </w:rPr>
        <w:t>S</w:t>
      </w:r>
      <w:r w:rsidRPr="00D720F8">
        <w:rPr>
          <w:b/>
          <w:bCs/>
          <w:sz w:val="16"/>
          <w:szCs w:val="16"/>
          <w:u w:val="single"/>
          <w:vertAlign w:val="superscript"/>
        </w:rPr>
        <w:t>n</w:t>
      </w:r>
      <w:r w:rsidRPr="00D720F8">
        <w:rPr>
          <w:b/>
          <w:bCs/>
          <w:sz w:val="16"/>
          <w:szCs w:val="16"/>
          <w:u w:val="single"/>
          <w:vertAlign w:val="subscript"/>
        </w:rPr>
        <w:t>Filtered</w:t>
      </w:r>
      <w:proofErr w:type="spellEnd"/>
      <w:r w:rsidRPr="00D720F8">
        <w:rPr>
          <w:b/>
          <w:bCs/>
          <w:sz w:val="16"/>
          <w:szCs w:val="16"/>
          <w:u w:val="single"/>
        </w:rPr>
        <w:t>(t)=</w:t>
      </w:r>
      <w:r w:rsidRPr="00D720F8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D720F8">
        <w:rPr>
          <w:b/>
          <w:bCs/>
          <w:sz w:val="16"/>
          <w:szCs w:val="16"/>
          <w:u w:val="single"/>
        </w:rPr>
        <w:t>SGFilter</w:t>
      </w:r>
      <w:proofErr w:type="spellEnd"/>
      <w:r w:rsidRPr="00D720F8">
        <w:rPr>
          <w:b/>
          <w:bCs/>
          <w:sz w:val="16"/>
          <w:szCs w:val="16"/>
          <w:u w:val="single"/>
        </w:rPr>
        <w:t>(</w:t>
      </w:r>
      <w:r w:rsidRPr="00D720F8">
        <w:rPr>
          <w:b/>
          <w:bCs/>
          <w:sz w:val="16"/>
          <w:szCs w:val="16"/>
          <w:u w:val="single"/>
        </w:rPr>
        <w:t xml:space="preserve"> </w:t>
      </w:r>
      <w:r w:rsidRPr="00D720F8">
        <w:rPr>
          <w:b/>
          <w:bCs/>
          <w:sz w:val="16"/>
          <w:szCs w:val="16"/>
          <w:u w:val="single"/>
        </w:rPr>
        <w:t>s(t),</w:t>
      </w:r>
      <w:r w:rsidRPr="00D720F8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D720F8">
        <w:rPr>
          <w:b/>
          <w:bCs/>
          <w:sz w:val="16"/>
          <w:szCs w:val="16"/>
          <w:u w:val="single"/>
        </w:rPr>
        <w:t>window_size</w:t>
      </w:r>
      <w:proofErr w:type="spellEnd"/>
      <w:r w:rsidRPr="00D720F8">
        <w:rPr>
          <w:b/>
          <w:bCs/>
          <w:sz w:val="16"/>
          <w:szCs w:val="16"/>
          <w:u w:val="single"/>
        </w:rPr>
        <w:t>,</w:t>
      </w:r>
      <w:r w:rsidRPr="00D720F8">
        <w:rPr>
          <w:b/>
          <w:bCs/>
          <w:sz w:val="16"/>
          <w:szCs w:val="16"/>
          <w:u w:val="single"/>
        </w:rPr>
        <w:t xml:space="preserve"> </w:t>
      </w:r>
      <w:r w:rsidRPr="00D720F8">
        <w:rPr>
          <w:b/>
          <w:bCs/>
          <w:sz w:val="16"/>
          <w:szCs w:val="16"/>
          <w:u w:val="single"/>
        </w:rPr>
        <w:t>2</w:t>
      </w:r>
      <w:r w:rsidRPr="00D720F8">
        <w:rPr>
          <w:b/>
          <w:bCs/>
          <w:sz w:val="16"/>
          <w:szCs w:val="16"/>
          <w:u w:val="single"/>
        </w:rPr>
        <w:t>)</w:t>
      </w:r>
    </w:p>
    <w:p w14:paraId="79959B83" w14:textId="573A896C" w:rsidR="00B42FB2" w:rsidRPr="00361DFB" w:rsidRDefault="00B42FB2">
      <w:pPr>
        <w:rPr>
          <w:sz w:val="16"/>
          <w:szCs w:val="16"/>
        </w:rPr>
      </w:pPr>
      <w:r w:rsidRPr="00361DFB">
        <w:rPr>
          <w:sz w:val="16"/>
          <w:szCs w:val="16"/>
        </w:rPr>
        <w:t>Where:</w:t>
      </w:r>
    </w:p>
    <w:p w14:paraId="3222FD03" w14:textId="202A9EF6" w:rsidR="00B42FB2" w:rsidRPr="00361DFB" w:rsidRDefault="00457157" w:rsidP="00457157">
      <w:pPr>
        <w:jc w:val="center"/>
        <w:rPr>
          <w:sz w:val="16"/>
          <w:szCs w:val="16"/>
        </w:rPr>
      </w:pPr>
      <w:proofErr w:type="spellStart"/>
      <w:r w:rsidRPr="00D720F8">
        <w:rPr>
          <w:b/>
          <w:bCs/>
          <w:sz w:val="16"/>
          <w:szCs w:val="16"/>
        </w:rPr>
        <w:t>S</w:t>
      </w:r>
      <w:r w:rsidRPr="00D720F8">
        <w:rPr>
          <w:b/>
          <w:bCs/>
          <w:sz w:val="16"/>
          <w:szCs w:val="16"/>
          <w:vertAlign w:val="superscript"/>
        </w:rPr>
        <w:t>n</w:t>
      </w:r>
      <w:r w:rsidRPr="00D720F8">
        <w:rPr>
          <w:b/>
          <w:bCs/>
          <w:sz w:val="16"/>
          <w:szCs w:val="16"/>
          <w:vertAlign w:val="subscript"/>
        </w:rPr>
        <w:t>Filtered</w:t>
      </w:r>
      <w:proofErr w:type="spellEnd"/>
      <w:r w:rsidRPr="00D720F8">
        <w:rPr>
          <w:b/>
          <w:bCs/>
          <w:sz w:val="16"/>
          <w:szCs w:val="16"/>
        </w:rPr>
        <w:t>(t)</w:t>
      </w:r>
      <w:r w:rsidR="00B42FB2" w:rsidRPr="00361DFB">
        <w:rPr>
          <w:sz w:val="16"/>
          <w:szCs w:val="16"/>
        </w:rPr>
        <w:t xml:space="preserve"> is the smoothed signal.</w:t>
      </w:r>
    </w:p>
    <w:p w14:paraId="0C296A2E" w14:textId="1E20F5F2" w:rsidR="00B42FB2" w:rsidRPr="00361DFB" w:rsidRDefault="00B42FB2" w:rsidP="00457157">
      <w:pPr>
        <w:jc w:val="center"/>
        <w:rPr>
          <w:sz w:val="16"/>
          <w:szCs w:val="16"/>
        </w:rPr>
      </w:pPr>
      <w:proofErr w:type="spellStart"/>
      <w:r w:rsidRPr="00D720F8">
        <w:rPr>
          <w:b/>
          <w:bCs/>
          <w:sz w:val="16"/>
          <w:szCs w:val="16"/>
        </w:rPr>
        <w:t>SGFilter</w:t>
      </w:r>
      <w:proofErr w:type="spellEnd"/>
      <w:r w:rsidRPr="00361DFB">
        <w:rPr>
          <w:sz w:val="16"/>
          <w:szCs w:val="16"/>
        </w:rPr>
        <w:t xml:space="preserve"> denotes the </w:t>
      </w:r>
      <w:proofErr w:type="spellStart"/>
      <w:r w:rsidRPr="00361DFB">
        <w:rPr>
          <w:sz w:val="16"/>
          <w:szCs w:val="16"/>
        </w:rPr>
        <w:t>Savitzky</w:t>
      </w:r>
      <w:proofErr w:type="spellEnd"/>
      <w:r w:rsidRPr="00361DFB">
        <w:rPr>
          <w:sz w:val="16"/>
          <w:szCs w:val="16"/>
        </w:rPr>
        <w:t>-Golay filter</w:t>
      </w:r>
    </w:p>
    <w:p w14:paraId="346687EF" w14:textId="71880FB1" w:rsidR="00B42FB2" w:rsidRPr="00361DFB" w:rsidRDefault="00B42FB2" w:rsidP="00457157">
      <w:pPr>
        <w:jc w:val="center"/>
        <w:rPr>
          <w:sz w:val="16"/>
          <w:szCs w:val="16"/>
        </w:rPr>
      </w:pPr>
      <w:r w:rsidRPr="00D720F8">
        <w:rPr>
          <w:b/>
          <w:bCs/>
          <w:sz w:val="16"/>
          <w:szCs w:val="16"/>
        </w:rPr>
        <w:t>n</w:t>
      </w:r>
      <w:r w:rsidRPr="00361DFB">
        <w:rPr>
          <w:sz w:val="16"/>
          <w:szCs w:val="16"/>
        </w:rPr>
        <w:t xml:space="preserve"> is the number of times the filter is applied to the raw signal</w:t>
      </w:r>
    </w:p>
    <w:p w14:paraId="03873939" w14:textId="12F93420" w:rsidR="00F85A0E" w:rsidRPr="00361DFB" w:rsidRDefault="00F85A0E" w:rsidP="00457157">
      <w:pPr>
        <w:jc w:val="center"/>
        <w:rPr>
          <w:sz w:val="16"/>
          <w:szCs w:val="16"/>
        </w:rPr>
      </w:pPr>
      <w:r w:rsidRPr="00D720F8">
        <w:rPr>
          <w:b/>
          <w:bCs/>
          <w:sz w:val="16"/>
          <w:szCs w:val="16"/>
        </w:rPr>
        <w:t>2</w:t>
      </w:r>
      <w:r w:rsidRPr="00361DFB">
        <w:rPr>
          <w:sz w:val="16"/>
          <w:szCs w:val="16"/>
        </w:rPr>
        <w:t xml:space="preserve"> is the </w:t>
      </w:r>
      <w:proofErr w:type="spellStart"/>
      <w:r w:rsidRPr="00361DFB">
        <w:rPr>
          <w:sz w:val="16"/>
          <w:szCs w:val="16"/>
        </w:rPr>
        <w:t>polyOrder</w:t>
      </w:r>
      <w:proofErr w:type="spellEnd"/>
      <w:r w:rsidRPr="00361DFB">
        <w:rPr>
          <w:sz w:val="16"/>
          <w:szCs w:val="16"/>
        </w:rPr>
        <w:t xml:space="preserve"> of the smoothing filter</w:t>
      </w:r>
    </w:p>
    <w:p w14:paraId="1F0EF81C" w14:textId="1C510871" w:rsidR="00B42FB2" w:rsidRPr="00361DFB" w:rsidRDefault="00B42FB2">
      <w:pPr>
        <w:rPr>
          <w:sz w:val="16"/>
          <w:szCs w:val="16"/>
        </w:rPr>
      </w:pPr>
      <w:r w:rsidRPr="00361DFB">
        <w:rPr>
          <w:sz w:val="16"/>
          <w:szCs w:val="16"/>
        </w:rPr>
        <w:tab/>
      </w:r>
    </w:p>
    <w:p w14:paraId="66F8EA73" w14:textId="77777777" w:rsidR="00BA4A78" w:rsidRPr="00361DFB" w:rsidRDefault="00B42FB2">
      <w:pPr>
        <w:rPr>
          <w:sz w:val="16"/>
          <w:szCs w:val="16"/>
        </w:rPr>
      </w:pPr>
      <w:r w:rsidRPr="00361DFB">
        <w:rPr>
          <w:sz w:val="16"/>
          <w:szCs w:val="16"/>
        </w:rPr>
        <w:t xml:space="preserve">here, the value of </w:t>
      </w:r>
      <w:proofErr w:type="spellStart"/>
      <w:r w:rsidRPr="00D720F8">
        <w:rPr>
          <w:b/>
          <w:bCs/>
          <w:sz w:val="16"/>
          <w:szCs w:val="16"/>
        </w:rPr>
        <w:t>window_size</w:t>
      </w:r>
      <w:proofErr w:type="spellEnd"/>
      <w:r w:rsidRPr="00361DFB">
        <w:rPr>
          <w:sz w:val="16"/>
          <w:szCs w:val="16"/>
        </w:rPr>
        <w:t xml:space="preserve"> is dynamically calculated using the length of the signal</w:t>
      </w:r>
    </w:p>
    <w:p w14:paraId="6CB91AEE" w14:textId="056DF912" w:rsidR="00457157" w:rsidRPr="00361DFB" w:rsidRDefault="00B42FB2">
      <w:pPr>
        <w:rPr>
          <w:sz w:val="16"/>
          <w:szCs w:val="16"/>
        </w:rPr>
      </w:pPr>
      <w:proofErr w:type="spellStart"/>
      <w:r w:rsidRPr="00D720F8">
        <w:rPr>
          <w:b/>
          <w:bCs/>
          <w:sz w:val="16"/>
          <w:szCs w:val="16"/>
        </w:rPr>
        <w:t>window_size</w:t>
      </w:r>
      <w:proofErr w:type="spellEnd"/>
      <w:r w:rsidRPr="00D720F8">
        <w:rPr>
          <w:b/>
          <w:bCs/>
          <w:sz w:val="16"/>
          <w:szCs w:val="16"/>
        </w:rPr>
        <w:t xml:space="preserve"> = </w:t>
      </w:r>
      <w:r w:rsidR="00457157" w:rsidRPr="00D720F8">
        <w:rPr>
          <w:b/>
          <w:bCs/>
          <w:sz w:val="16"/>
          <w:szCs w:val="16"/>
        </w:rPr>
        <w:t>floor(N</w:t>
      </w:r>
      <w:r w:rsidRPr="00D720F8">
        <w:rPr>
          <w:b/>
          <w:bCs/>
          <w:sz w:val="16"/>
          <w:szCs w:val="16"/>
        </w:rPr>
        <w:t xml:space="preserve"> / </w:t>
      </w:r>
      <w:proofErr w:type="spellStart"/>
      <w:r w:rsidRPr="00D720F8">
        <w:rPr>
          <w:b/>
          <w:bCs/>
          <w:sz w:val="16"/>
          <w:szCs w:val="16"/>
        </w:rPr>
        <w:t>preSmoothingFactor</w:t>
      </w:r>
      <w:proofErr w:type="spellEnd"/>
      <w:r w:rsidR="00457157" w:rsidRPr="00D720F8">
        <w:rPr>
          <w:b/>
          <w:bCs/>
          <w:sz w:val="16"/>
          <w:szCs w:val="16"/>
        </w:rPr>
        <w:t>)</w:t>
      </w:r>
      <w:r w:rsidRPr="00361DFB">
        <w:rPr>
          <w:sz w:val="16"/>
          <w:szCs w:val="16"/>
        </w:rPr>
        <w:t xml:space="preserve">, where </w:t>
      </w:r>
      <w:proofErr w:type="spellStart"/>
      <w:r w:rsidRPr="00D720F8">
        <w:rPr>
          <w:b/>
          <w:bCs/>
          <w:sz w:val="16"/>
          <w:szCs w:val="16"/>
        </w:rPr>
        <w:t>preSmoothingFactor</w:t>
      </w:r>
      <w:proofErr w:type="spellEnd"/>
      <w:r w:rsidRPr="00361DFB">
        <w:rPr>
          <w:sz w:val="16"/>
          <w:szCs w:val="16"/>
        </w:rPr>
        <w:t xml:space="preserve"> is a </w:t>
      </w:r>
      <w:proofErr w:type="spellStart"/>
      <w:r w:rsidRPr="00361DFB">
        <w:rPr>
          <w:sz w:val="16"/>
          <w:szCs w:val="16"/>
        </w:rPr>
        <w:t>tunable</w:t>
      </w:r>
      <w:proofErr w:type="spellEnd"/>
      <w:r w:rsidRPr="00361DFB">
        <w:rPr>
          <w:sz w:val="16"/>
          <w:szCs w:val="16"/>
        </w:rPr>
        <w:t xml:space="preserve"> parameter</w:t>
      </w:r>
    </w:p>
    <w:p w14:paraId="6124D277" w14:textId="550BE1EE" w:rsidR="00B42FB2" w:rsidRPr="00361DFB" w:rsidRDefault="00457157">
      <w:pPr>
        <w:rPr>
          <w:sz w:val="16"/>
          <w:szCs w:val="16"/>
        </w:rPr>
      </w:pPr>
      <w:r w:rsidRPr="00D720F8">
        <w:rPr>
          <w:b/>
          <w:bCs/>
          <w:sz w:val="16"/>
          <w:szCs w:val="16"/>
        </w:rPr>
        <w:t>N</w:t>
      </w:r>
      <w:r w:rsidRPr="00361DFB">
        <w:rPr>
          <w:sz w:val="16"/>
          <w:szCs w:val="16"/>
        </w:rPr>
        <w:t xml:space="preserve"> is the size of the signal s(t)</w:t>
      </w:r>
    </w:p>
    <w:p w14:paraId="163A515B" w14:textId="77777777" w:rsidR="00B42FB2" w:rsidRPr="00361DFB" w:rsidRDefault="00B42FB2">
      <w:pPr>
        <w:rPr>
          <w:sz w:val="16"/>
          <w:szCs w:val="16"/>
        </w:rPr>
      </w:pPr>
    </w:p>
    <w:p w14:paraId="1E38C736" w14:textId="75FB6B2A" w:rsidR="00457157" w:rsidRPr="00457157" w:rsidRDefault="00457157" w:rsidP="00457157">
      <w:pPr>
        <w:rPr>
          <w:sz w:val="16"/>
          <w:szCs w:val="16"/>
        </w:rPr>
      </w:pPr>
      <w:r w:rsidRPr="00457157">
        <w:rPr>
          <w:sz w:val="16"/>
          <w:szCs w:val="16"/>
        </w:rPr>
        <w:t xml:space="preserve">The smoothed signal is then segmented into non-overlapping windows. Each window </w:t>
      </w:r>
      <w:proofErr w:type="spellStart"/>
      <w:r w:rsidRPr="00361DFB">
        <w:rPr>
          <w:sz w:val="16"/>
          <w:szCs w:val="16"/>
        </w:rPr>
        <w:t>w</w:t>
      </w:r>
      <w:r w:rsidRPr="00361DFB">
        <w:rPr>
          <w:sz w:val="16"/>
          <w:szCs w:val="16"/>
          <w:vertAlign w:val="subscript"/>
        </w:rPr>
        <w:t>i</w:t>
      </w:r>
      <w:proofErr w:type="spellEnd"/>
      <w:r w:rsidRPr="00457157">
        <w:rPr>
          <w:sz w:val="16"/>
          <w:szCs w:val="16"/>
        </w:rPr>
        <w:t xml:space="preserve">​ of size </w:t>
      </w:r>
      <w:r w:rsidRPr="00361DFB">
        <w:rPr>
          <w:sz w:val="16"/>
          <w:szCs w:val="16"/>
        </w:rPr>
        <w:t>T</w:t>
      </w:r>
      <w:r w:rsidRPr="00457157">
        <w:rPr>
          <w:sz w:val="16"/>
          <w:szCs w:val="16"/>
        </w:rPr>
        <w:t xml:space="preserve"> is defined as:</w:t>
      </w:r>
    </w:p>
    <w:p w14:paraId="4BAE8038" w14:textId="06786AC2" w:rsidR="00B42FB2" w:rsidRPr="00D720F8" w:rsidRDefault="00457157" w:rsidP="00457157">
      <w:pPr>
        <w:jc w:val="center"/>
        <w:rPr>
          <w:b/>
          <w:bCs/>
          <w:sz w:val="16"/>
          <w:szCs w:val="16"/>
          <w:u w:val="single"/>
        </w:rPr>
      </w:pPr>
      <w:r w:rsidRPr="00D720F8">
        <w:rPr>
          <w:b/>
          <w:bCs/>
          <w:sz w:val="16"/>
          <w:szCs w:val="16"/>
          <w:u w:val="single"/>
        </w:rPr>
        <w:t>W</w:t>
      </w:r>
      <w:r w:rsidRPr="00D720F8">
        <w:rPr>
          <w:b/>
          <w:bCs/>
          <w:sz w:val="16"/>
          <w:szCs w:val="16"/>
          <w:u w:val="single"/>
          <w:vertAlign w:val="superscript"/>
        </w:rPr>
        <w:t>i</w:t>
      </w:r>
      <w:r w:rsidR="006D211E" w:rsidRPr="00D720F8">
        <w:rPr>
          <w:b/>
          <w:bCs/>
          <w:sz w:val="16"/>
          <w:szCs w:val="16"/>
          <w:u w:val="single"/>
        </w:rPr>
        <w:t>(t)</w:t>
      </w:r>
      <w:r w:rsidRPr="00D720F8">
        <w:rPr>
          <w:b/>
          <w:bCs/>
          <w:sz w:val="16"/>
          <w:szCs w:val="16"/>
          <w:u w:val="single"/>
        </w:rPr>
        <w:t>=</w:t>
      </w:r>
      <w:r w:rsidRPr="00D720F8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D720F8">
        <w:rPr>
          <w:b/>
          <w:bCs/>
          <w:sz w:val="16"/>
          <w:szCs w:val="16"/>
          <w:u w:val="single"/>
        </w:rPr>
        <w:t>S</w:t>
      </w:r>
      <w:r w:rsidRPr="00D720F8">
        <w:rPr>
          <w:b/>
          <w:bCs/>
          <w:sz w:val="16"/>
          <w:szCs w:val="16"/>
          <w:u w:val="single"/>
          <w:vertAlign w:val="superscript"/>
        </w:rPr>
        <w:t>n</w:t>
      </w:r>
      <w:r w:rsidRPr="00D720F8">
        <w:rPr>
          <w:b/>
          <w:bCs/>
          <w:sz w:val="16"/>
          <w:szCs w:val="16"/>
          <w:u w:val="single"/>
          <w:vertAlign w:val="subscript"/>
        </w:rPr>
        <w:t>Filtered</w:t>
      </w:r>
      <w:proofErr w:type="spellEnd"/>
      <w:r w:rsidRPr="00D720F8">
        <w:rPr>
          <w:b/>
          <w:bCs/>
          <w:sz w:val="16"/>
          <w:szCs w:val="16"/>
          <w:u w:val="single"/>
        </w:rPr>
        <w:t>(</w:t>
      </w:r>
      <w:proofErr w:type="spellStart"/>
      <w:r w:rsidRPr="00D720F8">
        <w:rPr>
          <w:b/>
          <w:bCs/>
          <w:sz w:val="16"/>
          <w:szCs w:val="16"/>
          <w:u w:val="single"/>
        </w:rPr>
        <w:t>t</w:t>
      </w:r>
      <w:r w:rsidRPr="00D720F8">
        <w:rPr>
          <w:b/>
          <w:bCs/>
          <w:sz w:val="16"/>
          <w:szCs w:val="16"/>
          <w:u w:val="single"/>
          <w:vertAlign w:val="subscript"/>
        </w:rPr>
        <w:t>i</w:t>
      </w:r>
      <w:r w:rsidRPr="00D720F8">
        <w:rPr>
          <w:b/>
          <w:bCs/>
          <w:sz w:val="16"/>
          <w:szCs w:val="16"/>
          <w:u w:val="single"/>
        </w:rPr>
        <w:t>:t</w:t>
      </w:r>
      <w:r w:rsidRPr="00D720F8">
        <w:rPr>
          <w:b/>
          <w:bCs/>
          <w:sz w:val="16"/>
          <w:szCs w:val="16"/>
          <w:u w:val="single"/>
          <w:vertAlign w:val="subscript"/>
        </w:rPr>
        <w:t>i</w:t>
      </w:r>
      <w:r w:rsidRPr="00D720F8">
        <w:rPr>
          <w:b/>
          <w:bCs/>
          <w:sz w:val="16"/>
          <w:szCs w:val="16"/>
          <w:u w:val="single"/>
        </w:rPr>
        <w:t>+T</w:t>
      </w:r>
      <w:proofErr w:type="spellEnd"/>
      <w:r w:rsidRPr="00D720F8">
        <w:rPr>
          <w:b/>
          <w:bCs/>
          <w:sz w:val="16"/>
          <w:szCs w:val="16"/>
          <w:u w:val="single"/>
        </w:rPr>
        <w:t>)</w:t>
      </w:r>
    </w:p>
    <w:p w14:paraId="4417ECF9" w14:textId="64EAD642" w:rsidR="00457157" w:rsidRPr="00361DFB" w:rsidRDefault="00457157" w:rsidP="00457157">
      <w:pPr>
        <w:rPr>
          <w:sz w:val="16"/>
          <w:szCs w:val="16"/>
        </w:rPr>
      </w:pPr>
      <w:r w:rsidRPr="00361DFB">
        <w:rPr>
          <w:sz w:val="16"/>
          <w:szCs w:val="16"/>
        </w:rPr>
        <w:t>Where:</w:t>
      </w:r>
    </w:p>
    <w:p w14:paraId="1A1F0B77" w14:textId="7CE812A3" w:rsidR="00457157" w:rsidRPr="00361DFB" w:rsidRDefault="00457157" w:rsidP="00457157">
      <w:pPr>
        <w:jc w:val="center"/>
        <w:rPr>
          <w:sz w:val="16"/>
          <w:szCs w:val="16"/>
          <w:vertAlign w:val="subscript"/>
        </w:rPr>
      </w:pPr>
      <w:proofErr w:type="spellStart"/>
      <w:r w:rsidRPr="00D720F8">
        <w:rPr>
          <w:b/>
          <w:bCs/>
          <w:sz w:val="16"/>
          <w:szCs w:val="16"/>
        </w:rPr>
        <w:t>t</w:t>
      </w:r>
      <w:r w:rsidRPr="00D720F8">
        <w:rPr>
          <w:b/>
          <w:bCs/>
          <w:sz w:val="16"/>
          <w:szCs w:val="16"/>
          <w:vertAlign w:val="subscript"/>
        </w:rPr>
        <w:t>i</w:t>
      </w:r>
      <w:proofErr w:type="spellEnd"/>
      <w:r w:rsidRPr="00361DFB">
        <w:rPr>
          <w:sz w:val="16"/>
          <w:szCs w:val="16"/>
          <w:vertAlign w:val="subscript"/>
        </w:rPr>
        <w:t xml:space="preserve"> </w:t>
      </w:r>
      <w:r w:rsidRPr="00361DFB">
        <w:rPr>
          <w:sz w:val="16"/>
          <w:szCs w:val="16"/>
          <w:vertAlign w:val="subscript"/>
        </w:rPr>
        <w:t xml:space="preserve">is the starting index of the </w:t>
      </w:r>
      <w:proofErr w:type="spellStart"/>
      <w:r w:rsidRPr="00361DFB">
        <w:rPr>
          <w:sz w:val="16"/>
          <w:szCs w:val="16"/>
          <w:vertAlign w:val="subscript"/>
        </w:rPr>
        <w:t>ith</w:t>
      </w:r>
      <w:proofErr w:type="spellEnd"/>
      <w:r w:rsidRPr="00361DFB">
        <w:rPr>
          <w:sz w:val="16"/>
          <w:szCs w:val="16"/>
          <w:vertAlign w:val="subscript"/>
        </w:rPr>
        <w:t xml:space="preserve"> window.</w:t>
      </w:r>
    </w:p>
    <w:p w14:paraId="5C18AD8B" w14:textId="35EB36FC" w:rsidR="00457157" w:rsidRPr="00361DFB" w:rsidRDefault="00457157" w:rsidP="00457157">
      <w:pPr>
        <w:jc w:val="center"/>
        <w:rPr>
          <w:sz w:val="16"/>
          <w:szCs w:val="16"/>
        </w:rPr>
      </w:pPr>
      <w:r w:rsidRPr="00D720F8">
        <w:rPr>
          <w:b/>
          <w:bCs/>
          <w:sz w:val="16"/>
          <w:szCs w:val="16"/>
        </w:rPr>
        <w:t>T</w:t>
      </w:r>
      <w:r w:rsidRPr="00D720F8">
        <w:rPr>
          <w:b/>
          <w:bCs/>
          <w:sz w:val="16"/>
          <w:szCs w:val="16"/>
        </w:rPr>
        <w:t xml:space="preserve"> </w:t>
      </w:r>
      <w:r w:rsidRPr="00D720F8">
        <w:rPr>
          <w:b/>
          <w:bCs/>
          <w:sz w:val="16"/>
          <w:szCs w:val="16"/>
        </w:rPr>
        <w:t>=</w:t>
      </w:r>
      <w:r w:rsidRPr="00D720F8">
        <w:rPr>
          <w:b/>
          <w:bCs/>
          <w:sz w:val="16"/>
          <w:szCs w:val="16"/>
        </w:rPr>
        <w:t xml:space="preserve"> </w:t>
      </w:r>
      <w:r w:rsidRPr="00D720F8">
        <w:rPr>
          <w:b/>
          <w:bCs/>
          <w:sz w:val="16"/>
          <w:szCs w:val="16"/>
        </w:rPr>
        <w:t>max(10,</w:t>
      </w:r>
      <w:r w:rsidRPr="00D720F8">
        <w:rPr>
          <w:b/>
          <w:bCs/>
          <w:sz w:val="16"/>
          <w:szCs w:val="16"/>
        </w:rPr>
        <w:t xml:space="preserve"> N / </w:t>
      </w:r>
      <w:proofErr w:type="spellStart"/>
      <w:r w:rsidRPr="00D720F8">
        <w:rPr>
          <w:b/>
          <w:bCs/>
          <w:sz w:val="16"/>
          <w:szCs w:val="16"/>
        </w:rPr>
        <w:t>windowFactor</w:t>
      </w:r>
      <w:proofErr w:type="spellEnd"/>
      <w:r w:rsidRPr="00D720F8">
        <w:rPr>
          <w:b/>
          <w:bCs/>
          <w:sz w:val="16"/>
          <w:szCs w:val="16"/>
        </w:rPr>
        <w:t>)</w:t>
      </w:r>
      <w:r w:rsidRPr="00361DFB">
        <w:rPr>
          <w:sz w:val="16"/>
          <w:szCs w:val="16"/>
        </w:rPr>
        <w:t xml:space="preserve">, is the window length and </w:t>
      </w:r>
      <w:proofErr w:type="spellStart"/>
      <w:r w:rsidRPr="00D720F8">
        <w:rPr>
          <w:b/>
          <w:bCs/>
          <w:sz w:val="16"/>
          <w:szCs w:val="16"/>
        </w:rPr>
        <w:t>windowFactor</w:t>
      </w:r>
      <w:proofErr w:type="spellEnd"/>
      <w:r w:rsidRPr="00361DFB">
        <w:rPr>
          <w:sz w:val="16"/>
          <w:szCs w:val="16"/>
        </w:rPr>
        <w:t xml:space="preserve"> is a </w:t>
      </w:r>
      <w:proofErr w:type="spellStart"/>
      <w:r w:rsidRPr="00361DFB">
        <w:rPr>
          <w:sz w:val="16"/>
          <w:szCs w:val="16"/>
        </w:rPr>
        <w:t>tunable</w:t>
      </w:r>
      <w:proofErr w:type="spellEnd"/>
      <w:r w:rsidRPr="00361DFB">
        <w:rPr>
          <w:sz w:val="16"/>
          <w:szCs w:val="16"/>
        </w:rPr>
        <w:t xml:space="preserve"> parameter</w:t>
      </w:r>
    </w:p>
    <w:p w14:paraId="47100E5C" w14:textId="77777777" w:rsidR="00457157" w:rsidRPr="00361DFB" w:rsidRDefault="00457157" w:rsidP="00457157">
      <w:pPr>
        <w:rPr>
          <w:sz w:val="16"/>
          <w:szCs w:val="16"/>
        </w:rPr>
      </w:pPr>
    </w:p>
    <w:p w14:paraId="23045AEA" w14:textId="7920956D" w:rsidR="00457157" w:rsidRPr="00361DFB" w:rsidRDefault="00457157" w:rsidP="00457157">
      <w:pPr>
        <w:rPr>
          <w:sz w:val="16"/>
          <w:szCs w:val="16"/>
        </w:rPr>
      </w:pPr>
      <w:r w:rsidRPr="00361DFB">
        <w:rPr>
          <w:sz w:val="16"/>
          <w:szCs w:val="16"/>
        </w:rPr>
        <w:t xml:space="preserve">For each window </w:t>
      </w:r>
      <w:proofErr w:type="spellStart"/>
      <w:r w:rsidRPr="00D720F8">
        <w:rPr>
          <w:b/>
          <w:bCs/>
          <w:sz w:val="16"/>
          <w:szCs w:val="16"/>
        </w:rPr>
        <w:t>w</w:t>
      </w:r>
      <w:r w:rsidRPr="00D720F8">
        <w:rPr>
          <w:b/>
          <w:bCs/>
          <w:sz w:val="16"/>
          <w:szCs w:val="16"/>
          <w:vertAlign w:val="subscript"/>
        </w:rPr>
        <w:t>i</w:t>
      </w:r>
      <w:proofErr w:type="spellEnd"/>
      <w:r w:rsidRPr="00361DFB">
        <w:rPr>
          <w:sz w:val="16"/>
          <w:szCs w:val="16"/>
        </w:rPr>
        <w:t>, the local trend is computed using linear regression optimized using OLS</w:t>
      </w:r>
    </w:p>
    <w:p w14:paraId="21E7F527" w14:textId="40732E56" w:rsidR="00457157" w:rsidRPr="00D720F8" w:rsidRDefault="00457157" w:rsidP="00457157">
      <w:pPr>
        <w:jc w:val="center"/>
        <w:rPr>
          <w:b/>
          <w:bCs/>
          <w:sz w:val="16"/>
          <w:szCs w:val="16"/>
          <w:u w:val="single"/>
        </w:rPr>
      </w:pPr>
      <w:proofErr w:type="spellStart"/>
      <w:r w:rsidRPr="00D720F8">
        <w:rPr>
          <w:b/>
          <w:bCs/>
          <w:sz w:val="16"/>
          <w:szCs w:val="16"/>
          <w:u w:val="single"/>
        </w:rPr>
        <w:t>W</w:t>
      </w:r>
      <w:r w:rsidRPr="00D720F8">
        <w:rPr>
          <w:b/>
          <w:bCs/>
          <w:sz w:val="16"/>
          <w:szCs w:val="16"/>
          <w:u w:val="single"/>
          <w:vertAlign w:val="superscript"/>
        </w:rPr>
        <w:t>i</w:t>
      </w:r>
      <w:r w:rsidR="006D211E" w:rsidRPr="00D720F8">
        <w:rPr>
          <w:b/>
          <w:bCs/>
          <w:sz w:val="16"/>
          <w:szCs w:val="16"/>
          <w:u w:val="single"/>
          <w:vertAlign w:val="subscript"/>
        </w:rPr>
        <w:t>reg</w:t>
      </w:r>
      <w:proofErr w:type="spellEnd"/>
      <w:r w:rsidRPr="00D720F8">
        <w:rPr>
          <w:b/>
          <w:bCs/>
          <w:sz w:val="16"/>
          <w:szCs w:val="16"/>
          <w:u w:val="single"/>
        </w:rPr>
        <w:t>​(t)=β</w:t>
      </w:r>
      <w:proofErr w:type="spellStart"/>
      <w:r w:rsidRPr="00D720F8">
        <w:rPr>
          <w:b/>
          <w:bCs/>
          <w:sz w:val="16"/>
          <w:szCs w:val="16"/>
          <w:u w:val="single"/>
          <w:vertAlign w:val="subscript"/>
        </w:rPr>
        <w:t>i</w:t>
      </w:r>
      <w:proofErr w:type="spellEnd"/>
      <w:r w:rsidRPr="00D720F8">
        <w:rPr>
          <w:b/>
          <w:bCs/>
          <w:sz w:val="16"/>
          <w:szCs w:val="16"/>
          <w:u w:val="single"/>
        </w:rPr>
        <w:t>​t+α</w:t>
      </w:r>
      <w:proofErr w:type="spellStart"/>
      <w:r w:rsidRPr="00D720F8">
        <w:rPr>
          <w:b/>
          <w:bCs/>
          <w:sz w:val="16"/>
          <w:szCs w:val="16"/>
          <w:u w:val="single"/>
          <w:vertAlign w:val="subscript"/>
        </w:rPr>
        <w:t>i</w:t>
      </w:r>
      <w:proofErr w:type="spellEnd"/>
      <w:r w:rsidRPr="00D720F8">
        <w:rPr>
          <w:b/>
          <w:bCs/>
          <w:sz w:val="16"/>
          <w:szCs w:val="16"/>
          <w:u w:val="single"/>
        </w:rPr>
        <w:t>​</w:t>
      </w:r>
    </w:p>
    <w:p w14:paraId="50188A0C" w14:textId="30840E63" w:rsidR="00457157" w:rsidRPr="00361DFB" w:rsidRDefault="00457157" w:rsidP="00457157">
      <w:pPr>
        <w:rPr>
          <w:sz w:val="16"/>
          <w:szCs w:val="16"/>
        </w:rPr>
      </w:pPr>
      <w:r w:rsidRPr="00361DFB">
        <w:rPr>
          <w:sz w:val="16"/>
          <w:szCs w:val="16"/>
        </w:rPr>
        <w:t xml:space="preserve">Where </w:t>
      </w:r>
      <w:r w:rsidRPr="00457157">
        <w:rPr>
          <w:b/>
          <w:bCs/>
          <w:sz w:val="16"/>
          <w:szCs w:val="16"/>
        </w:rPr>
        <w:t>β</w:t>
      </w:r>
      <w:proofErr w:type="spellStart"/>
      <w:r w:rsidRPr="00457157">
        <w:rPr>
          <w:b/>
          <w:bCs/>
          <w:sz w:val="16"/>
          <w:szCs w:val="16"/>
          <w:vertAlign w:val="subscript"/>
        </w:rPr>
        <w:t>i</w:t>
      </w:r>
      <w:proofErr w:type="spellEnd"/>
      <w:r w:rsidRPr="00457157">
        <w:rPr>
          <w:b/>
          <w:bCs/>
          <w:sz w:val="16"/>
          <w:szCs w:val="16"/>
          <w:vertAlign w:val="subscript"/>
        </w:rPr>
        <w:t>​</w:t>
      </w:r>
      <w:r w:rsidRPr="00457157">
        <w:rPr>
          <w:sz w:val="16"/>
          <w:szCs w:val="16"/>
        </w:rPr>
        <w:t xml:space="preserve"> is the slope </w:t>
      </w:r>
      <w:r w:rsidRPr="00361DFB">
        <w:rPr>
          <w:sz w:val="16"/>
          <w:szCs w:val="16"/>
        </w:rPr>
        <w:t xml:space="preserve">and </w:t>
      </w:r>
      <w:r w:rsidRPr="00D720F8">
        <w:rPr>
          <w:b/>
          <w:bCs/>
          <w:sz w:val="16"/>
          <w:szCs w:val="16"/>
        </w:rPr>
        <w:t>α</w:t>
      </w:r>
      <w:proofErr w:type="spellStart"/>
      <w:r w:rsidRPr="00D720F8">
        <w:rPr>
          <w:b/>
          <w:bCs/>
          <w:sz w:val="16"/>
          <w:szCs w:val="16"/>
          <w:vertAlign w:val="subscript"/>
        </w:rPr>
        <w:t>i</w:t>
      </w:r>
      <w:proofErr w:type="spellEnd"/>
      <w:r w:rsidRPr="00D720F8">
        <w:rPr>
          <w:b/>
          <w:bCs/>
          <w:sz w:val="16"/>
          <w:szCs w:val="16"/>
          <w:vertAlign w:val="subscript"/>
        </w:rPr>
        <w:t>​</w:t>
      </w:r>
      <w:r w:rsidRPr="00361DFB">
        <w:rPr>
          <w:sz w:val="16"/>
          <w:szCs w:val="16"/>
        </w:rPr>
        <w:t xml:space="preserve"> is the intercept</w:t>
      </w:r>
      <w:r w:rsidRPr="00361DFB">
        <w:rPr>
          <w:sz w:val="16"/>
          <w:szCs w:val="16"/>
        </w:rPr>
        <w:t xml:space="preserve"> </w:t>
      </w:r>
      <w:r w:rsidRPr="00457157">
        <w:rPr>
          <w:sz w:val="16"/>
          <w:szCs w:val="16"/>
        </w:rPr>
        <w:t>of the regression line</w:t>
      </w:r>
    </w:p>
    <w:p w14:paraId="15E63C48" w14:textId="6CCE66DA" w:rsidR="00457157" w:rsidRPr="00361DFB" w:rsidRDefault="00457157" w:rsidP="00457157">
      <w:pPr>
        <w:rPr>
          <w:sz w:val="16"/>
          <w:szCs w:val="16"/>
        </w:rPr>
      </w:pPr>
      <w:r w:rsidRPr="00361DFB">
        <w:rPr>
          <w:sz w:val="16"/>
          <w:szCs w:val="16"/>
        </w:rPr>
        <w:t>the signal within this window bounds is now recalculated as follows</w:t>
      </w:r>
    </w:p>
    <w:p w14:paraId="11566B87" w14:textId="15A72F1F" w:rsidR="006D211E" w:rsidRPr="00361DFB" w:rsidRDefault="00457157" w:rsidP="00457157">
      <w:pPr>
        <w:rPr>
          <w:sz w:val="16"/>
          <w:szCs w:val="16"/>
        </w:rPr>
      </w:pPr>
      <w:r w:rsidRPr="00361DFB">
        <w:rPr>
          <w:sz w:val="16"/>
          <w:szCs w:val="16"/>
        </w:rPr>
        <w:t xml:space="preserve">if the slope </w:t>
      </w:r>
      <w:r w:rsidRPr="00457157">
        <w:rPr>
          <w:b/>
          <w:bCs/>
          <w:sz w:val="16"/>
          <w:szCs w:val="16"/>
        </w:rPr>
        <w:t>β</w:t>
      </w:r>
      <w:proofErr w:type="spellStart"/>
      <w:r w:rsidRPr="00457157">
        <w:rPr>
          <w:b/>
          <w:bCs/>
          <w:sz w:val="16"/>
          <w:szCs w:val="16"/>
          <w:vertAlign w:val="subscript"/>
        </w:rPr>
        <w:t>i</w:t>
      </w:r>
      <w:proofErr w:type="spellEnd"/>
      <w:r w:rsidR="006D211E" w:rsidRPr="00361DFB">
        <w:rPr>
          <w:sz w:val="16"/>
          <w:szCs w:val="16"/>
          <w:vertAlign w:val="subscript"/>
        </w:rPr>
        <w:t xml:space="preserve"> </w:t>
      </w:r>
      <w:r w:rsidR="006D211E" w:rsidRPr="00361DFB">
        <w:rPr>
          <w:sz w:val="16"/>
          <w:szCs w:val="16"/>
        </w:rPr>
        <w:t>is negative and is not the first calculated window, then the adjusted signal is described as</w:t>
      </w:r>
    </w:p>
    <w:p w14:paraId="24AA4E83" w14:textId="77777777" w:rsidR="006D211E" w:rsidRPr="00361DFB" w:rsidRDefault="006D211E" w:rsidP="00457157">
      <w:pPr>
        <w:rPr>
          <w:sz w:val="16"/>
          <w:szCs w:val="16"/>
        </w:rPr>
      </w:pPr>
    </w:p>
    <w:p w14:paraId="2E13050C" w14:textId="0042BF2B" w:rsidR="006D211E" w:rsidRPr="00D720F8" w:rsidRDefault="006D211E" w:rsidP="00457157">
      <w:pPr>
        <w:rPr>
          <w:b/>
          <w:bCs/>
          <w:sz w:val="16"/>
          <w:szCs w:val="16"/>
          <w:u w:val="single"/>
        </w:rPr>
      </w:pPr>
      <w:proofErr w:type="spellStart"/>
      <w:r w:rsidRPr="00D720F8">
        <w:rPr>
          <w:b/>
          <w:bCs/>
          <w:sz w:val="16"/>
          <w:szCs w:val="16"/>
          <w:u w:val="single"/>
        </w:rPr>
        <w:t>W</w:t>
      </w:r>
      <w:r w:rsidRPr="00D720F8">
        <w:rPr>
          <w:b/>
          <w:bCs/>
          <w:sz w:val="16"/>
          <w:szCs w:val="16"/>
          <w:u w:val="single"/>
          <w:vertAlign w:val="superscript"/>
        </w:rPr>
        <w:t>i</w:t>
      </w:r>
      <w:r w:rsidRPr="00D720F8">
        <w:rPr>
          <w:b/>
          <w:bCs/>
          <w:sz w:val="16"/>
          <w:szCs w:val="16"/>
          <w:u w:val="single"/>
          <w:vertAlign w:val="subscript"/>
        </w:rPr>
        <w:t>recalculated</w:t>
      </w:r>
      <w:proofErr w:type="spellEnd"/>
      <w:r w:rsidRPr="00D720F8">
        <w:rPr>
          <w:b/>
          <w:bCs/>
          <w:sz w:val="16"/>
          <w:szCs w:val="16"/>
          <w:u w:val="single"/>
        </w:rPr>
        <w:t>(t) = W</w:t>
      </w:r>
      <w:r w:rsidRPr="00D720F8">
        <w:rPr>
          <w:b/>
          <w:bCs/>
          <w:sz w:val="16"/>
          <w:szCs w:val="16"/>
          <w:u w:val="single"/>
          <w:vertAlign w:val="superscript"/>
        </w:rPr>
        <w:t>i</w:t>
      </w:r>
      <w:r w:rsidRPr="00D720F8">
        <w:rPr>
          <w:b/>
          <w:bCs/>
          <w:sz w:val="16"/>
          <w:szCs w:val="16"/>
          <w:u w:val="single"/>
        </w:rPr>
        <w:t>(t);</w:t>
      </w:r>
      <w:r w:rsidRPr="00D720F8">
        <w:rPr>
          <w:b/>
          <w:bCs/>
          <w:sz w:val="16"/>
          <w:szCs w:val="16"/>
          <w:u w:val="single"/>
        </w:rPr>
        <w:tab/>
      </w:r>
      <w:r w:rsidRPr="00D720F8">
        <w:rPr>
          <w:b/>
          <w:bCs/>
          <w:sz w:val="16"/>
          <w:szCs w:val="16"/>
          <w:u w:val="single"/>
        </w:rPr>
        <w:tab/>
      </w:r>
      <w:r w:rsidRPr="00D720F8">
        <w:rPr>
          <w:b/>
          <w:bCs/>
          <w:sz w:val="16"/>
          <w:szCs w:val="16"/>
          <w:u w:val="single"/>
        </w:rPr>
        <w:tab/>
      </w:r>
      <w:r w:rsidRPr="00D720F8">
        <w:rPr>
          <w:b/>
          <w:bCs/>
          <w:sz w:val="16"/>
          <w:szCs w:val="16"/>
          <w:u w:val="single"/>
        </w:rPr>
        <w:tab/>
        <w:t xml:space="preserve"> </w:t>
      </w:r>
      <w:r w:rsidRPr="00D720F8">
        <w:rPr>
          <w:b/>
          <w:bCs/>
          <w:sz w:val="16"/>
          <w:szCs w:val="16"/>
          <w:u w:val="single"/>
        </w:rPr>
        <w:t>β</w:t>
      </w:r>
      <w:proofErr w:type="spellStart"/>
      <w:r w:rsidRPr="00D720F8">
        <w:rPr>
          <w:b/>
          <w:bCs/>
          <w:sz w:val="16"/>
          <w:szCs w:val="16"/>
          <w:u w:val="single"/>
          <w:vertAlign w:val="subscript"/>
        </w:rPr>
        <w:t>i</w:t>
      </w:r>
      <w:proofErr w:type="spellEnd"/>
      <w:r w:rsidRPr="00D720F8">
        <w:rPr>
          <w:b/>
          <w:bCs/>
          <w:sz w:val="16"/>
          <w:szCs w:val="16"/>
          <w:u w:val="single"/>
        </w:rPr>
        <w:t xml:space="preserve"> &gt;</w:t>
      </w:r>
      <w:r w:rsidR="00F85A0E" w:rsidRPr="00D720F8">
        <w:rPr>
          <w:b/>
          <w:bCs/>
          <w:sz w:val="16"/>
          <w:szCs w:val="16"/>
          <w:u w:val="single"/>
        </w:rPr>
        <w:t>=</w:t>
      </w:r>
      <w:r w:rsidRPr="00D720F8">
        <w:rPr>
          <w:b/>
          <w:bCs/>
          <w:sz w:val="16"/>
          <w:szCs w:val="16"/>
          <w:u w:val="single"/>
        </w:rPr>
        <w:t xml:space="preserve"> 0,</w:t>
      </w:r>
    </w:p>
    <w:p w14:paraId="6DB8C51F" w14:textId="646F2561" w:rsidR="006D211E" w:rsidRPr="00D720F8" w:rsidRDefault="006D211E" w:rsidP="006D211E">
      <w:pPr>
        <w:ind w:left="720" w:firstLine="720"/>
        <w:rPr>
          <w:b/>
          <w:bCs/>
          <w:sz w:val="16"/>
          <w:szCs w:val="16"/>
          <w:u w:val="single"/>
        </w:rPr>
      </w:pPr>
      <w:r w:rsidRPr="00D720F8">
        <w:rPr>
          <w:b/>
          <w:bCs/>
          <w:sz w:val="16"/>
          <w:szCs w:val="16"/>
          <w:u w:val="single"/>
        </w:rPr>
        <w:t>W</w:t>
      </w:r>
      <w:r w:rsidRPr="00D720F8">
        <w:rPr>
          <w:b/>
          <w:bCs/>
          <w:sz w:val="16"/>
          <w:szCs w:val="16"/>
          <w:u w:val="single"/>
          <w:vertAlign w:val="superscript"/>
        </w:rPr>
        <w:t>i</w:t>
      </w:r>
      <w:r w:rsidRPr="00D720F8">
        <w:rPr>
          <w:b/>
          <w:bCs/>
          <w:sz w:val="16"/>
          <w:szCs w:val="16"/>
          <w:u w:val="single"/>
        </w:rPr>
        <w:t>(t)</w:t>
      </w:r>
      <w:r w:rsidRPr="00D720F8">
        <w:rPr>
          <w:b/>
          <w:bCs/>
          <w:sz w:val="16"/>
          <w:szCs w:val="16"/>
          <w:u w:val="single"/>
        </w:rPr>
        <w:t xml:space="preserve"> /   ( </w:t>
      </w:r>
      <w:proofErr w:type="spellStart"/>
      <w:r w:rsidRPr="00D720F8">
        <w:rPr>
          <w:b/>
          <w:bCs/>
          <w:sz w:val="16"/>
          <w:szCs w:val="16"/>
          <w:u w:val="single"/>
        </w:rPr>
        <w:t>W</w:t>
      </w:r>
      <w:r w:rsidRPr="00D720F8">
        <w:rPr>
          <w:b/>
          <w:bCs/>
          <w:sz w:val="16"/>
          <w:szCs w:val="16"/>
          <w:u w:val="single"/>
          <w:vertAlign w:val="superscript"/>
        </w:rPr>
        <w:t>i</w:t>
      </w:r>
      <w:r w:rsidRPr="00D720F8">
        <w:rPr>
          <w:b/>
          <w:bCs/>
          <w:sz w:val="16"/>
          <w:szCs w:val="16"/>
          <w:u w:val="single"/>
          <w:vertAlign w:val="subscript"/>
        </w:rPr>
        <w:t>reg</w:t>
      </w:r>
      <w:proofErr w:type="spellEnd"/>
      <w:r w:rsidRPr="00D720F8">
        <w:rPr>
          <w:b/>
          <w:bCs/>
          <w:sz w:val="16"/>
          <w:szCs w:val="16"/>
          <w:u w:val="single"/>
        </w:rPr>
        <w:t>(t)</w:t>
      </w:r>
      <w:r w:rsidRPr="00D720F8">
        <w:rPr>
          <w:b/>
          <w:bCs/>
          <w:sz w:val="16"/>
          <w:szCs w:val="16"/>
          <w:u w:val="single"/>
        </w:rPr>
        <w:t xml:space="preserve"> / </w:t>
      </w:r>
      <w:proofErr w:type="spellStart"/>
      <w:r w:rsidRPr="00D720F8">
        <w:rPr>
          <w:b/>
          <w:bCs/>
          <w:sz w:val="16"/>
          <w:szCs w:val="16"/>
          <w:u w:val="single"/>
        </w:rPr>
        <w:t>elevationFactor</w:t>
      </w:r>
      <w:proofErr w:type="spellEnd"/>
      <w:r w:rsidRPr="00D720F8">
        <w:rPr>
          <w:b/>
          <w:bCs/>
          <w:sz w:val="16"/>
          <w:szCs w:val="16"/>
          <w:u w:val="single"/>
        </w:rPr>
        <w:t xml:space="preserve"> ); else</w:t>
      </w:r>
    </w:p>
    <w:p w14:paraId="0B71BC1C" w14:textId="77777777" w:rsidR="006D211E" w:rsidRPr="00361DFB" w:rsidRDefault="006D211E" w:rsidP="006D211E">
      <w:pPr>
        <w:rPr>
          <w:sz w:val="16"/>
          <w:szCs w:val="16"/>
        </w:rPr>
      </w:pPr>
    </w:p>
    <w:p w14:paraId="2C7626EC" w14:textId="07715BAB" w:rsidR="006D211E" w:rsidRPr="00361DFB" w:rsidRDefault="006D211E" w:rsidP="006D211E">
      <w:pPr>
        <w:rPr>
          <w:sz w:val="16"/>
          <w:szCs w:val="16"/>
        </w:rPr>
      </w:pPr>
      <w:r w:rsidRPr="00361DFB">
        <w:rPr>
          <w:sz w:val="16"/>
          <w:szCs w:val="16"/>
        </w:rPr>
        <w:t xml:space="preserve">Where </w:t>
      </w:r>
      <w:proofErr w:type="spellStart"/>
      <w:r w:rsidRPr="00D720F8">
        <w:rPr>
          <w:b/>
          <w:bCs/>
          <w:sz w:val="16"/>
          <w:szCs w:val="16"/>
        </w:rPr>
        <w:t>elevationFactor</w:t>
      </w:r>
      <w:proofErr w:type="spellEnd"/>
      <w:r w:rsidRPr="00361DFB">
        <w:rPr>
          <w:sz w:val="16"/>
          <w:szCs w:val="16"/>
        </w:rPr>
        <w:t xml:space="preserve"> is a </w:t>
      </w:r>
      <w:proofErr w:type="spellStart"/>
      <w:r w:rsidRPr="00361DFB">
        <w:rPr>
          <w:sz w:val="16"/>
          <w:szCs w:val="16"/>
        </w:rPr>
        <w:t>tunable</w:t>
      </w:r>
      <w:proofErr w:type="spellEnd"/>
      <w:r w:rsidRPr="00361DFB">
        <w:rPr>
          <w:sz w:val="16"/>
          <w:szCs w:val="16"/>
        </w:rPr>
        <w:t xml:space="preserve"> parameter</w:t>
      </w:r>
    </w:p>
    <w:p w14:paraId="291C04CB" w14:textId="563C5AD0" w:rsidR="006D211E" w:rsidRPr="00361DFB" w:rsidRDefault="006D211E" w:rsidP="006D211E">
      <w:pPr>
        <w:rPr>
          <w:sz w:val="16"/>
          <w:szCs w:val="16"/>
        </w:rPr>
      </w:pPr>
      <w:r w:rsidRPr="00361DFB">
        <w:rPr>
          <w:sz w:val="16"/>
          <w:szCs w:val="16"/>
        </w:rPr>
        <w:t xml:space="preserve">Further, the </w:t>
      </w:r>
      <w:proofErr w:type="spellStart"/>
      <w:r w:rsidRPr="00361DFB">
        <w:rPr>
          <w:sz w:val="16"/>
          <w:szCs w:val="16"/>
        </w:rPr>
        <w:t>Savitzky</w:t>
      </w:r>
      <w:proofErr w:type="spellEnd"/>
      <w:r w:rsidRPr="00361DFB">
        <w:rPr>
          <w:sz w:val="16"/>
          <w:szCs w:val="16"/>
        </w:rPr>
        <w:t>-Golay filter</w:t>
      </w:r>
      <w:r w:rsidRPr="00361DFB">
        <w:rPr>
          <w:sz w:val="16"/>
          <w:szCs w:val="16"/>
        </w:rPr>
        <w:t xml:space="preserve"> is iteratively applied again to this window to minimize any noise </w:t>
      </w:r>
      <w:r w:rsidR="00F85A0E" w:rsidRPr="00361DFB">
        <w:rPr>
          <w:sz w:val="16"/>
          <w:szCs w:val="16"/>
        </w:rPr>
        <w:t>that is magnified by the window readjustment computation</w:t>
      </w:r>
    </w:p>
    <w:p w14:paraId="6D50E58A" w14:textId="58793799" w:rsidR="00F85A0E" w:rsidRPr="00D720F8" w:rsidRDefault="00F85A0E" w:rsidP="00F85A0E">
      <w:pPr>
        <w:jc w:val="center"/>
        <w:rPr>
          <w:b/>
          <w:bCs/>
          <w:sz w:val="16"/>
          <w:szCs w:val="16"/>
          <w:u w:val="single"/>
        </w:rPr>
      </w:pPr>
      <w:proofErr w:type="spellStart"/>
      <w:r w:rsidRPr="00D720F8">
        <w:rPr>
          <w:b/>
          <w:bCs/>
          <w:sz w:val="16"/>
          <w:szCs w:val="16"/>
          <w:u w:val="single"/>
        </w:rPr>
        <w:t>W</w:t>
      </w:r>
      <w:r w:rsidRPr="00D720F8">
        <w:rPr>
          <w:b/>
          <w:bCs/>
          <w:sz w:val="16"/>
          <w:szCs w:val="16"/>
          <w:u w:val="single"/>
          <w:vertAlign w:val="superscript"/>
        </w:rPr>
        <w:t>i</w:t>
      </w:r>
      <w:r w:rsidRPr="00D720F8">
        <w:rPr>
          <w:b/>
          <w:bCs/>
          <w:sz w:val="16"/>
          <w:szCs w:val="16"/>
          <w:u w:val="single"/>
          <w:vertAlign w:val="subscript"/>
        </w:rPr>
        <w:t>filtered</w:t>
      </w:r>
      <w:proofErr w:type="spellEnd"/>
      <w:r w:rsidRPr="00D720F8">
        <w:rPr>
          <w:b/>
          <w:bCs/>
          <w:sz w:val="16"/>
          <w:szCs w:val="16"/>
          <w:u w:val="single"/>
        </w:rPr>
        <w:t>(t)</w:t>
      </w:r>
      <w:r w:rsidRPr="00D720F8">
        <w:rPr>
          <w:b/>
          <w:bCs/>
          <w:sz w:val="16"/>
          <w:szCs w:val="16"/>
          <w:u w:val="single"/>
        </w:rPr>
        <w:t xml:space="preserve"> = </w:t>
      </w:r>
      <w:proofErr w:type="spellStart"/>
      <w:r w:rsidRPr="00D720F8">
        <w:rPr>
          <w:b/>
          <w:bCs/>
          <w:sz w:val="16"/>
          <w:szCs w:val="16"/>
          <w:u w:val="single"/>
        </w:rPr>
        <w:t>SGFilter</w:t>
      </w:r>
      <w:proofErr w:type="spellEnd"/>
      <w:r w:rsidRPr="00D720F8">
        <w:rPr>
          <w:b/>
          <w:bCs/>
          <w:sz w:val="16"/>
          <w:szCs w:val="16"/>
          <w:u w:val="single"/>
        </w:rPr>
        <w:t xml:space="preserve">( </w:t>
      </w:r>
      <w:proofErr w:type="spellStart"/>
      <w:r w:rsidRPr="00D720F8">
        <w:rPr>
          <w:b/>
          <w:bCs/>
          <w:sz w:val="16"/>
          <w:szCs w:val="16"/>
          <w:u w:val="single"/>
        </w:rPr>
        <w:t>W</w:t>
      </w:r>
      <w:r w:rsidRPr="00D720F8">
        <w:rPr>
          <w:b/>
          <w:bCs/>
          <w:sz w:val="16"/>
          <w:szCs w:val="16"/>
          <w:u w:val="single"/>
          <w:vertAlign w:val="superscript"/>
        </w:rPr>
        <w:t>i</w:t>
      </w:r>
      <w:r w:rsidRPr="00D720F8">
        <w:rPr>
          <w:b/>
          <w:bCs/>
          <w:sz w:val="16"/>
          <w:szCs w:val="16"/>
          <w:u w:val="single"/>
          <w:vertAlign w:val="subscript"/>
        </w:rPr>
        <w:t>recalculated</w:t>
      </w:r>
      <w:proofErr w:type="spellEnd"/>
      <w:r w:rsidRPr="00D720F8">
        <w:rPr>
          <w:b/>
          <w:bCs/>
          <w:sz w:val="16"/>
          <w:szCs w:val="16"/>
          <w:u w:val="single"/>
        </w:rPr>
        <w:t xml:space="preserve">(t), </w:t>
      </w:r>
      <w:proofErr w:type="spellStart"/>
      <w:r w:rsidRPr="00D720F8">
        <w:rPr>
          <w:b/>
          <w:bCs/>
          <w:sz w:val="16"/>
          <w:szCs w:val="16"/>
          <w:u w:val="single"/>
        </w:rPr>
        <w:t>window_size</w:t>
      </w:r>
      <w:proofErr w:type="spellEnd"/>
      <w:r w:rsidRPr="00D720F8">
        <w:rPr>
          <w:b/>
          <w:bCs/>
          <w:sz w:val="16"/>
          <w:szCs w:val="16"/>
          <w:u w:val="single"/>
        </w:rPr>
        <w:t>, 2)</w:t>
      </w:r>
      <w:r w:rsidRPr="00D720F8">
        <w:rPr>
          <w:b/>
          <w:bCs/>
          <w:sz w:val="16"/>
          <w:szCs w:val="16"/>
          <w:u w:val="single"/>
        </w:rPr>
        <w:t xml:space="preserve"> ; if </w:t>
      </w:r>
      <w:proofErr w:type="spellStart"/>
      <w:r w:rsidRPr="00D720F8">
        <w:rPr>
          <w:b/>
          <w:bCs/>
          <w:sz w:val="16"/>
          <w:szCs w:val="16"/>
          <w:u w:val="single"/>
        </w:rPr>
        <w:t>postSmoothingFactor</w:t>
      </w:r>
      <w:proofErr w:type="spellEnd"/>
      <w:r w:rsidRPr="00D720F8">
        <w:rPr>
          <w:b/>
          <w:bCs/>
          <w:sz w:val="16"/>
          <w:szCs w:val="16"/>
          <w:u w:val="single"/>
        </w:rPr>
        <w:t xml:space="preserve"> &gt; 0 and </w:t>
      </w:r>
      <w:r w:rsidRPr="00D720F8">
        <w:rPr>
          <w:b/>
          <w:bCs/>
          <w:sz w:val="16"/>
          <w:szCs w:val="16"/>
          <w:u w:val="single"/>
        </w:rPr>
        <w:t>β</w:t>
      </w:r>
      <w:proofErr w:type="spellStart"/>
      <w:r w:rsidRPr="00D720F8">
        <w:rPr>
          <w:b/>
          <w:bCs/>
          <w:sz w:val="16"/>
          <w:szCs w:val="16"/>
          <w:u w:val="single"/>
          <w:vertAlign w:val="subscript"/>
        </w:rPr>
        <w:t>i</w:t>
      </w:r>
      <w:proofErr w:type="spellEnd"/>
      <w:r w:rsidRPr="00D720F8">
        <w:rPr>
          <w:b/>
          <w:bCs/>
          <w:sz w:val="16"/>
          <w:szCs w:val="16"/>
          <w:u w:val="single"/>
        </w:rPr>
        <w:t xml:space="preserve"> &lt; </w:t>
      </w:r>
      <w:r w:rsidR="001E63AB" w:rsidRPr="00D720F8">
        <w:rPr>
          <w:b/>
          <w:bCs/>
          <w:sz w:val="16"/>
          <w:szCs w:val="16"/>
          <w:u w:val="single"/>
        </w:rPr>
        <w:t>β</w:t>
      </w:r>
      <w:r w:rsidR="001E63AB" w:rsidRPr="00D720F8">
        <w:rPr>
          <w:b/>
          <w:bCs/>
          <w:sz w:val="16"/>
          <w:szCs w:val="16"/>
          <w:u w:val="single"/>
          <w:vertAlign w:val="subscript"/>
        </w:rPr>
        <w:t>thresh</w:t>
      </w:r>
    </w:p>
    <w:p w14:paraId="1D2FB51D" w14:textId="36335923" w:rsidR="00F85A0E" w:rsidRPr="00D720F8" w:rsidRDefault="00F85A0E" w:rsidP="00F85A0E">
      <w:pPr>
        <w:jc w:val="center"/>
        <w:rPr>
          <w:b/>
          <w:bCs/>
          <w:sz w:val="16"/>
          <w:szCs w:val="16"/>
          <w:u w:val="single"/>
        </w:rPr>
      </w:pPr>
      <w:proofErr w:type="spellStart"/>
      <w:r w:rsidRPr="00D720F8">
        <w:rPr>
          <w:b/>
          <w:bCs/>
          <w:sz w:val="16"/>
          <w:szCs w:val="16"/>
          <w:u w:val="single"/>
        </w:rPr>
        <w:t>W</w:t>
      </w:r>
      <w:r w:rsidRPr="00D720F8">
        <w:rPr>
          <w:b/>
          <w:bCs/>
          <w:sz w:val="16"/>
          <w:szCs w:val="16"/>
          <w:u w:val="single"/>
          <w:vertAlign w:val="superscript"/>
        </w:rPr>
        <w:t>i</w:t>
      </w:r>
      <w:r w:rsidRPr="00D720F8">
        <w:rPr>
          <w:b/>
          <w:bCs/>
          <w:sz w:val="16"/>
          <w:szCs w:val="16"/>
          <w:u w:val="single"/>
          <w:vertAlign w:val="subscript"/>
        </w:rPr>
        <w:t>recalculated</w:t>
      </w:r>
      <w:proofErr w:type="spellEnd"/>
      <w:r w:rsidRPr="00D720F8">
        <w:rPr>
          <w:b/>
          <w:bCs/>
          <w:sz w:val="16"/>
          <w:szCs w:val="16"/>
          <w:u w:val="single"/>
        </w:rPr>
        <w:t>(t)</w:t>
      </w:r>
      <w:r w:rsidRPr="00D720F8">
        <w:rPr>
          <w:b/>
          <w:bCs/>
          <w:sz w:val="16"/>
          <w:szCs w:val="16"/>
          <w:u w:val="single"/>
        </w:rPr>
        <w:t xml:space="preserve"> ; else</w:t>
      </w:r>
    </w:p>
    <w:p w14:paraId="61ADB34B" w14:textId="663C848C" w:rsidR="00F85A0E" w:rsidRPr="00361DFB" w:rsidRDefault="00F85A0E" w:rsidP="00F85A0E">
      <w:pPr>
        <w:rPr>
          <w:sz w:val="16"/>
          <w:szCs w:val="16"/>
        </w:rPr>
      </w:pPr>
      <w:r w:rsidRPr="00361DFB">
        <w:rPr>
          <w:sz w:val="16"/>
          <w:szCs w:val="16"/>
        </w:rPr>
        <w:lastRenderedPageBreak/>
        <w:t>Where:</w:t>
      </w:r>
    </w:p>
    <w:p w14:paraId="3A4015C1" w14:textId="71EFE594" w:rsidR="00F85A0E" w:rsidRPr="00D720F8" w:rsidRDefault="00F85A0E" w:rsidP="00F85A0E">
      <w:pPr>
        <w:jc w:val="center"/>
        <w:rPr>
          <w:b/>
          <w:bCs/>
          <w:sz w:val="16"/>
          <w:szCs w:val="16"/>
        </w:rPr>
      </w:pPr>
      <w:proofErr w:type="spellStart"/>
      <w:r w:rsidRPr="00D720F8">
        <w:rPr>
          <w:b/>
          <w:bCs/>
          <w:sz w:val="16"/>
          <w:szCs w:val="16"/>
        </w:rPr>
        <w:t>Window_size</w:t>
      </w:r>
      <w:proofErr w:type="spellEnd"/>
      <w:r w:rsidRPr="00D720F8">
        <w:rPr>
          <w:b/>
          <w:bCs/>
          <w:sz w:val="16"/>
          <w:szCs w:val="16"/>
        </w:rPr>
        <w:t xml:space="preserve"> = floor( </w:t>
      </w:r>
      <w:proofErr w:type="spellStart"/>
      <w:r w:rsidRPr="00D720F8">
        <w:rPr>
          <w:b/>
          <w:bCs/>
          <w:sz w:val="16"/>
          <w:szCs w:val="16"/>
        </w:rPr>
        <w:t>W</w:t>
      </w:r>
      <w:r w:rsidRPr="00D720F8">
        <w:rPr>
          <w:b/>
          <w:bCs/>
          <w:sz w:val="16"/>
          <w:szCs w:val="16"/>
          <w:vertAlign w:val="superscript"/>
        </w:rPr>
        <w:t>i</w:t>
      </w:r>
      <w:r w:rsidRPr="00D720F8">
        <w:rPr>
          <w:b/>
          <w:bCs/>
          <w:sz w:val="16"/>
          <w:szCs w:val="16"/>
          <w:vertAlign w:val="subscript"/>
        </w:rPr>
        <w:t>recalculated</w:t>
      </w:r>
      <w:proofErr w:type="spellEnd"/>
      <w:r w:rsidRPr="00D720F8">
        <w:rPr>
          <w:b/>
          <w:bCs/>
          <w:sz w:val="16"/>
          <w:szCs w:val="16"/>
        </w:rPr>
        <w:t>(t)</w:t>
      </w:r>
      <w:r w:rsidRPr="00D720F8">
        <w:rPr>
          <w:b/>
          <w:bCs/>
          <w:sz w:val="16"/>
          <w:szCs w:val="16"/>
        </w:rPr>
        <w:t xml:space="preserve"> / </w:t>
      </w:r>
      <w:proofErr w:type="spellStart"/>
      <w:r w:rsidRPr="00D720F8">
        <w:rPr>
          <w:b/>
          <w:bCs/>
          <w:sz w:val="16"/>
          <w:szCs w:val="16"/>
        </w:rPr>
        <w:t>postSmoothingFactor</w:t>
      </w:r>
      <w:proofErr w:type="spellEnd"/>
      <w:r w:rsidRPr="00D720F8">
        <w:rPr>
          <w:b/>
          <w:bCs/>
          <w:sz w:val="16"/>
          <w:szCs w:val="16"/>
        </w:rPr>
        <w:t xml:space="preserve"> )</w:t>
      </w:r>
    </w:p>
    <w:p w14:paraId="702E0FA8" w14:textId="4B1F708B" w:rsidR="00F85A0E" w:rsidRPr="00361DFB" w:rsidRDefault="00F85A0E" w:rsidP="00F85A0E">
      <w:pPr>
        <w:jc w:val="center"/>
        <w:rPr>
          <w:sz w:val="16"/>
          <w:szCs w:val="16"/>
        </w:rPr>
      </w:pPr>
      <w:proofErr w:type="spellStart"/>
      <w:r w:rsidRPr="00D720F8">
        <w:rPr>
          <w:b/>
          <w:bCs/>
          <w:sz w:val="16"/>
          <w:szCs w:val="16"/>
        </w:rPr>
        <w:t>postSmoothingFactor</w:t>
      </w:r>
      <w:proofErr w:type="spellEnd"/>
      <w:r w:rsidR="001E63AB" w:rsidRPr="00361DFB">
        <w:rPr>
          <w:sz w:val="16"/>
          <w:szCs w:val="16"/>
        </w:rPr>
        <w:t xml:space="preserve"> and </w:t>
      </w:r>
      <w:r w:rsidR="001E63AB" w:rsidRPr="00D720F8">
        <w:rPr>
          <w:b/>
          <w:bCs/>
          <w:sz w:val="16"/>
          <w:szCs w:val="16"/>
        </w:rPr>
        <w:t>β</w:t>
      </w:r>
      <w:r w:rsidR="001E63AB" w:rsidRPr="00D720F8">
        <w:rPr>
          <w:b/>
          <w:bCs/>
          <w:sz w:val="16"/>
          <w:szCs w:val="16"/>
          <w:vertAlign w:val="subscript"/>
        </w:rPr>
        <w:t>thresh</w:t>
      </w:r>
      <w:r w:rsidRPr="00361DFB">
        <w:rPr>
          <w:sz w:val="16"/>
          <w:szCs w:val="16"/>
        </w:rPr>
        <w:t xml:space="preserve"> </w:t>
      </w:r>
      <w:r w:rsidR="001E63AB" w:rsidRPr="00361DFB">
        <w:rPr>
          <w:sz w:val="16"/>
          <w:szCs w:val="16"/>
        </w:rPr>
        <w:t xml:space="preserve">are </w:t>
      </w:r>
      <w:proofErr w:type="spellStart"/>
      <w:r w:rsidRPr="00361DFB">
        <w:rPr>
          <w:sz w:val="16"/>
          <w:szCs w:val="16"/>
        </w:rPr>
        <w:t>tunable</w:t>
      </w:r>
      <w:proofErr w:type="spellEnd"/>
      <w:r w:rsidRPr="00361DFB">
        <w:rPr>
          <w:sz w:val="16"/>
          <w:szCs w:val="16"/>
        </w:rPr>
        <w:t xml:space="preserve"> parameter</w:t>
      </w:r>
      <w:r w:rsidR="001E63AB" w:rsidRPr="00361DFB">
        <w:rPr>
          <w:sz w:val="16"/>
          <w:szCs w:val="16"/>
        </w:rPr>
        <w:t>s</w:t>
      </w:r>
    </w:p>
    <w:p w14:paraId="39AD2261" w14:textId="77777777" w:rsidR="00F85A0E" w:rsidRPr="00361DFB" w:rsidRDefault="00F85A0E" w:rsidP="00F85A0E">
      <w:pPr>
        <w:jc w:val="center"/>
        <w:rPr>
          <w:sz w:val="16"/>
          <w:szCs w:val="16"/>
        </w:rPr>
      </w:pPr>
      <w:r w:rsidRPr="00D720F8">
        <w:rPr>
          <w:b/>
          <w:bCs/>
          <w:sz w:val="16"/>
          <w:szCs w:val="16"/>
        </w:rPr>
        <w:t>2</w:t>
      </w:r>
      <w:r w:rsidRPr="00361DFB">
        <w:rPr>
          <w:sz w:val="16"/>
          <w:szCs w:val="16"/>
        </w:rPr>
        <w:t xml:space="preserve"> is the </w:t>
      </w:r>
      <w:proofErr w:type="spellStart"/>
      <w:r w:rsidRPr="00361DFB">
        <w:rPr>
          <w:sz w:val="16"/>
          <w:szCs w:val="16"/>
        </w:rPr>
        <w:t>polyOrder</w:t>
      </w:r>
      <w:proofErr w:type="spellEnd"/>
      <w:r w:rsidRPr="00361DFB">
        <w:rPr>
          <w:sz w:val="16"/>
          <w:szCs w:val="16"/>
        </w:rPr>
        <w:t xml:space="preserve"> of the smoothing filter</w:t>
      </w:r>
    </w:p>
    <w:p w14:paraId="05B7F906" w14:textId="77777777" w:rsidR="00F85A0E" w:rsidRPr="00361DFB" w:rsidRDefault="00F85A0E" w:rsidP="00F85A0E">
      <w:pPr>
        <w:jc w:val="center"/>
        <w:rPr>
          <w:sz w:val="16"/>
          <w:szCs w:val="16"/>
        </w:rPr>
      </w:pPr>
    </w:p>
    <w:p w14:paraId="6CB55BB3" w14:textId="3E88BF05" w:rsidR="00F85A0E" w:rsidRPr="00361DFB" w:rsidRDefault="00F85A0E" w:rsidP="006D211E">
      <w:pPr>
        <w:rPr>
          <w:sz w:val="16"/>
          <w:szCs w:val="16"/>
        </w:rPr>
      </w:pPr>
      <w:r w:rsidRPr="00361DFB">
        <w:rPr>
          <w:sz w:val="16"/>
          <w:szCs w:val="16"/>
        </w:rPr>
        <w:t>Finally, if the recalculated window was not the first window, then the signal within bounds is vertically readjusted to keep the signal continuous and is described as follows</w:t>
      </w:r>
    </w:p>
    <w:p w14:paraId="00284D7F" w14:textId="3BD555F0" w:rsidR="00F85A0E" w:rsidRPr="00D720F8" w:rsidRDefault="00F85A0E" w:rsidP="006D211E">
      <w:pPr>
        <w:rPr>
          <w:b/>
          <w:bCs/>
          <w:sz w:val="16"/>
          <w:szCs w:val="16"/>
          <w:u w:val="single"/>
        </w:rPr>
      </w:pPr>
      <w:proofErr w:type="spellStart"/>
      <w:r w:rsidRPr="00D720F8">
        <w:rPr>
          <w:b/>
          <w:bCs/>
          <w:sz w:val="16"/>
          <w:szCs w:val="16"/>
          <w:u w:val="single"/>
        </w:rPr>
        <w:t>s</w:t>
      </w:r>
      <w:r w:rsidRPr="00D720F8">
        <w:rPr>
          <w:b/>
          <w:bCs/>
          <w:sz w:val="16"/>
          <w:szCs w:val="16"/>
          <w:u w:val="single"/>
          <w:vertAlign w:val="superscript"/>
        </w:rPr>
        <w:t>i</w:t>
      </w:r>
      <w:r w:rsidRPr="00D720F8">
        <w:rPr>
          <w:b/>
          <w:bCs/>
          <w:sz w:val="16"/>
          <w:szCs w:val="16"/>
          <w:u w:val="single"/>
          <w:vertAlign w:val="subscript"/>
        </w:rPr>
        <w:t>reconstructed</w:t>
      </w:r>
      <w:proofErr w:type="spellEnd"/>
      <w:r w:rsidR="001E63AB" w:rsidRPr="00D720F8">
        <w:rPr>
          <w:b/>
          <w:bCs/>
          <w:sz w:val="16"/>
          <w:szCs w:val="16"/>
          <w:u w:val="single"/>
        </w:rPr>
        <w:t xml:space="preserve">(t) = </w:t>
      </w:r>
      <w:proofErr w:type="spellStart"/>
      <w:r w:rsidR="001E63AB" w:rsidRPr="00D720F8">
        <w:rPr>
          <w:b/>
          <w:bCs/>
          <w:sz w:val="16"/>
          <w:szCs w:val="16"/>
          <w:u w:val="single"/>
        </w:rPr>
        <w:t>W</w:t>
      </w:r>
      <w:r w:rsidR="001E63AB" w:rsidRPr="00D720F8">
        <w:rPr>
          <w:b/>
          <w:bCs/>
          <w:sz w:val="16"/>
          <w:szCs w:val="16"/>
          <w:u w:val="single"/>
          <w:vertAlign w:val="superscript"/>
        </w:rPr>
        <w:t>i</w:t>
      </w:r>
      <w:r w:rsidR="001E63AB" w:rsidRPr="00D720F8">
        <w:rPr>
          <w:b/>
          <w:bCs/>
          <w:sz w:val="16"/>
          <w:szCs w:val="16"/>
          <w:u w:val="single"/>
          <w:vertAlign w:val="subscript"/>
        </w:rPr>
        <w:t>filtered</w:t>
      </w:r>
      <w:proofErr w:type="spellEnd"/>
      <w:r w:rsidR="001E63AB" w:rsidRPr="00D720F8">
        <w:rPr>
          <w:b/>
          <w:bCs/>
          <w:sz w:val="16"/>
          <w:szCs w:val="16"/>
          <w:u w:val="single"/>
        </w:rPr>
        <w:t>(t)</w:t>
      </w:r>
      <w:r w:rsidR="001E63AB" w:rsidRPr="00D720F8">
        <w:rPr>
          <w:b/>
          <w:bCs/>
          <w:sz w:val="16"/>
          <w:szCs w:val="16"/>
          <w:u w:val="single"/>
        </w:rPr>
        <w:t xml:space="preserve"> + ( </w:t>
      </w:r>
      <w:proofErr w:type="spellStart"/>
      <w:r w:rsidR="001E63AB" w:rsidRPr="00D720F8">
        <w:rPr>
          <w:b/>
          <w:bCs/>
          <w:sz w:val="16"/>
          <w:szCs w:val="16"/>
          <w:u w:val="single"/>
        </w:rPr>
        <w:t>s</w:t>
      </w:r>
      <w:r w:rsidR="001E63AB" w:rsidRPr="00D720F8">
        <w:rPr>
          <w:b/>
          <w:bCs/>
          <w:sz w:val="16"/>
          <w:szCs w:val="16"/>
          <w:u w:val="single"/>
          <w:vertAlign w:val="superscript"/>
        </w:rPr>
        <w:t>i</w:t>
      </w:r>
      <w:r w:rsidR="001E63AB" w:rsidRPr="00D720F8">
        <w:rPr>
          <w:b/>
          <w:bCs/>
          <w:sz w:val="16"/>
          <w:szCs w:val="16"/>
          <w:u w:val="single"/>
          <w:vertAlign w:val="subscript"/>
        </w:rPr>
        <w:t>reconstructed</w:t>
      </w:r>
      <w:proofErr w:type="spellEnd"/>
      <w:r w:rsidR="001E63AB" w:rsidRPr="00D720F8">
        <w:rPr>
          <w:b/>
          <w:bCs/>
          <w:sz w:val="16"/>
          <w:szCs w:val="16"/>
          <w:u w:val="single"/>
        </w:rPr>
        <w:t>(t</w:t>
      </w:r>
      <w:r w:rsidR="001E63AB" w:rsidRPr="00D720F8">
        <w:rPr>
          <w:b/>
          <w:bCs/>
          <w:sz w:val="16"/>
          <w:szCs w:val="16"/>
          <w:u w:val="single"/>
          <w:vertAlign w:val="subscript"/>
        </w:rPr>
        <w:t>i-1</w:t>
      </w:r>
      <w:r w:rsidR="001E63AB" w:rsidRPr="00D720F8">
        <w:rPr>
          <w:b/>
          <w:bCs/>
          <w:sz w:val="16"/>
          <w:szCs w:val="16"/>
          <w:u w:val="single"/>
        </w:rPr>
        <w:t xml:space="preserve"> + T - 1</w:t>
      </w:r>
      <w:r w:rsidR="001E63AB" w:rsidRPr="00D720F8">
        <w:rPr>
          <w:b/>
          <w:bCs/>
          <w:sz w:val="16"/>
          <w:szCs w:val="16"/>
          <w:u w:val="single"/>
        </w:rPr>
        <w:t>)</w:t>
      </w:r>
      <w:r w:rsidR="001E63AB" w:rsidRPr="00D720F8">
        <w:rPr>
          <w:b/>
          <w:bCs/>
          <w:sz w:val="16"/>
          <w:szCs w:val="16"/>
          <w:u w:val="single"/>
        </w:rPr>
        <w:t xml:space="preserve"> - </w:t>
      </w:r>
      <w:proofErr w:type="spellStart"/>
      <w:r w:rsidR="001E63AB" w:rsidRPr="00D720F8">
        <w:rPr>
          <w:b/>
          <w:bCs/>
          <w:sz w:val="16"/>
          <w:szCs w:val="16"/>
          <w:u w:val="single"/>
        </w:rPr>
        <w:t>W</w:t>
      </w:r>
      <w:r w:rsidR="001E63AB" w:rsidRPr="00D720F8">
        <w:rPr>
          <w:b/>
          <w:bCs/>
          <w:sz w:val="16"/>
          <w:szCs w:val="16"/>
          <w:u w:val="single"/>
          <w:vertAlign w:val="superscript"/>
        </w:rPr>
        <w:t>i</w:t>
      </w:r>
      <w:r w:rsidR="001E63AB" w:rsidRPr="00D720F8">
        <w:rPr>
          <w:b/>
          <w:bCs/>
          <w:sz w:val="16"/>
          <w:szCs w:val="16"/>
          <w:u w:val="single"/>
          <w:vertAlign w:val="subscript"/>
        </w:rPr>
        <w:t>filtered</w:t>
      </w:r>
      <w:proofErr w:type="spellEnd"/>
      <w:r w:rsidR="001E63AB" w:rsidRPr="00D720F8">
        <w:rPr>
          <w:b/>
          <w:bCs/>
          <w:sz w:val="16"/>
          <w:szCs w:val="16"/>
          <w:u w:val="single"/>
        </w:rPr>
        <w:t>(t</w:t>
      </w:r>
      <w:r w:rsidR="001E63AB" w:rsidRPr="00D720F8">
        <w:rPr>
          <w:b/>
          <w:bCs/>
          <w:sz w:val="16"/>
          <w:szCs w:val="16"/>
          <w:u w:val="single"/>
          <w:vertAlign w:val="subscript"/>
        </w:rPr>
        <w:t>0</w:t>
      </w:r>
      <w:r w:rsidR="001E63AB" w:rsidRPr="00D720F8">
        <w:rPr>
          <w:b/>
          <w:bCs/>
          <w:sz w:val="16"/>
          <w:szCs w:val="16"/>
          <w:u w:val="single"/>
        </w:rPr>
        <w:t>)</w:t>
      </w:r>
      <w:r w:rsidR="001E63AB" w:rsidRPr="00D720F8">
        <w:rPr>
          <w:b/>
          <w:bCs/>
          <w:sz w:val="16"/>
          <w:szCs w:val="16"/>
          <w:u w:val="single"/>
        </w:rPr>
        <w:t xml:space="preserve"> ) ; if </w:t>
      </w:r>
      <w:proofErr w:type="spellStart"/>
      <w:r w:rsidR="001E63AB" w:rsidRPr="00D720F8">
        <w:rPr>
          <w:b/>
          <w:bCs/>
          <w:sz w:val="16"/>
          <w:szCs w:val="16"/>
          <w:u w:val="single"/>
        </w:rPr>
        <w:t>i</w:t>
      </w:r>
      <w:proofErr w:type="spellEnd"/>
      <w:r w:rsidR="001E63AB" w:rsidRPr="00D720F8">
        <w:rPr>
          <w:b/>
          <w:bCs/>
          <w:sz w:val="16"/>
          <w:szCs w:val="16"/>
          <w:u w:val="single"/>
        </w:rPr>
        <w:t xml:space="preserve"> &gt; 0</w:t>
      </w:r>
    </w:p>
    <w:p w14:paraId="1E7B3A74" w14:textId="4890D8AE" w:rsidR="001E63AB" w:rsidRPr="00D720F8" w:rsidRDefault="001E63AB" w:rsidP="006D211E">
      <w:pPr>
        <w:rPr>
          <w:b/>
          <w:bCs/>
          <w:sz w:val="16"/>
          <w:szCs w:val="16"/>
          <w:u w:val="single"/>
        </w:rPr>
      </w:pPr>
      <w:r w:rsidRPr="00D720F8">
        <w:rPr>
          <w:b/>
          <w:bCs/>
          <w:sz w:val="16"/>
          <w:szCs w:val="16"/>
          <w:u w:val="single"/>
        </w:rPr>
        <w:tab/>
      </w:r>
      <w:r w:rsidRPr="00D720F8">
        <w:rPr>
          <w:b/>
          <w:bCs/>
          <w:sz w:val="16"/>
          <w:szCs w:val="16"/>
          <w:u w:val="single"/>
        </w:rPr>
        <w:tab/>
      </w:r>
      <w:proofErr w:type="spellStart"/>
      <w:r w:rsidRPr="00D720F8">
        <w:rPr>
          <w:b/>
          <w:bCs/>
          <w:sz w:val="16"/>
          <w:szCs w:val="16"/>
          <w:u w:val="single"/>
        </w:rPr>
        <w:t>W</w:t>
      </w:r>
      <w:r w:rsidRPr="00D720F8">
        <w:rPr>
          <w:b/>
          <w:bCs/>
          <w:sz w:val="16"/>
          <w:szCs w:val="16"/>
          <w:u w:val="single"/>
          <w:vertAlign w:val="superscript"/>
        </w:rPr>
        <w:t>i</w:t>
      </w:r>
      <w:r w:rsidRPr="00D720F8">
        <w:rPr>
          <w:b/>
          <w:bCs/>
          <w:sz w:val="16"/>
          <w:szCs w:val="16"/>
          <w:u w:val="single"/>
          <w:vertAlign w:val="subscript"/>
        </w:rPr>
        <w:t>filtered</w:t>
      </w:r>
      <w:proofErr w:type="spellEnd"/>
      <w:r w:rsidRPr="00D720F8">
        <w:rPr>
          <w:b/>
          <w:bCs/>
          <w:sz w:val="16"/>
          <w:szCs w:val="16"/>
          <w:u w:val="single"/>
        </w:rPr>
        <w:t>(t)</w:t>
      </w:r>
      <w:r w:rsidRPr="00D720F8">
        <w:rPr>
          <w:b/>
          <w:bCs/>
          <w:sz w:val="16"/>
          <w:szCs w:val="16"/>
          <w:u w:val="single"/>
        </w:rPr>
        <w:t xml:space="preserve"> ;</w:t>
      </w:r>
      <w:r w:rsidRPr="00D720F8">
        <w:rPr>
          <w:b/>
          <w:bCs/>
          <w:sz w:val="16"/>
          <w:szCs w:val="16"/>
          <w:u w:val="single"/>
        </w:rPr>
        <w:tab/>
      </w:r>
      <w:r w:rsidRPr="00D720F8">
        <w:rPr>
          <w:b/>
          <w:bCs/>
          <w:sz w:val="16"/>
          <w:szCs w:val="16"/>
          <w:u w:val="single"/>
        </w:rPr>
        <w:tab/>
      </w:r>
      <w:r w:rsidRPr="00D720F8">
        <w:rPr>
          <w:b/>
          <w:bCs/>
          <w:sz w:val="16"/>
          <w:szCs w:val="16"/>
          <w:u w:val="single"/>
        </w:rPr>
        <w:tab/>
      </w:r>
      <w:r w:rsidRPr="00D720F8">
        <w:rPr>
          <w:b/>
          <w:bCs/>
          <w:sz w:val="16"/>
          <w:szCs w:val="16"/>
          <w:u w:val="single"/>
        </w:rPr>
        <w:tab/>
      </w:r>
      <w:r w:rsidRPr="00D720F8">
        <w:rPr>
          <w:b/>
          <w:bCs/>
          <w:sz w:val="16"/>
          <w:szCs w:val="16"/>
          <w:u w:val="single"/>
        </w:rPr>
        <w:tab/>
        <w:t xml:space="preserve">if </w:t>
      </w:r>
      <w:proofErr w:type="spellStart"/>
      <w:r w:rsidRPr="00D720F8">
        <w:rPr>
          <w:b/>
          <w:bCs/>
          <w:sz w:val="16"/>
          <w:szCs w:val="16"/>
          <w:u w:val="single"/>
        </w:rPr>
        <w:t>i</w:t>
      </w:r>
      <w:proofErr w:type="spellEnd"/>
      <w:r w:rsidRPr="00D720F8">
        <w:rPr>
          <w:b/>
          <w:bCs/>
          <w:sz w:val="16"/>
          <w:szCs w:val="16"/>
          <w:u w:val="single"/>
        </w:rPr>
        <w:t xml:space="preserve"> = 0</w:t>
      </w:r>
    </w:p>
    <w:p w14:paraId="525B97D5" w14:textId="77777777" w:rsidR="001E63AB" w:rsidRPr="00361DFB" w:rsidRDefault="001E63AB" w:rsidP="006D211E">
      <w:pPr>
        <w:rPr>
          <w:sz w:val="16"/>
          <w:szCs w:val="16"/>
        </w:rPr>
      </w:pPr>
    </w:p>
    <w:p w14:paraId="14D82988" w14:textId="72BC938F" w:rsidR="001E63AB" w:rsidRPr="00361DFB" w:rsidRDefault="001E63AB" w:rsidP="006D211E">
      <w:pPr>
        <w:rPr>
          <w:sz w:val="16"/>
          <w:szCs w:val="16"/>
        </w:rPr>
      </w:pPr>
      <w:r w:rsidRPr="00361DFB">
        <w:rPr>
          <w:sz w:val="16"/>
          <w:szCs w:val="16"/>
        </w:rPr>
        <w:t xml:space="preserve">Here, </w:t>
      </w:r>
    </w:p>
    <w:p w14:paraId="641EF165" w14:textId="53D01FA2" w:rsidR="00F85A0E" w:rsidRPr="00361DFB" w:rsidRDefault="001E63AB" w:rsidP="006D211E">
      <w:pPr>
        <w:rPr>
          <w:sz w:val="16"/>
          <w:szCs w:val="16"/>
        </w:rPr>
      </w:pPr>
      <w:proofErr w:type="spellStart"/>
      <w:r w:rsidRPr="00D720F8">
        <w:rPr>
          <w:b/>
          <w:bCs/>
          <w:sz w:val="16"/>
          <w:szCs w:val="16"/>
        </w:rPr>
        <w:t>s</w:t>
      </w:r>
      <w:r w:rsidRPr="00D720F8">
        <w:rPr>
          <w:b/>
          <w:bCs/>
          <w:sz w:val="16"/>
          <w:szCs w:val="16"/>
          <w:vertAlign w:val="superscript"/>
        </w:rPr>
        <w:t>i</w:t>
      </w:r>
      <w:r w:rsidRPr="00D720F8">
        <w:rPr>
          <w:b/>
          <w:bCs/>
          <w:sz w:val="16"/>
          <w:szCs w:val="16"/>
          <w:vertAlign w:val="subscript"/>
        </w:rPr>
        <w:t>reconstructed</w:t>
      </w:r>
      <w:proofErr w:type="spellEnd"/>
      <w:r w:rsidRPr="00D720F8">
        <w:rPr>
          <w:b/>
          <w:bCs/>
          <w:sz w:val="16"/>
          <w:szCs w:val="16"/>
        </w:rPr>
        <w:t>(t</w:t>
      </w:r>
      <w:r w:rsidRPr="00D720F8">
        <w:rPr>
          <w:b/>
          <w:bCs/>
          <w:sz w:val="16"/>
          <w:szCs w:val="16"/>
          <w:vertAlign w:val="subscript"/>
        </w:rPr>
        <w:t>i-1</w:t>
      </w:r>
      <w:r w:rsidRPr="00D720F8">
        <w:rPr>
          <w:b/>
          <w:bCs/>
          <w:sz w:val="16"/>
          <w:szCs w:val="16"/>
        </w:rPr>
        <w:t xml:space="preserve"> + T - 1)</w:t>
      </w:r>
      <w:r w:rsidRPr="00361DFB">
        <w:rPr>
          <w:sz w:val="16"/>
          <w:szCs w:val="16"/>
        </w:rPr>
        <w:t xml:space="preserve"> is the value of the last datapoint of the previous </w:t>
      </w:r>
      <w:r w:rsidRPr="00361DFB">
        <w:rPr>
          <w:sz w:val="16"/>
          <w:szCs w:val="16"/>
        </w:rPr>
        <w:t>window</w:t>
      </w:r>
      <w:r w:rsidRPr="00361DFB">
        <w:rPr>
          <w:sz w:val="16"/>
          <w:szCs w:val="16"/>
        </w:rPr>
        <w:t xml:space="preserve"> signal</w:t>
      </w:r>
    </w:p>
    <w:p w14:paraId="19E68C64" w14:textId="0E09E0E2" w:rsidR="001E63AB" w:rsidRPr="00361DFB" w:rsidRDefault="001E63AB" w:rsidP="006D211E">
      <w:pPr>
        <w:rPr>
          <w:sz w:val="16"/>
          <w:szCs w:val="16"/>
        </w:rPr>
      </w:pPr>
      <w:proofErr w:type="spellStart"/>
      <w:r w:rsidRPr="00D720F8">
        <w:rPr>
          <w:b/>
          <w:bCs/>
          <w:sz w:val="16"/>
          <w:szCs w:val="16"/>
        </w:rPr>
        <w:t>W</w:t>
      </w:r>
      <w:r w:rsidRPr="00D720F8">
        <w:rPr>
          <w:b/>
          <w:bCs/>
          <w:sz w:val="16"/>
          <w:szCs w:val="16"/>
          <w:vertAlign w:val="superscript"/>
        </w:rPr>
        <w:t>i</w:t>
      </w:r>
      <w:r w:rsidRPr="00D720F8">
        <w:rPr>
          <w:b/>
          <w:bCs/>
          <w:sz w:val="16"/>
          <w:szCs w:val="16"/>
          <w:vertAlign w:val="subscript"/>
        </w:rPr>
        <w:t>filtered</w:t>
      </w:r>
      <w:proofErr w:type="spellEnd"/>
      <w:r w:rsidRPr="00D720F8">
        <w:rPr>
          <w:b/>
          <w:bCs/>
          <w:sz w:val="16"/>
          <w:szCs w:val="16"/>
        </w:rPr>
        <w:t>(t</w:t>
      </w:r>
      <w:r w:rsidRPr="00D720F8">
        <w:rPr>
          <w:b/>
          <w:bCs/>
          <w:sz w:val="16"/>
          <w:szCs w:val="16"/>
          <w:vertAlign w:val="subscript"/>
        </w:rPr>
        <w:t>0</w:t>
      </w:r>
      <w:r w:rsidRPr="00D720F8">
        <w:rPr>
          <w:b/>
          <w:bCs/>
          <w:sz w:val="16"/>
          <w:szCs w:val="16"/>
        </w:rPr>
        <w:t>)</w:t>
      </w:r>
      <w:r w:rsidRPr="00361DFB">
        <w:rPr>
          <w:sz w:val="16"/>
          <w:szCs w:val="16"/>
        </w:rPr>
        <w:t xml:space="preserve"> is the first datapoint of the current signal window signal</w:t>
      </w:r>
    </w:p>
    <w:p w14:paraId="052C1F78" w14:textId="77777777" w:rsidR="00BA4A78" w:rsidRPr="00361DFB" w:rsidRDefault="00BA4A78" w:rsidP="006D211E">
      <w:pPr>
        <w:rPr>
          <w:sz w:val="16"/>
          <w:szCs w:val="16"/>
        </w:rPr>
      </w:pPr>
    </w:p>
    <w:p w14:paraId="49349180" w14:textId="75EE1A59" w:rsidR="00BA4A78" w:rsidRPr="00361DFB" w:rsidRDefault="00BA4A78" w:rsidP="006D211E">
      <w:pPr>
        <w:rPr>
          <w:sz w:val="16"/>
          <w:szCs w:val="16"/>
        </w:rPr>
      </w:pPr>
      <w:r w:rsidRPr="00361DFB">
        <w:rPr>
          <w:sz w:val="16"/>
          <w:szCs w:val="16"/>
        </w:rPr>
        <w:t xml:space="preserve">some </w:t>
      </w:r>
      <w:r w:rsidR="00D720F8">
        <w:rPr>
          <w:sz w:val="16"/>
          <w:szCs w:val="16"/>
        </w:rPr>
        <w:t>considerations</w:t>
      </w:r>
      <w:r w:rsidRPr="00361DFB">
        <w:rPr>
          <w:sz w:val="16"/>
          <w:szCs w:val="16"/>
        </w:rPr>
        <w:t xml:space="preserve"> kept in mind while setting </w:t>
      </w:r>
      <w:proofErr w:type="spellStart"/>
      <w:r w:rsidRPr="00361DFB">
        <w:rPr>
          <w:sz w:val="16"/>
          <w:szCs w:val="16"/>
        </w:rPr>
        <w:t>tunable</w:t>
      </w:r>
      <w:proofErr w:type="spellEnd"/>
      <w:r w:rsidRPr="00361DFB">
        <w:rPr>
          <w:sz w:val="16"/>
          <w:szCs w:val="16"/>
        </w:rPr>
        <w:t xml:space="preserve"> parameters</w:t>
      </w:r>
    </w:p>
    <w:p w14:paraId="20A44418" w14:textId="00555A3E" w:rsidR="00BA4A78" w:rsidRPr="00361DFB" w:rsidRDefault="00BA4A78" w:rsidP="006D211E">
      <w:pPr>
        <w:rPr>
          <w:sz w:val="16"/>
          <w:szCs w:val="16"/>
        </w:rPr>
      </w:pPr>
      <w:r w:rsidRPr="00361DFB">
        <w:rPr>
          <w:sz w:val="16"/>
          <w:szCs w:val="16"/>
        </w:rPr>
        <w:t xml:space="preserve">Smaller </w:t>
      </w:r>
      <w:proofErr w:type="spellStart"/>
      <w:r w:rsidRPr="00D720F8">
        <w:rPr>
          <w:b/>
          <w:bCs/>
          <w:sz w:val="16"/>
          <w:szCs w:val="16"/>
        </w:rPr>
        <w:t>preSmoothingFactor</w:t>
      </w:r>
      <w:proofErr w:type="spellEnd"/>
      <w:r w:rsidRPr="00361DFB">
        <w:rPr>
          <w:sz w:val="16"/>
          <w:szCs w:val="16"/>
        </w:rPr>
        <w:t xml:space="preserve"> values result in large window sizes, and do not expressing trends in a desirable fashion. Over a large window, a signal can have both increasing and decreasing trends, which can result in a flat regression slope giving us no information at all.</w:t>
      </w:r>
    </w:p>
    <w:p w14:paraId="227B9E71" w14:textId="7B2A4494" w:rsidR="00BA4A78" w:rsidRPr="00361DFB" w:rsidRDefault="00BA4A78" w:rsidP="006D211E">
      <w:pPr>
        <w:rPr>
          <w:sz w:val="16"/>
          <w:szCs w:val="16"/>
        </w:rPr>
      </w:pPr>
      <w:r w:rsidRPr="00361DFB">
        <w:rPr>
          <w:sz w:val="16"/>
          <w:szCs w:val="16"/>
        </w:rPr>
        <w:t xml:space="preserve">Larger </w:t>
      </w:r>
      <w:proofErr w:type="spellStart"/>
      <w:r w:rsidRPr="00D720F8">
        <w:rPr>
          <w:b/>
          <w:bCs/>
          <w:sz w:val="16"/>
          <w:szCs w:val="16"/>
        </w:rPr>
        <w:t>preSmoothingFactor</w:t>
      </w:r>
      <w:proofErr w:type="spellEnd"/>
      <w:r w:rsidRPr="00361DFB">
        <w:rPr>
          <w:sz w:val="16"/>
          <w:szCs w:val="16"/>
        </w:rPr>
        <w:t xml:space="preserve"> values result in smaller window sizes. However, very small windows over</w:t>
      </w:r>
      <w:r w:rsidR="00D720F8">
        <w:rPr>
          <w:sz w:val="16"/>
          <w:szCs w:val="16"/>
        </w:rPr>
        <w:t>-</w:t>
      </w:r>
      <w:r w:rsidRPr="00361DFB">
        <w:rPr>
          <w:sz w:val="16"/>
          <w:szCs w:val="16"/>
        </w:rPr>
        <w:t xml:space="preserve">emphasize trends and end up amplifying noise instead. This also results in </w:t>
      </w:r>
      <w:r w:rsidRPr="00361DFB">
        <w:rPr>
          <w:sz w:val="16"/>
          <w:szCs w:val="16"/>
        </w:rPr>
        <w:t xml:space="preserve">suboptimal </w:t>
      </w:r>
      <w:r w:rsidRPr="00361DFB">
        <w:rPr>
          <w:sz w:val="16"/>
          <w:szCs w:val="16"/>
        </w:rPr>
        <w:t>computation times, justifying the tried and tested constant 10 when calculating T (above)</w:t>
      </w:r>
    </w:p>
    <w:p w14:paraId="4D36BA4F" w14:textId="765D3BF4" w:rsidR="00BA4A78" w:rsidRPr="00361DFB" w:rsidRDefault="00BA4A78" w:rsidP="006D211E">
      <w:pPr>
        <w:rPr>
          <w:sz w:val="16"/>
          <w:szCs w:val="16"/>
        </w:rPr>
      </w:pPr>
      <w:r w:rsidRPr="00361DFB">
        <w:rPr>
          <w:sz w:val="16"/>
          <w:szCs w:val="16"/>
        </w:rPr>
        <w:drawing>
          <wp:inline distT="0" distB="0" distL="0" distR="0" wp14:anchorId="71D1E5D7" wp14:editId="275893D7">
            <wp:extent cx="2231424" cy="1207432"/>
            <wp:effectExtent l="0" t="0" r="0" b="0"/>
            <wp:docPr id="210517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74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228" cy="124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302D" w14:textId="1EA17A44" w:rsidR="00BA4A78" w:rsidRPr="00361DFB" w:rsidRDefault="00BA4A78" w:rsidP="006D211E">
      <w:pPr>
        <w:rPr>
          <w:sz w:val="16"/>
          <w:szCs w:val="16"/>
        </w:rPr>
      </w:pPr>
      <w:r w:rsidRPr="00361DFB">
        <w:rPr>
          <w:sz w:val="16"/>
          <w:szCs w:val="16"/>
        </w:rPr>
        <w:t xml:space="preserve">After </w:t>
      </w:r>
      <w:proofErr w:type="spellStart"/>
      <w:r w:rsidRPr="00361DFB">
        <w:rPr>
          <w:sz w:val="16"/>
          <w:szCs w:val="16"/>
        </w:rPr>
        <w:t>entensive</w:t>
      </w:r>
      <w:proofErr w:type="spellEnd"/>
      <w:r w:rsidRPr="00361DFB">
        <w:rPr>
          <w:sz w:val="16"/>
          <w:szCs w:val="16"/>
        </w:rPr>
        <w:t xml:space="preserve"> testing, the final </w:t>
      </w:r>
      <w:proofErr w:type="spellStart"/>
      <w:r w:rsidRPr="00361DFB">
        <w:rPr>
          <w:sz w:val="16"/>
          <w:szCs w:val="16"/>
        </w:rPr>
        <w:t>tunable</w:t>
      </w:r>
      <w:proofErr w:type="spellEnd"/>
      <w:r w:rsidRPr="00361DFB">
        <w:rPr>
          <w:sz w:val="16"/>
          <w:szCs w:val="16"/>
        </w:rPr>
        <w:t xml:space="preserve"> parameters used for this algorithm are as follows</w:t>
      </w:r>
    </w:p>
    <w:p w14:paraId="247E78B6" w14:textId="503E512D" w:rsidR="00BA4A78" w:rsidRPr="00361DFB" w:rsidRDefault="00BA4A78" w:rsidP="006D211E">
      <w:pPr>
        <w:rPr>
          <w:sz w:val="16"/>
          <w:szCs w:val="16"/>
        </w:rPr>
      </w:pPr>
      <w:proofErr w:type="spellStart"/>
      <w:r w:rsidRPr="00BA4A78">
        <w:rPr>
          <w:i/>
          <w:iCs/>
          <w:sz w:val="16"/>
          <w:szCs w:val="16"/>
        </w:rPr>
        <w:t>preSmoothingFactor</w:t>
      </w:r>
      <w:proofErr w:type="spellEnd"/>
      <w:r w:rsidRPr="00361DFB">
        <w:rPr>
          <w:sz w:val="16"/>
          <w:szCs w:val="16"/>
        </w:rPr>
        <w:t xml:space="preserve"> = 45</w:t>
      </w:r>
    </w:p>
    <w:p w14:paraId="4DE6D84E" w14:textId="479392B6" w:rsidR="00BA4A78" w:rsidRPr="00361DFB" w:rsidRDefault="00BA4A78" w:rsidP="006D211E">
      <w:pPr>
        <w:rPr>
          <w:sz w:val="16"/>
          <w:szCs w:val="16"/>
        </w:rPr>
      </w:pPr>
      <w:proofErr w:type="spellStart"/>
      <w:r w:rsidRPr="00BA4A78">
        <w:rPr>
          <w:i/>
          <w:iCs/>
          <w:sz w:val="16"/>
          <w:szCs w:val="16"/>
        </w:rPr>
        <w:t>windowFactor</w:t>
      </w:r>
      <w:proofErr w:type="spellEnd"/>
      <w:r w:rsidRPr="00361DFB">
        <w:rPr>
          <w:sz w:val="16"/>
          <w:szCs w:val="16"/>
        </w:rPr>
        <w:t xml:space="preserve"> = 100</w:t>
      </w:r>
    </w:p>
    <w:p w14:paraId="7E8B2A41" w14:textId="7A39B8D0" w:rsidR="00BA4A78" w:rsidRPr="00361DFB" w:rsidRDefault="00BA4A78" w:rsidP="006D211E">
      <w:pPr>
        <w:rPr>
          <w:sz w:val="16"/>
          <w:szCs w:val="16"/>
        </w:rPr>
      </w:pPr>
      <w:proofErr w:type="spellStart"/>
      <w:r w:rsidRPr="00BA4A78">
        <w:rPr>
          <w:i/>
          <w:iCs/>
          <w:sz w:val="16"/>
          <w:szCs w:val="16"/>
        </w:rPr>
        <w:t>slopeThreshold</w:t>
      </w:r>
      <w:proofErr w:type="spellEnd"/>
      <w:r w:rsidRPr="00361DFB">
        <w:rPr>
          <w:i/>
          <w:iCs/>
          <w:sz w:val="16"/>
          <w:szCs w:val="16"/>
        </w:rPr>
        <w:t xml:space="preserve">, </w:t>
      </w:r>
      <w:r w:rsidRPr="00361DFB">
        <w:rPr>
          <w:sz w:val="16"/>
          <w:szCs w:val="16"/>
        </w:rPr>
        <w:t>β</w:t>
      </w:r>
      <w:r w:rsidRPr="00361DFB">
        <w:rPr>
          <w:sz w:val="16"/>
          <w:szCs w:val="16"/>
          <w:vertAlign w:val="subscript"/>
        </w:rPr>
        <w:t>thresh</w:t>
      </w:r>
      <w:r w:rsidRPr="00361DFB">
        <w:rPr>
          <w:sz w:val="16"/>
          <w:szCs w:val="16"/>
        </w:rPr>
        <w:t xml:space="preserve"> = 0.4</w:t>
      </w:r>
    </w:p>
    <w:p w14:paraId="2DCC61A1" w14:textId="174E6CE1" w:rsidR="00BA4A78" w:rsidRPr="00361DFB" w:rsidRDefault="00BA4A78" w:rsidP="006D211E">
      <w:pPr>
        <w:rPr>
          <w:sz w:val="16"/>
          <w:szCs w:val="16"/>
        </w:rPr>
      </w:pPr>
      <w:proofErr w:type="spellStart"/>
      <w:r w:rsidRPr="00BA4A78">
        <w:rPr>
          <w:i/>
          <w:iCs/>
          <w:sz w:val="16"/>
          <w:szCs w:val="16"/>
        </w:rPr>
        <w:t>elevationFactor</w:t>
      </w:r>
      <w:proofErr w:type="spellEnd"/>
      <w:r w:rsidRPr="00361DFB">
        <w:rPr>
          <w:sz w:val="16"/>
          <w:szCs w:val="16"/>
        </w:rPr>
        <w:t xml:space="preserve"> = 20.1</w:t>
      </w:r>
    </w:p>
    <w:p w14:paraId="2733A2DC" w14:textId="70112534" w:rsidR="00BA4A78" w:rsidRPr="00361DFB" w:rsidRDefault="00BA4A78" w:rsidP="006D211E">
      <w:pPr>
        <w:rPr>
          <w:sz w:val="16"/>
          <w:szCs w:val="16"/>
        </w:rPr>
      </w:pPr>
      <w:proofErr w:type="spellStart"/>
      <w:r w:rsidRPr="00BA4A78">
        <w:rPr>
          <w:i/>
          <w:iCs/>
          <w:sz w:val="16"/>
          <w:szCs w:val="16"/>
        </w:rPr>
        <w:t>postSmoothingFactor</w:t>
      </w:r>
      <w:proofErr w:type="spellEnd"/>
      <w:r w:rsidRPr="00361DFB">
        <w:rPr>
          <w:sz w:val="16"/>
          <w:szCs w:val="16"/>
        </w:rPr>
        <w:t xml:space="preserve"> = 3</w:t>
      </w:r>
    </w:p>
    <w:p w14:paraId="67EF3630" w14:textId="77777777" w:rsidR="00CD4039" w:rsidRPr="00361DFB" w:rsidRDefault="00CD4039" w:rsidP="006D211E">
      <w:pPr>
        <w:rPr>
          <w:sz w:val="16"/>
          <w:szCs w:val="16"/>
        </w:rPr>
      </w:pPr>
    </w:p>
    <w:p w14:paraId="6E70EF44" w14:textId="027002EF" w:rsidR="00CD4039" w:rsidRPr="00361DFB" w:rsidRDefault="00CD4039" w:rsidP="006D211E">
      <w:pPr>
        <w:rPr>
          <w:sz w:val="16"/>
          <w:szCs w:val="16"/>
        </w:rPr>
      </w:pPr>
      <w:r w:rsidRPr="00361DFB">
        <w:rPr>
          <w:sz w:val="16"/>
          <w:szCs w:val="16"/>
        </w:rPr>
        <w:t>This algorithm is tested on all extracted statistical time series features. The results on the ball bearing 1_1 are as follows</w:t>
      </w:r>
    </w:p>
    <w:p w14:paraId="5F8BD54B" w14:textId="2FD1A511" w:rsidR="00CD4039" w:rsidRPr="00361DFB" w:rsidRDefault="00CD4039" w:rsidP="006D211E">
      <w:pPr>
        <w:rPr>
          <w:sz w:val="16"/>
          <w:szCs w:val="16"/>
        </w:rPr>
      </w:pPr>
      <w:r w:rsidRPr="00361DFB">
        <w:rPr>
          <w:sz w:val="16"/>
          <w:szCs w:val="16"/>
        </w:rPr>
        <w:t xml:space="preserve">Here, we can notice that impulse factor shows us a </w:t>
      </w:r>
      <w:r w:rsidR="00361DFB" w:rsidRPr="00361DFB">
        <w:rPr>
          <w:sz w:val="16"/>
          <w:szCs w:val="16"/>
        </w:rPr>
        <w:t xml:space="preserve">relatively higher </w:t>
      </w:r>
      <w:r w:rsidRPr="00361DFB">
        <w:rPr>
          <w:sz w:val="16"/>
          <w:szCs w:val="16"/>
        </w:rPr>
        <w:t>promis</w:t>
      </w:r>
      <w:r w:rsidR="00361DFB" w:rsidRPr="00361DFB">
        <w:rPr>
          <w:sz w:val="16"/>
          <w:szCs w:val="16"/>
        </w:rPr>
        <w:t>e in</w:t>
      </w:r>
      <w:r w:rsidRPr="00361DFB">
        <w:rPr>
          <w:sz w:val="16"/>
          <w:szCs w:val="16"/>
        </w:rPr>
        <w:t xml:space="preserve"> trend for constructing the degradation index of ball bearing 1_1. A similar pattern is observed across all ball bearings. There are instances where data from the latter sensor </w:t>
      </w:r>
      <w:r w:rsidR="00D720F8">
        <w:rPr>
          <w:sz w:val="16"/>
          <w:szCs w:val="16"/>
        </w:rPr>
        <w:t xml:space="preserve">is </w:t>
      </w:r>
      <w:r w:rsidRPr="00361DFB">
        <w:rPr>
          <w:sz w:val="16"/>
          <w:szCs w:val="16"/>
        </w:rPr>
        <w:t>not as reliable as the former. Taking this into account, we will only consider the first sensor data for further experiments.</w:t>
      </w:r>
    </w:p>
    <w:p w14:paraId="498AD856" w14:textId="7FEFF810" w:rsidR="00CD4039" w:rsidRPr="00361DFB" w:rsidRDefault="00CD4039" w:rsidP="006D211E">
      <w:pPr>
        <w:rPr>
          <w:sz w:val="16"/>
          <w:szCs w:val="16"/>
        </w:rPr>
      </w:pPr>
      <w:r w:rsidRPr="00361DFB">
        <w:rPr>
          <w:sz w:val="16"/>
          <w:szCs w:val="16"/>
        </w:rPr>
        <w:lastRenderedPageBreak/>
        <w:drawing>
          <wp:inline distT="0" distB="0" distL="0" distR="0" wp14:anchorId="340C7B2B" wp14:editId="1E79F65B">
            <wp:extent cx="3491666" cy="4339632"/>
            <wp:effectExtent l="0" t="0" r="0" b="3810"/>
            <wp:docPr id="35105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59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8358" cy="439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64ED" w14:textId="5F7E6772" w:rsidR="00361DFB" w:rsidRPr="00361DFB" w:rsidRDefault="00361DFB" w:rsidP="006D211E">
      <w:pPr>
        <w:rPr>
          <w:sz w:val="16"/>
          <w:szCs w:val="16"/>
        </w:rPr>
      </w:pPr>
      <w:r w:rsidRPr="00361DFB">
        <w:rPr>
          <w:sz w:val="16"/>
          <w:szCs w:val="16"/>
        </w:rPr>
        <w:t xml:space="preserve">Best Degradation index produced by </w:t>
      </w:r>
      <w:r w:rsidRPr="00D720F8">
        <w:rPr>
          <w:sz w:val="16"/>
          <w:szCs w:val="16"/>
          <w:u w:val="single"/>
        </w:rPr>
        <w:t>Impulse factor</w:t>
      </w:r>
      <w:r w:rsidRPr="00361DFB">
        <w:rPr>
          <w:sz w:val="16"/>
          <w:szCs w:val="16"/>
        </w:rPr>
        <w:t xml:space="preserve"> using SASD</w:t>
      </w:r>
    </w:p>
    <w:p w14:paraId="2A97246E" w14:textId="2BCFFCD2" w:rsidR="00CD4039" w:rsidRPr="00361DFB" w:rsidRDefault="00CD4039" w:rsidP="006D211E">
      <w:pPr>
        <w:rPr>
          <w:sz w:val="16"/>
          <w:szCs w:val="16"/>
        </w:rPr>
      </w:pPr>
      <w:r w:rsidRPr="00361DFB">
        <w:rPr>
          <w:sz w:val="16"/>
          <w:szCs w:val="16"/>
        </w:rPr>
        <w:drawing>
          <wp:inline distT="0" distB="0" distL="0" distR="0" wp14:anchorId="6522CE51" wp14:editId="2F3982C9">
            <wp:extent cx="5731510" cy="951230"/>
            <wp:effectExtent l="0" t="0" r="2540" b="1270"/>
            <wp:docPr id="210213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33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052E" w14:textId="74F10483" w:rsidR="00CD4039" w:rsidRPr="00361DFB" w:rsidRDefault="009D4839" w:rsidP="006D211E">
      <w:pPr>
        <w:rPr>
          <w:sz w:val="16"/>
          <w:szCs w:val="16"/>
        </w:rPr>
      </w:pPr>
      <w:r w:rsidRPr="00361DFB">
        <w:rPr>
          <w:sz w:val="16"/>
          <w:szCs w:val="16"/>
        </w:rPr>
        <w:t xml:space="preserve">Y is </w:t>
      </w:r>
      <w:r w:rsidR="00CD4039" w:rsidRPr="00361DFB">
        <w:rPr>
          <w:sz w:val="16"/>
          <w:szCs w:val="16"/>
        </w:rPr>
        <w:t>Not reliable</w:t>
      </w:r>
    </w:p>
    <w:p w14:paraId="3C5A53A8" w14:textId="77777777" w:rsidR="00CD4039" w:rsidRPr="00361DFB" w:rsidRDefault="00CD4039" w:rsidP="006D211E">
      <w:pPr>
        <w:rPr>
          <w:sz w:val="16"/>
          <w:szCs w:val="16"/>
        </w:rPr>
      </w:pPr>
    </w:p>
    <w:p w14:paraId="1A5CC979" w14:textId="781780F0" w:rsidR="00CD4039" w:rsidRPr="00361DFB" w:rsidRDefault="009D4839" w:rsidP="006D211E">
      <w:pPr>
        <w:rPr>
          <w:sz w:val="16"/>
          <w:szCs w:val="16"/>
        </w:rPr>
      </w:pPr>
      <w:r w:rsidRPr="00361DFB">
        <w:rPr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1C1EB560" wp14:editId="4E767319">
            <wp:simplePos x="0" y="0"/>
            <wp:positionH relativeFrom="column">
              <wp:posOffset>-80645</wp:posOffset>
            </wp:positionH>
            <wp:positionV relativeFrom="paragraph">
              <wp:posOffset>291677</wp:posOffset>
            </wp:positionV>
            <wp:extent cx="2992755" cy="1736725"/>
            <wp:effectExtent l="0" t="0" r="0" b="0"/>
            <wp:wrapSquare wrapText="bothSides"/>
            <wp:docPr id="20241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156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DFB">
        <w:rPr>
          <w:sz w:val="16"/>
          <w:szCs w:val="16"/>
        </w:rPr>
        <w:t>Results (</w:t>
      </w:r>
      <w:proofErr w:type="spellStart"/>
      <w:r w:rsidRPr="00361DFB">
        <w:rPr>
          <w:sz w:val="16"/>
          <w:szCs w:val="16"/>
        </w:rPr>
        <w:t>Pronostia</w:t>
      </w:r>
      <w:proofErr w:type="spellEnd"/>
      <w:r w:rsidRPr="00361DFB">
        <w:rPr>
          <w:sz w:val="16"/>
          <w:szCs w:val="16"/>
        </w:rPr>
        <w:t xml:space="preserve"> RUL Prediction)</w:t>
      </w:r>
    </w:p>
    <w:p w14:paraId="32D905D2" w14:textId="793F3F3E" w:rsidR="009D4839" w:rsidRPr="00361DFB" w:rsidRDefault="009D4839" w:rsidP="006D211E">
      <w:pPr>
        <w:rPr>
          <w:noProof/>
          <w:sz w:val="16"/>
          <w:szCs w:val="16"/>
        </w:rPr>
      </w:pPr>
      <w:r w:rsidRPr="00361DFB">
        <w:rPr>
          <w:sz w:val="16"/>
          <w:szCs w:val="16"/>
        </w:rPr>
        <w:drawing>
          <wp:inline distT="0" distB="0" distL="0" distR="0" wp14:anchorId="4C6D3307" wp14:editId="2135756E">
            <wp:extent cx="2691775" cy="1562100"/>
            <wp:effectExtent l="0" t="0" r="0" b="0"/>
            <wp:docPr id="196609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97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2157" cy="15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DFB">
        <w:rPr>
          <w:noProof/>
          <w:sz w:val="16"/>
          <w:szCs w:val="16"/>
        </w:rPr>
        <w:t xml:space="preserve"> </w:t>
      </w:r>
    </w:p>
    <w:p w14:paraId="0E5420F0" w14:textId="77777777" w:rsidR="009D4839" w:rsidRPr="00361DFB" w:rsidRDefault="009D4839" w:rsidP="006D211E">
      <w:pPr>
        <w:rPr>
          <w:sz w:val="16"/>
          <w:szCs w:val="16"/>
        </w:rPr>
      </w:pPr>
    </w:p>
    <w:p w14:paraId="7CBD3415" w14:textId="77777777" w:rsidR="009D4839" w:rsidRPr="00361DFB" w:rsidRDefault="009D4839" w:rsidP="006D211E">
      <w:pPr>
        <w:rPr>
          <w:sz w:val="16"/>
          <w:szCs w:val="16"/>
        </w:rPr>
      </w:pPr>
    </w:p>
    <w:p w14:paraId="40EA4898" w14:textId="77777777" w:rsidR="009D4839" w:rsidRPr="00361DFB" w:rsidRDefault="009D4839" w:rsidP="006D211E">
      <w:pPr>
        <w:rPr>
          <w:sz w:val="16"/>
          <w:szCs w:val="16"/>
        </w:rPr>
      </w:pPr>
    </w:p>
    <w:p w14:paraId="08736856" w14:textId="77777777" w:rsidR="009D4839" w:rsidRPr="00361DFB" w:rsidRDefault="009D4839" w:rsidP="006D211E">
      <w:pPr>
        <w:rPr>
          <w:sz w:val="16"/>
          <w:szCs w:val="16"/>
        </w:rPr>
      </w:pPr>
    </w:p>
    <w:p w14:paraId="13699E35" w14:textId="33E957AA" w:rsidR="009D4839" w:rsidRPr="00361DFB" w:rsidRDefault="00361DFB" w:rsidP="006D211E">
      <w:pPr>
        <w:rPr>
          <w:sz w:val="16"/>
          <w:szCs w:val="16"/>
        </w:rPr>
      </w:pPr>
      <w:r w:rsidRPr="00361DFB">
        <w:rPr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25749796" wp14:editId="25E162B5">
            <wp:simplePos x="0" y="0"/>
            <wp:positionH relativeFrom="column">
              <wp:posOffset>3102610</wp:posOffset>
            </wp:positionH>
            <wp:positionV relativeFrom="paragraph">
              <wp:posOffset>281940</wp:posOffset>
            </wp:positionV>
            <wp:extent cx="2467610" cy="1638935"/>
            <wp:effectExtent l="0" t="0" r="8890" b="0"/>
            <wp:wrapSquare wrapText="bothSides"/>
            <wp:docPr id="4960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216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4839" w:rsidRPr="00361DFB">
        <w:rPr>
          <w:sz w:val="16"/>
          <w:szCs w:val="16"/>
        </w:rPr>
        <w:t>Results (</w:t>
      </w:r>
      <w:proofErr w:type="spellStart"/>
      <w:r w:rsidR="009D4839" w:rsidRPr="00361DFB">
        <w:rPr>
          <w:sz w:val="16"/>
          <w:szCs w:val="16"/>
        </w:rPr>
        <w:t>Pronostia</w:t>
      </w:r>
      <w:proofErr w:type="spellEnd"/>
      <w:r w:rsidR="009D4839" w:rsidRPr="00361DFB">
        <w:rPr>
          <w:sz w:val="16"/>
          <w:szCs w:val="16"/>
        </w:rPr>
        <w:t xml:space="preserve"> </w:t>
      </w:r>
      <w:r w:rsidR="009D4839" w:rsidRPr="00361DFB">
        <w:rPr>
          <w:sz w:val="16"/>
          <w:szCs w:val="16"/>
        </w:rPr>
        <w:t>Generalization</w:t>
      </w:r>
      <w:r w:rsidR="009D4839" w:rsidRPr="00361DFB">
        <w:rPr>
          <w:sz w:val="16"/>
          <w:szCs w:val="16"/>
        </w:rPr>
        <w:t>)</w:t>
      </w:r>
    </w:p>
    <w:p w14:paraId="3F169F06" w14:textId="71BB278E" w:rsidR="00361DFB" w:rsidRPr="00361DFB" w:rsidRDefault="00361DFB" w:rsidP="006D211E">
      <w:pPr>
        <w:rPr>
          <w:noProof/>
          <w:sz w:val="16"/>
          <w:szCs w:val="16"/>
        </w:rPr>
      </w:pPr>
      <w:r w:rsidRPr="00361DFB">
        <w:rPr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09F0C357" wp14:editId="525F1CD1">
            <wp:simplePos x="0" y="0"/>
            <wp:positionH relativeFrom="column">
              <wp:posOffset>0</wp:posOffset>
            </wp:positionH>
            <wp:positionV relativeFrom="paragraph">
              <wp:posOffset>1482</wp:posOffset>
            </wp:positionV>
            <wp:extent cx="2873560" cy="1909233"/>
            <wp:effectExtent l="0" t="0" r="3175" b="0"/>
            <wp:wrapSquare wrapText="bothSides"/>
            <wp:docPr id="101230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0958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560" cy="1909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DFB">
        <w:rPr>
          <w:noProof/>
          <w:sz w:val="16"/>
          <w:szCs w:val="16"/>
        </w:rPr>
        <w:t xml:space="preserve"> </w:t>
      </w:r>
    </w:p>
    <w:p w14:paraId="683D9BEB" w14:textId="464CDF1F" w:rsidR="00361DFB" w:rsidRPr="00361DFB" w:rsidRDefault="00361DFB" w:rsidP="006D211E">
      <w:pPr>
        <w:rPr>
          <w:sz w:val="16"/>
          <w:szCs w:val="16"/>
        </w:rPr>
      </w:pPr>
      <w:r w:rsidRPr="00361DFB">
        <w:rPr>
          <w:noProof/>
          <w:sz w:val="16"/>
          <w:szCs w:val="16"/>
        </w:rPr>
        <w:t>Note: Numbers above bars are the average metrics (RMSE / R2)</w:t>
      </w:r>
    </w:p>
    <w:sectPr w:rsidR="00361DFB" w:rsidRPr="00361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6C"/>
    <w:rsid w:val="000A656C"/>
    <w:rsid w:val="001D136B"/>
    <w:rsid w:val="001E63AB"/>
    <w:rsid w:val="00361DFB"/>
    <w:rsid w:val="00457157"/>
    <w:rsid w:val="004C2B51"/>
    <w:rsid w:val="006D211E"/>
    <w:rsid w:val="009D4839"/>
    <w:rsid w:val="00A72CFC"/>
    <w:rsid w:val="00AF41EA"/>
    <w:rsid w:val="00B42FB2"/>
    <w:rsid w:val="00BA4A78"/>
    <w:rsid w:val="00CD4039"/>
    <w:rsid w:val="00D720F8"/>
    <w:rsid w:val="00F8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AE78"/>
  <w15:chartTrackingRefBased/>
  <w15:docId w15:val="{76F58524-56FE-4ED6-A17D-094DD4FE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FB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Bhanushali</dc:creator>
  <cp:keywords/>
  <dc:description/>
  <cp:lastModifiedBy>Dev Bhanushali</cp:lastModifiedBy>
  <cp:revision>2</cp:revision>
  <dcterms:created xsi:type="dcterms:W3CDTF">2024-08-08T16:26:00Z</dcterms:created>
  <dcterms:modified xsi:type="dcterms:W3CDTF">2024-08-08T19:30:00Z</dcterms:modified>
</cp:coreProperties>
</file>