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339E" w14:textId="77777777" w:rsidR="002074EC" w:rsidRDefault="00000000">
      <w:pPr>
        <w:pStyle w:val="BodyText"/>
        <w:rPr>
          <w:rFonts w:ascii="Times New Roman"/>
          <w:sz w:val="20"/>
        </w:rPr>
      </w:pPr>
      <w:r>
        <w:pict w14:anchorId="7CD395D4">
          <v:shape id="_x0000_s2158" style="position:absolute;margin-left:0;margin-top:723.85pt;width:107.05pt;height:117.65pt;z-index:15729664;mso-position-horizontal-relative:page;mso-position-vertical-relative:page" coordorigin=",14477" coordsize="2141,2353" o:spt="100" adj="0,,0" path="m1951,15690r-2,-3l1654,15179r-33,-56l1013,15123r-32,56l981,15103r-340,584l486,15419r495,-316l616,14477r-616,l,16830r1945,l1626,16281r-639,l666,15729r40,l1013,16257r608,l1928,15729r23,-39xm2141,16257r-130,-223l1772,16034r-130,223l1772,16480r239,l2141,16257xe" fillcolor="#072944" stroked="f">
            <v:stroke joinstyle="round"/>
            <v:formulas/>
            <v:path arrowok="t" o:connecttype="segments"/>
            <w10:wrap anchorx="page" anchory="page"/>
          </v:shape>
        </w:pict>
      </w:r>
    </w:p>
    <w:p w14:paraId="243E1C67" w14:textId="77777777" w:rsidR="002074EC" w:rsidRDefault="002074EC">
      <w:pPr>
        <w:pStyle w:val="BodyText"/>
        <w:rPr>
          <w:rFonts w:ascii="Times New Roman"/>
          <w:sz w:val="20"/>
        </w:rPr>
      </w:pPr>
    </w:p>
    <w:p w14:paraId="7DD45363" w14:textId="6E908597" w:rsidR="002074EC" w:rsidRDefault="00000000">
      <w:pPr>
        <w:spacing w:before="215" w:line="285" w:lineRule="auto"/>
        <w:ind w:left="192" w:right="1192"/>
        <w:rPr>
          <w:rFonts w:ascii="Cambria"/>
          <w:sz w:val="86"/>
        </w:rPr>
      </w:pPr>
      <w:r w:rsidRPr="00370E40">
        <w:rPr>
          <w:u w:val="single"/>
        </w:rPr>
        <w:pict w14:anchorId="01A684DF">
          <v:shape id="_x0000_s2156" style="position:absolute;left:0;text-align:left;margin-left:497.4pt;margin-top:-23.5pt;width:97.55pt;height:113pt;z-index:15730688;mso-position-horizontal-relative:page" coordorigin="9948,-470" coordsize="1951,2260" o:spt="100" adj="0,,0" path="m10447,9r-130,-223l10078,-214,9948,9r130,224l10317,233,10447,9xm11405,576l11075,9r-608,l10137,576r330,568l11075,1144r330,-568xm11898,-470r-1700,l10463,-15r639,l11448,580r-340,583l11472,1789r426,l11898,-470xe" fillcolor="#072944" stroked="f">
            <v:stroke joinstyle="round"/>
            <v:formulas/>
            <v:path arrowok="t" o:connecttype="segments"/>
            <w10:wrap anchorx="page"/>
          </v:shape>
        </w:pict>
      </w:r>
      <w:r w:rsidR="00370E40" w:rsidRPr="00370E40">
        <w:rPr>
          <w:rFonts w:ascii="Cambria"/>
          <w:color w:val="072944"/>
          <w:w w:val="105"/>
          <w:sz w:val="86"/>
          <w:u w:val="single"/>
        </w:rPr>
        <w:t>Unveiling the Economic Landscape</w:t>
      </w:r>
      <w:r w:rsidR="00370E40" w:rsidRPr="00370E40">
        <w:rPr>
          <w:rFonts w:ascii="Cambria"/>
          <w:color w:val="072944"/>
          <w:w w:val="105"/>
          <w:sz w:val="86"/>
        </w:rPr>
        <w:t>: A Comprehensive Study of National Income</w:t>
      </w:r>
    </w:p>
    <w:p w14:paraId="558FF11A" w14:textId="77777777" w:rsidR="002074EC" w:rsidRDefault="002074EC">
      <w:pPr>
        <w:pStyle w:val="BodyText"/>
        <w:rPr>
          <w:rFonts w:ascii="Cambria"/>
          <w:sz w:val="20"/>
        </w:rPr>
      </w:pPr>
    </w:p>
    <w:p w14:paraId="0E216145" w14:textId="77777777" w:rsidR="002074EC" w:rsidRDefault="002074EC">
      <w:pPr>
        <w:pStyle w:val="BodyText"/>
        <w:rPr>
          <w:rFonts w:ascii="Cambria"/>
          <w:sz w:val="20"/>
        </w:rPr>
      </w:pPr>
    </w:p>
    <w:p w14:paraId="319D39FB" w14:textId="77777777" w:rsidR="002074EC" w:rsidRDefault="002074EC">
      <w:pPr>
        <w:pStyle w:val="BodyText"/>
        <w:rPr>
          <w:rFonts w:ascii="Cambria"/>
          <w:sz w:val="20"/>
        </w:rPr>
      </w:pPr>
    </w:p>
    <w:p w14:paraId="77C62893" w14:textId="77777777" w:rsidR="002074EC" w:rsidRDefault="002074EC">
      <w:pPr>
        <w:pStyle w:val="BodyText"/>
        <w:rPr>
          <w:rFonts w:ascii="Cambria"/>
          <w:sz w:val="20"/>
        </w:rPr>
      </w:pPr>
    </w:p>
    <w:p w14:paraId="080F79CE" w14:textId="62AC43DF" w:rsidR="002074EC" w:rsidRDefault="00E148EE" w:rsidP="00E148EE">
      <w:pPr>
        <w:pStyle w:val="BodyText"/>
        <w:jc w:val="center"/>
        <w:rPr>
          <w:rFonts w:ascii="Cambria"/>
          <w:sz w:val="20"/>
        </w:rPr>
      </w:pPr>
      <w:r>
        <w:rPr>
          <w:noProof/>
        </w:rPr>
        <w:drawing>
          <wp:inline distT="0" distB="0" distL="0" distR="0" wp14:anchorId="3524DEBF" wp14:editId="61879383">
            <wp:extent cx="4552950" cy="2130072"/>
            <wp:effectExtent l="0" t="0" r="0" b="3810"/>
            <wp:docPr id="1344371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1563" cy="2138780"/>
                    </a:xfrm>
                    <a:prstGeom prst="rect">
                      <a:avLst/>
                    </a:prstGeom>
                    <a:noFill/>
                    <a:ln>
                      <a:noFill/>
                    </a:ln>
                  </pic:spPr>
                </pic:pic>
              </a:graphicData>
            </a:graphic>
          </wp:inline>
        </w:drawing>
      </w:r>
    </w:p>
    <w:p w14:paraId="54C0849D" w14:textId="4D8EB022" w:rsidR="002074EC" w:rsidRDefault="002074EC">
      <w:pPr>
        <w:pStyle w:val="BodyText"/>
        <w:spacing w:before="5"/>
        <w:rPr>
          <w:rFonts w:ascii="Cambria"/>
          <w:sz w:val="27"/>
        </w:rPr>
      </w:pPr>
    </w:p>
    <w:p w14:paraId="78AC5E63" w14:textId="77777777" w:rsidR="002074EC" w:rsidRDefault="002074EC">
      <w:pPr>
        <w:pStyle w:val="BodyText"/>
        <w:spacing w:before="2"/>
        <w:rPr>
          <w:rFonts w:ascii="Cambria"/>
          <w:sz w:val="137"/>
        </w:rPr>
      </w:pPr>
    </w:p>
    <w:p w14:paraId="07ADF6A0" w14:textId="2BC9B3D9" w:rsidR="002074EC" w:rsidRDefault="00000000">
      <w:pPr>
        <w:pStyle w:val="Heading2"/>
        <w:ind w:left="1331" w:right="1911"/>
        <w:jc w:val="center"/>
        <w:rPr>
          <w:color w:val="072944"/>
          <w:spacing w:val="-3"/>
        </w:rPr>
      </w:pPr>
      <w:r>
        <w:pict w14:anchorId="690F1A04">
          <v:shape id="_x0000_s2155" style="position:absolute;left:0;text-align:left;margin-left:486.3pt;margin-top:20.5pt;width:108.65pt;height:110.7pt;z-index:15730176;mso-position-horizontal-relative:page" coordorigin="9726,410" coordsize="2173,2214" path="m11899,410l9726,2624r1228,l11899,1661r,-1251xe" fillcolor="#072944" stroked="f">
            <v:path arrowok="t"/>
            <w10:wrap anchorx="page"/>
          </v:shape>
        </w:pict>
      </w:r>
      <w:r>
        <w:rPr>
          <w:color w:val="072944"/>
          <w:spacing w:val="-3"/>
        </w:rPr>
        <w:t>Prepared</w:t>
      </w:r>
      <w:r>
        <w:rPr>
          <w:color w:val="072944"/>
          <w:spacing w:val="-30"/>
        </w:rPr>
        <w:t xml:space="preserve"> </w:t>
      </w:r>
      <w:r>
        <w:rPr>
          <w:color w:val="072944"/>
          <w:spacing w:val="-3"/>
        </w:rPr>
        <w:t>by</w:t>
      </w:r>
    </w:p>
    <w:p w14:paraId="0C797BE9" w14:textId="77777777" w:rsidR="000F0790" w:rsidRDefault="000F0790">
      <w:pPr>
        <w:pStyle w:val="Heading2"/>
        <w:ind w:left="1331" w:right="1911"/>
        <w:jc w:val="center"/>
        <w:rPr>
          <w:color w:val="072944"/>
          <w:spacing w:val="-3"/>
        </w:rPr>
      </w:pPr>
    </w:p>
    <w:p w14:paraId="50440A6E" w14:textId="573884A6" w:rsidR="000F0790" w:rsidRDefault="000F0790">
      <w:pPr>
        <w:pStyle w:val="Heading2"/>
        <w:ind w:left="1331" w:right="1911"/>
        <w:jc w:val="center"/>
        <w:rPr>
          <w:color w:val="072944"/>
          <w:spacing w:val="-3"/>
        </w:rPr>
      </w:pPr>
      <w:r>
        <w:rPr>
          <w:color w:val="072944"/>
          <w:spacing w:val="-3"/>
        </w:rPr>
        <w:t>Dev Kamlesh Bhanushali</w:t>
      </w:r>
    </w:p>
    <w:p w14:paraId="27365E3A" w14:textId="6835562F" w:rsidR="000F0790" w:rsidRDefault="000F0790">
      <w:pPr>
        <w:pStyle w:val="Heading2"/>
        <w:ind w:left="1331" w:right="1911"/>
        <w:jc w:val="center"/>
        <w:rPr>
          <w:color w:val="072944"/>
          <w:spacing w:val="-3"/>
        </w:rPr>
      </w:pPr>
      <w:r>
        <w:rPr>
          <w:color w:val="072944"/>
          <w:spacing w:val="-3"/>
        </w:rPr>
        <w:t>22070126032</w:t>
      </w:r>
    </w:p>
    <w:p w14:paraId="39BF9603" w14:textId="77777777" w:rsidR="002074EC" w:rsidRDefault="002074EC">
      <w:pPr>
        <w:jc w:val="center"/>
      </w:pPr>
    </w:p>
    <w:p w14:paraId="37DB18F0" w14:textId="5EBFDC6C" w:rsidR="000F0790" w:rsidRDefault="000F0790" w:rsidP="000F0790">
      <w:pPr>
        <w:sectPr w:rsidR="000F0790" w:rsidSect="00F5356E">
          <w:type w:val="continuous"/>
          <w:pgSz w:w="11900" w:h="16860"/>
          <w:pgMar w:top="0" w:right="140" w:bottom="0" w:left="720" w:header="720" w:footer="720" w:gutter="0"/>
          <w:cols w:space="720"/>
        </w:sectPr>
      </w:pPr>
    </w:p>
    <w:p w14:paraId="6B588D98" w14:textId="04CF6F1E" w:rsidR="002074EC" w:rsidRDefault="00000000">
      <w:pPr>
        <w:pStyle w:val="BodyText"/>
        <w:rPr>
          <w:rFonts w:ascii="Arial Black"/>
          <w:sz w:val="20"/>
        </w:rPr>
      </w:pPr>
      <w:r>
        <w:lastRenderedPageBreak/>
        <w:pict w14:anchorId="036608BD">
          <v:rect id="_x0000_s2154" style="position:absolute;margin-left:454.9pt;margin-top:789.2pt;width:31.95pt;height:52.3pt;z-index:15732736;mso-position-horizontal-relative:page;mso-position-vertical-relative:page" fillcolor="#072944" stroked="f">
            <w10:wrap anchorx="page" anchory="page"/>
          </v:rect>
        </w:pict>
      </w:r>
      <w:r>
        <w:pict w14:anchorId="7C69E2BE">
          <v:rect id="_x0000_s2153" style="position:absolute;margin-left:416.95pt;margin-top:804.45pt;width:31.95pt;height:36.95pt;z-index:15733248;mso-position-horizontal-relative:page;mso-position-vertical-relative:page" fillcolor="#072944" stroked="f">
            <w10:wrap anchorx="page" anchory="page"/>
          </v:rect>
        </w:pict>
      </w:r>
      <w:r>
        <w:pict w14:anchorId="052C9A0C">
          <v:rect id="_x0000_s2152" style="position:absolute;margin-left:492.85pt;margin-top:766.75pt;width:31.95pt;height:74.7pt;z-index:15733760;mso-position-horizontal-relative:page;mso-position-vertical-relative:page" fillcolor="#072944" stroked="f">
            <w10:wrap anchorx="page" anchory="page"/>
          </v:rect>
        </w:pict>
      </w:r>
      <w:r>
        <w:pict w14:anchorId="1B1E7E20">
          <v:rect id="_x0000_s2151" style="position:absolute;margin-left:530.85pt;margin-top:741.8pt;width:31.95pt;height:99.7pt;z-index:15734272;mso-position-horizontal-relative:page;mso-position-vertical-relative:page" fillcolor="#072944" stroked="f">
            <w10:wrap anchorx="page" anchory="page"/>
          </v:rect>
        </w:pict>
      </w:r>
      <w:r>
        <w:pict w14:anchorId="7BD95B34">
          <v:rect id="_x0000_s2150" style="position:absolute;margin-left:568.8pt;margin-top:717.4pt;width:26.15pt;height:124.1pt;z-index:15734784;mso-position-horizontal-relative:page;mso-position-vertical-relative:page" fillcolor="#072944" stroked="f">
            <w10:wrap anchorx="page" anchory="page"/>
          </v:rect>
        </w:pict>
      </w:r>
    </w:p>
    <w:p w14:paraId="3F3CFB54" w14:textId="00FB284A" w:rsidR="002074EC" w:rsidRDefault="002074EC">
      <w:pPr>
        <w:pStyle w:val="BodyText"/>
        <w:rPr>
          <w:rFonts w:ascii="Arial Black"/>
          <w:sz w:val="20"/>
        </w:rPr>
      </w:pPr>
    </w:p>
    <w:p w14:paraId="218289C7" w14:textId="77777777" w:rsidR="002074EC" w:rsidRDefault="002074EC">
      <w:pPr>
        <w:pStyle w:val="BodyText"/>
        <w:rPr>
          <w:rFonts w:ascii="Arial Black"/>
          <w:sz w:val="20"/>
        </w:rPr>
      </w:pPr>
    </w:p>
    <w:p w14:paraId="27EC5CFA" w14:textId="503F289A" w:rsidR="002074EC" w:rsidRDefault="002074EC">
      <w:pPr>
        <w:pStyle w:val="BodyText"/>
        <w:rPr>
          <w:rFonts w:ascii="Arial Black"/>
          <w:sz w:val="20"/>
        </w:rPr>
      </w:pPr>
    </w:p>
    <w:p w14:paraId="31B7B9D0" w14:textId="70DF502B" w:rsidR="002074EC" w:rsidRDefault="002074EC">
      <w:pPr>
        <w:pStyle w:val="BodyText"/>
        <w:rPr>
          <w:rFonts w:ascii="Arial Black"/>
          <w:sz w:val="20"/>
        </w:rPr>
      </w:pPr>
    </w:p>
    <w:p w14:paraId="706035FA" w14:textId="29E71967" w:rsidR="002074EC" w:rsidRDefault="002074EC">
      <w:pPr>
        <w:pStyle w:val="BodyText"/>
        <w:spacing w:before="2"/>
        <w:rPr>
          <w:rFonts w:ascii="Arial Black"/>
          <w:sz w:val="16"/>
        </w:rPr>
      </w:pPr>
    </w:p>
    <w:p w14:paraId="3603BAB9" w14:textId="177313DA" w:rsidR="002074EC" w:rsidRDefault="00000000">
      <w:pPr>
        <w:spacing w:before="149" w:line="228" w:lineRule="auto"/>
        <w:ind w:left="878" w:right="6322"/>
        <w:rPr>
          <w:rFonts w:ascii="Cambria"/>
          <w:sz w:val="103"/>
        </w:rPr>
      </w:pPr>
      <w:r>
        <w:pict w14:anchorId="5C8CC1F7">
          <v:rect id="_x0000_s2149" style="position:absolute;left:0;text-align:left;margin-left:59.45pt;margin-top:19.15pt;width:9pt;height:91pt;z-index:15731712;mso-position-horizontal-relative:page" fillcolor="#072944" stroked="f">
            <w10:wrap anchorx="page"/>
          </v:rect>
        </w:pict>
      </w:r>
      <w:r>
        <w:pict w14:anchorId="1EFA061C">
          <v:shape id="_x0000_s2148" style="position:absolute;left:0;text-align:left;margin-left:488.15pt;margin-top:-82.4pt;width:106.8pt;height:110.7pt;z-index:15732224;mso-position-horizontal-relative:page" coordorigin="9763,-1648" coordsize="2136,2214" o:spt="100" adj="0,,0" path="m10262,-1214r-130,-223l9893,-1437r-130,223l9893,-991r239,l10262,-1214xm11220,-647r-330,-567l10282,-1214r-330,567l10282,-80r608,l11220,-647xm11899,-1648r-1860,l10278,-1238r639,l11262,-644r-339,583l11287,566r612,l11899,-1648xe" fillcolor="#072944" stroked="f">
            <v:stroke joinstyle="round"/>
            <v:formulas/>
            <v:path arrowok="t" o:connecttype="segments"/>
            <w10:wrap anchorx="page"/>
          </v:shape>
        </w:pict>
      </w:r>
      <w:r>
        <w:rPr>
          <w:rFonts w:ascii="Cambria"/>
          <w:color w:val="072944"/>
          <w:w w:val="105"/>
          <w:sz w:val="103"/>
        </w:rPr>
        <w:t>Table</w:t>
      </w:r>
      <w:r>
        <w:rPr>
          <w:rFonts w:ascii="Cambria"/>
          <w:color w:val="072944"/>
          <w:spacing w:val="-35"/>
          <w:w w:val="105"/>
          <w:sz w:val="103"/>
        </w:rPr>
        <w:t xml:space="preserve"> </w:t>
      </w:r>
      <w:r>
        <w:rPr>
          <w:rFonts w:ascii="Cambria"/>
          <w:color w:val="072944"/>
          <w:w w:val="105"/>
          <w:sz w:val="103"/>
        </w:rPr>
        <w:t>Of</w:t>
      </w:r>
      <w:r>
        <w:rPr>
          <w:rFonts w:ascii="Cambria"/>
          <w:color w:val="072944"/>
          <w:spacing w:val="-235"/>
          <w:w w:val="105"/>
          <w:sz w:val="103"/>
        </w:rPr>
        <w:t xml:space="preserve"> </w:t>
      </w:r>
      <w:r>
        <w:rPr>
          <w:rFonts w:ascii="Cambria"/>
          <w:color w:val="072944"/>
          <w:w w:val="105"/>
          <w:sz w:val="103"/>
        </w:rPr>
        <w:t>Content</w:t>
      </w:r>
    </w:p>
    <w:p w14:paraId="481F0B45" w14:textId="77777777" w:rsidR="002074EC" w:rsidRDefault="002074EC">
      <w:pPr>
        <w:pStyle w:val="BodyText"/>
        <w:rPr>
          <w:rFonts w:ascii="Cambria"/>
          <w:sz w:val="20"/>
        </w:rPr>
      </w:pPr>
    </w:p>
    <w:p w14:paraId="6A003B84" w14:textId="24E67D49" w:rsidR="002074EC" w:rsidRDefault="00145700">
      <w:pPr>
        <w:pStyle w:val="BodyText"/>
        <w:spacing w:before="3"/>
        <w:rPr>
          <w:rFonts w:ascii="Cambria"/>
          <w:sz w:val="27"/>
        </w:rPr>
      </w:pPr>
      <w:r w:rsidRPr="00145700">
        <w:rPr>
          <w:rFonts w:ascii="Arial Black"/>
          <w:noProof/>
          <w:sz w:val="20"/>
        </w:rPr>
        <mc:AlternateContent>
          <mc:Choice Requires="wps">
            <w:drawing>
              <wp:anchor distT="45720" distB="45720" distL="114300" distR="114300" simplePos="0" relativeHeight="251670016" behindDoc="0" locked="0" layoutInCell="1" allowOverlap="1" wp14:anchorId="7C337C7B" wp14:editId="2E3B2702">
                <wp:simplePos x="0" y="0"/>
                <wp:positionH relativeFrom="column">
                  <wp:posOffset>241300</wp:posOffset>
                </wp:positionH>
                <wp:positionV relativeFrom="paragraph">
                  <wp:posOffset>27940</wp:posOffset>
                </wp:positionV>
                <wp:extent cx="6064250" cy="4024630"/>
                <wp:effectExtent l="19050" t="1905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4024630"/>
                        </a:xfrm>
                        <a:prstGeom prst="roundRect">
                          <a:avLst/>
                        </a:prstGeom>
                        <a:solidFill>
                          <a:srgbClr val="FFFFFF"/>
                        </a:solidFill>
                        <a:ln w="38100">
                          <a:solidFill>
                            <a:schemeClr val="tx2"/>
                          </a:solidFill>
                          <a:miter lim="800000"/>
                          <a:headEnd/>
                          <a:tailEnd/>
                        </a:ln>
                      </wps:spPr>
                      <wps:txbx>
                        <w:txbxContent>
                          <w:p w14:paraId="0C6B6331" w14:textId="77777777"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Abstract</w:t>
                            </w:r>
                          </w:p>
                          <w:p w14:paraId="0EC91756" w14:textId="0FB7E7CA"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Introductio</w:t>
                            </w:r>
                            <w:r w:rsidRPr="008B27B7">
                              <w:rPr>
                                <w:rFonts w:ascii="Bahnschrift" w:hAnsi="Bahnschrift"/>
                                <w:b/>
                                <w:bCs/>
                                <w:color w:val="072944"/>
                                <w:w w:val="110"/>
                                <w:sz w:val="32"/>
                                <w:szCs w:val="32"/>
                              </w:rPr>
                              <w:t>n</w:t>
                            </w:r>
                          </w:p>
                          <w:p w14:paraId="5390EB20" w14:textId="085F46C6"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About National Income and its</w:t>
                            </w:r>
                            <w:r w:rsidRPr="008B27B7">
                              <w:rPr>
                                <w:rFonts w:ascii="Bahnschrift" w:hAnsi="Bahnschrift"/>
                                <w:b/>
                                <w:bCs/>
                                <w:color w:val="072944"/>
                                <w:w w:val="110"/>
                                <w:sz w:val="32"/>
                                <w:szCs w:val="32"/>
                              </w:rPr>
                              <w:t xml:space="preserve"> </w:t>
                            </w:r>
                            <w:r w:rsidRPr="008B27B7">
                              <w:rPr>
                                <w:rFonts w:ascii="Bahnschrift" w:hAnsi="Bahnschrift"/>
                                <w:b/>
                                <w:bCs/>
                                <w:color w:val="072944"/>
                                <w:w w:val="110"/>
                                <w:sz w:val="32"/>
                                <w:szCs w:val="32"/>
                              </w:rPr>
                              <w:t>Measurements</w:t>
                            </w:r>
                          </w:p>
                          <w:p w14:paraId="7998FCE5" w14:textId="4B2FB502"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Components of National Income</w:t>
                            </w:r>
                          </w:p>
                          <w:p w14:paraId="7D2AC7F6" w14:textId="31A5EBB1"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Mathematical Relation of National Income</w:t>
                            </w:r>
                          </w:p>
                          <w:p w14:paraId="6EA9A511" w14:textId="1F2E0A99"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The Importance of National Income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C337C7B" id="Text Box 2" o:spid="_x0000_s1026" style="position:absolute;margin-left:19pt;margin-top:2.2pt;width:477.5pt;height:316.9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" strokecolor="#1f497d [3215]" strokeweight="3pt">
                <v:stroke joinstyle="miter"/>
                <v:textbox>
                  <w:txbxContent>
                    <w:p w14:paraId="0C6B6331" w14:textId="77777777"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Abstract</w:t>
                      </w:r>
                    </w:p>
                    <w:p w14:paraId="0EC91756" w14:textId="0FB7E7CA"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Introductio</w:t>
                      </w:r>
                      <w:r w:rsidRPr="008B27B7">
                        <w:rPr>
                          <w:rFonts w:ascii="Bahnschrift" w:hAnsi="Bahnschrift"/>
                          <w:b/>
                          <w:bCs/>
                          <w:color w:val="072944"/>
                          <w:w w:val="110"/>
                          <w:sz w:val="32"/>
                          <w:szCs w:val="32"/>
                        </w:rPr>
                        <w:t>n</w:t>
                      </w:r>
                    </w:p>
                    <w:p w14:paraId="5390EB20" w14:textId="085F46C6"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About National Income and its</w:t>
                      </w:r>
                      <w:r w:rsidRPr="008B27B7">
                        <w:rPr>
                          <w:rFonts w:ascii="Bahnschrift" w:hAnsi="Bahnschrift"/>
                          <w:b/>
                          <w:bCs/>
                          <w:color w:val="072944"/>
                          <w:w w:val="110"/>
                          <w:sz w:val="32"/>
                          <w:szCs w:val="32"/>
                        </w:rPr>
                        <w:t xml:space="preserve"> </w:t>
                      </w:r>
                      <w:r w:rsidRPr="008B27B7">
                        <w:rPr>
                          <w:rFonts w:ascii="Bahnschrift" w:hAnsi="Bahnschrift"/>
                          <w:b/>
                          <w:bCs/>
                          <w:color w:val="072944"/>
                          <w:w w:val="110"/>
                          <w:sz w:val="32"/>
                          <w:szCs w:val="32"/>
                        </w:rPr>
                        <w:t>Measurements</w:t>
                      </w:r>
                    </w:p>
                    <w:p w14:paraId="7998FCE5" w14:textId="4B2FB502"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Components of National Income</w:t>
                      </w:r>
                    </w:p>
                    <w:p w14:paraId="7D2AC7F6" w14:textId="31A5EBB1"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Mathematical Relation of National Income</w:t>
                      </w:r>
                    </w:p>
                    <w:p w14:paraId="6EA9A511" w14:textId="1F2E0A99" w:rsidR="00145700" w:rsidRPr="008B27B7" w:rsidRDefault="00145700" w:rsidP="008B27B7">
                      <w:pPr>
                        <w:pStyle w:val="ListParagraph"/>
                        <w:numPr>
                          <w:ilvl w:val="0"/>
                          <w:numId w:val="4"/>
                        </w:numPr>
                        <w:spacing w:line="480" w:lineRule="auto"/>
                        <w:jc w:val="left"/>
                        <w:rPr>
                          <w:rFonts w:ascii="Bahnschrift" w:hAnsi="Bahnschrift"/>
                          <w:b/>
                          <w:bCs/>
                          <w:color w:val="072944"/>
                          <w:w w:val="110"/>
                          <w:sz w:val="32"/>
                          <w:szCs w:val="32"/>
                        </w:rPr>
                      </w:pPr>
                      <w:r w:rsidRPr="008B27B7">
                        <w:rPr>
                          <w:rFonts w:ascii="Bahnschrift" w:hAnsi="Bahnschrift"/>
                          <w:b/>
                          <w:bCs/>
                          <w:color w:val="072944"/>
                          <w:w w:val="110"/>
                          <w:sz w:val="32"/>
                          <w:szCs w:val="32"/>
                        </w:rPr>
                        <w:t>The Importance of National Income</w:t>
                      </w:r>
                    </w:p>
                  </w:txbxContent>
                </v:textbox>
                <w10:wrap type="square"/>
              </v:roundrect>
            </w:pict>
          </mc:Fallback>
        </mc:AlternateContent>
      </w:r>
    </w:p>
    <w:p w14:paraId="25F834E9" w14:textId="77777777" w:rsidR="002074EC" w:rsidRDefault="002074EC">
      <w:pPr>
        <w:rPr>
          <w:rFonts w:ascii="Cambria"/>
          <w:sz w:val="27"/>
        </w:rPr>
        <w:sectPr w:rsidR="002074EC" w:rsidSect="00F5356E">
          <w:footerReference w:type="default" r:id="rId9"/>
          <w:pgSz w:w="11900" w:h="16860"/>
          <w:pgMar w:top="0" w:right="140" w:bottom="860" w:left="720" w:header="0" w:footer="664" w:gutter="0"/>
          <w:cols w:space="720"/>
        </w:sectPr>
      </w:pPr>
    </w:p>
    <w:p w14:paraId="3E128F15" w14:textId="0CE5755B" w:rsidR="002074EC" w:rsidRDefault="002074EC">
      <w:pPr>
        <w:pStyle w:val="BodyText"/>
        <w:rPr>
          <w:rFonts w:ascii="Cambria"/>
          <w:sz w:val="20"/>
        </w:rPr>
      </w:pPr>
    </w:p>
    <w:p w14:paraId="6907FA8F" w14:textId="77777777" w:rsidR="002074EC" w:rsidRDefault="002074EC">
      <w:pPr>
        <w:pStyle w:val="BodyText"/>
        <w:rPr>
          <w:rFonts w:ascii="Cambria"/>
          <w:sz w:val="20"/>
        </w:rPr>
      </w:pPr>
    </w:p>
    <w:p w14:paraId="7224294C" w14:textId="77777777" w:rsidR="002074EC" w:rsidRDefault="002074EC">
      <w:pPr>
        <w:pStyle w:val="BodyText"/>
        <w:rPr>
          <w:rFonts w:ascii="Cambria"/>
          <w:sz w:val="20"/>
        </w:rPr>
      </w:pPr>
    </w:p>
    <w:p w14:paraId="70513148" w14:textId="77777777" w:rsidR="002074EC" w:rsidRDefault="002074EC">
      <w:pPr>
        <w:pStyle w:val="BodyText"/>
        <w:rPr>
          <w:rFonts w:ascii="Cambria"/>
          <w:sz w:val="20"/>
        </w:rPr>
      </w:pPr>
    </w:p>
    <w:p w14:paraId="75DC8DEA" w14:textId="77777777" w:rsidR="002074EC" w:rsidRPr="0043356D" w:rsidRDefault="00000000">
      <w:pPr>
        <w:spacing w:before="265"/>
        <w:ind w:left="780"/>
        <w:rPr>
          <w:rFonts w:ascii="Cambria"/>
          <w:sz w:val="81"/>
          <w:u w:val="single"/>
        </w:rPr>
      </w:pPr>
      <w:r w:rsidRPr="0043356D">
        <w:rPr>
          <w:u w:val="single"/>
        </w:rPr>
        <w:pict w14:anchorId="170F6FC1">
          <v:shape id="_x0000_s2143" style="position:absolute;left:0;text-align:left;margin-left:488.15pt;margin-top:-47.4pt;width:106.8pt;height:110.7pt;z-index:15735808;mso-position-horizontal-relative:page" coordorigin="9763,-948" coordsize="2136,2214" o:spt="100" adj="0,,0" path="m10262,-515r-130,-223l9893,-738r-130,223l9893,-291r239,l10262,-515xm11220,53r-330,-568l10282,-515,9952,53r330,567l10890,620,11220,53xm11899,-948r-1860,l10278,-538r639,l11262,56r-339,583l11287,1265r612,l11899,-948xe" fillcolor="#072944" stroked="f">
            <v:stroke joinstyle="round"/>
            <v:formulas/>
            <v:path arrowok="t" o:connecttype="segments"/>
            <w10:wrap anchorx="page"/>
          </v:shape>
        </w:pict>
      </w:r>
      <w:r w:rsidRPr="0043356D">
        <w:rPr>
          <w:rFonts w:ascii="Cambria"/>
          <w:color w:val="072944"/>
          <w:w w:val="105"/>
          <w:sz w:val="81"/>
          <w:u w:val="single"/>
        </w:rPr>
        <w:t>Abstract</w:t>
      </w:r>
    </w:p>
    <w:p w14:paraId="293D4677" w14:textId="525C232E" w:rsidR="002074EC" w:rsidRDefault="00000000">
      <w:pPr>
        <w:spacing w:before="439" w:line="216" w:lineRule="auto"/>
        <w:ind w:left="835" w:right="1415"/>
        <w:jc w:val="both"/>
        <w:rPr>
          <w:sz w:val="26"/>
        </w:rPr>
      </w:pPr>
      <w:r>
        <w:rPr>
          <w:color w:val="072944"/>
          <w:w w:val="105"/>
          <w:sz w:val="26"/>
        </w:rPr>
        <w:t>This</w:t>
      </w:r>
      <w:r>
        <w:rPr>
          <w:color w:val="072944"/>
          <w:spacing w:val="1"/>
          <w:w w:val="105"/>
          <w:sz w:val="26"/>
        </w:rPr>
        <w:t xml:space="preserve"> </w:t>
      </w:r>
      <w:r>
        <w:rPr>
          <w:color w:val="072944"/>
          <w:w w:val="105"/>
          <w:sz w:val="26"/>
        </w:rPr>
        <w:t>research</w:t>
      </w:r>
      <w:r>
        <w:rPr>
          <w:color w:val="072944"/>
          <w:spacing w:val="1"/>
          <w:w w:val="105"/>
          <w:sz w:val="26"/>
        </w:rPr>
        <w:t xml:space="preserve"> </w:t>
      </w:r>
      <w:r w:rsidR="00084602">
        <w:rPr>
          <w:color w:val="072944"/>
          <w:w w:val="105"/>
          <w:sz w:val="26"/>
        </w:rPr>
        <w:t>explores the importance of National Income as an important economic indicator and explains its significance in evaluating economic performance, measuring living standards, making international comparisons and influencing investments of national income.</w:t>
      </w:r>
    </w:p>
    <w:p w14:paraId="2EC511D5" w14:textId="1B4AA581" w:rsidR="002074EC" w:rsidRDefault="00084602">
      <w:pPr>
        <w:spacing w:before="294" w:line="216" w:lineRule="auto"/>
        <w:ind w:left="835" w:right="1415"/>
        <w:jc w:val="both"/>
        <w:rPr>
          <w:sz w:val="26"/>
        </w:rPr>
      </w:pPr>
      <w:r>
        <w:rPr>
          <w:color w:val="072944"/>
          <w:w w:val="110"/>
          <w:sz w:val="26"/>
        </w:rPr>
        <w:t>National Income serves as a measure of a nation’s economic health and societal well-being, providing policymakers and economists valuable insights about economic activity, income distribution and overall development. By understanding multifaceted importance of National Income, informed decisions can be made and effective policies can be developed to achieve sustainable economic growth.</w:t>
      </w:r>
    </w:p>
    <w:p w14:paraId="5949E09C" w14:textId="3CBA4F99" w:rsidR="002074EC" w:rsidRDefault="002074EC">
      <w:pPr>
        <w:spacing w:line="216" w:lineRule="auto"/>
        <w:jc w:val="both"/>
        <w:rPr>
          <w:sz w:val="26"/>
        </w:rPr>
        <w:sectPr w:rsidR="002074EC" w:rsidSect="00F5356E">
          <w:pgSz w:w="11900" w:h="16860"/>
          <w:pgMar w:top="0" w:right="140" w:bottom="860" w:left="720" w:header="0" w:footer="664" w:gutter="0"/>
          <w:cols w:space="720"/>
        </w:sectPr>
      </w:pPr>
    </w:p>
    <w:p w14:paraId="023A9E69" w14:textId="77777777" w:rsidR="002074EC" w:rsidRDefault="002074EC">
      <w:pPr>
        <w:pStyle w:val="BodyText"/>
        <w:rPr>
          <w:sz w:val="20"/>
        </w:rPr>
      </w:pPr>
    </w:p>
    <w:p w14:paraId="1DDBDE8A" w14:textId="77777777" w:rsidR="002074EC" w:rsidRDefault="002074EC">
      <w:pPr>
        <w:pStyle w:val="BodyText"/>
        <w:rPr>
          <w:sz w:val="20"/>
        </w:rPr>
      </w:pPr>
    </w:p>
    <w:p w14:paraId="16F5170D" w14:textId="77777777" w:rsidR="002074EC" w:rsidRDefault="002074EC">
      <w:pPr>
        <w:pStyle w:val="BodyText"/>
        <w:rPr>
          <w:sz w:val="20"/>
        </w:rPr>
      </w:pPr>
    </w:p>
    <w:p w14:paraId="5381F9B4" w14:textId="77777777" w:rsidR="002074EC" w:rsidRDefault="002074EC">
      <w:pPr>
        <w:pStyle w:val="BodyText"/>
        <w:spacing w:before="10"/>
        <w:rPr>
          <w:sz w:val="27"/>
        </w:rPr>
      </w:pPr>
    </w:p>
    <w:p w14:paraId="3C556022" w14:textId="77777777" w:rsidR="002074EC" w:rsidRPr="0043356D" w:rsidRDefault="00000000">
      <w:pPr>
        <w:pStyle w:val="Heading1"/>
        <w:spacing w:before="102"/>
        <w:ind w:left="1006"/>
        <w:rPr>
          <w:u w:val="single"/>
        </w:rPr>
      </w:pPr>
      <w:r w:rsidRPr="0043356D">
        <w:rPr>
          <w:u w:val="single"/>
        </w:rPr>
        <w:pict w14:anchorId="463F0C97">
          <v:shape id="_x0000_s2142" style="position:absolute;left:0;text-align:left;margin-left:488.15pt;margin-top:-67.85pt;width:106.8pt;height:110.7pt;z-index:15736320;mso-position-horizontal-relative:page" coordorigin="9763,-1357" coordsize="2136,2214" o:spt="100" adj="0,,0" path="m10262,-923r-130,-223l9893,-1146r-130,223l9893,-700r239,l10262,-923xm11220,-356r-330,-567l10282,-923r-330,567l10282,211r608,l11220,-356xm11899,-1357r-1860,l10278,-947r639,l11262,-353r-339,584l11287,857r612,l11899,-1357xe" fillcolor="#072944" stroked="f">
            <v:stroke joinstyle="round"/>
            <v:formulas/>
            <v:path arrowok="t" o:connecttype="segments"/>
            <w10:wrap anchorx="page"/>
          </v:shape>
        </w:pict>
      </w:r>
      <w:r w:rsidRPr="0043356D">
        <w:rPr>
          <w:color w:val="072944"/>
          <w:w w:val="105"/>
          <w:u w:val="single" w:color="072944"/>
        </w:rPr>
        <w:t>Intro</w:t>
      </w:r>
      <w:r w:rsidRPr="0043356D">
        <w:rPr>
          <w:color w:val="072944"/>
          <w:w w:val="105"/>
          <w:u w:val="single"/>
        </w:rPr>
        <w:t>duction</w:t>
      </w:r>
    </w:p>
    <w:p w14:paraId="3255C7DA" w14:textId="77777777" w:rsidR="002074EC" w:rsidRDefault="002074EC">
      <w:pPr>
        <w:pStyle w:val="BodyText"/>
        <w:rPr>
          <w:rFonts w:ascii="Cambria"/>
          <w:sz w:val="20"/>
        </w:rPr>
      </w:pPr>
    </w:p>
    <w:p w14:paraId="1FE0C552" w14:textId="77777777" w:rsidR="002074EC" w:rsidRDefault="002074EC">
      <w:pPr>
        <w:pStyle w:val="BodyText"/>
        <w:rPr>
          <w:rFonts w:ascii="Cambria"/>
          <w:sz w:val="20"/>
        </w:rPr>
      </w:pPr>
    </w:p>
    <w:p w14:paraId="0CFEAD70" w14:textId="77777777" w:rsidR="002074EC" w:rsidRDefault="002074EC">
      <w:pPr>
        <w:pStyle w:val="BodyText"/>
        <w:spacing w:before="7"/>
        <w:rPr>
          <w:rFonts w:ascii="Cambria"/>
          <w:sz w:val="26"/>
        </w:rPr>
      </w:pPr>
    </w:p>
    <w:p w14:paraId="21506294" w14:textId="651E36FD" w:rsidR="002074EC" w:rsidRPr="0020232E" w:rsidRDefault="00542288" w:rsidP="00542288">
      <w:pPr>
        <w:pStyle w:val="BodyText"/>
        <w:spacing w:before="129" w:line="213" w:lineRule="auto"/>
        <w:ind w:left="864" w:right="1326"/>
        <w:jc w:val="both"/>
        <w:rPr>
          <w:color w:val="072944"/>
          <w:w w:val="110"/>
        </w:rPr>
      </w:pPr>
      <w:r w:rsidRPr="0020232E">
        <w:rPr>
          <w:color w:val="072944"/>
          <w:w w:val="110"/>
        </w:rPr>
        <w:t>National Income is one of the fundamental measures of understanding a nation’s economic growth and wellbeing. India being a country with a diverse economic landscape, emphasizes the importance of National Income in helping policymakers and stakeholders understand more about the current economic situation.</w:t>
      </w:r>
    </w:p>
    <w:p w14:paraId="23E286C8" w14:textId="77777777" w:rsidR="002074EC" w:rsidRDefault="002074EC">
      <w:pPr>
        <w:pStyle w:val="BodyText"/>
        <w:spacing w:before="13"/>
        <w:rPr>
          <w:sz w:val="25"/>
        </w:rPr>
      </w:pPr>
    </w:p>
    <w:p w14:paraId="461C5130" w14:textId="7E5315D5" w:rsidR="00542288" w:rsidRDefault="00542288">
      <w:pPr>
        <w:pStyle w:val="BodyText"/>
        <w:spacing w:before="1" w:line="213" w:lineRule="auto"/>
        <w:ind w:left="864" w:right="1440"/>
        <w:jc w:val="both"/>
        <w:rPr>
          <w:color w:val="072944"/>
          <w:w w:val="110"/>
        </w:rPr>
      </w:pPr>
      <w:r>
        <w:rPr>
          <w:color w:val="072944"/>
          <w:w w:val="110"/>
        </w:rPr>
        <w:t xml:space="preserve">The National Income evaluates economic performance, living standards and income distribution. It helps economists assess a country’s growth and provides them with crucial insights, crafting strategies to foster sustainable development and mitigate income disparities. Moreover, it helps facilitate international </w:t>
      </w:r>
      <w:r w:rsidR="00C60CDB" w:rsidRPr="00542288">
        <w:t>comparison</w:t>
      </w:r>
      <w:r>
        <w:rPr>
          <w:color w:val="072944"/>
          <w:w w:val="110"/>
        </w:rPr>
        <w:t xml:space="preserve"> enabling countries to benchmark their economic performance and set a bar derived from global best practices.</w:t>
      </w:r>
    </w:p>
    <w:p w14:paraId="4DF02EA1" w14:textId="77777777" w:rsidR="00542288" w:rsidRDefault="00542288">
      <w:pPr>
        <w:pStyle w:val="BodyText"/>
        <w:spacing w:before="1" w:line="213" w:lineRule="auto"/>
        <w:ind w:left="864" w:right="1440"/>
        <w:jc w:val="both"/>
        <w:rPr>
          <w:color w:val="072944"/>
          <w:w w:val="110"/>
        </w:rPr>
      </w:pPr>
    </w:p>
    <w:p w14:paraId="44597747" w14:textId="6A0EE97B" w:rsidR="002074EC" w:rsidRDefault="008B56A7">
      <w:pPr>
        <w:pStyle w:val="BodyText"/>
        <w:spacing w:before="1" w:line="213" w:lineRule="auto"/>
        <w:ind w:left="864" w:right="1440"/>
        <w:jc w:val="both"/>
      </w:pPr>
      <w:r>
        <w:rPr>
          <w:color w:val="072944"/>
          <w:w w:val="110"/>
        </w:rPr>
        <w:t xml:space="preserve">The </w:t>
      </w:r>
      <w:r w:rsidR="00C12A6A" w:rsidRPr="00C12A6A">
        <w:rPr>
          <w:color w:val="072944"/>
          <w:w w:val="110"/>
        </w:rPr>
        <w:t xml:space="preserve">National Income represents the aggregate value of all goods and services produced within a country during a specified period, typically a year. </w:t>
      </w:r>
      <w:r>
        <w:rPr>
          <w:color w:val="072944"/>
          <w:w w:val="110"/>
        </w:rPr>
        <w:t>It acts as an</w:t>
      </w:r>
      <w:r w:rsidR="00C12A6A" w:rsidRPr="00C12A6A">
        <w:rPr>
          <w:color w:val="072944"/>
          <w:w w:val="110"/>
        </w:rPr>
        <w:t xml:space="preserve"> indicator of economic activity, </w:t>
      </w:r>
      <w:r>
        <w:rPr>
          <w:color w:val="072944"/>
          <w:w w:val="110"/>
        </w:rPr>
        <w:t xml:space="preserve">representing </w:t>
      </w:r>
      <w:r w:rsidR="00C12A6A" w:rsidRPr="00C12A6A">
        <w:rPr>
          <w:color w:val="072944"/>
          <w:w w:val="110"/>
        </w:rPr>
        <w:t>the collective contributions of labor, capital, land, and entrepreneurship to the production process.</w:t>
      </w:r>
      <w:r>
        <w:rPr>
          <w:color w:val="072944"/>
          <w:w w:val="110"/>
        </w:rPr>
        <w:t xml:space="preserve"> National Income also plays a key role for making economic policies and deciding how national resources are allocated.</w:t>
      </w:r>
    </w:p>
    <w:p w14:paraId="5F526D24" w14:textId="77777777" w:rsidR="002074EC" w:rsidRDefault="002074EC">
      <w:pPr>
        <w:pStyle w:val="BodyText"/>
        <w:spacing w:before="13"/>
        <w:rPr>
          <w:sz w:val="21"/>
        </w:rPr>
      </w:pPr>
    </w:p>
    <w:p w14:paraId="7831D511" w14:textId="7727EF37" w:rsidR="002074EC" w:rsidRPr="0020232E" w:rsidRDefault="008B56A7" w:rsidP="0020232E">
      <w:pPr>
        <w:pStyle w:val="BodyText"/>
        <w:spacing w:before="129" w:line="213" w:lineRule="auto"/>
        <w:ind w:left="864" w:right="1326"/>
        <w:jc w:val="both"/>
        <w:rPr>
          <w:color w:val="072944"/>
          <w:w w:val="110"/>
        </w:rPr>
      </w:pPr>
      <w:r w:rsidRPr="0020232E">
        <w:rPr>
          <w:color w:val="072944"/>
          <w:w w:val="110"/>
        </w:rPr>
        <w:t>T</w:t>
      </w:r>
      <w:r w:rsidR="00C12A6A" w:rsidRPr="0020232E">
        <w:rPr>
          <w:color w:val="072944"/>
          <w:w w:val="110"/>
        </w:rPr>
        <w:t xml:space="preserve">his introduction sets the stage for </w:t>
      </w:r>
      <w:r w:rsidRPr="0020232E">
        <w:rPr>
          <w:color w:val="072944"/>
          <w:w w:val="110"/>
        </w:rPr>
        <w:t xml:space="preserve">exploring </w:t>
      </w:r>
      <w:r w:rsidR="00C12A6A" w:rsidRPr="0020232E">
        <w:rPr>
          <w:color w:val="072944"/>
          <w:w w:val="110"/>
        </w:rPr>
        <w:t xml:space="preserve">of India's National Income, </w:t>
      </w:r>
      <w:r w:rsidRPr="0020232E">
        <w:rPr>
          <w:color w:val="072944"/>
          <w:w w:val="110"/>
        </w:rPr>
        <w:t>explaining its Importance</w:t>
      </w:r>
      <w:r w:rsidR="00C12A6A" w:rsidRPr="0020232E">
        <w:rPr>
          <w:color w:val="072944"/>
          <w:w w:val="110"/>
        </w:rPr>
        <w:t xml:space="preserve">, </w:t>
      </w:r>
      <w:r w:rsidRPr="0020232E">
        <w:rPr>
          <w:color w:val="072944"/>
          <w:w w:val="110"/>
        </w:rPr>
        <w:t xml:space="preserve">understanding its </w:t>
      </w:r>
      <w:r w:rsidR="00C12A6A" w:rsidRPr="0020232E">
        <w:rPr>
          <w:color w:val="072944"/>
          <w:w w:val="110"/>
        </w:rPr>
        <w:t xml:space="preserve">components, </w:t>
      </w:r>
      <w:r w:rsidRPr="0020232E">
        <w:rPr>
          <w:color w:val="072944"/>
          <w:w w:val="110"/>
        </w:rPr>
        <w:t>mathematically expressing its formula</w:t>
      </w:r>
      <w:r w:rsidR="00C12A6A" w:rsidRPr="0020232E">
        <w:rPr>
          <w:color w:val="072944"/>
          <w:w w:val="110"/>
        </w:rPr>
        <w:t xml:space="preserve"> and measurement approaches. By </w:t>
      </w:r>
      <w:r w:rsidRPr="0020232E">
        <w:rPr>
          <w:color w:val="072944"/>
          <w:w w:val="110"/>
        </w:rPr>
        <w:t xml:space="preserve">unhiding </w:t>
      </w:r>
      <w:r w:rsidR="00C12A6A" w:rsidRPr="0020232E">
        <w:rPr>
          <w:color w:val="072944"/>
          <w:w w:val="110"/>
        </w:rPr>
        <w:t xml:space="preserve">the complexities of National Income, stakeholders are </w:t>
      </w:r>
      <w:r w:rsidRPr="0020232E">
        <w:rPr>
          <w:color w:val="072944"/>
          <w:w w:val="110"/>
        </w:rPr>
        <w:t xml:space="preserve">now given </w:t>
      </w:r>
      <w:r w:rsidR="00C12A6A" w:rsidRPr="0020232E">
        <w:rPr>
          <w:color w:val="072944"/>
          <w:w w:val="110"/>
        </w:rPr>
        <w:t xml:space="preserve">the knowledge necessary to navigate </w:t>
      </w:r>
      <w:r w:rsidRPr="0020232E">
        <w:rPr>
          <w:color w:val="072944"/>
          <w:w w:val="110"/>
        </w:rPr>
        <w:t xml:space="preserve">through </w:t>
      </w:r>
      <w:r w:rsidR="00C12A6A" w:rsidRPr="0020232E">
        <w:rPr>
          <w:color w:val="072944"/>
          <w:w w:val="110"/>
        </w:rPr>
        <w:t xml:space="preserve">the economic landscape and </w:t>
      </w:r>
      <w:r w:rsidRPr="0020232E">
        <w:rPr>
          <w:color w:val="072944"/>
          <w:w w:val="110"/>
        </w:rPr>
        <w:t xml:space="preserve">drive </w:t>
      </w:r>
      <w:r w:rsidR="00C12A6A" w:rsidRPr="0020232E">
        <w:rPr>
          <w:color w:val="072944"/>
          <w:w w:val="110"/>
        </w:rPr>
        <w:t xml:space="preserve">the nation </w:t>
      </w:r>
      <w:r w:rsidRPr="0020232E">
        <w:rPr>
          <w:color w:val="072944"/>
          <w:w w:val="110"/>
        </w:rPr>
        <w:t xml:space="preserve">to </w:t>
      </w:r>
      <w:r w:rsidR="00C12A6A" w:rsidRPr="0020232E">
        <w:rPr>
          <w:color w:val="072944"/>
          <w:w w:val="110"/>
        </w:rPr>
        <w:t>sustainabl</w:t>
      </w:r>
      <w:r w:rsidRPr="0020232E">
        <w:rPr>
          <w:color w:val="072944"/>
          <w:w w:val="110"/>
        </w:rPr>
        <w:t>e development</w:t>
      </w:r>
      <w:r w:rsidR="00C12A6A" w:rsidRPr="0020232E">
        <w:rPr>
          <w:color w:val="072944"/>
          <w:w w:val="110"/>
        </w:rPr>
        <w:t>.</w:t>
      </w:r>
    </w:p>
    <w:p w14:paraId="2AC7E8F5" w14:textId="77777777" w:rsidR="002074EC" w:rsidRDefault="002074EC">
      <w:pPr>
        <w:spacing w:line="213" w:lineRule="auto"/>
        <w:jc w:val="both"/>
        <w:sectPr w:rsidR="002074EC" w:rsidSect="00F5356E">
          <w:pgSz w:w="11900" w:h="16860"/>
          <w:pgMar w:top="0" w:right="140" w:bottom="860" w:left="720" w:header="0" w:footer="664" w:gutter="0"/>
          <w:cols w:space="720"/>
        </w:sectPr>
      </w:pPr>
    </w:p>
    <w:p w14:paraId="5240DB8A" w14:textId="77777777" w:rsidR="002074EC" w:rsidRDefault="002074EC">
      <w:pPr>
        <w:pStyle w:val="BodyText"/>
        <w:spacing w:before="9"/>
        <w:rPr>
          <w:sz w:val="14"/>
        </w:rPr>
      </w:pPr>
    </w:p>
    <w:p w14:paraId="1D33237D" w14:textId="0D4F45E1" w:rsidR="002074EC" w:rsidRDefault="00C12A6A">
      <w:pPr>
        <w:pStyle w:val="BodyText"/>
        <w:spacing w:before="129" w:line="213" w:lineRule="auto"/>
        <w:ind w:left="432" w:right="1022"/>
        <w:jc w:val="both"/>
      </w:pPr>
      <w:r w:rsidRPr="00C12A6A">
        <w:rPr>
          <w:color w:val="072944"/>
          <w:w w:val="110"/>
        </w:rPr>
        <w:t xml:space="preserve">National Income serves as a fundamental measure of the economic activity within a country's borders over a specific period, usually a year. It represents the total value of all goods and services produced by the factors of production located within the country. This includes labor, capital, land, and entrepreneurship. National Income provides a </w:t>
      </w:r>
      <w:r w:rsidR="00E80D92">
        <w:rPr>
          <w:color w:val="072944"/>
          <w:w w:val="110"/>
        </w:rPr>
        <w:t>detailed picture</w:t>
      </w:r>
      <w:r w:rsidRPr="00C12A6A">
        <w:rPr>
          <w:color w:val="072944"/>
          <w:w w:val="110"/>
        </w:rPr>
        <w:t xml:space="preserve"> of a nation's economic health, growth </w:t>
      </w:r>
      <w:r w:rsidR="00E80D92">
        <w:rPr>
          <w:color w:val="072944"/>
          <w:w w:val="110"/>
        </w:rPr>
        <w:t>rate</w:t>
      </w:r>
      <w:r w:rsidRPr="00C12A6A">
        <w:rPr>
          <w:color w:val="072944"/>
          <w:w w:val="110"/>
        </w:rPr>
        <w:t xml:space="preserve">, and </w:t>
      </w:r>
      <w:r w:rsidR="00E80D92">
        <w:rPr>
          <w:color w:val="072944"/>
          <w:w w:val="110"/>
        </w:rPr>
        <w:t xml:space="preserve">income </w:t>
      </w:r>
      <w:r w:rsidRPr="00C12A6A">
        <w:rPr>
          <w:color w:val="072944"/>
          <w:w w:val="110"/>
        </w:rPr>
        <w:t xml:space="preserve">distribution </w:t>
      </w:r>
      <w:r w:rsidR="00E80D92">
        <w:rPr>
          <w:color w:val="072944"/>
          <w:w w:val="110"/>
        </w:rPr>
        <w:t>of its people</w:t>
      </w:r>
      <w:r>
        <w:rPr>
          <w:color w:val="072944"/>
          <w:w w:val="110"/>
        </w:rPr>
        <w:t>.</w:t>
      </w:r>
    </w:p>
    <w:p w14:paraId="4DE52A88" w14:textId="77777777" w:rsidR="002074EC" w:rsidRDefault="002074EC">
      <w:pPr>
        <w:pStyle w:val="BodyText"/>
        <w:spacing w:before="3"/>
        <w:rPr>
          <w:sz w:val="27"/>
        </w:rPr>
      </w:pPr>
    </w:p>
    <w:p w14:paraId="6B9D7F1E" w14:textId="6734BE91" w:rsidR="002074EC" w:rsidRDefault="00000000">
      <w:pPr>
        <w:pStyle w:val="BodyText"/>
        <w:spacing w:line="213" w:lineRule="auto"/>
        <w:ind w:left="840" w:right="1019"/>
        <w:jc w:val="both"/>
      </w:pPr>
      <w:r>
        <w:pict w14:anchorId="7BD2CFA6">
          <v:shape id="_x0000_s2141" style="position:absolute;left:0;text-align:left;margin-left:65.1pt;margin-top:6.45pt;width:3.75pt;height:3.75pt;z-index:15737344;mso-position-horizontal-relative:page" coordorigin="1302,129" coordsize="75,75" path="m1344,129r-10,l1302,161r,10l1330,203r4,1l1344,204r33,-33l1377,166r-33,-37xe" fillcolor="#072944" stroked="f">
            <v:path arrowok="t"/>
            <w10:wrap anchorx="page"/>
          </v:shape>
        </w:pict>
      </w:r>
      <w:r>
        <w:rPr>
          <w:rFonts w:ascii="Arial Black"/>
          <w:color w:val="072944"/>
          <w:w w:val="105"/>
        </w:rPr>
        <w:t>Measurement</w:t>
      </w:r>
      <w:r>
        <w:rPr>
          <w:rFonts w:ascii="Arial Black"/>
          <w:color w:val="072944"/>
          <w:spacing w:val="57"/>
          <w:w w:val="105"/>
        </w:rPr>
        <w:t xml:space="preserve"> </w:t>
      </w:r>
      <w:r>
        <w:rPr>
          <w:rFonts w:ascii="Arial Black"/>
          <w:color w:val="072944"/>
          <w:w w:val="105"/>
        </w:rPr>
        <w:t>Period:</w:t>
      </w:r>
      <w:r>
        <w:rPr>
          <w:rFonts w:ascii="Arial Black"/>
          <w:color w:val="072944"/>
          <w:spacing w:val="59"/>
          <w:w w:val="105"/>
        </w:rPr>
        <w:t xml:space="preserve"> </w:t>
      </w:r>
      <w:r w:rsidR="00C12A6A" w:rsidRPr="00C12A6A">
        <w:rPr>
          <w:color w:val="072944"/>
          <w:w w:val="105"/>
        </w:rPr>
        <w:t xml:space="preserve">The measurement period for National Income typically </w:t>
      </w:r>
      <w:r w:rsidR="00E80D92">
        <w:rPr>
          <w:color w:val="072944"/>
          <w:w w:val="105"/>
        </w:rPr>
        <w:t>across a span</w:t>
      </w:r>
      <w:r w:rsidR="00C12A6A" w:rsidRPr="00C12A6A">
        <w:rPr>
          <w:color w:val="072944"/>
          <w:w w:val="105"/>
        </w:rPr>
        <w:t xml:space="preserve"> </w:t>
      </w:r>
      <w:r w:rsidR="00E80D92">
        <w:rPr>
          <w:color w:val="072944"/>
          <w:w w:val="105"/>
        </w:rPr>
        <w:t xml:space="preserve">of </w:t>
      </w:r>
      <w:r w:rsidR="00C12A6A" w:rsidRPr="00C12A6A">
        <w:rPr>
          <w:color w:val="072944"/>
          <w:w w:val="105"/>
        </w:rPr>
        <w:t xml:space="preserve">one year, </w:t>
      </w:r>
      <w:r w:rsidR="00E80D92">
        <w:rPr>
          <w:color w:val="072944"/>
          <w:w w:val="105"/>
        </w:rPr>
        <w:t xml:space="preserve">also </w:t>
      </w:r>
      <w:r w:rsidR="00C12A6A" w:rsidRPr="00C12A6A">
        <w:rPr>
          <w:color w:val="072944"/>
          <w:w w:val="105"/>
        </w:rPr>
        <w:t xml:space="preserve">known as the </w:t>
      </w:r>
      <w:r w:rsidR="00E80D92">
        <w:rPr>
          <w:color w:val="072944"/>
          <w:w w:val="105"/>
        </w:rPr>
        <w:t>“</w:t>
      </w:r>
      <w:r w:rsidR="00C12A6A" w:rsidRPr="00C12A6A">
        <w:rPr>
          <w:color w:val="072944"/>
          <w:w w:val="105"/>
        </w:rPr>
        <w:t>fiscal year</w:t>
      </w:r>
      <w:r w:rsidR="00E80D92">
        <w:rPr>
          <w:color w:val="072944"/>
          <w:w w:val="105"/>
        </w:rPr>
        <w:t>”</w:t>
      </w:r>
      <w:r w:rsidR="00C12A6A" w:rsidRPr="00C12A6A">
        <w:rPr>
          <w:color w:val="072944"/>
          <w:w w:val="105"/>
        </w:rPr>
        <w:t xml:space="preserve">. </w:t>
      </w:r>
      <w:r w:rsidR="00E80D92">
        <w:rPr>
          <w:color w:val="072944"/>
          <w:w w:val="105"/>
        </w:rPr>
        <w:t>T</w:t>
      </w:r>
      <w:r w:rsidR="00C12A6A" w:rsidRPr="00C12A6A">
        <w:rPr>
          <w:color w:val="072944"/>
          <w:w w:val="105"/>
        </w:rPr>
        <w:t xml:space="preserve">he </w:t>
      </w:r>
      <w:r w:rsidR="00E80D92">
        <w:rPr>
          <w:color w:val="072944"/>
          <w:w w:val="105"/>
        </w:rPr>
        <w:t>cumulation</w:t>
      </w:r>
      <w:r w:rsidR="00C12A6A" w:rsidRPr="00C12A6A">
        <w:rPr>
          <w:color w:val="072944"/>
          <w:w w:val="105"/>
        </w:rPr>
        <w:t xml:space="preserve"> of all economic activities </w:t>
      </w:r>
      <w:r w:rsidR="00E80D92">
        <w:rPr>
          <w:color w:val="072944"/>
          <w:w w:val="105"/>
        </w:rPr>
        <w:t xml:space="preserve">within the country’s borders during this period </w:t>
      </w:r>
      <w:r w:rsidR="00C12A6A" w:rsidRPr="00C12A6A">
        <w:rPr>
          <w:color w:val="072944"/>
          <w:w w:val="105"/>
        </w:rPr>
        <w:t>occurring within the country's borders over a defined timeframe</w:t>
      </w:r>
      <w:r w:rsidR="00E80D92">
        <w:rPr>
          <w:color w:val="072944"/>
          <w:w w:val="105"/>
        </w:rPr>
        <w:t xml:space="preserve"> is evaluated</w:t>
      </w:r>
      <w:r w:rsidR="00C12A6A" w:rsidRPr="00C12A6A">
        <w:rPr>
          <w:color w:val="072944"/>
          <w:w w:val="105"/>
        </w:rPr>
        <w:t xml:space="preserve">. By standardizing the measurement period, </w:t>
      </w:r>
      <w:r w:rsidR="00E80D92">
        <w:rPr>
          <w:color w:val="072944"/>
          <w:w w:val="105"/>
        </w:rPr>
        <w:t xml:space="preserve">economists </w:t>
      </w:r>
      <w:r w:rsidR="00C12A6A" w:rsidRPr="00C12A6A">
        <w:rPr>
          <w:color w:val="072944"/>
          <w:w w:val="105"/>
        </w:rPr>
        <w:t xml:space="preserve">can compare National Income data </w:t>
      </w:r>
      <w:r w:rsidR="00E80D92">
        <w:rPr>
          <w:color w:val="072944"/>
          <w:w w:val="105"/>
        </w:rPr>
        <w:t xml:space="preserve">over </w:t>
      </w:r>
      <w:r w:rsidR="00C12A6A" w:rsidRPr="00C12A6A">
        <w:rPr>
          <w:color w:val="072944"/>
          <w:w w:val="105"/>
        </w:rPr>
        <w:t>years and analyze trends in economic performance over time.</w:t>
      </w:r>
    </w:p>
    <w:p w14:paraId="14228854" w14:textId="77777777" w:rsidR="002074EC" w:rsidRDefault="002074EC">
      <w:pPr>
        <w:pStyle w:val="BodyText"/>
        <w:rPr>
          <w:sz w:val="27"/>
        </w:rPr>
      </w:pPr>
    </w:p>
    <w:p w14:paraId="0BD4BDAF" w14:textId="170ADE66" w:rsidR="002074EC" w:rsidRDefault="00000000">
      <w:pPr>
        <w:pStyle w:val="BodyText"/>
        <w:spacing w:line="213" w:lineRule="auto"/>
        <w:ind w:left="840" w:right="1077"/>
        <w:jc w:val="both"/>
      </w:pPr>
      <w:r>
        <w:pict w14:anchorId="6175087E">
          <v:shape id="_x0000_s2140" style="position:absolute;left:0;text-align:left;margin-left:65.1pt;margin-top:6.5pt;width:3.75pt;height:3.75pt;z-index:15736832;mso-position-horizontal-relative:page" coordorigin="1302,130" coordsize="75,75" path="m1344,130r-10,l1302,162r,10l1330,203r4,1l1344,204r33,-32l1377,167r-33,-37xe" fillcolor="#072944" stroked="f">
            <v:path arrowok="t"/>
            <w10:wrap anchorx="page"/>
          </v:shape>
        </w:pict>
      </w:r>
      <w:r>
        <w:rPr>
          <w:rFonts w:ascii="Arial Black"/>
          <w:color w:val="072944"/>
          <w:w w:val="105"/>
        </w:rPr>
        <w:t>Three</w:t>
      </w:r>
      <w:r>
        <w:rPr>
          <w:rFonts w:ascii="Arial Black"/>
          <w:color w:val="072944"/>
          <w:spacing w:val="59"/>
          <w:w w:val="105"/>
        </w:rPr>
        <w:t xml:space="preserve"> </w:t>
      </w:r>
      <w:r>
        <w:rPr>
          <w:rFonts w:ascii="Arial Black"/>
          <w:color w:val="072944"/>
          <w:w w:val="105"/>
        </w:rPr>
        <w:t>Approaches:</w:t>
      </w:r>
      <w:r>
        <w:rPr>
          <w:rFonts w:ascii="Arial Black"/>
          <w:color w:val="072944"/>
          <w:spacing w:val="58"/>
          <w:w w:val="105"/>
        </w:rPr>
        <w:t xml:space="preserve"> </w:t>
      </w:r>
      <w:r w:rsidR="009826F9">
        <w:rPr>
          <w:color w:val="072944"/>
          <w:w w:val="105"/>
        </w:rPr>
        <w:t xml:space="preserve">Three of some </w:t>
      </w:r>
      <w:r>
        <w:rPr>
          <w:color w:val="072944"/>
          <w:w w:val="105"/>
        </w:rPr>
        <w:t>methods</w:t>
      </w:r>
      <w:r>
        <w:rPr>
          <w:color w:val="072944"/>
          <w:spacing w:val="56"/>
          <w:w w:val="105"/>
        </w:rPr>
        <w:t xml:space="preserve"> </w:t>
      </w:r>
      <w:r>
        <w:rPr>
          <w:color w:val="072944"/>
          <w:w w:val="105"/>
        </w:rPr>
        <w:t>for</w:t>
      </w:r>
      <w:r>
        <w:rPr>
          <w:color w:val="072944"/>
          <w:spacing w:val="60"/>
          <w:w w:val="105"/>
        </w:rPr>
        <w:t xml:space="preserve"> </w:t>
      </w:r>
      <w:r>
        <w:rPr>
          <w:color w:val="072944"/>
          <w:w w:val="105"/>
        </w:rPr>
        <w:t>calculating</w:t>
      </w:r>
      <w:r>
        <w:rPr>
          <w:color w:val="072944"/>
          <w:spacing w:val="58"/>
          <w:w w:val="105"/>
        </w:rPr>
        <w:t xml:space="preserve"> </w:t>
      </w:r>
      <w:r w:rsidR="009826F9">
        <w:rPr>
          <w:color w:val="072944"/>
          <w:w w:val="105"/>
        </w:rPr>
        <w:t>National</w:t>
      </w:r>
      <w:r>
        <w:rPr>
          <w:color w:val="072944"/>
          <w:spacing w:val="55"/>
          <w:w w:val="105"/>
        </w:rPr>
        <w:t xml:space="preserve"> </w:t>
      </w:r>
      <w:r>
        <w:rPr>
          <w:color w:val="072944"/>
          <w:w w:val="105"/>
        </w:rPr>
        <w:t>are</w:t>
      </w:r>
      <w:r>
        <w:rPr>
          <w:color w:val="072944"/>
          <w:spacing w:val="-77"/>
          <w:w w:val="105"/>
        </w:rPr>
        <w:t xml:space="preserve"> </w:t>
      </w:r>
      <w:r>
        <w:rPr>
          <w:color w:val="072944"/>
          <w:w w:val="105"/>
        </w:rPr>
        <w:t>as</w:t>
      </w:r>
      <w:r>
        <w:rPr>
          <w:color w:val="072944"/>
          <w:spacing w:val="1"/>
          <w:w w:val="105"/>
        </w:rPr>
        <w:t xml:space="preserve"> </w:t>
      </w:r>
      <w:r>
        <w:rPr>
          <w:color w:val="072944"/>
          <w:w w:val="105"/>
        </w:rPr>
        <w:t>follows:</w:t>
      </w:r>
    </w:p>
    <w:p w14:paraId="7B7D9AC4" w14:textId="6BD6B437" w:rsidR="002074EC" w:rsidRPr="000142B8" w:rsidRDefault="00000000" w:rsidP="000142B8">
      <w:pPr>
        <w:pStyle w:val="ListParagraph"/>
        <w:numPr>
          <w:ilvl w:val="0"/>
          <w:numId w:val="2"/>
        </w:numPr>
        <w:tabs>
          <w:tab w:val="left" w:pos="1247"/>
        </w:tabs>
        <w:spacing w:before="301" w:line="264" w:lineRule="auto"/>
        <w:ind w:right="1076" w:hanging="255"/>
        <w:rPr>
          <w:sz w:val="24"/>
        </w:rPr>
      </w:pPr>
      <w:r>
        <w:rPr>
          <w:rFonts w:ascii="Arial Black"/>
          <w:color w:val="072944"/>
          <w:w w:val="105"/>
          <w:sz w:val="24"/>
        </w:rPr>
        <w:t>Production</w:t>
      </w:r>
      <w:r>
        <w:rPr>
          <w:rFonts w:ascii="Arial Black"/>
          <w:color w:val="072944"/>
          <w:spacing w:val="1"/>
          <w:w w:val="105"/>
          <w:sz w:val="24"/>
        </w:rPr>
        <w:t xml:space="preserve"> </w:t>
      </w:r>
      <w:r>
        <w:rPr>
          <w:rFonts w:ascii="Arial Black"/>
          <w:color w:val="072944"/>
          <w:w w:val="105"/>
          <w:sz w:val="24"/>
        </w:rPr>
        <w:t>Approach:</w:t>
      </w:r>
      <w:r>
        <w:rPr>
          <w:rFonts w:ascii="Arial Black"/>
          <w:color w:val="072944"/>
          <w:spacing w:val="1"/>
          <w:w w:val="105"/>
          <w:sz w:val="24"/>
        </w:rPr>
        <w:t xml:space="preserve"> </w:t>
      </w:r>
      <w:r w:rsidR="000142B8" w:rsidRPr="000142B8">
        <w:rPr>
          <w:color w:val="072944"/>
          <w:w w:val="105"/>
          <w:sz w:val="24"/>
        </w:rPr>
        <w:t>This approach estimates national income by summing up the value added at each stage of production across sectors of the economy. This approach gives insights about the contributions of various industries to the overall economic growth of the nation.</w:t>
      </w:r>
    </w:p>
    <w:p w14:paraId="06D0F286" w14:textId="73C344B4" w:rsidR="00035D55" w:rsidRPr="00C97021" w:rsidRDefault="00000000" w:rsidP="00C97021">
      <w:pPr>
        <w:pStyle w:val="ListParagraph"/>
        <w:numPr>
          <w:ilvl w:val="0"/>
          <w:numId w:val="2"/>
        </w:numPr>
        <w:tabs>
          <w:tab w:val="left" w:pos="1247"/>
        </w:tabs>
        <w:spacing w:line="259" w:lineRule="auto"/>
        <w:ind w:right="1089" w:hanging="272"/>
        <w:rPr>
          <w:sz w:val="24"/>
        </w:rPr>
      </w:pPr>
      <w:r>
        <w:rPr>
          <w:rFonts w:ascii="Arial Black"/>
          <w:color w:val="072944"/>
          <w:w w:val="105"/>
          <w:sz w:val="24"/>
        </w:rPr>
        <w:t>Income</w:t>
      </w:r>
      <w:r>
        <w:rPr>
          <w:rFonts w:ascii="Arial Black"/>
          <w:color w:val="072944"/>
          <w:spacing w:val="29"/>
          <w:w w:val="105"/>
          <w:sz w:val="24"/>
        </w:rPr>
        <w:t xml:space="preserve"> </w:t>
      </w:r>
      <w:r>
        <w:rPr>
          <w:rFonts w:ascii="Arial Black"/>
          <w:color w:val="072944"/>
          <w:w w:val="105"/>
          <w:sz w:val="24"/>
        </w:rPr>
        <w:t>Approach:</w:t>
      </w:r>
      <w:r>
        <w:rPr>
          <w:rFonts w:ascii="Arial Black"/>
          <w:color w:val="072944"/>
          <w:spacing w:val="30"/>
          <w:w w:val="105"/>
          <w:sz w:val="24"/>
        </w:rPr>
        <w:t xml:space="preserve"> </w:t>
      </w:r>
      <w:r w:rsidR="00035D55" w:rsidRPr="00C97021">
        <w:rPr>
          <w:color w:val="072944"/>
          <w:w w:val="105"/>
          <w:sz w:val="24"/>
        </w:rPr>
        <w:t>The income approach is calculated as the summation of all income generated through production, wages, real estate rent, profits and interests from banks. This method reflects national revenue</w:t>
      </w:r>
      <w:r w:rsidR="00C97021" w:rsidRPr="00C97021">
        <w:rPr>
          <w:color w:val="072944"/>
          <w:w w:val="105"/>
          <w:sz w:val="24"/>
        </w:rPr>
        <w:t xml:space="preserve"> aggregated from labor, capital. Land and entrepreneurship for their participation in production.</w:t>
      </w:r>
    </w:p>
    <w:p w14:paraId="2C487A6F" w14:textId="04C9485C" w:rsidR="009F5A54" w:rsidRPr="00C73B4E" w:rsidRDefault="00000000" w:rsidP="00C73B4E">
      <w:pPr>
        <w:pStyle w:val="ListParagraph"/>
        <w:numPr>
          <w:ilvl w:val="0"/>
          <w:numId w:val="2"/>
        </w:numPr>
        <w:tabs>
          <w:tab w:val="left" w:pos="1247"/>
          <w:tab w:val="left" w:pos="2187"/>
          <w:tab w:val="left" w:pos="2706"/>
          <w:tab w:val="left" w:pos="3075"/>
          <w:tab w:val="left" w:pos="3105"/>
          <w:tab w:val="left" w:pos="3185"/>
          <w:tab w:val="left" w:pos="4310"/>
          <w:tab w:val="left" w:pos="4560"/>
          <w:tab w:val="left" w:pos="4805"/>
          <w:tab w:val="left" w:pos="4872"/>
          <w:tab w:val="left" w:pos="4946"/>
          <w:tab w:val="left" w:pos="5475"/>
          <w:tab w:val="left" w:pos="5884"/>
          <w:tab w:val="left" w:pos="6111"/>
          <w:tab w:val="left" w:pos="6443"/>
          <w:tab w:val="left" w:pos="6486"/>
          <w:tab w:val="left" w:pos="6716"/>
          <w:tab w:val="left" w:pos="6897"/>
          <w:tab w:val="left" w:pos="7086"/>
          <w:tab w:val="left" w:pos="7840"/>
          <w:tab w:val="left" w:pos="8229"/>
          <w:tab w:val="left" w:pos="8507"/>
          <w:tab w:val="left" w:pos="8861"/>
          <w:tab w:val="left" w:pos="9270"/>
          <w:tab w:val="left" w:pos="9465"/>
        </w:tabs>
        <w:spacing w:line="266" w:lineRule="auto"/>
        <w:ind w:right="1079" w:hanging="257"/>
        <w:rPr>
          <w:sz w:val="24"/>
        </w:rPr>
      </w:pPr>
      <w:r>
        <w:rPr>
          <w:rFonts w:ascii="Arial Black"/>
          <w:color w:val="072944"/>
          <w:w w:val="105"/>
          <w:sz w:val="24"/>
        </w:rPr>
        <w:t>Expenditure</w:t>
      </w:r>
      <w:r>
        <w:rPr>
          <w:rFonts w:ascii="Arial Black"/>
          <w:color w:val="072944"/>
          <w:w w:val="105"/>
          <w:sz w:val="24"/>
        </w:rPr>
        <w:tab/>
      </w:r>
      <w:r>
        <w:rPr>
          <w:rFonts w:ascii="Arial Black"/>
          <w:color w:val="072944"/>
          <w:w w:val="105"/>
          <w:sz w:val="24"/>
        </w:rPr>
        <w:tab/>
      </w:r>
      <w:r>
        <w:rPr>
          <w:rFonts w:ascii="Arial Black"/>
          <w:color w:val="072944"/>
          <w:w w:val="105"/>
          <w:sz w:val="24"/>
        </w:rPr>
        <w:tab/>
      </w:r>
      <w:r>
        <w:rPr>
          <w:rFonts w:ascii="Arial Black"/>
          <w:color w:val="072944"/>
          <w:sz w:val="24"/>
        </w:rPr>
        <w:t>Approach:</w:t>
      </w:r>
      <w:r>
        <w:rPr>
          <w:rFonts w:ascii="Arial Black"/>
          <w:color w:val="072944"/>
          <w:sz w:val="24"/>
        </w:rPr>
        <w:tab/>
      </w:r>
      <w:r>
        <w:rPr>
          <w:rFonts w:ascii="Arial Black"/>
          <w:color w:val="072944"/>
          <w:sz w:val="24"/>
        </w:rPr>
        <w:tab/>
      </w:r>
      <w:r>
        <w:rPr>
          <w:rFonts w:ascii="Arial Black"/>
          <w:color w:val="072944"/>
          <w:sz w:val="24"/>
        </w:rPr>
        <w:tab/>
      </w:r>
      <w:r w:rsidR="009F5A54" w:rsidRPr="00C73B4E">
        <w:rPr>
          <w:sz w:val="24"/>
        </w:rPr>
        <w:t>The expenditure approach calculates national income as the cumulative expenditure on final goods and services within the economy.</w:t>
      </w:r>
      <w:r w:rsidR="00B82D6A" w:rsidRPr="00C73B4E">
        <w:rPr>
          <w:sz w:val="24"/>
        </w:rPr>
        <w:t xml:space="preserve"> This includes expenditure on final goods, investments, next exports min imports. This approach reflects total demand for goods and services generated within the economy.</w:t>
      </w:r>
    </w:p>
    <w:p w14:paraId="09367474" w14:textId="55806F5F" w:rsidR="002074EC" w:rsidRPr="00B82D6A" w:rsidRDefault="002074EC" w:rsidP="00B82D6A">
      <w:pPr>
        <w:tabs>
          <w:tab w:val="left" w:pos="1247"/>
          <w:tab w:val="left" w:pos="2187"/>
          <w:tab w:val="left" w:pos="2706"/>
          <w:tab w:val="left" w:pos="3075"/>
          <w:tab w:val="left" w:pos="3105"/>
          <w:tab w:val="left" w:pos="3185"/>
          <w:tab w:val="left" w:pos="4310"/>
          <w:tab w:val="left" w:pos="4560"/>
          <w:tab w:val="left" w:pos="4805"/>
          <w:tab w:val="left" w:pos="4872"/>
          <w:tab w:val="left" w:pos="4946"/>
          <w:tab w:val="left" w:pos="5475"/>
          <w:tab w:val="left" w:pos="5884"/>
          <w:tab w:val="left" w:pos="6111"/>
          <w:tab w:val="left" w:pos="6443"/>
          <w:tab w:val="left" w:pos="6486"/>
          <w:tab w:val="left" w:pos="6716"/>
          <w:tab w:val="left" w:pos="6897"/>
          <w:tab w:val="left" w:pos="7086"/>
          <w:tab w:val="left" w:pos="7840"/>
          <w:tab w:val="left" w:pos="8229"/>
          <w:tab w:val="left" w:pos="8507"/>
          <w:tab w:val="left" w:pos="8861"/>
          <w:tab w:val="left" w:pos="9270"/>
          <w:tab w:val="left" w:pos="9465"/>
        </w:tabs>
        <w:spacing w:line="266" w:lineRule="auto"/>
        <w:ind w:right="1079"/>
        <w:sectPr w:rsidR="002074EC" w:rsidRPr="00B82D6A" w:rsidSect="00F5356E">
          <w:headerReference w:type="default" r:id="rId10"/>
          <w:footerReference w:type="default" r:id="rId11"/>
          <w:pgSz w:w="11900" w:h="16860"/>
          <w:pgMar w:top="2980" w:right="140" w:bottom="860" w:left="720" w:header="0" w:footer="664" w:gutter="0"/>
          <w:cols w:space="720"/>
        </w:sectPr>
      </w:pPr>
    </w:p>
    <w:p w14:paraId="091E326D" w14:textId="77777777" w:rsidR="002074EC" w:rsidRDefault="002074EC">
      <w:pPr>
        <w:pStyle w:val="BodyText"/>
        <w:rPr>
          <w:rFonts w:ascii="Verdana"/>
          <w:sz w:val="16"/>
        </w:rPr>
      </w:pPr>
    </w:p>
    <w:p w14:paraId="6681407C" w14:textId="3DB52823" w:rsidR="002074EC" w:rsidRDefault="00000000">
      <w:pPr>
        <w:pStyle w:val="BodyText"/>
        <w:tabs>
          <w:tab w:val="left" w:pos="2760"/>
          <w:tab w:val="left" w:pos="3228"/>
          <w:tab w:val="left" w:pos="4100"/>
        </w:tabs>
        <w:spacing w:before="129" w:line="213" w:lineRule="auto"/>
        <w:ind w:left="840" w:right="1564"/>
      </w:pPr>
      <w:r>
        <w:pict w14:anchorId="0FB70A05">
          <v:shape id="_x0000_s2138" style="position:absolute;left:0;text-align:left;margin-left:65.1pt;margin-top:13.25pt;width:3.75pt;height:3.75pt;z-index:15738368;mso-position-horizontal-relative:page" coordorigin="1302,265" coordsize="75,75" path="m1344,265r-10,l1302,298r,10l1334,340r10,l1376,308r,-10l1344,265xe" fillcolor="#072944" stroked="f">
            <v:path arrowok="t"/>
            <w10:wrap anchorx="page"/>
          </v:shape>
        </w:pict>
      </w:r>
      <w:r>
        <w:rPr>
          <w:rFonts w:ascii="Arial Black"/>
          <w:color w:val="072944"/>
          <w:w w:val="105"/>
        </w:rPr>
        <w:t>Components</w:t>
      </w:r>
      <w:r>
        <w:rPr>
          <w:rFonts w:ascii="Arial Black"/>
          <w:color w:val="072944"/>
          <w:w w:val="105"/>
        </w:rPr>
        <w:tab/>
        <w:t>of</w:t>
      </w:r>
      <w:r>
        <w:rPr>
          <w:rFonts w:ascii="Arial Black"/>
          <w:color w:val="072944"/>
          <w:w w:val="105"/>
        </w:rPr>
        <w:tab/>
      </w:r>
      <w:r w:rsidR="00497644">
        <w:rPr>
          <w:rFonts w:ascii="Arial Black"/>
          <w:color w:val="072944"/>
          <w:w w:val="105"/>
        </w:rPr>
        <w:t>National Income</w:t>
      </w:r>
      <w:r>
        <w:rPr>
          <w:rFonts w:ascii="Arial Black"/>
          <w:color w:val="072944"/>
          <w:w w:val="105"/>
        </w:rPr>
        <w:t>:</w:t>
      </w:r>
      <w:r>
        <w:rPr>
          <w:rFonts w:ascii="Arial Black"/>
          <w:color w:val="072944"/>
          <w:w w:val="105"/>
        </w:rPr>
        <w:tab/>
      </w:r>
      <w:r w:rsidR="00497644">
        <w:rPr>
          <w:color w:val="072944"/>
          <w:w w:val="105"/>
        </w:rPr>
        <w:t>National Income has many components</w:t>
      </w:r>
      <w:r>
        <w:rPr>
          <w:color w:val="072944"/>
          <w:w w:val="105"/>
        </w:rPr>
        <w:t>:</w:t>
      </w:r>
    </w:p>
    <w:p w14:paraId="0793BA6E" w14:textId="77777777" w:rsidR="002074EC" w:rsidRDefault="002074EC">
      <w:pPr>
        <w:pStyle w:val="BodyText"/>
        <w:spacing w:before="6"/>
        <w:rPr>
          <w:sz w:val="21"/>
        </w:rPr>
      </w:pPr>
    </w:p>
    <w:p w14:paraId="4963B838" w14:textId="5E6FA91F" w:rsidR="002074EC" w:rsidRPr="007204B1" w:rsidRDefault="00497644">
      <w:pPr>
        <w:pStyle w:val="ListParagraph"/>
        <w:numPr>
          <w:ilvl w:val="0"/>
          <w:numId w:val="1"/>
        </w:numPr>
        <w:tabs>
          <w:tab w:val="left" w:pos="1247"/>
        </w:tabs>
        <w:spacing w:line="213" w:lineRule="auto"/>
        <w:ind w:hanging="255"/>
        <w:rPr>
          <w:rFonts w:ascii="Lucida Sans Unicode"/>
          <w:sz w:val="24"/>
        </w:rPr>
      </w:pPr>
      <w:r>
        <w:rPr>
          <w:rFonts w:ascii="Arial Black"/>
          <w:color w:val="072944"/>
          <w:w w:val="105"/>
          <w:sz w:val="24"/>
        </w:rPr>
        <w:t>Wages and Salaries</w:t>
      </w:r>
      <w:r>
        <w:rPr>
          <w:rFonts w:ascii="Arial Black"/>
          <w:color w:val="072944"/>
          <w:spacing w:val="1"/>
          <w:w w:val="105"/>
          <w:sz w:val="24"/>
        </w:rPr>
        <w:t xml:space="preserve"> </w:t>
      </w:r>
      <w:r w:rsidRPr="00497644">
        <w:rPr>
          <w:rFonts w:ascii="Lucida Sans Unicode"/>
          <w:color w:val="072944"/>
          <w:w w:val="105"/>
          <w:sz w:val="24"/>
        </w:rPr>
        <w:t>includes the money people earn from working, whether it's a monthly salary, hourly wage, or bonuses</w:t>
      </w:r>
      <w:r w:rsidR="00000000">
        <w:rPr>
          <w:rFonts w:ascii="Lucida Sans Unicode"/>
          <w:color w:val="072944"/>
          <w:w w:val="105"/>
          <w:sz w:val="24"/>
        </w:rPr>
        <w:t>.</w:t>
      </w:r>
    </w:p>
    <w:p w14:paraId="7095E847" w14:textId="77777777" w:rsidR="007204B1" w:rsidRDefault="007204B1" w:rsidP="007204B1">
      <w:pPr>
        <w:pStyle w:val="ListParagraph"/>
        <w:tabs>
          <w:tab w:val="left" w:pos="1247"/>
        </w:tabs>
        <w:spacing w:line="213" w:lineRule="auto"/>
        <w:ind w:firstLine="0"/>
        <w:rPr>
          <w:rFonts w:ascii="Lucida Sans Unicode"/>
          <w:sz w:val="24"/>
        </w:rPr>
      </w:pPr>
    </w:p>
    <w:p w14:paraId="119F2745" w14:textId="48C24B8A" w:rsidR="002074EC" w:rsidRPr="007204B1" w:rsidRDefault="00497644">
      <w:pPr>
        <w:pStyle w:val="ListParagraph"/>
        <w:numPr>
          <w:ilvl w:val="0"/>
          <w:numId w:val="1"/>
        </w:numPr>
        <w:tabs>
          <w:tab w:val="left" w:pos="1247"/>
        </w:tabs>
        <w:spacing w:before="1" w:line="213" w:lineRule="auto"/>
        <w:ind w:right="1033" w:hanging="272"/>
        <w:rPr>
          <w:rFonts w:ascii="Lucida Sans Unicode"/>
          <w:sz w:val="24"/>
        </w:rPr>
      </w:pPr>
      <w:r>
        <w:rPr>
          <w:rFonts w:ascii="Arial Black"/>
          <w:color w:val="072944"/>
          <w:w w:val="110"/>
          <w:sz w:val="24"/>
        </w:rPr>
        <w:t>Profits</w:t>
      </w:r>
      <w:r w:rsidR="00000000">
        <w:rPr>
          <w:rFonts w:ascii="Arial Black"/>
          <w:color w:val="072944"/>
          <w:w w:val="110"/>
          <w:sz w:val="24"/>
        </w:rPr>
        <w:t xml:space="preserve"> </w:t>
      </w:r>
      <w:r w:rsidRPr="00497644">
        <w:rPr>
          <w:rFonts w:ascii="Lucida Sans Unicode"/>
          <w:color w:val="072944"/>
          <w:w w:val="110"/>
          <w:sz w:val="24"/>
        </w:rPr>
        <w:t>are the earnings of businesses after deducting expenses like wages, rent, and taxes. It's what's left over as a reward for the business owner's investment and risk-taking</w:t>
      </w:r>
      <w:r w:rsidR="00000000">
        <w:rPr>
          <w:rFonts w:ascii="Lucida Sans Unicode"/>
          <w:color w:val="072944"/>
          <w:w w:val="110"/>
          <w:sz w:val="24"/>
        </w:rPr>
        <w:t>.</w:t>
      </w:r>
    </w:p>
    <w:p w14:paraId="1AD496FA" w14:textId="77777777" w:rsidR="007204B1" w:rsidRDefault="007204B1" w:rsidP="007204B1">
      <w:pPr>
        <w:pStyle w:val="ListParagraph"/>
        <w:tabs>
          <w:tab w:val="left" w:pos="1247"/>
        </w:tabs>
        <w:spacing w:before="1" w:line="213" w:lineRule="auto"/>
        <w:ind w:right="1033" w:firstLine="0"/>
        <w:rPr>
          <w:rFonts w:ascii="Lucida Sans Unicode"/>
          <w:sz w:val="24"/>
        </w:rPr>
      </w:pPr>
    </w:p>
    <w:p w14:paraId="21B23D43" w14:textId="505E1EEC" w:rsidR="002074EC" w:rsidRPr="007204B1" w:rsidRDefault="00497644">
      <w:pPr>
        <w:pStyle w:val="ListParagraph"/>
        <w:numPr>
          <w:ilvl w:val="0"/>
          <w:numId w:val="1"/>
        </w:numPr>
        <w:tabs>
          <w:tab w:val="left" w:pos="1247"/>
        </w:tabs>
        <w:spacing w:before="1" w:line="213" w:lineRule="auto"/>
        <w:ind w:hanging="257"/>
        <w:rPr>
          <w:rFonts w:ascii="Lucida Sans Unicode"/>
          <w:sz w:val="24"/>
        </w:rPr>
      </w:pPr>
      <w:r w:rsidRPr="00497644">
        <w:rPr>
          <w:rFonts w:ascii="Arial Black"/>
          <w:b/>
          <w:bCs/>
          <w:color w:val="072944"/>
          <w:w w:val="110"/>
          <w:sz w:val="24"/>
        </w:rPr>
        <w:t>Interest</w:t>
      </w:r>
      <w:r>
        <w:rPr>
          <w:rFonts w:ascii="Arial Black"/>
          <w:b/>
          <w:bCs/>
          <w:color w:val="072944"/>
          <w:w w:val="110"/>
          <w:sz w:val="24"/>
        </w:rPr>
        <w:t xml:space="preserve"> </w:t>
      </w:r>
      <w:r w:rsidRPr="00497644">
        <w:rPr>
          <w:rFonts w:ascii="Lucida Sans Unicode"/>
          <w:color w:val="072944"/>
          <w:w w:val="110"/>
          <w:sz w:val="24"/>
        </w:rPr>
        <w:t>This is the money earned from lending money or investing in financial assets like bonds or savings accounts. It's the payment for the use of borrowed money or the reward for saving.</w:t>
      </w:r>
    </w:p>
    <w:p w14:paraId="3A8AD33C" w14:textId="77777777" w:rsidR="007204B1" w:rsidRPr="007204B1" w:rsidRDefault="007204B1" w:rsidP="007204B1">
      <w:pPr>
        <w:tabs>
          <w:tab w:val="left" w:pos="1247"/>
        </w:tabs>
        <w:spacing w:before="1" w:line="213" w:lineRule="auto"/>
        <w:rPr>
          <w:sz w:val="24"/>
        </w:rPr>
      </w:pPr>
    </w:p>
    <w:p w14:paraId="4DE4F9D9" w14:textId="50E05C18" w:rsidR="002074EC" w:rsidRPr="007204B1" w:rsidRDefault="00497644">
      <w:pPr>
        <w:pStyle w:val="ListParagraph"/>
        <w:numPr>
          <w:ilvl w:val="0"/>
          <w:numId w:val="1"/>
        </w:numPr>
        <w:tabs>
          <w:tab w:val="left" w:pos="1247"/>
        </w:tabs>
        <w:spacing w:line="213" w:lineRule="auto"/>
        <w:ind w:right="1025" w:hanging="272"/>
        <w:rPr>
          <w:rFonts w:ascii="Lucida Sans Unicode"/>
          <w:sz w:val="24"/>
        </w:rPr>
      </w:pPr>
      <w:r w:rsidRPr="00497644">
        <w:rPr>
          <w:rFonts w:ascii="Arial Black"/>
          <w:b/>
          <w:bCs/>
          <w:color w:val="072944"/>
          <w:w w:val="110"/>
          <w:sz w:val="24"/>
        </w:rPr>
        <w:t>Dividends</w:t>
      </w:r>
      <w:r>
        <w:rPr>
          <w:rFonts w:ascii="Arial Black"/>
          <w:b/>
          <w:bCs/>
          <w:color w:val="072944"/>
          <w:w w:val="110"/>
          <w:sz w:val="24"/>
        </w:rPr>
        <w:t xml:space="preserve"> </w:t>
      </w:r>
      <w:r w:rsidRPr="00497644">
        <w:rPr>
          <w:rFonts w:ascii="Lucida Sans Unicode"/>
          <w:color w:val="072944"/>
          <w:w w:val="110"/>
          <w:sz w:val="24"/>
        </w:rPr>
        <w:t>These are payments made by companies to their shareholders as a share of their profits. Shareholders receive dividends as a return on their investment in the company's stock</w:t>
      </w:r>
      <w:r w:rsidR="00000000">
        <w:rPr>
          <w:rFonts w:ascii="Lucida Sans Unicode"/>
          <w:color w:val="072944"/>
          <w:w w:val="110"/>
          <w:sz w:val="24"/>
        </w:rPr>
        <w:t>.</w:t>
      </w:r>
    </w:p>
    <w:p w14:paraId="31A3425B" w14:textId="77777777" w:rsidR="007204B1" w:rsidRPr="00497644" w:rsidRDefault="007204B1" w:rsidP="007204B1">
      <w:pPr>
        <w:pStyle w:val="ListParagraph"/>
        <w:tabs>
          <w:tab w:val="left" w:pos="1247"/>
        </w:tabs>
        <w:spacing w:line="213" w:lineRule="auto"/>
        <w:ind w:right="1025" w:firstLine="0"/>
        <w:rPr>
          <w:rFonts w:ascii="Lucida Sans Unicode"/>
          <w:sz w:val="24"/>
        </w:rPr>
      </w:pPr>
    </w:p>
    <w:p w14:paraId="046261B6" w14:textId="47663982" w:rsidR="007204B1" w:rsidRPr="007204B1" w:rsidRDefault="00497644" w:rsidP="007204B1">
      <w:pPr>
        <w:pStyle w:val="ListParagraph"/>
        <w:numPr>
          <w:ilvl w:val="0"/>
          <w:numId w:val="1"/>
        </w:numPr>
        <w:tabs>
          <w:tab w:val="left" w:pos="1247"/>
        </w:tabs>
        <w:spacing w:line="213" w:lineRule="auto"/>
        <w:ind w:right="1025" w:hanging="272"/>
        <w:rPr>
          <w:rFonts w:ascii="Lucida Sans Unicode"/>
          <w:sz w:val="24"/>
        </w:rPr>
      </w:pPr>
      <w:r w:rsidRPr="00497644">
        <w:rPr>
          <w:rFonts w:ascii="Arial Black"/>
          <w:b/>
          <w:bCs/>
          <w:color w:val="072944"/>
          <w:w w:val="110"/>
          <w:sz w:val="24"/>
        </w:rPr>
        <w:t>Rent</w:t>
      </w:r>
      <w:r w:rsidRPr="00497644">
        <w:rPr>
          <w:rFonts w:ascii="Arial Black"/>
          <w:b/>
          <w:bCs/>
          <w:color w:val="072944"/>
          <w:w w:val="110"/>
          <w:sz w:val="24"/>
        </w:rPr>
        <w:t xml:space="preserve"> </w:t>
      </w:r>
      <w:r w:rsidRPr="00497644">
        <w:rPr>
          <w:rFonts w:ascii="Lucida Sans Unicode"/>
          <w:color w:val="072944"/>
          <w:w w:val="110"/>
          <w:sz w:val="24"/>
        </w:rPr>
        <w:t>This is the income earned by owners of land or property. It could be from renting out homes, offices, or land for farming or commercial purposes.</w:t>
      </w:r>
    </w:p>
    <w:p w14:paraId="1FDD35B7" w14:textId="77777777" w:rsidR="007204B1" w:rsidRPr="00497644" w:rsidRDefault="007204B1" w:rsidP="007204B1">
      <w:pPr>
        <w:pStyle w:val="ListParagraph"/>
        <w:tabs>
          <w:tab w:val="left" w:pos="1247"/>
        </w:tabs>
        <w:spacing w:line="213" w:lineRule="auto"/>
        <w:ind w:right="1025" w:firstLine="0"/>
        <w:rPr>
          <w:rFonts w:ascii="Lucida Sans Unicode"/>
          <w:sz w:val="24"/>
        </w:rPr>
      </w:pPr>
    </w:p>
    <w:p w14:paraId="0E6F73E8" w14:textId="18BA16EE" w:rsidR="00497644" w:rsidRPr="007204B1" w:rsidRDefault="00BB740A">
      <w:pPr>
        <w:pStyle w:val="ListParagraph"/>
        <w:numPr>
          <w:ilvl w:val="0"/>
          <w:numId w:val="1"/>
        </w:numPr>
        <w:tabs>
          <w:tab w:val="left" w:pos="1247"/>
        </w:tabs>
        <w:spacing w:line="213" w:lineRule="auto"/>
        <w:ind w:right="1025" w:hanging="272"/>
        <w:rPr>
          <w:rFonts w:ascii="Lucida Sans Unicode"/>
          <w:sz w:val="24"/>
        </w:rPr>
      </w:pPr>
      <w:r w:rsidRPr="00BB740A">
        <w:rPr>
          <w:rFonts w:ascii="Arial Black"/>
          <w:b/>
          <w:bCs/>
          <w:color w:val="072944"/>
          <w:w w:val="110"/>
          <w:sz w:val="24"/>
        </w:rPr>
        <w:t>Taxes and Subsidies</w:t>
      </w:r>
      <w:r w:rsidR="00497644">
        <w:rPr>
          <w:rFonts w:ascii="Arial Black"/>
          <w:b/>
          <w:bCs/>
          <w:color w:val="072944"/>
          <w:w w:val="110"/>
          <w:sz w:val="24"/>
        </w:rPr>
        <w:t xml:space="preserve"> </w:t>
      </w:r>
      <w:r w:rsidRPr="00BB740A">
        <w:rPr>
          <w:rFonts w:ascii="Lucida Sans Unicode"/>
          <w:color w:val="072944"/>
          <w:w w:val="110"/>
          <w:sz w:val="24"/>
        </w:rPr>
        <w:t>Taxes are payments made to the government by individuals and businesses on their income and profits. Subsidies, on the other hand, are payments made by the government to individuals or businesses to support or encourage certain activities, like agriculture or renewable energy.</w:t>
      </w:r>
    </w:p>
    <w:p w14:paraId="058670A3" w14:textId="77777777" w:rsidR="007204B1" w:rsidRPr="00497644" w:rsidRDefault="007204B1" w:rsidP="007204B1">
      <w:pPr>
        <w:pStyle w:val="ListParagraph"/>
        <w:tabs>
          <w:tab w:val="left" w:pos="1247"/>
        </w:tabs>
        <w:spacing w:line="213" w:lineRule="auto"/>
        <w:ind w:right="1025" w:firstLine="0"/>
        <w:rPr>
          <w:rFonts w:ascii="Lucida Sans Unicode"/>
          <w:sz w:val="24"/>
        </w:rPr>
      </w:pPr>
    </w:p>
    <w:p w14:paraId="53324F8C" w14:textId="64B5EFD7" w:rsidR="00497644" w:rsidRDefault="00BB740A">
      <w:pPr>
        <w:pStyle w:val="ListParagraph"/>
        <w:numPr>
          <w:ilvl w:val="0"/>
          <w:numId w:val="1"/>
        </w:numPr>
        <w:tabs>
          <w:tab w:val="left" w:pos="1247"/>
        </w:tabs>
        <w:spacing w:line="213" w:lineRule="auto"/>
        <w:ind w:right="1025" w:hanging="272"/>
        <w:rPr>
          <w:rFonts w:ascii="Lucida Sans Unicode"/>
          <w:sz w:val="24"/>
        </w:rPr>
      </w:pPr>
      <w:r w:rsidRPr="00BB740A">
        <w:rPr>
          <w:rFonts w:ascii="Arial Black"/>
          <w:b/>
          <w:bCs/>
          <w:color w:val="072944"/>
          <w:w w:val="110"/>
          <w:sz w:val="24"/>
        </w:rPr>
        <w:t>Net Foreign Income</w:t>
      </w:r>
      <w:r w:rsidR="00497644">
        <w:rPr>
          <w:rFonts w:ascii="Arial Black"/>
          <w:b/>
          <w:bCs/>
          <w:color w:val="072944"/>
          <w:w w:val="110"/>
          <w:sz w:val="24"/>
        </w:rPr>
        <w:t xml:space="preserve"> </w:t>
      </w:r>
      <w:r w:rsidRPr="00BB740A">
        <w:rPr>
          <w:rFonts w:ascii="Lucida Sans Unicode"/>
          <w:color w:val="072944"/>
          <w:w w:val="110"/>
          <w:sz w:val="24"/>
        </w:rPr>
        <w:t>This is the difference between what residents of a country earn from their investments or work abroad and what foreigners earn from their investments or work within the country.</w:t>
      </w:r>
    </w:p>
    <w:p w14:paraId="2A4597E9" w14:textId="77777777" w:rsidR="002074EC" w:rsidRDefault="002074EC">
      <w:pPr>
        <w:spacing w:line="213" w:lineRule="auto"/>
        <w:jc w:val="both"/>
        <w:sectPr w:rsidR="002074EC" w:rsidSect="00F5356E">
          <w:pgSz w:w="11900" w:h="16860"/>
          <w:pgMar w:top="2980" w:right="140" w:bottom="860" w:left="720" w:header="0" w:footer="664" w:gutter="0"/>
          <w:cols w:space="720"/>
        </w:sectPr>
      </w:pPr>
    </w:p>
    <w:p w14:paraId="4B5FD8D9" w14:textId="2B434966" w:rsidR="002074EC" w:rsidRDefault="00000000" w:rsidP="004159CE">
      <w:pPr>
        <w:pStyle w:val="BodyText"/>
        <w:spacing w:before="480" w:line="214" w:lineRule="auto"/>
        <w:ind w:right="970"/>
        <w:jc w:val="center"/>
        <w:rPr>
          <w:color w:val="072944"/>
          <w:w w:val="110"/>
        </w:rPr>
      </w:pPr>
      <w:r>
        <w:rPr>
          <w:color w:val="072944"/>
          <w:w w:val="110"/>
        </w:rPr>
        <w:lastRenderedPageBreak/>
        <w:t xml:space="preserve">A crucial tool in economics is the </w:t>
      </w:r>
      <w:r w:rsidR="003E0A86">
        <w:rPr>
          <w:color w:val="072944"/>
          <w:w w:val="110"/>
        </w:rPr>
        <w:t>National Income, and it can be calculated using the following Relation</w:t>
      </w:r>
    </w:p>
    <w:p w14:paraId="0D6FB78D" w14:textId="77777777" w:rsidR="003E0A86" w:rsidRPr="003E0A86" w:rsidRDefault="003E0A86" w:rsidP="003E0A86">
      <w:pPr>
        <w:pStyle w:val="BodyText"/>
        <w:spacing w:before="814" w:line="213" w:lineRule="auto"/>
        <w:ind w:left="389" w:right="969"/>
        <w:jc w:val="center"/>
        <w:rPr>
          <w:b/>
          <w:bCs/>
          <w:color w:val="072944"/>
          <w:w w:val="110"/>
          <w:sz w:val="44"/>
          <w:szCs w:val="44"/>
        </w:rPr>
      </w:pPr>
      <w:r w:rsidRPr="003E0A86">
        <w:rPr>
          <w:b/>
          <w:bCs/>
          <w:color w:val="072944"/>
          <w:w w:val="110"/>
          <w:sz w:val="44"/>
          <w:szCs w:val="44"/>
        </w:rPr>
        <w:t>National Income = GDP – D + NFFI</w:t>
      </w:r>
    </w:p>
    <w:p w14:paraId="71284AA1" w14:textId="77777777" w:rsidR="00D96A13" w:rsidRDefault="003E0A86" w:rsidP="00D96A13">
      <w:pPr>
        <w:pStyle w:val="BodyText"/>
        <w:spacing w:before="120" w:line="214" w:lineRule="auto"/>
        <w:ind w:left="391" w:right="970"/>
        <w:jc w:val="center"/>
        <w:rPr>
          <w:b/>
          <w:bCs/>
          <w:color w:val="072944"/>
          <w:w w:val="110"/>
          <w:sz w:val="44"/>
          <w:szCs w:val="44"/>
        </w:rPr>
      </w:pPr>
      <w:r w:rsidRPr="003E0A86">
        <w:rPr>
          <w:b/>
          <w:bCs/>
          <w:color w:val="072944"/>
          <w:w w:val="110"/>
          <w:sz w:val="44"/>
          <w:szCs w:val="44"/>
        </w:rPr>
        <w:t>GDP = C + I + G + (X – M)</w:t>
      </w:r>
    </w:p>
    <w:p w14:paraId="476EDE20" w14:textId="0643C6A5" w:rsidR="003E0A86" w:rsidRPr="003E0A86" w:rsidRDefault="00D96A13" w:rsidP="00D96A13">
      <w:pPr>
        <w:pStyle w:val="BodyText"/>
        <w:spacing w:before="120" w:line="214" w:lineRule="auto"/>
        <w:ind w:left="391" w:right="970"/>
        <w:jc w:val="center"/>
        <w:rPr>
          <w:b/>
          <w:bCs/>
          <w:color w:val="072944"/>
          <w:w w:val="110"/>
          <w:sz w:val="44"/>
          <w:szCs w:val="44"/>
        </w:rPr>
      </w:pPr>
      <w:r>
        <w:rPr>
          <w:b/>
          <w:bCs/>
          <w:color w:val="072944"/>
          <w:w w:val="110"/>
        </w:rPr>
        <w:t>H</w:t>
      </w:r>
      <w:r w:rsidR="003E0A86">
        <w:rPr>
          <w:b/>
          <w:bCs/>
          <w:color w:val="072944"/>
          <w:w w:val="110"/>
        </w:rPr>
        <w:t>ere,</w:t>
      </w:r>
    </w:p>
    <w:p w14:paraId="52598714" w14:textId="3F581695"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GDP = Gross Domestic Product</w:t>
      </w:r>
    </w:p>
    <w:p w14:paraId="5AC460A8" w14:textId="49184E42"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D = Depreciation</w:t>
      </w:r>
    </w:p>
    <w:p w14:paraId="5BDA1711" w14:textId="7B058910"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NFFI = Net Foreign Factor Income</w:t>
      </w:r>
    </w:p>
    <w:p w14:paraId="1D60E8F7" w14:textId="5142D0E8"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C = Consumer Spending</w:t>
      </w:r>
    </w:p>
    <w:p w14:paraId="60BFAB70" w14:textId="11B1DE39"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I = Investment</w:t>
      </w:r>
    </w:p>
    <w:p w14:paraId="747AC37B" w14:textId="2D397989"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G = Government Spending</w:t>
      </w:r>
    </w:p>
    <w:p w14:paraId="20116803" w14:textId="18EDB026"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X = Exports</w:t>
      </w:r>
    </w:p>
    <w:p w14:paraId="09817AC3" w14:textId="2B776A12" w:rsidR="003E0A86" w:rsidRPr="003E0A86" w:rsidRDefault="003E0A86" w:rsidP="003E0A86">
      <w:pPr>
        <w:pStyle w:val="BodyText"/>
        <w:spacing w:line="214" w:lineRule="auto"/>
        <w:ind w:left="391" w:right="970"/>
        <w:jc w:val="center"/>
        <w:rPr>
          <w:b/>
          <w:bCs/>
          <w:color w:val="072944"/>
          <w:w w:val="110"/>
        </w:rPr>
      </w:pPr>
      <w:r w:rsidRPr="003E0A86">
        <w:rPr>
          <w:b/>
          <w:bCs/>
          <w:color w:val="072944"/>
          <w:w w:val="110"/>
        </w:rPr>
        <w:t>M = Imports</w:t>
      </w:r>
    </w:p>
    <w:p w14:paraId="4FAFF8C2" w14:textId="77777777" w:rsidR="002074EC" w:rsidRDefault="002074EC">
      <w:pPr>
        <w:pStyle w:val="BodyText"/>
        <w:spacing w:before="8"/>
        <w:rPr>
          <w:sz w:val="44"/>
        </w:rPr>
      </w:pPr>
    </w:p>
    <w:p w14:paraId="75CADE07" w14:textId="77777777" w:rsidR="00F9716A" w:rsidRDefault="000900F0" w:rsidP="00F9716A">
      <w:pPr>
        <w:pStyle w:val="BodyText"/>
        <w:spacing w:line="348" w:lineRule="exact"/>
        <w:ind w:left="797"/>
        <w:jc w:val="both"/>
        <w:rPr>
          <w:color w:val="072944"/>
          <w:w w:val="105"/>
        </w:rPr>
      </w:pPr>
      <w:r w:rsidRPr="00AD16B5">
        <w:rPr>
          <w:b/>
          <w:bCs/>
          <w:noProof/>
        </w:rPr>
        <mc:AlternateContent>
          <mc:Choice Requires="wps">
            <w:drawing>
              <wp:anchor distT="0" distB="0" distL="114300" distR="114300" simplePos="0" relativeHeight="251666944" behindDoc="0" locked="0" layoutInCell="1" allowOverlap="1" wp14:anchorId="0FA12870" wp14:editId="728FB620">
                <wp:simplePos x="0" y="0"/>
                <wp:positionH relativeFrom="page">
                  <wp:posOffset>798830</wp:posOffset>
                </wp:positionH>
                <wp:positionV relativeFrom="paragraph">
                  <wp:posOffset>100330</wp:posOffset>
                </wp:positionV>
                <wp:extent cx="47625" cy="47625"/>
                <wp:effectExtent l="0" t="0" r="0" b="0"/>
                <wp:wrapNone/>
                <wp:docPr id="99799536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00 1258"/>
                            <a:gd name="T1" fmla="*/ T0 w 75"/>
                            <a:gd name="T2" fmla="+- 0 158 158"/>
                            <a:gd name="T3" fmla="*/ 158 h 75"/>
                            <a:gd name="T4" fmla="+- 0 1291 1258"/>
                            <a:gd name="T5" fmla="*/ T4 w 75"/>
                            <a:gd name="T6" fmla="+- 0 158 158"/>
                            <a:gd name="T7" fmla="*/ 158 h 75"/>
                            <a:gd name="T8" fmla="+- 0 1258 1258"/>
                            <a:gd name="T9" fmla="*/ T8 w 75"/>
                            <a:gd name="T10" fmla="+- 0 191 158"/>
                            <a:gd name="T11" fmla="*/ 191 h 75"/>
                            <a:gd name="T12" fmla="+- 0 1258 1258"/>
                            <a:gd name="T13" fmla="*/ T12 w 75"/>
                            <a:gd name="T14" fmla="+- 0 201 158"/>
                            <a:gd name="T15" fmla="*/ 201 h 75"/>
                            <a:gd name="T16" fmla="+- 0 1286 1258"/>
                            <a:gd name="T17" fmla="*/ T16 w 75"/>
                            <a:gd name="T18" fmla="+- 0 232 158"/>
                            <a:gd name="T19" fmla="*/ 232 h 75"/>
                            <a:gd name="T20" fmla="+- 0 1291 1258"/>
                            <a:gd name="T21" fmla="*/ T20 w 75"/>
                            <a:gd name="T22" fmla="+- 0 233 158"/>
                            <a:gd name="T23" fmla="*/ 233 h 75"/>
                            <a:gd name="T24" fmla="+- 0 1300 1258"/>
                            <a:gd name="T25" fmla="*/ T24 w 75"/>
                            <a:gd name="T26" fmla="+- 0 233 158"/>
                            <a:gd name="T27" fmla="*/ 233 h 75"/>
                            <a:gd name="T28" fmla="+- 0 1333 1258"/>
                            <a:gd name="T29" fmla="*/ T28 w 75"/>
                            <a:gd name="T30" fmla="+- 0 201 158"/>
                            <a:gd name="T31" fmla="*/ 201 h 75"/>
                            <a:gd name="T32" fmla="+- 0 1333 1258"/>
                            <a:gd name="T33" fmla="*/ T32 w 75"/>
                            <a:gd name="T34" fmla="+- 0 196 158"/>
                            <a:gd name="T35" fmla="*/ 196 h 75"/>
                            <a:gd name="T36" fmla="+- 0 1300 1258"/>
                            <a:gd name="T37" fmla="*/ T36 w 75"/>
                            <a:gd name="T38" fmla="+- 0 158 158"/>
                            <a:gd name="T39" fmla="*/ 1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0"/>
                              </a:moveTo>
                              <a:lnTo>
                                <a:pt x="33" y="0"/>
                              </a:lnTo>
                              <a:lnTo>
                                <a:pt x="0" y="33"/>
                              </a:lnTo>
                              <a:lnTo>
                                <a:pt x="0" y="43"/>
                              </a:lnTo>
                              <a:lnTo>
                                <a:pt x="28" y="74"/>
                              </a:lnTo>
                              <a:lnTo>
                                <a:pt x="33" y="75"/>
                              </a:lnTo>
                              <a:lnTo>
                                <a:pt x="42" y="75"/>
                              </a:lnTo>
                              <a:lnTo>
                                <a:pt x="75" y="43"/>
                              </a:lnTo>
                              <a:lnTo>
                                <a:pt x="75" y="38"/>
                              </a:lnTo>
                              <a:lnTo>
                                <a:pt x="42" y="0"/>
                              </a:lnTo>
                              <a:close/>
                            </a:path>
                          </a:pathLst>
                        </a:custGeom>
                        <a:solidFill>
                          <a:srgbClr val="0729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9F8F2" id="Freeform: Shape 2" o:spid="_x0000_s1026" style="position:absolute;margin-left:62.9pt;margin-top:7.9pt;width:3.75pt;height:3.7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" path="m42,l33,,,33,,43,28,74r5,1l42,75,75,43r,-5l42,xe" fillcolor="#072944" stroked="f">
                <v:path arrowok="t" o:connecttype="custom" o:connectlocs="26670,100330;20955,100330;0,121285;0,127635;17780,147320;20955,147955;26670,147955;47625,127635;47625,124460;26670,100330" o:connectangles="0,0,0,0,0,0,0,0,0,0"/>
                <w10:wrap anchorx="page"/>
              </v:shape>
            </w:pict>
          </mc:Fallback>
        </mc:AlternateContent>
      </w:r>
      <w:r w:rsidRPr="00AD16B5">
        <w:rPr>
          <w:b/>
          <w:bCs/>
          <w:color w:val="072944"/>
          <w:w w:val="105"/>
        </w:rPr>
        <w:t>GDP</w:t>
      </w:r>
      <w:r>
        <w:rPr>
          <w:color w:val="072944"/>
          <w:spacing w:val="52"/>
          <w:w w:val="105"/>
        </w:rPr>
        <w:t xml:space="preserve"> </w:t>
      </w:r>
      <w:r>
        <w:rPr>
          <w:color w:val="072944"/>
          <w:w w:val="105"/>
        </w:rPr>
        <w:t>represents</w:t>
      </w:r>
      <w:r w:rsidR="00F9716A">
        <w:rPr>
          <w:color w:val="072944"/>
          <w:w w:val="105"/>
        </w:rPr>
        <w:t xml:space="preserve"> the</w:t>
      </w:r>
      <w:r>
        <w:rPr>
          <w:color w:val="072944"/>
          <w:spacing w:val="55"/>
          <w:w w:val="105"/>
        </w:rPr>
        <w:t xml:space="preserve"> </w:t>
      </w:r>
      <w:r w:rsidR="00F9716A" w:rsidRPr="00F9716A">
        <w:rPr>
          <w:color w:val="072944"/>
          <w:w w:val="105"/>
        </w:rPr>
        <w:t>total value of all goods and services produced within</w:t>
      </w:r>
    </w:p>
    <w:p w14:paraId="3A134093" w14:textId="3C9330FB" w:rsidR="000900F0" w:rsidRPr="000900F0" w:rsidRDefault="00F9716A" w:rsidP="00F9716A">
      <w:pPr>
        <w:pStyle w:val="BodyText"/>
        <w:spacing w:line="348" w:lineRule="exact"/>
        <w:ind w:left="797"/>
        <w:jc w:val="both"/>
      </w:pPr>
      <w:r w:rsidRPr="00F9716A">
        <w:rPr>
          <w:color w:val="072944"/>
          <w:w w:val="105"/>
        </w:rPr>
        <w:t>th</w:t>
      </w:r>
      <w:r>
        <w:rPr>
          <w:color w:val="072944"/>
          <w:w w:val="105"/>
        </w:rPr>
        <w:t xml:space="preserve">e </w:t>
      </w:r>
      <w:r w:rsidRPr="00F9716A">
        <w:rPr>
          <w:color w:val="072944"/>
          <w:w w:val="105"/>
        </w:rPr>
        <w:t>country's borders during a specific period</w:t>
      </w:r>
      <w:r w:rsidR="000900F0">
        <w:rPr>
          <w:color w:val="072944"/>
          <w:w w:val="105"/>
        </w:rPr>
        <w:t>.</w:t>
      </w:r>
    </w:p>
    <w:p w14:paraId="2CE716C0" w14:textId="7C789C5B" w:rsidR="002074EC" w:rsidRDefault="00000000">
      <w:pPr>
        <w:pStyle w:val="BodyText"/>
        <w:spacing w:line="348" w:lineRule="exact"/>
        <w:ind w:left="797"/>
        <w:jc w:val="both"/>
      </w:pPr>
      <w:r w:rsidRPr="00AD16B5">
        <w:rPr>
          <w:b/>
          <w:bCs/>
        </w:rPr>
        <w:pict w14:anchorId="1ABDA145">
          <v:shape id="_x0000_s2133" style="position:absolute;left:0;text-align:left;margin-left:62.9pt;margin-top:7.9pt;width:3.75pt;height:3.75pt;z-index:15741440;mso-position-horizontal-relative:page" coordorigin="1258,158" coordsize="75,75" path="m1300,158r-9,l1258,191r,10l1286,232r5,1l1300,233r33,-32l1333,196r-33,-38xe" fillcolor="#072944" stroked="f">
            <v:path arrowok="t"/>
            <w10:wrap anchorx="page"/>
          </v:shape>
        </w:pict>
      </w:r>
      <w:r w:rsidRPr="00AD16B5">
        <w:rPr>
          <w:b/>
          <w:bCs/>
          <w:color w:val="072944"/>
          <w:w w:val="105"/>
        </w:rPr>
        <w:t>C</w:t>
      </w:r>
      <w:r>
        <w:rPr>
          <w:color w:val="072944"/>
          <w:spacing w:val="52"/>
          <w:w w:val="105"/>
        </w:rPr>
        <w:t xml:space="preserve"> </w:t>
      </w:r>
      <w:r>
        <w:rPr>
          <w:color w:val="072944"/>
          <w:w w:val="105"/>
        </w:rPr>
        <w:t>represents</w:t>
      </w:r>
      <w:r>
        <w:rPr>
          <w:color w:val="072944"/>
          <w:spacing w:val="55"/>
          <w:w w:val="105"/>
        </w:rPr>
        <w:t xml:space="preserve"> </w:t>
      </w:r>
      <w:r>
        <w:rPr>
          <w:color w:val="072944"/>
          <w:w w:val="105"/>
        </w:rPr>
        <w:t>consumption,</w:t>
      </w:r>
      <w:r>
        <w:rPr>
          <w:color w:val="072944"/>
          <w:spacing w:val="53"/>
          <w:w w:val="105"/>
        </w:rPr>
        <w:t xml:space="preserve"> </w:t>
      </w:r>
      <w:r>
        <w:rPr>
          <w:color w:val="072944"/>
          <w:w w:val="105"/>
        </w:rPr>
        <w:t>reflecting</w:t>
      </w:r>
      <w:r>
        <w:rPr>
          <w:color w:val="072944"/>
          <w:spacing w:val="54"/>
          <w:w w:val="105"/>
        </w:rPr>
        <w:t xml:space="preserve"> </w:t>
      </w:r>
      <w:r>
        <w:rPr>
          <w:color w:val="072944"/>
          <w:w w:val="105"/>
        </w:rPr>
        <w:t>the</w:t>
      </w:r>
      <w:r>
        <w:rPr>
          <w:color w:val="072944"/>
          <w:spacing w:val="55"/>
          <w:w w:val="105"/>
        </w:rPr>
        <w:t xml:space="preserve"> </w:t>
      </w:r>
      <w:r>
        <w:rPr>
          <w:color w:val="072944"/>
          <w:w w:val="105"/>
        </w:rPr>
        <w:t>household’s</w:t>
      </w:r>
      <w:r>
        <w:rPr>
          <w:color w:val="072944"/>
          <w:spacing w:val="57"/>
          <w:w w:val="105"/>
        </w:rPr>
        <w:t xml:space="preserve"> </w:t>
      </w:r>
      <w:r>
        <w:rPr>
          <w:color w:val="072944"/>
          <w:w w:val="105"/>
        </w:rPr>
        <w:t>purchasing</w:t>
      </w:r>
      <w:r>
        <w:rPr>
          <w:color w:val="072944"/>
          <w:spacing w:val="52"/>
          <w:w w:val="105"/>
        </w:rPr>
        <w:t xml:space="preserve"> </w:t>
      </w:r>
      <w:r>
        <w:rPr>
          <w:color w:val="072944"/>
          <w:w w:val="105"/>
        </w:rPr>
        <w:t>goods</w:t>
      </w:r>
    </w:p>
    <w:p w14:paraId="38608949" w14:textId="77777777" w:rsidR="002074EC" w:rsidRDefault="00000000">
      <w:pPr>
        <w:pStyle w:val="BodyText"/>
        <w:spacing w:line="329" w:lineRule="exact"/>
        <w:ind w:left="797"/>
        <w:jc w:val="both"/>
      </w:pPr>
      <w:r>
        <w:rPr>
          <w:color w:val="072944"/>
          <w:w w:val="105"/>
        </w:rPr>
        <w:t>and</w:t>
      </w:r>
      <w:r>
        <w:rPr>
          <w:color w:val="072944"/>
          <w:spacing w:val="-3"/>
          <w:w w:val="105"/>
        </w:rPr>
        <w:t xml:space="preserve"> </w:t>
      </w:r>
      <w:r>
        <w:rPr>
          <w:color w:val="072944"/>
          <w:w w:val="105"/>
        </w:rPr>
        <w:t>services.</w:t>
      </w:r>
    </w:p>
    <w:p w14:paraId="6A7F7E93" w14:textId="77777777" w:rsidR="002074EC" w:rsidRDefault="00000000">
      <w:pPr>
        <w:pStyle w:val="BodyText"/>
        <w:spacing w:before="10" w:line="213" w:lineRule="auto"/>
        <w:ind w:left="797" w:right="975"/>
        <w:jc w:val="both"/>
      </w:pPr>
      <w:r w:rsidRPr="00AD16B5">
        <w:rPr>
          <w:b/>
          <w:bCs/>
        </w:rPr>
        <w:pict w14:anchorId="77E09540">
          <v:shape id="_x0000_s2132" style="position:absolute;left:0;text-align:left;margin-left:62.9pt;margin-top:6.9pt;width:3.75pt;height:3.75pt;z-index:15741952;mso-position-horizontal-relative:page" coordorigin="1258,138" coordsize="75,75" path="m1300,138r-9,l1258,171r,10l1286,212r5,1l1300,213r33,-32l1333,176r-33,-38xe" fillcolor="#072944" stroked="f">
            <v:path arrowok="t"/>
            <w10:wrap anchorx="page"/>
          </v:shape>
        </w:pict>
      </w:r>
      <w:r w:rsidRPr="00AD16B5">
        <w:rPr>
          <w:b/>
          <w:bCs/>
          <w:color w:val="072944"/>
          <w:w w:val="105"/>
        </w:rPr>
        <w:t>I</w:t>
      </w:r>
      <w:r>
        <w:rPr>
          <w:color w:val="072944"/>
          <w:spacing w:val="1"/>
          <w:w w:val="105"/>
        </w:rPr>
        <w:t xml:space="preserve"> </w:t>
      </w:r>
      <w:r>
        <w:rPr>
          <w:color w:val="072944"/>
          <w:w w:val="105"/>
        </w:rPr>
        <w:t>stands</w:t>
      </w:r>
      <w:r>
        <w:rPr>
          <w:color w:val="072944"/>
          <w:spacing w:val="1"/>
          <w:w w:val="105"/>
        </w:rPr>
        <w:t xml:space="preserve"> </w:t>
      </w:r>
      <w:r>
        <w:rPr>
          <w:color w:val="072944"/>
          <w:w w:val="105"/>
        </w:rPr>
        <w:t>for</w:t>
      </w:r>
      <w:r>
        <w:rPr>
          <w:color w:val="072944"/>
          <w:spacing w:val="1"/>
          <w:w w:val="105"/>
        </w:rPr>
        <w:t xml:space="preserve"> </w:t>
      </w:r>
      <w:r>
        <w:rPr>
          <w:color w:val="072944"/>
          <w:w w:val="105"/>
        </w:rPr>
        <w:t>investment,</w:t>
      </w:r>
      <w:r>
        <w:rPr>
          <w:color w:val="072944"/>
          <w:spacing w:val="1"/>
          <w:w w:val="105"/>
        </w:rPr>
        <w:t xml:space="preserve"> </w:t>
      </w:r>
      <w:r>
        <w:rPr>
          <w:color w:val="072944"/>
          <w:w w:val="105"/>
        </w:rPr>
        <w:t>incorporating</w:t>
      </w:r>
      <w:r>
        <w:rPr>
          <w:color w:val="072944"/>
          <w:spacing w:val="1"/>
          <w:w w:val="105"/>
        </w:rPr>
        <w:t xml:space="preserve"> </w:t>
      </w:r>
      <w:r>
        <w:rPr>
          <w:color w:val="072944"/>
          <w:w w:val="105"/>
        </w:rPr>
        <w:t>inventory</w:t>
      </w:r>
      <w:r>
        <w:rPr>
          <w:color w:val="072944"/>
          <w:spacing w:val="1"/>
          <w:w w:val="105"/>
        </w:rPr>
        <w:t xml:space="preserve"> </w:t>
      </w:r>
      <w:r>
        <w:rPr>
          <w:color w:val="072944"/>
          <w:w w:val="105"/>
        </w:rPr>
        <w:t>changes</w:t>
      </w:r>
      <w:r>
        <w:rPr>
          <w:color w:val="072944"/>
          <w:spacing w:val="1"/>
          <w:w w:val="105"/>
        </w:rPr>
        <w:t xml:space="preserve"> </w:t>
      </w:r>
      <w:r>
        <w:rPr>
          <w:color w:val="072944"/>
          <w:w w:val="105"/>
        </w:rPr>
        <w:t>and</w:t>
      </w:r>
      <w:r>
        <w:rPr>
          <w:color w:val="072944"/>
          <w:spacing w:val="1"/>
          <w:w w:val="105"/>
        </w:rPr>
        <w:t xml:space="preserve"> </w:t>
      </w:r>
      <w:r>
        <w:rPr>
          <w:color w:val="072944"/>
          <w:w w:val="105"/>
        </w:rPr>
        <w:t>business</w:t>
      </w:r>
      <w:r>
        <w:rPr>
          <w:color w:val="072944"/>
          <w:spacing w:val="-77"/>
          <w:w w:val="105"/>
        </w:rPr>
        <w:t xml:space="preserve"> </w:t>
      </w:r>
      <w:r>
        <w:rPr>
          <w:color w:val="072944"/>
          <w:w w:val="105"/>
        </w:rPr>
        <w:t>capital</w:t>
      </w:r>
      <w:r>
        <w:rPr>
          <w:color w:val="072944"/>
          <w:spacing w:val="-2"/>
          <w:w w:val="105"/>
        </w:rPr>
        <w:t xml:space="preserve"> </w:t>
      </w:r>
      <w:r>
        <w:rPr>
          <w:color w:val="072944"/>
          <w:w w:val="105"/>
        </w:rPr>
        <w:t>expenditures.</w:t>
      </w:r>
    </w:p>
    <w:p w14:paraId="3827AB10" w14:textId="77777777" w:rsidR="002074EC" w:rsidRDefault="00000000">
      <w:pPr>
        <w:pStyle w:val="BodyText"/>
        <w:spacing w:line="320" w:lineRule="exact"/>
        <w:ind w:left="797"/>
        <w:jc w:val="both"/>
      </w:pPr>
      <w:r w:rsidRPr="00AD16B5">
        <w:rPr>
          <w:b/>
          <w:bCs/>
        </w:rPr>
        <w:pict w14:anchorId="7DCAB97F">
          <v:shape id="_x0000_s2131" style="position:absolute;left:0;text-align:left;margin-left:62.9pt;margin-top:6.45pt;width:3.75pt;height:3.75pt;z-index:15742464;mso-position-horizontal-relative:page" coordorigin="1258,129" coordsize="75,75" path="m1300,129r-9,l1258,162r,10l1286,203r5,1l1300,204r33,-32l1333,167r-33,-38xe" fillcolor="#072944" stroked="f">
            <v:path arrowok="t"/>
            <w10:wrap anchorx="page"/>
          </v:shape>
        </w:pict>
      </w:r>
      <w:r w:rsidRPr="00AD16B5">
        <w:rPr>
          <w:b/>
          <w:bCs/>
          <w:color w:val="072944"/>
          <w:w w:val="105"/>
        </w:rPr>
        <w:t>G</w:t>
      </w:r>
      <w:r>
        <w:rPr>
          <w:color w:val="072944"/>
          <w:spacing w:val="15"/>
          <w:w w:val="105"/>
        </w:rPr>
        <w:t xml:space="preserve"> </w:t>
      </w:r>
      <w:r>
        <w:rPr>
          <w:color w:val="072944"/>
          <w:w w:val="105"/>
        </w:rPr>
        <w:t>represents</w:t>
      </w:r>
      <w:r>
        <w:rPr>
          <w:color w:val="072944"/>
          <w:spacing w:val="16"/>
          <w:w w:val="105"/>
        </w:rPr>
        <w:t xml:space="preserve"> </w:t>
      </w:r>
      <w:r>
        <w:rPr>
          <w:color w:val="072944"/>
          <w:w w:val="105"/>
        </w:rPr>
        <w:t>spending’s</w:t>
      </w:r>
      <w:r>
        <w:rPr>
          <w:color w:val="072944"/>
          <w:spacing w:val="16"/>
          <w:w w:val="105"/>
        </w:rPr>
        <w:t xml:space="preserve"> </w:t>
      </w:r>
      <w:r>
        <w:rPr>
          <w:color w:val="072944"/>
          <w:w w:val="105"/>
        </w:rPr>
        <w:t>by</w:t>
      </w:r>
      <w:r>
        <w:rPr>
          <w:color w:val="072944"/>
          <w:spacing w:val="16"/>
          <w:w w:val="105"/>
        </w:rPr>
        <w:t xml:space="preserve"> </w:t>
      </w:r>
      <w:r>
        <w:rPr>
          <w:color w:val="072944"/>
          <w:w w:val="105"/>
        </w:rPr>
        <w:t>government,</w:t>
      </w:r>
      <w:r>
        <w:rPr>
          <w:color w:val="072944"/>
          <w:spacing w:val="17"/>
          <w:w w:val="105"/>
        </w:rPr>
        <w:t xml:space="preserve"> </w:t>
      </w:r>
      <w:r>
        <w:rPr>
          <w:color w:val="072944"/>
          <w:w w:val="105"/>
        </w:rPr>
        <w:t>including</w:t>
      </w:r>
      <w:r>
        <w:rPr>
          <w:color w:val="072944"/>
          <w:spacing w:val="17"/>
          <w:w w:val="105"/>
        </w:rPr>
        <w:t xml:space="preserve"> </w:t>
      </w:r>
      <w:r>
        <w:rPr>
          <w:color w:val="072944"/>
          <w:w w:val="105"/>
        </w:rPr>
        <w:t>expenditures</w:t>
      </w:r>
      <w:r>
        <w:rPr>
          <w:color w:val="072944"/>
          <w:spacing w:val="18"/>
          <w:w w:val="105"/>
        </w:rPr>
        <w:t xml:space="preserve"> </w:t>
      </w:r>
      <w:r>
        <w:rPr>
          <w:color w:val="072944"/>
          <w:w w:val="105"/>
        </w:rPr>
        <w:t>on</w:t>
      </w:r>
      <w:r>
        <w:rPr>
          <w:color w:val="072944"/>
          <w:spacing w:val="17"/>
          <w:w w:val="105"/>
        </w:rPr>
        <w:t xml:space="preserve"> </w:t>
      </w:r>
      <w:r>
        <w:rPr>
          <w:color w:val="072944"/>
          <w:w w:val="105"/>
        </w:rPr>
        <w:t>public</w:t>
      </w:r>
    </w:p>
    <w:p w14:paraId="64DA6099" w14:textId="77777777" w:rsidR="002074EC" w:rsidRDefault="00000000">
      <w:pPr>
        <w:pStyle w:val="BodyText"/>
        <w:spacing w:line="329" w:lineRule="exact"/>
        <w:ind w:left="797"/>
        <w:jc w:val="both"/>
      </w:pPr>
      <w:r>
        <w:rPr>
          <w:color w:val="072944"/>
          <w:w w:val="105"/>
        </w:rPr>
        <w:t>goods</w:t>
      </w:r>
      <w:r>
        <w:rPr>
          <w:color w:val="072944"/>
          <w:spacing w:val="-6"/>
          <w:w w:val="105"/>
        </w:rPr>
        <w:t xml:space="preserve"> </w:t>
      </w:r>
      <w:r>
        <w:rPr>
          <w:color w:val="072944"/>
          <w:w w:val="105"/>
        </w:rPr>
        <w:t>and</w:t>
      </w:r>
      <w:r>
        <w:rPr>
          <w:color w:val="072944"/>
          <w:spacing w:val="-4"/>
          <w:w w:val="105"/>
        </w:rPr>
        <w:t xml:space="preserve"> </w:t>
      </w:r>
      <w:r>
        <w:rPr>
          <w:color w:val="072944"/>
          <w:w w:val="105"/>
        </w:rPr>
        <w:t>services.</w:t>
      </w:r>
    </w:p>
    <w:p w14:paraId="28B8BAFB" w14:textId="296ED072" w:rsidR="002074EC" w:rsidRDefault="00000000">
      <w:pPr>
        <w:pStyle w:val="BodyText"/>
        <w:spacing w:before="10" w:line="213" w:lineRule="auto"/>
        <w:ind w:left="797" w:right="981"/>
        <w:jc w:val="both"/>
        <w:rPr>
          <w:color w:val="072944"/>
          <w:w w:val="110"/>
        </w:rPr>
      </w:pPr>
      <w:r w:rsidRPr="00AD16B5">
        <w:rPr>
          <w:b/>
          <w:bCs/>
        </w:rPr>
        <w:pict w14:anchorId="653B4A13">
          <v:shape id="_x0000_s2130" style="position:absolute;left:0;text-align:left;margin-left:62.9pt;margin-top:6.9pt;width:3.75pt;height:3.75pt;z-index:15742976;mso-position-horizontal-relative:page" coordorigin="1258,138" coordsize="75,75" path="m1300,138r-9,l1258,170r,10l1286,212r5,1l1300,213r33,-33l1333,175r-33,-37xe" fillcolor="#072944" stroked="f">
            <v:path arrowok="t"/>
            <w10:wrap anchorx="page"/>
          </v:shape>
        </w:pict>
      </w:r>
      <w:r w:rsidRPr="00AD16B5">
        <w:rPr>
          <w:b/>
          <w:bCs/>
          <w:color w:val="072944"/>
          <w:w w:val="110"/>
        </w:rPr>
        <w:t>(X - M)</w:t>
      </w:r>
      <w:r>
        <w:rPr>
          <w:color w:val="072944"/>
          <w:w w:val="110"/>
        </w:rPr>
        <w:t xml:space="preserve"> is used to represent net exports, which takes into account the</w:t>
      </w:r>
      <w:r>
        <w:rPr>
          <w:color w:val="072944"/>
          <w:spacing w:val="1"/>
          <w:w w:val="110"/>
        </w:rPr>
        <w:t xml:space="preserve"> </w:t>
      </w:r>
      <w:r>
        <w:rPr>
          <w:color w:val="072944"/>
          <w:w w:val="110"/>
        </w:rPr>
        <w:t>difference between exports and imports. GDP is increased by a positive</w:t>
      </w:r>
      <w:r>
        <w:rPr>
          <w:color w:val="072944"/>
          <w:spacing w:val="1"/>
          <w:w w:val="110"/>
        </w:rPr>
        <w:t xml:space="preserve"> </w:t>
      </w:r>
      <w:r>
        <w:rPr>
          <w:color w:val="072944"/>
          <w:w w:val="110"/>
        </w:rPr>
        <w:t>net export balance while GDP is decreased by a negative balance.</w:t>
      </w:r>
    </w:p>
    <w:p w14:paraId="75FDE373" w14:textId="77DF934C" w:rsidR="00C55D2F" w:rsidRDefault="00C55D2F" w:rsidP="00C55D2F">
      <w:pPr>
        <w:pStyle w:val="BodyText"/>
        <w:spacing w:line="320" w:lineRule="exact"/>
        <w:ind w:left="797"/>
        <w:jc w:val="both"/>
        <w:rPr>
          <w:color w:val="072944"/>
          <w:w w:val="105"/>
        </w:rPr>
      </w:pPr>
      <w:r w:rsidRPr="00AD16B5">
        <w:rPr>
          <w:b/>
          <w:bCs/>
          <w:noProof/>
        </w:rPr>
        <mc:AlternateContent>
          <mc:Choice Requires="wps">
            <w:drawing>
              <wp:anchor distT="0" distB="0" distL="114300" distR="114300" simplePos="0" relativeHeight="251667968" behindDoc="0" locked="0" layoutInCell="1" allowOverlap="1" wp14:anchorId="5853B1C5" wp14:editId="65995B2D">
                <wp:simplePos x="0" y="0"/>
                <wp:positionH relativeFrom="page">
                  <wp:posOffset>798830</wp:posOffset>
                </wp:positionH>
                <wp:positionV relativeFrom="paragraph">
                  <wp:posOffset>81915</wp:posOffset>
                </wp:positionV>
                <wp:extent cx="47625" cy="47625"/>
                <wp:effectExtent l="0" t="0" r="0" b="0"/>
                <wp:wrapNone/>
                <wp:docPr id="210746594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00 1258"/>
                            <a:gd name="T1" fmla="*/ T0 w 75"/>
                            <a:gd name="T2" fmla="+- 0 129 129"/>
                            <a:gd name="T3" fmla="*/ 129 h 75"/>
                            <a:gd name="T4" fmla="+- 0 1291 1258"/>
                            <a:gd name="T5" fmla="*/ T4 w 75"/>
                            <a:gd name="T6" fmla="+- 0 129 129"/>
                            <a:gd name="T7" fmla="*/ 129 h 75"/>
                            <a:gd name="T8" fmla="+- 0 1258 1258"/>
                            <a:gd name="T9" fmla="*/ T8 w 75"/>
                            <a:gd name="T10" fmla="+- 0 162 129"/>
                            <a:gd name="T11" fmla="*/ 162 h 75"/>
                            <a:gd name="T12" fmla="+- 0 1258 1258"/>
                            <a:gd name="T13" fmla="*/ T12 w 75"/>
                            <a:gd name="T14" fmla="+- 0 172 129"/>
                            <a:gd name="T15" fmla="*/ 172 h 75"/>
                            <a:gd name="T16" fmla="+- 0 1286 1258"/>
                            <a:gd name="T17" fmla="*/ T16 w 75"/>
                            <a:gd name="T18" fmla="+- 0 203 129"/>
                            <a:gd name="T19" fmla="*/ 203 h 75"/>
                            <a:gd name="T20" fmla="+- 0 1291 1258"/>
                            <a:gd name="T21" fmla="*/ T20 w 75"/>
                            <a:gd name="T22" fmla="+- 0 204 129"/>
                            <a:gd name="T23" fmla="*/ 204 h 75"/>
                            <a:gd name="T24" fmla="+- 0 1300 1258"/>
                            <a:gd name="T25" fmla="*/ T24 w 75"/>
                            <a:gd name="T26" fmla="+- 0 204 129"/>
                            <a:gd name="T27" fmla="*/ 204 h 75"/>
                            <a:gd name="T28" fmla="+- 0 1333 1258"/>
                            <a:gd name="T29" fmla="*/ T28 w 75"/>
                            <a:gd name="T30" fmla="+- 0 172 129"/>
                            <a:gd name="T31" fmla="*/ 172 h 75"/>
                            <a:gd name="T32" fmla="+- 0 1333 1258"/>
                            <a:gd name="T33" fmla="*/ T32 w 75"/>
                            <a:gd name="T34" fmla="+- 0 167 129"/>
                            <a:gd name="T35" fmla="*/ 167 h 75"/>
                            <a:gd name="T36" fmla="+- 0 1300 1258"/>
                            <a:gd name="T37" fmla="*/ T36 w 75"/>
                            <a:gd name="T38" fmla="+- 0 129 129"/>
                            <a:gd name="T39" fmla="*/ 12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0"/>
                              </a:moveTo>
                              <a:lnTo>
                                <a:pt x="33" y="0"/>
                              </a:lnTo>
                              <a:lnTo>
                                <a:pt x="0" y="33"/>
                              </a:lnTo>
                              <a:lnTo>
                                <a:pt x="0" y="43"/>
                              </a:lnTo>
                              <a:lnTo>
                                <a:pt x="28" y="74"/>
                              </a:lnTo>
                              <a:lnTo>
                                <a:pt x="33" y="75"/>
                              </a:lnTo>
                              <a:lnTo>
                                <a:pt x="42" y="75"/>
                              </a:lnTo>
                              <a:lnTo>
                                <a:pt x="75" y="43"/>
                              </a:lnTo>
                              <a:lnTo>
                                <a:pt x="75" y="38"/>
                              </a:lnTo>
                              <a:lnTo>
                                <a:pt x="42" y="0"/>
                              </a:lnTo>
                              <a:close/>
                            </a:path>
                          </a:pathLst>
                        </a:custGeom>
                        <a:solidFill>
                          <a:srgbClr val="0729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4636F" id="Freeform: Shape 3" o:spid="_x0000_s1026" style="position:absolute;margin-left:62.9pt;margin-top:6.45pt;width:3.75pt;height:3.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" path="m42,l33,,,33,,43,28,74r5,1l42,75,75,43r,-5l42,xe" fillcolor="#072944" stroked="f">
                <v:path arrowok="t" o:connecttype="custom" o:connectlocs="26670,81915;20955,81915;0,102870;0,109220;17780,128905;20955,129540;26670,129540;47625,109220;47625,106045;26670,81915" o:connectangles="0,0,0,0,0,0,0,0,0,0"/>
                <w10:wrap anchorx="page"/>
              </v:shape>
            </w:pict>
          </mc:Fallback>
        </mc:AlternateContent>
      </w:r>
      <w:r w:rsidRPr="00AD16B5">
        <w:rPr>
          <w:b/>
          <w:bCs/>
          <w:color w:val="072944"/>
          <w:w w:val="105"/>
        </w:rPr>
        <w:t>D</w:t>
      </w:r>
      <w:r>
        <w:rPr>
          <w:color w:val="072944"/>
          <w:spacing w:val="15"/>
          <w:w w:val="105"/>
        </w:rPr>
        <w:t xml:space="preserve"> </w:t>
      </w:r>
      <w:r>
        <w:rPr>
          <w:color w:val="072944"/>
          <w:w w:val="105"/>
        </w:rPr>
        <w:t>represents</w:t>
      </w:r>
      <w:r>
        <w:rPr>
          <w:color w:val="072944"/>
          <w:spacing w:val="16"/>
          <w:w w:val="105"/>
        </w:rPr>
        <w:t xml:space="preserve"> </w:t>
      </w:r>
      <w:r w:rsidRPr="00C55D2F">
        <w:rPr>
          <w:color w:val="072944"/>
          <w:w w:val="105"/>
        </w:rPr>
        <w:t>the wear and tear or loss in value of capital goods over time</w:t>
      </w:r>
      <w:r>
        <w:rPr>
          <w:color w:val="072944"/>
          <w:w w:val="105"/>
        </w:rPr>
        <w:t>.</w:t>
      </w:r>
    </w:p>
    <w:p w14:paraId="0F4A79AF" w14:textId="77777777" w:rsidR="003B4D91" w:rsidRDefault="00C55D2F" w:rsidP="00C55D2F">
      <w:pPr>
        <w:pStyle w:val="BodyText"/>
        <w:spacing w:line="320" w:lineRule="exact"/>
        <w:ind w:left="797"/>
        <w:jc w:val="both"/>
        <w:rPr>
          <w:color w:val="072944"/>
          <w:w w:val="105"/>
        </w:rPr>
      </w:pPr>
      <w:r w:rsidRPr="00AD16B5">
        <w:rPr>
          <w:b/>
          <w:bCs/>
          <w:noProof/>
        </w:rPr>
        <mc:AlternateContent>
          <mc:Choice Requires="wps">
            <w:drawing>
              <wp:anchor distT="0" distB="0" distL="114300" distR="114300" simplePos="0" relativeHeight="251668992" behindDoc="0" locked="0" layoutInCell="1" allowOverlap="1" wp14:anchorId="4A18C9B3" wp14:editId="33FEAF65">
                <wp:simplePos x="0" y="0"/>
                <wp:positionH relativeFrom="page">
                  <wp:posOffset>798830</wp:posOffset>
                </wp:positionH>
                <wp:positionV relativeFrom="paragraph">
                  <wp:posOffset>81915</wp:posOffset>
                </wp:positionV>
                <wp:extent cx="47625" cy="47625"/>
                <wp:effectExtent l="0" t="0" r="0" b="0"/>
                <wp:wrapNone/>
                <wp:docPr id="883470444"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00 1258"/>
                            <a:gd name="T1" fmla="*/ T0 w 75"/>
                            <a:gd name="T2" fmla="+- 0 129 129"/>
                            <a:gd name="T3" fmla="*/ 129 h 75"/>
                            <a:gd name="T4" fmla="+- 0 1291 1258"/>
                            <a:gd name="T5" fmla="*/ T4 w 75"/>
                            <a:gd name="T6" fmla="+- 0 129 129"/>
                            <a:gd name="T7" fmla="*/ 129 h 75"/>
                            <a:gd name="T8" fmla="+- 0 1258 1258"/>
                            <a:gd name="T9" fmla="*/ T8 w 75"/>
                            <a:gd name="T10" fmla="+- 0 162 129"/>
                            <a:gd name="T11" fmla="*/ 162 h 75"/>
                            <a:gd name="T12" fmla="+- 0 1258 1258"/>
                            <a:gd name="T13" fmla="*/ T12 w 75"/>
                            <a:gd name="T14" fmla="+- 0 172 129"/>
                            <a:gd name="T15" fmla="*/ 172 h 75"/>
                            <a:gd name="T16" fmla="+- 0 1286 1258"/>
                            <a:gd name="T17" fmla="*/ T16 w 75"/>
                            <a:gd name="T18" fmla="+- 0 203 129"/>
                            <a:gd name="T19" fmla="*/ 203 h 75"/>
                            <a:gd name="T20" fmla="+- 0 1291 1258"/>
                            <a:gd name="T21" fmla="*/ T20 w 75"/>
                            <a:gd name="T22" fmla="+- 0 204 129"/>
                            <a:gd name="T23" fmla="*/ 204 h 75"/>
                            <a:gd name="T24" fmla="+- 0 1300 1258"/>
                            <a:gd name="T25" fmla="*/ T24 w 75"/>
                            <a:gd name="T26" fmla="+- 0 204 129"/>
                            <a:gd name="T27" fmla="*/ 204 h 75"/>
                            <a:gd name="T28" fmla="+- 0 1333 1258"/>
                            <a:gd name="T29" fmla="*/ T28 w 75"/>
                            <a:gd name="T30" fmla="+- 0 172 129"/>
                            <a:gd name="T31" fmla="*/ 172 h 75"/>
                            <a:gd name="T32" fmla="+- 0 1333 1258"/>
                            <a:gd name="T33" fmla="*/ T32 w 75"/>
                            <a:gd name="T34" fmla="+- 0 167 129"/>
                            <a:gd name="T35" fmla="*/ 167 h 75"/>
                            <a:gd name="T36" fmla="+- 0 1300 1258"/>
                            <a:gd name="T37" fmla="*/ T36 w 75"/>
                            <a:gd name="T38" fmla="+- 0 129 129"/>
                            <a:gd name="T39" fmla="*/ 12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0"/>
                              </a:moveTo>
                              <a:lnTo>
                                <a:pt x="33" y="0"/>
                              </a:lnTo>
                              <a:lnTo>
                                <a:pt x="0" y="33"/>
                              </a:lnTo>
                              <a:lnTo>
                                <a:pt x="0" y="43"/>
                              </a:lnTo>
                              <a:lnTo>
                                <a:pt x="28" y="74"/>
                              </a:lnTo>
                              <a:lnTo>
                                <a:pt x="33" y="75"/>
                              </a:lnTo>
                              <a:lnTo>
                                <a:pt x="42" y="75"/>
                              </a:lnTo>
                              <a:lnTo>
                                <a:pt x="75" y="43"/>
                              </a:lnTo>
                              <a:lnTo>
                                <a:pt x="75" y="38"/>
                              </a:lnTo>
                              <a:lnTo>
                                <a:pt x="42" y="0"/>
                              </a:lnTo>
                              <a:close/>
                            </a:path>
                          </a:pathLst>
                        </a:custGeom>
                        <a:solidFill>
                          <a:srgbClr val="0729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43095" id="Freeform: Shape 3" o:spid="_x0000_s1026" style="position:absolute;margin-left:62.9pt;margin-top:6.45pt;width:3.75pt;height:3.7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" path="m42,l33,,,33,,43,28,74r5,1l42,75,75,43r,-5l42,xe" fillcolor="#072944" stroked="f">
                <v:path arrowok="t" o:connecttype="custom" o:connectlocs="26670,81915;20955,81915;0,102870;0,109220;17780,128905;20955,129540;26670,129540;47625,109220;47625,106045;26670,81915" o:connectangles="0,0,0,0,0,0,0,0,0,0"/>
                <w10:wrap anchorx="page"/>
              </v:shape>
            </w:pict>
          </mc:Fallback>
        </mc:AlternateContent>
      </w:r>
      <w:r w:rsidRPr="00AD16B5">
        <w:rPr>
          <w:b/>
          <w:bCs/>
          <w:color w:val="072944"/>
          <w:w w:val="105"/>
        </w:rPr>
        <w:t>NFFI</w:t>
      </w:r>
      <w:r>
        <w:rPr>
          <w:color w:val="072944"/>
          <w:w w:val="105"/>
        </w:rPr>
        <w:t xml:space="preserve"> or the Net Foreign Factor Income</w:t>
      </w:r>
      <w:r>
        <w:rPr>
          <w:color w:val="072944"/>
          <w:spacing w:val="15"/>
          <w:w w:val="105"/>
        </w:rPr>
        <w:t xml:space="preserve"> </w:t>
      </w:r>
      <w:r>
        <w:rPr>
          <w:color w:val="072944"/>
          <w:w w:val="105"/>
        </w:rPr>
        <w:t>represents</w:t>
      </w:r>
      <w:r>
        <w:rPr>
          <w:color w:val="072944"/>
          <w:spacing w:val="16"/>
          <w:w w:val="105"/>
        </w:rPr>
        <w:t xml:space="preserve"> </w:t>
      </w:r>
      <w:r w:rsidRPr="00C55D2F">
        <w:rPr>
          <w:color w:val="072944"/>
          <w:w w:val="105"/>
        </w:rPr>
        <w:t>the difference between</w:t>
      </w:r>
    </w:p>
    <w:p w14:paraId="1E25EA2F" w14:textId="77777777" w:rsidR="003B4D91" w:rsidRDefault="00C55D2F" w:rsidP="00C55D2F">
      <w:pPr>
        <w:pStyle w:val="BodyText"/>
        <w:spacing w:line="320" w:lineRule="exact"/>
        <w:ind w:left="797"/>
        <w:jc w:val="both"/>
        <w:rPr>
          <w:color w:val="072944"/>
          <w:w w:val="105"/>
        </w:rPr>
      </w:pPr>
      <w:r w:rsidRPr="00C55D2F">
        <w:rPr>
          <w:color w:val="072944"/>
          <w:w w:val="105"/>
        </w:rPr>
        <w:t>income earned by residents from foreign investments and income</w:t>
      </w:r>
    </w:p>
    <w:p w14:paraId="694D007E" w14:textId="053A06DC" w:rsidR="00C55D2F" w:rsidRDefault="00C55D2F" w:rsidP="00C55D2F">
      <w:pPr>
        <w:pStyle w:val="BodyText"/>
        <w:spacing w:line="320" w:lineRule="exact"/>
        <w:ind w:left="797"/>
        <w:jc w:val="both"/>
      </w:pPr>
      <w:r w:rsidRPr="00C55D2F">
        <w:rPr>
          <w:color w:val="072944"/>
          <w:w w:val="105"/>
        </w:rPr>
        <w:t>earned by foreigners within the country</w:t>
      </w:r>
      <w:r>
        <w:rPr>
          <w:color w:val="072944"/>
          <w:w w:val="105"/>
        </w:rPr>
        <w:t>.</w:t>
      </w:r>
    </w:p>
    <w:p w14:paraId="175D82E8" w14:textId="77777777" w:rsidR="00C55D2F" w:rsidRDefault="00C55D2F" w:rsidP="00C55D2F">
      <w:pPr>
        <w:pStyle w:val="BodyText"/>
        <w:spacing w:line="329" w:lineRule="exact"/>
        <w:ind w:left="797"/>
        <w:jc w:val="both"/>
      </w:pPr>
    </w:p>
    <w:p w14:paraId="51E9EA27" w14:textId="77777777" w:rsidR="000900F0" w:rsidRDefault="000900F0">
      <w:pPr>
        <w:spacing w:line="213" w:lineRule="auto"/>
        <w:jc w:val="both"/>
        <w:sectPr w:rsidR="000900F0" w:rsidSect="00F5356E">
          <w:headerReference w:type="default" r:id="rId12"/>
          <w:footerReference w:type="default" r:id="rId13"/>
          <w:pgSz w:w="11900" w:h="16860"/>
          <w:pgMar w:top="1540" w:right="140" w:bottom="860" w:left="720" w:header="0" w:footer="641" w:gutter="0"/>
          <w:cols w:space="720"/>
          <w:docGrid w:linePitch="299"/>
        </w:sectPr>
      </w:pPr>
    </w:p>
    <w:p w14:paraId="15C8B223" w14:textId="77777777" w:rsidR="002074EC" w:rsidRDefault="002074EC">
      <w:pPr>
        <w:pStyle w:val="BodyText"/>
        <w:spacing w:before="1"/>
        <w:rPr>
          <w:sz w:val="7"/>
        </w:rPr>
      </w:pPr>
    </w:p>
    <w:p w14:paraId="4F66A5A2" w14:textId="30C8FDD3" w:rsidR="002074EC" w:rsidRDefault="00000000">
      <w:pPr>
        <w:pStyle w:val="BodyText"/>
        <w:spacing w:before="130" w:line="213" w:lineRule="auto"/>
        <w:ind w:left="389" w:right="973"/>
        <w:jc w:val="both"/>
      </w:pPr>
      <w:r>
        <w:rPr>
          <w:color w:val="072944"/>
          <w:w w:val="110"/>
        </w:rPr>
        <w:t xml:space="preserve">The importance of </w:t>
      </w:r>
      <w:r w:rsidR="00D96A13">
        <w:rPr>
          <w:color w:val="072944"/>
          <w:w w:val="110"/>
        </w:rPr>
        <w:t>National Income</w:t>
      </w:r>
      <w:r>
        <w:rPr>
          <w:color w:val="072944"/>
          <w:w w:val="110"/>
        </w:rPr>
        <w:t xml:space="preserve"> lies in its role as a critical</w:t>
      </w:r>
      <w:r>
        <w:rPr>
          <w:color w:val="072944"/>
          <w:spacing w:val="-81"/>
          <w:w w:val="110"/>
        </w:rPr>
        <w:t xml:space="preserve"> </w:t>
      </w:r>
      <w:r>
        <w:rPr>
          <w:color w:val="072944"/>
          <w:w w:val="110"/>
        </w:rPr>
        <w:t>economic</w:t>
      </w:r>
      <w:r>
        <w:rPr>
          <w:color w:val="072944"/>
          <w:spacing w:val="1"/>
          <w:w w:val="110"/>
        </w:rPr>
        <w:t xml:space="preserve"> </w:t>
      </w:r>
      <w:r>
        <w:rPr>
          <w:color w:val="072944"/>
          <w:w w:val="110"/>
        </w:rPr>
        <w:t>indicator</w:t>
      </w:r>
      <w:r>
        <w:rPr>
          <w:color w:val="072944"/>
          <w:spacing w:val="1"/>
          <w:w w:val="110"/>
        </w:rPr>
        <w:t xml:space="preserve"> </w:t>
      </w:r>
      <w:r>
        <w:rPr>
          <w:color w:val="072944"/>
          <w:w w:val="110"/>
        </w:rPr>
        <w:t>and</w:t>
      </w:r>
      <w:r>
        <w:rPr>
          <w:color w:val="072944"/>
          <w:spacing w:val="1"/>
          <w:w w:val="110"/>
        </w:rPr>
        <w:t xml:space="preserve"> </w:t>
      </w:r>
      <w:r>
        <w:rPr>
          <w:color w:val="072944"/>
          <w:w w:val="110"/>
        </w:rPr>
        <w:t>tool</w:t>
      </w:r>
      <w:r>
        <w:rPr>
          <w:color w:val="072944"/>
          <w:spacing w:val="1"/>
          <w:w w:val="110"/>
        </w:rPr>
        <w:t xml:space="preserve"> </w:t>
      </w:r>
      <w:r>
        <w:rPr>
          <w:color w:val="072944"/>
          <w:w w:val="110"/>
        </w:rPr>
        <w:t>for</w:t>
      </w:r>
      <w:r>
        <w:rPr>
          <w:color w:val="072944"/>
          <w:spacing w:val="1"/>
          <w:w w:val="110"/>
        </w:rPr>
        <w:t xml:space="preserve"> </w:t>
      </w:r>
      <w:r>
        <w:rPr>
          <w:color w:val="072944"/>
          <w:w w:val="110"/>
        </w:rPr>
        <w:t>assessing</w:t>
      </w:r>
      <w:r>
        <w:rPr>
          <w:color w:val="072944"/>
          <w:spacing w:val="1"/>
          <w:w w:val="110"/>
        </w:rPr>
        <w:t xml:space="preserve"> </w:t>
      </w:r>
      <w:r>
        <w:rPr>
          <w:color w:val="072944"/>
          <w:w w:val="110"/>
        </w:rPr>
        <w:t>the</w:t>
      </w:r>
      <w:r>
        <w:rPr>
          <w:color w:val="072944"/>
          <w:spacing w:val="1"/>
          <w:w w:val="110"/>
        </w:rPr>
        <w:t xml:space="preserve"> </w:t>
      </w:r>
      <w:r>
        <w:rPr>
          <w:color w:val="072944"/>
          <w:w w:val="110"/>
        </w:rPr>
        <w:t>economic</w:t>
      </w:r>
      <w:r>
        <w:rPr>
          <w:color w:val="072944"/>
          <w:spacing w:val="1"/>
          <w:w w:val="110"/>
        </w:rPr>
        <w:t xml:space="preserve"> </w:t>
      </w:r>
      <w:r>
        <w:rPr>
          <w:color w:val="072944"/>
          <w:w w:val="110"/>
        </w:rPr>
        <w:t>health</w:t>
      </w:r>
      <w:r>
        <w:rPr>
          <w:color w:val="072944"/>
          <w:spacing w:val="1"/>
          <w:w w:val="110"/>
        </w:rPr>
        <w:t xml:space="preserve"> </w:t>
      </w:r>
      <w:r>
        <w:rPr>
          <w:color w:val="072944"/>
          <w:w w:val="110"/>
        </w:rPr>
        <w:t>and</w:t>
      </w:r>
      <w:r>
        <w:rPr>
          <w:color w:val="072944"/>
          <w:spacing w:val="1"/>
          <w:w w:val="110"/>
        </w:rPr>
        <w:t xml:space="preserve"> </w:t>
      </w:r>
      <w:r>
        <w:rPr>
          <w:color w:val="072944"/>
          <w:w w:val="110"/>
        </w:rPr>
        <w:t>performance</w:t>
      </w:r>
      <w:r>
        <w:rPr>
          <w:color w:val="072944"/>
          <w:spacing w:val="3"/>
          <w:w w:val="110"/>
        </w:rPr>
        <w:t xml:space="preserve"> </w:t>
      </w:r>
      <w:r>
        <w:rPr>
          <w:color w:val="072944"/>
          <w:w w:val="110"/>
        </w:rPr>
        <w:t>of</w:t>
      </w:r>
      <w:r>
        <w:rPr>
          <w:color w:val="072944"/>
          <w:spacing w:val="2"/>
          <w:w w:val="110"/>
        </w:rPr>
        <w:t xml:space="preserve"> </w:t>
      </w:r>
      <w:r>
        <w:rPr>
          <w:color w:val="072944"/>
          <w:w w:val="110"/>
        </w:rPr>
        <w:t>a country.</w:t>
      </w:r>
    </w:p>
    <w:p w14:paraId="32EC7A92" w14:textId="0ACF36AA" w:rsidR="002074EC" w:rsidRPr="008D4BEE" w:rsidRDefault="00000000" w:rsidP="008D4BEE">
      <w:pPr>
        <w:pStyle w:val="Heading3"/>
        <w:spacing w:before="304"/>
        <w:jc w:val="both"/>
      </w:pPr>
      <w:r>
        <w:rPr>
          <w:color w:val="072944"/>
          <w:spacing w:val="-7"/>
        </w:rPr>
        <w:t>Here</w:t>
      </w:r>
      <w:r>
        <w:rPr>
          <w:color w:val="072944"/>
          <w:spacing w:val="-36"/>
        </w:rPr>
        <w:t xml:space="preserve"> </w:t>
      </w:r>
      <w:r>
        <w:rPr>
          <w:color w:val="072944"/>
          <w:spacing w:val="-7"/>
        </w:rPr>
        <w:t>are</w:t>
      </w:r>
      <w:r>
        <w:rPr>
          <w:color w:val="072944"/>
          <w:spacing w:val="-36"/>
        </w:rPr>
        <w:t xml:space="preserve"> </w:t>
      </w:r>
      <w:r>
        <w:rPr>
          <w:color w:val="072944"/>
          <w:spacing w:val="-7"/>
        </w:rPr>
        <w:t>some</w:t>
      </w:r>
      <w:r>
        <w:rPr>
          <w:color w:val="072944"/>
          <w:spacing w:val="-36"/>
        </w:rPr>
        <w:t xml:space="preserve"> </w:t>
      </w:r>
      <w:r>
        <w:rPr>
          <w:color w:val="072944"/>
          <w:spacing w:val="-7"/>
        </w:rPr>
        <w:t>key</w:t>
      </w:r>
      <w:r>
        <w:rPr>
          <w:color w:val="072944"/>
          <w:spacing w:val="-32"/>
        </w:rPr>
        <w:t xml:space="preserve"> </w:t>
      </w:r>
      <w:r>
        <w:rPr>
          <w:color w:val="072944"/>
          <w:spacing w:val="-7"/>
        </w:rPr>
        <w:t>reasons</w:t>
      </w:r>
      <w:r>
        <w:rPr>
          <w:color w:val="072944"/>
          <w:spacing w:val="-32"/>
        </w:rPr>
        <w:t xml:space="preserve"> </w:t>
      </w:r>
      <w:r>
        <w:rPr>
          <w:color w:val="072944"/>
          <w:spacing w:val="-6"/>
        </w:rPr>
        <w:t>why</w:t>
      </w:r>
      <w:r>
        <w:rPr>
          <w:color w:val="072944"/>
          <w:spacing w:val="-35"/>
        </w:rPr>
        <w:t xml:space="preserve"> </w:t>
      </w:r>
      <w:r w:rsidR="00D96A13">
        <w:rPr>
          <w:color w:val="072944"/>
          <w:spacing w:val="-6"/>
        </w:rPr>
        <w:t>National Income</w:t>
      </w:r>
      <w:r>
        <w:rPr>
          <w:color w:val="072944"/>
          <w:spacing w:val="-35"/>
        </w:rPr>
        <w:t xml:space="preserve"> </w:t>
      </w:r>
      <w:r>
        <w:rPr>
          <w:color w:val="072944"/>
          <w:spacing w:val="-6"/>
        </w:rPr>
        <w:t>is</w:t>
      </w:r>
      <w:r>
        <w:rPr>
          <w:color w:val="072944"/>
          <w:spacing w:val="-35"/>
        </w:rPr>
        <w:t xml:space="preserve"> </w:t>
      </w:r>
      <w:r>
        <w:rPr>
          <w:color w:val="072944"/>
          <w:spacing w:val="-6"/>
        </w:rPr>
        <w:t>crucial:</w:t>
      </w:r>
    </w:p>
    <w:p w14:paraId="3F8A4CF9" w14:textId="77777777" w:rsidR="00B02335" w:rsidRDefault="002B0029" w:rsidP="002B0029">
      <w:pPr>
        <w:pStyle w:val="BodyText"/>
        <w:spacing w:before="129" w:line="213" w:lineRule="auto"/>
        <w:ind w:left="840" w:right="1019"/>
        <w:jc w:val="both"/>
        <w:rPr>
          <w:rFonts w:ascii="Arial Black"/>
          <w:color w:val="072944"/>
          <w:w w:val="105"/>
        </w:rPr>
      </w:pPr>
      <w:r>
        <w:rPr>
          <w:noProof/>
        </w:rPr>
        <mc:AlternateContent>
          <mc:Choice Requires="wps">
            <w:drawing>
              <wp:anchor distT="0" distB="0" distL="114300" distR="114300" simplePos="0" relativeHeight="487626752" behindDoc="0" locked="0" layoutInCell="1" allowOverlap="1" wp14:anchorId="0CC6E202" wp14:editId="58C39FC6">
                <wp:simplePos x="0" y="0"/>
                <wp:positionH relativeFrom="page">
                  <wp:posOffset>826770</wp:posOffset>
                </wp:positionH>
                <wp:positionV relativeFrom="paragraph">
                  <wp:posOffset>168910</wp:posOffset>
                </wp:positionV>
                <wp:extent cx="47625" cy="47625"/>
                <wp:effectExtent l="0" t="0" r="0" b="0"/>
                <wp:wrapNone/>
                <wp:docPr id="1086516822"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44 1302"/>
                            <a:gd name="T1" fmla="*/ T0 w 75"/>
                            <a:gd name="T2" fmla="+- 0 266 266"/>
                            <a:gd name="T3" fmla="*/ 266 h 75"/>
                            <a:gd name="T4" fmla="+- 0 1334 1302"/>
                            <a:gd name="T5" fmla="*/ T4 w 75"/>
                            <a:gd name="T6" fmla="+- 0 266 266"/>
                            <a:gd name="T7" fmla="*/ 266 h 75"/>
                            <a:gd name="T8" fmla="+- 0 1302 1302"/>
                            <a:gd name="T9" fmla="*/ T8 w 75"/>
                            <a:gd name="T10" fmla="+- 0 298 266"/>
                            <a:gd name="T11" fmla="*/ 298 h 75"/>
                            <a:gd name="T12" fmla="+- 0 1302 1302"/>
                            <a:gd name="T13" fmla="*/ T12 w 75"/>
                            <a:gd name="T14" fmla="+- 0 308 266"/>
                            <a:gd name="T15" fmla="*/ 308 h 75"/>
                            <a:gd name="T16" fmla="+- 0 1334 1302"/>
                            <a:gd name="T17" fmla="*/ T16 w 75"/>
                            <a:gd name="T18" fmla="+- 0 341 266"/>
                            <a:gd name="T19" fmla="*/ 341 h 75"/>
                            <a:gd name="T20" fmla="+- 0 1344 1302"/>
                            <a:gd name="T21" fmla="*/ T20 w 75"/>
                            <a:gd name="T22" fmla="+- 0 341 266"/>
                            <a:gd name="T23" fmla="*/ 341 h 75"/>
                            <a:gd name="T24" fmla="+- 0 1376 1302"/>
                            <a:gd name="T25" fmla="*/ T24 w 75"/>
                            <a:gd name="T26" fmla="+- 0 308 266"/>
                            <a:gd name="T27" fmla="*/ 308 h 75"/>
                            <a:gd name="T28" fmla="+- 0 1376 1302"/>
                            <a:gd name="T29" fmla="*/ T28 w 75"/>
                            <a:gd name="T30" fmla="+- 0 298 266"/>
                            <a:gd name="T31" fmla="*/ 298 h 75"/>
                            <a:gd name="T32" fmla="+- 0 1344 1302"/>
                            <a:gd name="T33" fmla="*/ T32 w 75"/>
                            <a:gd name="T34" fmla="+- 0 266 266"/>
                            <a:gd name="T35" fmla="*/ 26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42" y="0"/>
                              </a:moveTo>
                              <a:lnTo>
                                <a:pt x="32" y="0"/>
                              </a:lnTo>
                              <a:lnTo>
                                <a:pt x="0" y="32"/>
                              </a:lnTo>
                              <a:lnTo>
                                <a:pt x="0" y="42"/>
                              </a:lnTo>
                              <a:lnTo>
                                <a:pt x="32" y="75"/>
                              </a:lnTo>
                              <a:lnTo>
                                <a:pt x="42" y="75"/>
                              </a:lnTo>
                              <a:lnTo>
                                <a:pt x="74" y="42"/>
                              </a:lnTo>
                              <a:lnTo>
                                <a:pt x="74" y="32"/>
                              </a:lnTo>
                              <a:lnTo>
                                <a:pt x="42" y="0"/>
                              </a:lnTo>
                              <a:close/>
                            </a:path>
                          </a:pathLst>
                        </a:custGeom>
                        <a:solidFill>
                          <a:srgbClr val="0729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8CEB26" id="Freeform: Shape 7" o:spid="_x0000_s1026" style="position:absolute;margin-left:65.1pt;margin-top:13.3pt;width:3.75pt;height:3.75pt;z-index:487626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" path="m42,l32,,,32,,42,32,75r10,l74,42r,-10l42,xe" fillcolor="#072944" stroked="f">
                <v:path arrowok="t" o:connecttype="custom" o:connectlocs="26670,168910;20320,168910;0,189230;0,195580;20320,216535;26670,216535;46990,195580;46990,189230;26670,168910" o:connectangles="0,0,0,0,0,0,0,0,0"/>
                <w10:wrap anchorx="page"/>
              </v:shape>
            </w:pict>
          </mc:Fallback>
        </mc:AlternateContent>
      </w:r>
      <w:r w:rsidRPr="004E01B9">
        <w:rPr>
          <w:rFonts w:ascii="Arial Black"/>
          <w:b/>
          <w:bCs/>
          <w:color w:val="072944"/>
          <w:w w:val="105"/>
        </w:rPr>
        <w:t>Economic Performance Evaluation</w:t>
      </w:r>
    </w:p>
    <w:p w14:paraId="22334CC8" w14:textId="237823E6" w:rsidR="00B02335" w:rsidRPr="00194696" w:rsidRDefault="002B0029" w:rsidP="00194696">
      <w:pPr>
        <w:pStyle w:val="BodyText"/>
        <w:spacing w:before="129" w:line="213" w:lineRule="auto"/>
        <w:ind w:left="840" w:right="1019"/>
        <w:jc w:val="both"/>
        <w:rPr>
          <w:color w:val="072944"/>
          <w:w w:val="105"/>
        </w:rPr>
      </w:pPr>
      <w:r w:rsidRPr="004E01B9">
        <w:rPr>
          <w:color w:val="072944"/>
          <w:w w:val="105"/>
        </w:rPr>
        <w:t xml:space="preserve">National Income </w:t>
      </w:r>
      <w:r w:rsidR="0025309F">
        <w:rPr>
          <w:color w:val="072944"/>
          <w:w w:val="105"/>
        </w:rPr>
        <w:t>acts as a key measure</w:t>
      </w:r>
      <w:r w:rsidRPr="004E01B9">
        <w:rPr>
          <w:color w:val="072944"/>
          <w:w w:val="105"/>
        </w:rPr>
        <w:t xml:space="preserve"> for evaluating the economic performance and growth of a </w:t>
      </w:r>
      <w:r w:rsidR="0025309F">
        <w:rPr>
          <w:color w:val="072944"/>
          <w:w w:val="105"/>
        </w:rPr>
        <w:t>country</w:t>
      </w:r>
      <w:r w:rsidRPr="004E01B9">
        <w:rPr>
          <w:color w:val="072944"/>
          <w:w w:val="105"/>
        </w:rPr>
        <w:t xml:space="preserve">. By </w:t>
      </w:r>
      <w:r w:rsidR="0025309F">
        <w:rPr>
          <w:color w:val="072944"/>
          <w:w w:val="105"/>
        </w:rPr>
        <w:t>following trends</w:t>
      </w:r>
      <w:r w:rsidRPr="004E01B9">
        <w:rPr>
          <w:color w:val="072944"/>
          <w:w w:val="105"/>
        </w:rPr>
        <w:t xml:space="preserve"> in National Incom</w:t>
      </w:r>
      <w:r w:rsidR="0025309F">
        <w:rPr>
          <w:color w:val="072944"/>
          <w:w w:val="105"/>
        </w:rPr>
        <w:t>e</w:t>
      </w:r>
      <w:r w:rsidRPr="004E01B9">
        <w:rPr>
          <w:color w:val="072944"/>
          <w:w w:val="105"/>
        </w:rPr>
        <w:t>, policymakers</w:t>
      </w:r>
      <w:r w:rsidR="0025309F">
        <w:rPr>
          <w:color w:val="072944"/>
          <w:w w:val="105"/>
        </w:rPr>
        <w:t xml:space="preserve"> and</w:t>
      </w:r>
      <w:r w:rsidRPr="004E01B9">
        <w:rPr>
          <w:color w:val="072944"/>
          <w:w w:val="105"/>
        </w:rPr>
        <w:t xml:space="preserve"> economists gain insights </w:t>
      </w:r>
      <w:r w:rsidR="00071EC8">
        <w:rPr>
          <w:color w:val="072944"/>
          <w:w w:val="105"/>
        </w:rPr>
        <w:t>about</w:t>
      </w:r>
      <w:r w:rsidR="0025309F">
        <w:rPr>
          <w:color w:val="072944"/>
          <w:w w:val="105"/>
        </w:rPr>
        <w:t xml:space="preserve"> </w:t>
      </w:r>
      <w:r w:rsidRPr="004E01B9">
        <w:rPr>
          <w:color w:val="072944"/>
          <w:w w:val="105"/>
        </w:rPr>
        <w:t>patterns</w:t>
      </w:r>
      <w:r w:rsidR="0025309F">
        <w:rPr>
          <w:color w:val="072944"/>
          <w:w w:val="105"/>
        </w:rPr>
        <w:t xml:space="preserve"> and</w:t>
      </w:r>
      <w:r w:rsidRPr="004E01B9">
        <w:rPr>
          <w:color w:val="072944"/>
          <w:w w:val="105"/>
        </w:rPr>
        <w:t xml:space="preserve"> trends within the economy. A</w:t>
      </w:r>
      <w:r w:rsidR="0025309F">
        <w:rPr>
          <w:color w:val="072944"/>
          <w:w w:val="105"/>
        </w:rPr>
        <w:t>n</w:t>
      </w:r>
      <w:r w:rsidRPr="004E01B9">
        <w:rPr>
          <w:color w:val="072944"/>
          <w:w w:val="105"/>
        </w:rPr>
        <w:t xml:space="preserve"> </w:t>
      </w:r>
      <w:r w:rsidR="0025309F">
        <w:rPr>
          <w:color w:val="072944"/>
          <w:w w:val="105"/>
        </w:rPr>
        <w:t>increasing</w:t>
      </w:r>
      <w:r w:rsidRPr="004E01B9">
        <w:rPr>
          <w:color w:val="072944"/>
          <w:w w:val="105"/>
        </w:rPr>
        <w:t xml:space="preserve"> National Income </w:t>
      </w:r>
      <w:r w:rsidR="0025309F">
        <w:rPr>
          <w:color w:val="072944"/>
          <w:w w:val="105"/>
        </w:rPr>
        <w:t>shows</w:t>
      </w:r>
      <w:r w:rsidRPr="004E01B9">
        <w:rPr>
          <w:color w:val="072944"/>
          <w:w w:val="105"/>
        </w:rPr>
        <w:t xml:space="preserve"> economic </w:t>
      </w:r>
      <w:r w:rsidR="0025309F">
        <w:rPr>
          <w:color w:val="072944"/>
          <w:w w:val="105"/>
        </w:rPr>
        <w:t xml:space="preserve">growth </w:t>
      </w:r>
      <w:r w:rsidRPr="004E01B9">
        <w:rPr>
          <w:color w:val="072944"/>
          <w:w w:val="105"/>
        </w:rPr>
        <w:t xml:space="preserve">and development, while a </w:t>
      </w:r>
      <w:r w:rsidR="0025309F">
        <w:rPr>
          <w:color w:val="072944"/>
          <w:w w:val="105"/>
        </w:rPr>
        <w:t xml:space="preserve">decreasing one </w:t>
      </w:r>
      <w:r w:rsidRPr="004E01B9">
        <w:rPr>
          <w:color w:val="072944"/>
          <w:w w:val="105"/>
        </w:rPr>
        <w:t>signal</w:t>
      </w:r>
      <w:r w:rsidR="0025309F">
        <w:rPr>
          <w:color w:val="072944"/>
          <w:w w:val="105"/>
        </w:rPr>
        <w:t>s</w:t>
      </w:r>
      <w:r w:rsidRPr="004E01B9">
        <w:rPr>
          <w:color w:val="072944"/>
          <w:w w:val="105"/>
        </w:rPr>
        <w:t xml:space="preserve"> economic </w:t>
      </w:r>
      <w:r w:rsidR="0025309F">
        <w:rPr>
          <w:color w:val="072944"/>
          <w:w w:val="105"/>
        </w:rPr>
        <w:t>distress</w:t>
      </w:r>
      <w:r w:rsidRPr="004E01B9">
        <w:rPr>
          <w:color w:val="072944"/>
          <w:w w:val="105"/>
        </w:rPr>
        <w:t xml:space="preserve"> or recession. National Income data </w:t>
      </w:r>
      <w:r w:rsidR="0025309F">
        <w:rPr>
          <w:color w:val="072944"/>
          <w:w w:val="105"/>
        </w:rPr>
        <w:t xml:space="preserve">allows </w:t>
      </w:r>
      <w:r w:rsidRPr="004E01B9">
        <w:rPr>
          <w:color w:val="072944"/>
          <w:w w:val="105"/>
        </w:rPr>
        <w:t xml:space="preserve">stakeholders to </w:t>
      </w:r>
      <w:r w:rsidR="0025309F">
        <w:rPr>
          <w:color w:val="072944"/>
          <w:w w:val="105"/>
        </w:rPr>
        <w:t>keep track of the</w:t>
      </w:r>
      <w:r w:rsidRPr="004E01B9">
        <w:rPr>
          <w:color w:val="072944"/>
          <w:w w:val="105"/>
        </w:rPr>
        <w:t xml:space="preserve"> economic stability</w:t>
      </w:r>
      <w:r w:rsidR="0025309F">
        <w:rPr>
          <w:color w:val="072944"/>
          <w:w w:val="105"/>
        </w:rPr>
        <w:t xml:space="preserve"> and </w:t>
      </w:r>
      <w:r w:rsidRPr="004E01B9">
        <w:rPr>
          <w:color w:val="072944"/>
          <w:w w:val="105"/>
        </w:rPr>
        <w:t xml:space="preserve">identify </w:t>
      </w:r>
      <w:r w:rsidR="0025309F">
        <w:rPr>
          <w:color w:val="072944"/>
          <w:w w:val="105"/>
        </w:rPr>
        <w:t xml:space="preserve">upcoming </w:t>
      </w:r>
      <w:r w:rsidRPr="004E01B9">
        <w:rPr>
          <w:color w:val="072944"/>
          <w:w w:val="105"/>
        </w:rPr>
        <w:t>challenges</w:t>
      </w:r>
      <w:r w:rsidR="0025309F">
        <w:rPr>
          <w:color w:val="072944"/>
          <w:w w:val="105"/>
        </w:rPr>
        <w:t xml:space="preserve">. Such insights will help us better tackle issues in the long </w:t>
      </w:r>
      <w:r w:rsidR="006D0184">
        <w:rPr>
          <w:color w:val="072944"/>
          <w:w w:val="105"/>
        </w:rPr>
        <w:t>run</w:t>
      </w:r>
      <w:r w:rsidR="0025309F">
        <w:rPr>
          <w:color w:val="072944"/>
          <w:w w:val="105"/>
        </w:rPr>
        <w:t>.</w:t>
      </w:r>
    </w:p>
    <w:p w14:paraId="470A89E7" w14:textId="77777777" w:rsidR="00B02335" w:rsidRDefault="002B0029" w:rsidP="002B0029">
      <w:pPr>
        <w:pStyle w:val="BodyText"/>
        <w:spacing w:before="108" w:line="213" w:lineRule="auto"/>
        <w:ind w:left="840" w:right="1017"/>
        <w:jc w:val="both"/>
        <w:rPr>
          <w:rFonts w:ascii="Arial Black"/>
          <w:b/>
          <w:bCs/>
          <w:color w:val="072944"/>
          <w:w w:val="110"/>
        </w:rPr>
      </w:pPr>
      <w:r>
        <w:rPr>
          <w:noProof/>
        </w:rPr>
        <mc:AlternateContent>
          <mc:Choice Requires="wps">
            <w:drawing>
              <wp:anchor distT="0" distB="0" distL="114300" distR="114300" simplePos="0" relativeHeight="487625728" behindDoc="0" locked="0" layoutInCell="1" allowOverlap="1" wp14:anchorId="44D918C7" wp14:editId="10597031">
                <wp:simplePos x="0" y="0"/>
                <wp:positionH relativeFrom="page">
                  <wp:posOffset>826770</wp:posOffset>
                </wp:positionH>
                <wp:positionV relativeFrom="paragraph">
                  <wp:posOffset>158750</wp:posOffset>
                </wp:positionV>
                <wp:extent cx="47625" cy="47625"/>
                <wp:effectExtent l="0" t="0" r="0" b="0"/>
                <wp:wrapNone/>
                <wp:docPr id="219521168"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44 1302"/>
                            <a:gd name="T1" fmla="*/ T0 w 75"/>
                            <a:gd name="T2" fmla="+- 0 250 250"/>
                            <a:gd name="T3" fmla="*/ 250 h 75"/>
                            <a:gd name="T4" fmla="+- 0 1334 1302"/>
                            <a:gd name="T5" fmla="*/ T4 w 75"/>
                            <a:gd name="T6" fmla="+- 0 250 250"/>
                            <a:gd name="T7" fmla="*/ 250 h 75"/>
                            <a:gd name="T8" fmla="+- 0 1302 1302"/>
                            <a:gd name="T9" fmla="*/ T8 w 75"/>
                            <a:gd name="T10" fmla="+- 0 283 250"/>
                            <a:gd name="T11" fmla="*/ 283 h 75"/>
                            <a:gd name="T12" fmla="+- 0 1302 1302"/>
                            <a:gd name="T13" fmla="*/ T12 w 75"/>
                            <a:gd name="T14" fmla="+- 0 293 250"/>
                            <a:gd name="T15" fmla="*/ 293 h 75"/>
                            <a:gd name="T16" fmla="+- 0 1334 1302"/>
                            <a:gd name="T17" fmla="*/ T16 w 75"/>
                            <a:gd name="T18" fmla="+- 0 325 250"/>
                            <a:gd name="T19" fmla="*/ 325 h 75"/>
                            <a:gd name="T20" fmla="+- 0 1344 1302"/>
                            <a:gd name="T21" fmla="*/ T20 w 75"/>
                            <a:gd name="T22" fmla="+- 0 325 250"/>
                            <a:gd name="T23" fmla="*/ 325 h 75"/>
                            <a:gd name="T24" fmla="+- 0 1376 1302"/>
                            <a:gd name="T25" fmla="*/ T24 w 75"/>
                            <a:gd name="T26" fmla="+- 0 293 250"/>
                            <a:gd name="T27" fmla="*/ 293 h 75"/>
                            <a:gd name="T28" fmla="+- 0 1376 1302"/>
                            <a:gd name="T29" fmla="*/ T28 w 75"/>
                            <a:gd name="T30" fmla="+- 0 283 250"/>
                            <a:gd name="T31" fmla="*/ 283 h 75"/>
                            <a:gd name="T32" fmla="+- 0 1344 1302"/>
                            <a:gd name="T33" fmla="*/ T32 w 75"/>
                            <a:gd name="T34" fmla="+- 0 250 250"/>
                            <a:gd name="T35" fmla="*/ 2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5" h="75">
                              <a:moveTo>
                                <a:pt x="42" y="0"/>
                              </a:moveTo>
                              <a:lnTo>
                                <a:pt x="32" y="0"/>
                              </a:lnTo>
                              <a:lnTo>
                                <a:pt x="0" y="33"/>
                              </a:lnTo>
                              <a:lnTo>
                                <a:pt x="0" y="43"/>
                              </a:lnTo>
                              <a:lnTo>
                                <a:pt x="32" y="75"/>
                              </a:lnTo>
                              <a:lnTo>
                                <a:pt x="42" y="75"/>
                              </a:lnTo>
                              <a:lnTo>
                                <a:pt x="74" y="43"/>
                              </a:lnTo>
                              <a:lnTo>
                                <a:pt x="74" y="33"/>
                              </a:lnTo>
                              <a:lnTo>
                                <a:pt x="42" y="0"/>
                              </a:lnTo>
                              <a:close/>
                            </a:path>
                          </a:pathLst>
                        </a:custGeom>
                        <a:solidFill>
                          <a:srgbClr val="0729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2DA40" id="Freeform: Shape 6" o:spid="_x0000_s1026" style="position:absolute;margin-left:65.1pt;margin-top:12.5pt;width:3.75pt;height:3.75pt;z-index:48762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" path="m42,l32,,,33,,43,32,75r10,l74,43r,-10l42,xe" fillcolor="#072944" stroked="f">
                <v:path arrowok="t" o:connecttype="custom" o:connectlocs="26670,158750;20320,158750;0,179705;0,186055;20320,206375;26670,206375;46990,186055;46990,179705;26670,158750" o:connectangles="0,0,0,0,0,0,0,0,0"/>
                <w10:wrap anchorx="page"/>
              </v:shape>
            </w:pict>
          </mc:Fallback>
        </mc:AlternateContent>
      </w:r>
      <w:r w:rsidRPr="004E01B9">
        <w:rPr>
          <w:rFonts w:ascii="Arial Black"/>
          <w:b/>
          <w:bCs/>
          <w:color w:val="072944"/>
          <w:w w:val="110"/>
        </w:rPr>
        <w:t>Policy Formulation and Assessment</w:t>
      </w:r>
    </w:p>
    <w:p w14:paraId="1EF828F4" w14:textId="5305EFAB" w:rsidR="00B02335" w:rsidRPr="00B02335" w:rsidRDefault="002B0029" w:rsidP="00194696">
      <w:pPr>
        <w:pStyle w:val="BodyText"/>
        <w:spacing w:before="108" w:line="213" w:lineRule="auto"/>
        <w:ind w:left="840" w:right="1017"/>
        <w:jc w:val="both"/>
      </w:pPr>
      <w:r w:rsidRPr="004E01B9">
        <w:rPr>
          <w:color w:val="072944"/>
          <w:w w:val="110"/>
        </w:rPr>
        <w:t xml:space="preserve">Governments </w:t>
      </w:r>
      <w:r w:rsidR="00FF421B">
        <w:rPr>
          <w:color w:val="072944"/>
          <w:w w:val="110"/>
        </w:rPr>
        <w:t>need</w:t>
      </w:r>
      <w:r w:rsidRPr="004E01B9">
        <w:rPr>
          <w:color w:val="072944"/>
          <w:w w:val="110"/>
        </w:rPr>
        <w:t xml:space="preserve"> National Income data to </w:t>
      </w:r>
      <w:r w:rsidR="00FF421B">
        <w:rPr>
          <w:color w:val="072944"/>
          <w:w w:val="110"/>
        </w:rPr>
        <w:t xml:space="preserve">create </w:t>
      </w:r>
      <w:r w:rsidRPr="004E01B9">
        <w:rPr>
          <w:color w:val="072944"/>
          <w:w w:val="110"/>
        </w:rPr>
        <w:t xml:space="preserve">and evaluate economic policies </w:t>
      </w:r>
      <w:r w:rsidR="00FF421B">
        <w:rPr>
          <w:color w:val="072944"/>
          <w:w w:val="110"/>
        </w:rPr>
        <w:t xml:space="preserve">for sustainable development </w:t>
      </w:r>
      <w:r w:rsidRPr="004E01B9">
        <w:rPr>
          <w:color w:val="072944"/>
          <w:w w:val="110"/>
        </w:rPr>
        <w:t>sustainable developmen</w:t>
      </w:r>
      <w:r w:rsidR="00FF421B">
        <w:rPr>
          <w:color w:val="072944"/>
          <w:w w:val="110"/>
        </w:rPr>
        <w:t>t</w:t>
      </w:r>
      <w:r w:rsidRPr="004E01B9">
        <w:rPr>
          <w:color w:val="072944"/>
          <w:w w:val="110"/>
        </w:rPr>
        <w:t>.</w:t>
      </w:r>
      <w:r w:rsidR="00FF421B">
        <w:rPr>
          <w:color w:val="072944"/>
          <w:w w:val="110"/>
        </w:rPr>
        <w:t xml:space="preserve"> </w:t>
      </w:r>
      <w:r w:rsidRPr="004E01B9">
        <w:rPr>
          <w:color w:val="072944"/>
          <w:w w:val="110"/>
        </w:rPr>
        <w:t xml:space="preserve">By analyzing the components of National Income, policymakers can </w:t>
      </w:r>
      <w:r w:rsidR="00FF421B">
        <w:t>find out areas that need corrections such as employment, investment, etc.</w:t>
      </w:r>
      <w:r w:rsidRPr="004E01B9">
        <w:rPr>
          <w:color w:val="072944"/>
          <w:w w:val="110"/>
        </w:rPr>
        <w:t xml:space="preserve"> National Income data </w:t>
      </w:r>
      <w:r w:rsidR="003026C6">
        <w:rPr>
          <w:color w:val="072944"/>
          <w:w w:val="110"/>
        </w:rPr>
        <w:t xml:space="preserve">also allows </w:t>
      </w:r>
      <w:r w:rsidRPr="004E01B9">
        <w:rPr>
          <w:color w:val="072944"/>
          <w:w w:val="110"/>
        </w:rPr>
        <w:t xml:space="preserve">policymakers to </w:t>
      </w:r>
      <w:r w:rsidR="003026C6">
        <w:rPr>
          <w:color w:val="072944"/>
          <w:w w:val="110"/>
        </w:rPr>
        <w:t>measure</w:t>
      </w:r>
      <w:r w:rsidRPr="004E01B9">
        <w:rPr>
          <w:color w:val="072944"/>
          <w:w w:val="110"/>
        </w:rPr>
        <w:t xml:space="preserve"> the effectiveness </w:t>
      </w:r>
      <w:r w:rsidR="003026C6">
        <w:rPr>
          <w:color w:val="072944"/>
          <w:w w:val="110"/>
        </w:rPr>
        <w:t xml:space="preserve">current </w:t>
      </w:r>
      <w:r w:rsidRPr="004E01B9">
        <w:rPr>
          <w:color w:val="072944"/>
          <w:w w:val="110"/>
        </w:rPr>
        <w:t>policies</w:t>
      </w:r>
      <w:r w:rsidR="003026C6">
        <w:rPr>
          <w:color w:val="072944"/>
          <w:w w:val="110"/>
        </w:rPr>
        <w:t xml:space="preserve"> </w:t>
      </w:r>
      <w:r w:rsidRPr="004E01B9">
        <w:rPr>
          <w:color w:val="072944"/>
          <w:w w:val="110"/>
        </w:rPr>
        <w:t xml:space="preserve">to </w:t>
      </w:r>
      <w:r w:rsidR="003026C6">
        <w:rPr>
          <w:color w:val="072944"/>
          <w:w w:val="110"/>
        </w:rPr>
        <w:t xml:space="preserve">reach the </w:t>
      </w:r>
      <w:r w:rsidRPr="004E01B9">
        <w:rPr>
          <w:color w:val="072944"/>
          <w:w w:val="110"/>
        </w:rPr>
        <w:t xml:space="preserve">desired economic </w:t>
      </w:r>
      <w:r w:rsidR="003026C6">
        <w:rPr>
          <w:color w:val="072944"/>
          <w:w w:val="110"/>
        </w:rPr>
        <w:t>standards</w:t>
      </w:r>
      <w:r w:rsidRPr="004E01B9">
        <w:rPr>
          <w:color w:val="072944"/>
          <w:w w:val="110"/>
        </w:rPr>
        <w:t>.</w:t>
      </w:r>
    </w:p>
    <w:p w14:paraId="755DAB63" w14:textId="77777777" w:rsidR="00B02335" w:rsidRDefault="002B0029" w:rsidP="002B25E2">
      <w:pPr>
        <w:pStyle w:val="BodyText"/>
        <w:spacing w:line="213" w:lineRule="auto"/>
        <w:ind w:left="840" w:right="1018"/>
        <w:jc w:val="both"/>
        <w:rPr>
          <w:rFonts w:ascii="Arial Black"/>
          <w:color w:val="072944"/>
          <w:w w:val="105"/>
        </w:rPr>
      </w:pPr>
      <w:r>
        <w:rPr>
          <w:noProof/>
        </w:rPr>
        <mc:AlternateContent>
          <mc:Choice Requires="wps">
            <w:drawing>
              <wp:anchor distT="0" distB="0" distL="114300" distR="114300" simplePos="0" relativeHeight="487627776" behindDoc="0" locked="0" layoutInCell="1" allowOverlap="1" wp14:anchorId="57987105" wp14:editId="68E7233C">
                <wp:simplePos x="0" y="0"/>
                <wp:positionH relativeFrom="page">
                  <wp:posOffset>826770</wp:posOffset>
                </wp:positionH>
                <wp:positionV relativeFrom="paragraph">
                  <wp:posOffset>82550</wp:posOffset>
                </wp:positionV>
                <wp:extent cx="47625" cy="47625"/>
                <wp:effectExtent l="0" t="0" r="0" b="0"/>
                <wp:wrapNone/>
                <wp:docPr id="1667933508"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 cy="47625"/>
                        </a:xfrm>
                        <a:custGeom>
                          <a:avLst/>
                          <a:gdLst>
                            <a:gd name="T0" fmla="+- 0 1344 1302"/>
                            <a:gd name="T1" fmla="*/ T0 w 75"/>
                            <a:gd name="T2" fmla="+- 0 130 130"/>
                            <a:gd name="T3" fmla="*/ 130 h 75"/>
                            <a:gd name="T4" fmla="+- 0 1334 1302"/>
                            <a:gd name="T5" fmla="*/ T4 w 75"/>
                            <a:gd name="T6" fmla="+- 0 130 130"/>
                            <a:gd name="T7" fmla="*/ 130 h 75"/>
                            <a:gd name="T8" fmla="+- 0 1302 1302"/>
                            <a:gd name="T9" fmla="*/ T8 w 75"/>
                            <a:gd name="T10" fmla="+- 0 162 130"/>
                            <a:gd name="T11" fmla="*/ 162 h 75"/>
                            <a:gd name="T12" fmla="+- 0 1302 1302"/>
                            <a:gd name="T13" fmla="*/ T12 w 75"/>
                            <a:gd name="T14" fmla="+- 0 172 130"/>
                            <a:gd name="T15" fmla="*/ 172 h 75"/>
                            <a:gd name="T16" fmla="+- 0 1330 1302"/>
                            <a:gd name="T17" fmla="*/ T16 w 75"/>
                            <a:gd name="T18" fmla="+- 0 204 130"/>
                            <a:gd name="T19" fmla="*/ 204 h 75"/>
                            <a:gd name="T20" fmla="+- 0 1334 1302"/>
                            <a:gd name="T21" fmla="*/ T20 w 75"/>
                            <a:gd name="T22" fmla="+- 0 205 130"/>
                            <a:gd name="T23" fmla="*/ 205 h 75"/>
                            <a:gd name="T24" fmla="+- 0 1344 1302"/>
                            <a:gd name="T25" fmla="*/ T24 w 75"/>
                            <a:gd name="T26" fmla="+- 0 205 130"/>
                            <a:gd name="T27" fmla="*/ 205 h 75"/>
                            <a:gd name="T28" fmla="+- 0 1377 1302"/>
                            <a:gd name="T29" fmla="*/ T28 w 75"/>
                            <a:gd name="T30" fmla="+- 0 172 130"/>
                            <a:gd name="T31" fmla="*/ 172 h 75"/>
                            <a:gd name="T32" fmla="+- 0 1377 1302"/>
                            <a:gd name="T33" fmla="*/ T32 w 75"/>
                            <a:gd name="T34" fmla="+- 0 167 130"/>
                            <a:gd name="T35" fmla="*/ 167 h 75"/>
                            <a:gd name="T36" fmla="+- 0 1344 1302"/>
                            <a:gd name="T37" fmla="*/ T36 w 75"/>
                            <a:gd name="T38" fmla="+- 0 130 130"/>
                            <a:gd name="T39" fmla="*/ 13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0"/>
                              </a:moveTo>
                              <a:lnTo>
                                <a:pt x="32" y="0"/>
                              </a:lnTo>
                              <a:lnTo>
                                <a:pt x="0" y="32"/>
                              </a:lnTo>
                              <a:lnTo>
                                <a:pt x="0" y="42"/>
                              </a:lnTo>
                              <a:lnTo>
                                <a:pt x="28" y="74"/>
                              </a:lnTo>
                              <a:lnTo>
                                <a:pt x="32" y="75"/>
                              </a:lnTo>
                              <a:lnTo>
                                <a:pt x="42" y="75"/>
                              </a:lnTo>
                              <a:lnTo>
                                <a:pt x="75" y="42"/>
                              </a:lnTo>
                              <a:lnTo>
                                <a:pt x="75" y="37"/>
                              </a:lnTo>
                              <a:lnTo>
                                <a:pt x="42" y="0"/>
                              </a:lnTo>
                              <a:close/>
                            </a:path>
                          </a:pathLst>
                        </a:custGeom>
                        <a:solidFill>
                          <a:srgbClr val="07294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42F3AC" id="Freeform: Shape 5" o:spid="_x0000_s1026" style="position:absolute;margin-left:65.1pt;margin-top:6.5pt;width:3.75pt;height:3.75pt;z-index:48762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" path="m42,l32,,,32,,42,28,74r4,1l42,75,75,42r,-5l42,xe" fillcolor="#072944" stroked="f">
                <v:path arrowok="t" o:connecttype="custom" o:connectlocs="26670,82550;20320,82550;0,102870;0,109220;17780,129540;20320,130175;26670,130175;47625,109220;47625,106045;26670,82550" o:connectangles="0,0,0,0,0,0,0,0,0,0"/>
                <w10:wrap anchorx="page"/>
              </v:shape>
            </w:pict>
          </mc:Fallback>
        </mc:AlternateContent>
      </w:r>
      <w:r>
        <w:rPr>
          <w:rFonts w:ascii="Arial Black"/>
          <w:color w:val="072944"/>
          <w:w w:val="105"/>
        </w:rPr>
        <w:t>I</w:t>
      </w:r>
      <w:r w:rsidRPr="004E01B9">
        <w:rPr>
          <w:rFonts w:ascii="Arial Black"/>
          <w:b/>
          <w:bCs/>
          <w:color w:val="072944"/>
          <w:w w:val="105"/>
        </w:rPr>
        <w:t>nternational Comparisons</w:t>
      </w:r>
      <w:r>
        <w:rPr>
          <w:rFonts w:ascii="Arial Black"/>
          <w:b/>
          <w:bCs/>
          <w:color w:val="072944"/>
          <w:w w:val="105"/>
        </w:rPr>
        <w:t xml:space="preserve"> and </w:t>
      </w:r>
      <w:r w:rsidRPr="00FD4A78">
        <w:rPr>
          <w:rFonts w:ascii="Arial Black"/>
          <w:b/>
          <w:bCs/>
          <w:color w:val="072944"/>
          <w:w w:val="105"/>
        </w:rPr>
        <w:t xml:space="preserve">Investment </w:t>
      </w:r>
      <w:r>
        <w:rPr>
          <w:rFonts w:ascii="Arial Black"/>
          <w:b/>
          <w:bCs/>
          <w:color w:val="072944"/>
          <w:w w:val="105"/>
        </w:rPr>
        <w:t xml:space="preserve">- </w:t>
      </w:r>
      <w:r w:rsidRPr="00FD4A78">
        <w:rPr>
          <w:rFonts w:ascii="Arial Black"/>
          <w:b/>
          <w:bCs/>
          <w:color w:val="072944"/>
          <w:w w:val="105"/>
        </w:rPr>
        <w:t>Trade Decision Making</w:t>
      </w:r>
    </w:p>
    <w:p w14:paraId="6AFBED79" w14:textId="017B61A5" w:rsidR="00491695" w:rsidRDefault="002B0029" w:rsidP="002B25E2">
      <w:pPr>
        <w:pStyle w:val="BodyText"/>
        <w:spacing w:line="213" w:lineRule="auto"/>
        <w:ind w:left="840" w:right="1018"/>
        <w:jc w:val="both"/>
        <w:rPr>
          <w:color w:val="072944"/>
          <w:w w:val="105"/>
        </w:rPr>
      </w:pPr>
      <w:r w:rsidRPr="004E01B9">
        <w:rPr>
          <w:color w:val="072944"/>
          <w:w w:val="105"/>
        </w:rPr>
        <w:t xml:space="preserve">National Income </w:t>
      </w:r>
      <w:r w:rsidR="00E246A1">
        <w:rPr>
          <w:color w:val="072944"/>
          <w:w w:val="105"/>
        </w:rPr>
        <w:t>allows</w:t>
      </w:r>
      <w:r w:rsidRPr="004E01B9">
        <w:rPr>
          <w:color w:val="072944"/>
          <w:w w:val="105"/>
        </w:rPr>
        <w:t xml:space="preserve"> comparisons between countries </w:t>
      </w:r>
      <w:r w:rsidR="00421F30">
        <w:rPr>
          <w:color w:val="072944"/>
          <w:w w:val="105"/>
        </w:rPr>
        <w:t>by</w:t>
      </w:r>
      <w:r w:rsidRPr="004E01B9">
        <w:rPr>
          <w:color w:val="072944"/>
          <w:w w:val="105"/>
        </w:rPr>
        <w:t xml:space="preserve"> their economic performance</w:t>
      </w:r>
      <w:r w:rsidR="00421F30">
        <w:rPr>
          <w:color w:val="072944"/>
          <w:w w:val="105"/>
        </w:rPr>
        <w:t xml:space="preserve"> and </w:t>
      </w:r>
      <w:r w:rsidRPr="004E01B9">
        <w:rPr>
          <w:color w:val="072944"/>
          <w:w w:val="105"/>
        </w:rPr>
        <w:t xml:space="preserve">productivity. By standardizing </w:t>
      </w:r>
      <w:r w:rsidR="00421F30">
        <w:rPr>
          <w:color w:val="072944"/>
          <w:w w:val="105"/>
        </w:rPr>
        <w:t xml:space="preserve">this </w:t>
      </w:r>
      <w:r w:rsidRPr="004E01B9">
        <w:rPr>
          <w:color w:val="072944"/>
          <w:w w:val="105"/>
        </w:rPr>
        <w:t>measurement, policymakers</w:t>
      </w:r>
      <w:r w:rsidR="00421F30">
        <w:rPr>
          <w:color w:val="072944"/>
          <w:w w:val="105"/>
        </w:rPr>
        <w:t xml:space="preserve">, economists and </w:t>
      </w:r>
      <w:r w:rsidRPr="004E01B9">
        <w:rPr>
          <w:color w:val="072944"/>
          <w:w w:val="105"/>
        </w:rPr>
        <w:t xml:space="preserve">researchers can benchmark </w:t>
      </w:r>
      <w:r w:rsidR="00421F30">
        <w:rPr>
          <w:color w:val="072944"/>
          <w:w w:val="105"/>
        </w:rPr>
        <w:t xml:space="preserve">a </w:t>
      </w:r>
      <w:r w:rsidRPr="004E01B9">
        <w:rPr>
          <w:color w:val="072944"/>
          <w:w w:val="105"/>
        </w:rPr>
        <w:t>countr</w:t>
      </w:r>
      <w:r w:rsidR="00421F30">
        <w:rPr>
          <w:color w:val="072944"/>
          <w:w w:val="105"/>
        </w:rPr>
        <w:t>y’</w:t>
      </w:r>
      <w:r w:rsidRPr="004E01B9">
        <w:rPr>
          <w:color w:val="072944"/>
          <w:w w:val="105"/>
        </w:rPr>
        <w:t>s progress</w:t>
      </w:r>
      <w:r w:rsidR="00421F30">
        <w:rPr>
          <w:color w:val="072944"/>
          <w:w w:val="105"/>
        </w:rPr>
        <w:t xml:space="preserve"> </w:t>
      </w:r>
      <w:r w:rsidRPr="004E01B9">
        <w:rPr>
          <w:color w:val="072944"/>
          <w:w w:val="105"/>
        </w:rPr>
        <w:t xml:space="preserve">and learn from global experiences. International comparisons of National Income enable </w:t>
      </w:r>
      <w:r w:rsidR="00421F30">
        <w:rPr>
          <w:color w:val="072944"/>
          <w:w w:val="105"/>
        </w:rPr>
        <w:t xml:space="preserve">us </w:t>
      </w:r>
      <w:r w:rsidRPr="004E01B9">
        <w:rPr>
          <w:color w:val="072944"/>
          <w:w w:val="105"/>
        </w:rPr>
        <w:t xml:space="preserve">to assess their relative </w:t>
      </w:r>
      <w:r w:rsidR="00421F30">
        <w:rPr>
          <w:color w:val="072944"/>
          <w:w w:val="105"/>
        </w:rPr>
        <w:t>development rates</w:t>
      </w:r>
      <w:r w:rsidRPr="004E01B9">
        <w:rPr>
          <w:color w:val="072944"/>
          <w:w w:val="105"/>
        </w:rPr>
        <w:t xml:space="preserve">, </w:t>
      </w:r>
      <w:r w:rsidR="00421F30">
        <w:rPr>
          <w:color w:val="072944"/>
          <w:w w:val="105"/>
        </w:rPr>
        <w:t xml:space="preserve">relative </w:t>
      </w:r>
      <w:r w:rsidRPr="004E01B9">
        <w:rPr>
          <w:color w:val="072944"/>
          <w:w w:val="105"/>
        </w:rPr>
        <w:t>productivity, and econom</w:t>
      </w:r>
      <w:r w:rsidR="00421F30">
        <w:rPr>
          <w:color w:val="072944"/>
          <w:w w:val="105"/>
        </w:rPr>
        <w:t>y</w:t>
      </w:r>
      <w:r w:rsidRPr="004E01B9">
        <w:rPr>
          <w:color w:val="072944"/>
          <w:w w:val="105"/>
        </w:rPr>
        <w:t xml:space="preserve">. Additionally, such comparisons </w:t>
      </w:r>
      <w:r w:rsidR="00421F30">
        <w:rPr>
          <w:color w:val="072944"/>
          <w:w w:val="105"/>
        </w:rPr>
        <w:t xml:space="preserve">can create </w:t>
      </w:r>
      <w:r w:rsidRPr="004E01B9">
        <w:rPr>
          <w:color w:val="072944"/>
          <w:w w:val="105"/>
        </w:rPr>
        <w:t>cross-country collaboration</w:t>
      </w:r>
      <w:r w:rsidR="00421F30">
        <w:rPr>
          <w:color w:val="072944"/>
          <w:w w:val="105"/>
        </w:rPr>
        <w:t xml:space="preserve"> and </w:t>
      </w:r>
      <w:r w:rsidRPr="004E01B9">
        <w:rPr>
          <w:color w:val="072944"/>
          <w:w w:val="105"/>
        </w:rPr>
        <w:t>knowledge sharing</w:t>
      </w:r>
      <w:r w:rsidR="00421F30">
        <w:rPr>
          <w:color w:val="072944"/>
          <w:w w:val="105"/>
        </w:rPr>
        <w:t xml:space="preserve">, indirectly </w:t>
      </w:r>
      <w:r w:rsidRPr="004E01B9">
        <w:rPr>
          <w:color w:val="072944"/>
          <w:w w:val="105"/>
        </w:rPr>
        <w:t>contributing to global economic stability and development</w:t>
      </w:r>
      <w:r>
        <w:rPr>
          <w:color w:val="072944"/>
          <w:w w:val="105"/>
        </w:rPr>
        <w:t xml:space="preserve">. </w:t>
      </w:r>
    </w:p>
    <w:p w14:paraId="653465A4" w14:textId="77777777" w:rsidR="00491695" w:rsidRDefault="00491695" w:rsidP="00B02335">
      <w:pPr>
        <w:pStyle w:val="BodyText"/>
        <w:spacing w:line="213" w:lineRule="auto"/>
        <w:ind w:right="1018"/>
        <w:jc w:val="both"/>
        <w:rPr>
          <w:color w:val="072944"/>
          <w:w w:val="105"/>
        </w:rPr>
      </w:pPr>
    </w:p>
    <w:p w14:paraId="78288959" w14:textId="0F5A3542" w:rsidR="002074EC" w:rsidRPr="00194696" w:rsidRDefault="002B0029" w:rsidP="00194696">
      <w:pPr>
        <w:pStyle w:val="BodyText"/>
        <w:spacing w:line="213" w:lineRule="auto"/>
        <w:ind w:left="840" w:right="1018"/>
        <w:jc w:val="both"/>
        <w:rPr>
          <w:color w:val="072944"/>
          <w:w w:val="105"/>
        </w:rPr>
      </w:pPr>
      <w:r w:rsidRPr="00FD4A78">
        <w:rPr>
          <w:color w:val="072944"/>
          <w:w w:val="105"/>
        </w:rPr>
        <w:t xml:space="preserve">National Income data </w:t>
      </w:r>
      <w:r w:rsidR="00421F30">
        <w:rPr>
          <w:color w:val="072944"/>
          <w:w w:val="105"/>
        </w:rPr>
        <w:t xml:space="preserve">also </w:t>
      </w:r>
      <w:r w:rsidRPr="00FD4A78">
        <w:rPr>
          <w:color w:val="072944"/>
          <w:w w:val="105"/>
        </w:rPr>
        <w:t xml:space="preserve">influences investment and trade decisions </w:t>
      </w:r>
      <w:r w:rsidR="00421F30">
        <w:rPr>
          <w:color w:val="072944"/>
          <w:w w:val="105"/>
        </w:rPr>
        <w:t xml:space="preserve">by showing us </w:t>
      </w:r>
      <w:r w:rsidRPr="00FD4A78">
        <w:rPr>
          <w:color w:val="072944"/>
          <w:w w:val="105"/>
        </w:rPr>
        <w:t>market opportunities</w:t>
      </w:r>
      <w:r w:rsidR="00421F30">
        <w:rPr>
          <w:color w:val="072944"/>
          <w:w w:val="105"/>
        </w:rPr>
        <w:t xml:space="preserve"> enabled by</w:t>
      </w:r>
      <w:r w:rsidRPr="00FD4A78">
        <w:rPr>
          <w:color w:val="072944"/>
          <w:w w:val="105"/>
        </w:rPr>
        <w:t xml:space="preserve"> consumer demand</w:t>
      </w:r>
      <w:r w:rsidR="00421F30">
        <w:rPr>
          <w:color w:val="072944"/>
          <w:w w:val="105"/>
        </w:rPr>
        <w:t xml:space="preserve"> </w:t>
      </w:r>
      <w:r w:rsidRPr="00FD4A78">
        <w:rPr>
          <w:color w:val="072944"/>
          <w:w w:val="105"/>
        </w:rPr>
        <w:t xml:space="preserve">and business </w:t>
      </w:r>
      <w:r w:rsidR="00421F30">
        <w:rPr>
          <w:color w:val="072944"/>
          <w:w w:val="105"/>
        </w:rPr>
        <w:t>opportunities</w:t>
      </w:r>
      <w:r w:rsidRPr="00FD4A78">
        <w:rPr>
          <w:color w:val="072944"/>
          <w:w w:val="105"/>
        </w:rPr>
        <w:t xml:space="preserve">. Investors and businesses use </w:t>
      </w:r>
      <w:r w:rsidR="00421F30">
        <w:rPr>
          <w:color w:val="072944"/>
          <w:w w:val="105"/>
        </w:rPr>
        <w:t xml:space="preserve">this data </w:t>
      </w:r>
      <w:r w:rsidRPr="00FD4A78">
        <w:rPr>
          <w:color w:val="072944"/>
          <w:w w:val="105"/>
        </w:rPr>
        <w:t xml:space="preserve">to </w:t>
      </w:r>
      <w:r w:rsidR="00421F30">
        <w:rPr>
          <w:color w:val="072944"/>
          <w:w w:val="105"/>
        </w:rPr>
        <w:t xml:space="preserve">fiddle with </w:t>
      </w:r>
      <w:r w:rsidRPr="00FD4A78">
        <w:rPr>
          <w:color w:val="072944"/>
          <w:w w:val="105"/>
        </w:rPr>
        <w:t>the economic environment</w:t>
      </w:r>
      <w:r w:rsidR="00421F30">
        <w:rPr>
          <w:color w:val="072944"/>
          <w:w w:val="105"/>
        </w:rPr>
        <w:t xml:space="preserve"> and </w:t>
      </w:r>
      <w:r w:rsidRPr="00FD4A78">
        <w:rPr>
          <w:color w:val="072944"/>
          <w:w w:val="105"/>
        </w:rPr>
        <w:t xml:space="preserve">market potential in different countries. Similarly, policymakers </w:t>
      </w:r>
      <w:r w:rsidR="00421F30">
        <w:rPr>
          <w:color w:val="072944"/>
          <w:w w:val="105"/>
        </w:rPr>
        <w:t xml:space="preserve">use </w:t>
      </w:r>
      <w:r w:rsidRPr="00FD4A78">
        <w:rPr>
          <w:color w:val="072944"/>
          <w:w w:val="105"/>
        </w:rPr>
        <w:t>National Income data to attract foreign investment</w:t>
      </w:r>
      <w:r w:rsidR="00421F30">
        <w:rPr>
          <w:color w:val="072944"/>
          <w:w w:val="105"/>
        </w:rPr>
        <w:t>s</w:t>
      </w:r>
      <w:r w:rsidR="00D77246">
        <w:rPr>
          <w:color w:val="072944"/>
          <w:w w:val="105"/>
        </w:rPr>
        <w:t>.</w:t>
      </w:r>
    </w:p>
    <w:sectPr w:rsidR="002074EC" w:rsidRPr="00194696">
      <w:headerReference w:type="default" r:id="rId14"/>
      <w:footerReference w:type="default" r:id="rId15"/>
      <w:pgSz w:w="11900" w:h="16860"/>
      <w:pgMar w:top="2200" w:right="140" w:bottom="840" w:left="720"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CA4C" w14:textId="77777777" w:rsidR="00F5356E" w:rsidRDefault="00F5356E">
      <w:r>
        <w:separator/>
      </w:r>
    </w:p>
  </w:endnote>
  <w:endnote w:type="continuationSeparator" w:id="0">
    <w:p w14:paraId="39CB9DA4" w14:textId="77777777" w:rsidR="00F5356E" w:rsidRDefault="00F5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906D4" w14:textId="3F591197" w:rsidR="002074EC" w:rsidRDefault="002074E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B6E78" w14:textId="5357F2DE" w:rsidR="002074EC" w:rsidRDefault="002074E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27EC" w14:textId="5C9066D9" w:rsidR="002074EC" w:rsidRDefault="002074E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072BC" w14:textId="5F25FCD0" w:rsidR="002074EC" w:rsidRDefault="002074E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1AF3" w14:textId="77777777" w:rsidR="00F5356E" w:rsidRDefault="00F5356E">
      <w:r>
        <w:separator/>
      </w:r>
    </w:p>
  </w:footnote>
  <w:footnote w:type="continuationSeparator" w:id="0">
    <w:p w14:paraId="0872E187" w14:textId="77777777" w:rsidR="00F5356E" w:rsidRDefault="00F53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2CBD5" w14:textId="09A8DFD1" w:rsidR="002074EC" w:rsidRDefault="00000000">
    <w:pPr>
      <w:pStyle w:val="BodyText"/>
      <w:spacing w:line="14" w:lineRule="auto"/>
      <w:rPr>
        <w:sz w:val="20"/>
      </w:rPr>
    </w:pPr>
    <w:r>
      <w:pict w14:anchorId="136C083C">
        <v:shapetype id="_x0000_t202" coordsize="21600,21600" o:spt="202" path="m,l,21600r21600,l21600,xe">
          <v:stroke joinstyle="miter"/>
          <v:path gradientshapeok="t" o:connecttype="rect"/>
        </v:shapetype>
        <v:shape id="_x0000_s1054" type="#_x0000_t202" style="position:absolute;margin-left:84.35pt;margin-top:68pt;width:360.15pt;height:60.9pt;z-index:-16051712;mso-position-horizontal-relative:page;mso-position-vertical-relative:page" filled="f" stroked="f">
          <v:textbox style="mso-next-textbox:#_x0000_s1054" inset="0,0,0,0">
            <w:txbxContent>
              <w:p w14:paraId="0FDB1073" w14:textId="4CC24912" w:rsidR="002074EC" w:rsidRPr="00CC5697" w:rsidRDefault="00CC5697" w:rsidP="00CC5697">
                <w:pPr>
                  <w:spacing w:before="89" w:line="220" w:lineRule="auto"/>
                  <w:ind w:left="20"/>
                  <w:rPr>
                    <w:rFonts w:ascii="Georgia"/>
                    <w:sz w:val="93"/>
                    <w:lang w:val="en-IN"/>
                  </w:rPr>
                </w:pPr>
                <w:r>
                  <w:rPr>
                    <w:rFonts w:ascii="Georgia"/>
                    <w:color w:val="072944"/>
                    <w:spacing w:val="-2"/>
                    <w:sz w:val="93"/>
                    <w:lang w:val="en-IN"/>
                  </w:rPr>
                  <w:t>National Income</w:t>
                </w:r>
              </w:p>
            </w:txbxContent>
          </v:textbox>
          <w10:wrap anchorx="page" anchory="page"/>
        </v:shape>
      </w:pict>
    </w:r>
    <w:r>
      <w:pict w14:anchorId="0E1CDEFF">
        <v:shape id="_x0000_s1056" style="position:absolute;margin-left:488.15pt;margin-top:0;width:106.8pt;height:110.7pt;z-index:-16052736;mso-position-horizontal-relative:page;mso-position-vertical-relative:page" coordorigin="9763" coordsize="2136,2214" o:spt="100" adj="0,,0" path="m10262,434l10132,211r-239,l9763,434r130,223l10132,657r130,-223xm11220,1001l10890,434r-608,l9952,1001r330,567l10890,1568r330,-567xm11899,l10039,r239,410l10917,410r345,594l10923,1588r364,626l11899,2214,11899,xe" fillcolor="#072944" stroked="f">
          <v:stroke joinstyle="round"/>
          <v:formulas/>
          <v:path arrowok="t" o:connecttype="segments"/>
          <w10:wrap anchorx="page" anchory="page"/>
        </v:shape>
      </w:pict>
    </w:r>
    <w:r>
      <w:pict w14:anchorId="04A39A88">
        <v:rect id="_x0000_s1055" style="position:absolute;margin-left:59.45pt;margin-top:59.05pt;width:9pt;height:80.2pt;z-index:-16052224;mso-position-horizontal-relative:page;mso-position-vertical-relative:page" fillcolor="#072944" stroked="f">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4BE1" w14:textId="1A2A4F48" w:rsidR="002074EC" w:rsidRDefault="00CE64EA">
    <w:pPr>
      <w:pStyle w:val="BodyText"/>
      <w:spacing w:line="14" w:lineRule="auto"/>
      <w:rPr>
        <w:sz w:val="2"/>
      </w:rPr>
    </w:pPr>
    <w:r>
      <w:rPr>
        <w:noProof/>
      </w:rPr>
      <mc:AlternateContent>
        <mc:Choice Requires="wps">
          <w:drawing>
            <wp:anchor distT="45720" distB="45720" distL="114300" distR="114300" simplePos="0" relativeHeight="251672064" behindDoc="0" locked="0" layoutInCell="1" allowOverlap="1" wp14:anchorId="6430441D" wp14:editId="241AD425">
              <wp:simplePos x="0" y="0"/>
              <wp:positionH relativeFrom="column">
                <wp:posOffset>0</wp:posOffset>
              </wp:positionH>
              <wp:positionV relativeFrom="paragraph">
                <wp:posOffset>50800</wp:posOffset>
              </wp:positionV>
              <wp:extent cx="6845300" cy="1682750"/>
              <wp:effectExtent l="0" t="0" r="0" b="0"/>
              <wp:wrapSquare wrapText="bothSides"/>
              <wp:docPr id="303991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682750"/>
                      </a:xfrm>
                      <a:prstGeom prst="rect">
                        <a:avLst/>
                      </a:prstGeom>
                      <a:solidFill>
                        <a:srgbClr val="FFFFFF"/>
                      </a:solidFill>
                      <a:ln w="9525">
                        <a:noFill/>
                        <a:miter lim="800000"/>
                        <a:headEnd/>
                        <a:tailEnd/>
                      </a:ln>
                    </wps:spPr>
                    <wps:txbx>
                      <w:txbxContent>
                        <w:p w14:paraId="3498295B" w14:textId="7F4BB5A6" w:rsidR="00CE64EA" w:rsidRPr="00A76EB0" w:rsidRDefault="004159CE" w:rsidP="00CE64EA">
                          <w:pPr>
                            <w:spacing w:before="89" w:line="220" w:lineRule="auto"/>
                            <w:ind w:left="20"/>
                            <w:jc w:val="center"/>
                            <w:rPr>
                              <w:rFonts w:ascii="Georgia"/>
                              <w:b/>
                              <w:bCs/>
                              <w:sz w:val="72"/>
                              <w:szCs w:val="20"/>
                              <w:lang w:val="en-IN"/>
                            </w:rPr>
                          </w:pPr>
                          <w:r>
                            <w:rPr>
                              <w:rFonts w:ascii="Georgia"/>
                              <w:b/>
                              <w:bCs/>
                              <w:color w:val="072944"/>
                              <w:spacing w:val="-2"/>
                              <w:sz w:val="72"/>
                              <w:szCs w:val="20"/>
                              <w:lang w:val="en-IN"/>
                            </w:rPr>
                            <w:t>Mathematical Representation of National Income</w:t>
                          </w:r>
                        </w:p>
                        <w:p w14:paraId="4C775CA7" w14:textId="77777777" w:rsidR="00CE64EA" w:rsidRPr="006628DD" w:rsidRDefault="00CE64EA" w:rsidP="00CE64EA">
                          <w:pPr>
                            <w:rPr>
                              <w:sz w:val="20"/>
                              <w:szCs w:val="20"/>
                            </w:rPr>
                          </w:pPr>
                          <w:r w:rsidRPr="006628DD">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30441D" id="_x0000_t202" coordsize="21600,21600" o:spt="202" path="m,l,21600r21600,l21600,xe">
              <v:stroke joinstyle="miter"/>
              <v:path gradientshapeok="t" o:connecttype="rect"/>
            </v:shapetype>
            <v:shape id="_x0000_s1027" type="#_x0000_t202" style="position:absolute;margin-left:0;margin-top:4pt;width:539pt;height:13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" stroked="f">
              <v:textbox>
                <w:txbxContent>
                  <w:p w14:paraId="3498295B" w14:textId="7F4BB5A6" w:rsidR="00CE64EA" w:rsidRPr="00A76EB0" w:rsidRDefault="004159CE" w:rsidP="00CE64EA">
                    <w:pPr>
                      <w:spacing w:before="89" w:line="220" w:lineRule="auto"/>
                      <w:ind w:left="20"/>
                      <w:jc w:val="center"/>
                      <w:rPr>
                        <w:rFonts w:ascii="Georgia"/>
                        <w:b/>
                        <w:bCs/>
                        <w:sz w:val="72"/>
                        <w:szCs w:val="20"/>
                        <w:lang w:val="en-IN"/>
                      </w:rPr>
                    </w:pPr>
                    <w:r>
                      <w:rPr>
                        <w:rFonts w:ascii="Georgia"/>
                        <w:b/>
                        <w:bCs/>
                        <w:color w:val="072944"/>
                        <w:spacing w:val="-2"/>
                        <w:sz w:val="72"/>
                        <w:szCs w:val="20"/>
                        <w:lang w:val="en-IN"/>
                      </w:rPr>
                      <w:t>Mathematical Representation of National Income</w:t>
                    </w:r>
                  </w:p>
                  <w:p w14:paraId="4C775CA7" w14:textId="77777777" w:rsidR="00CE64EA" w:rsidRPr="006628DD" w:rsidRDefault="00CE64EA" w:rsidP="00CE64EA">
                    <w:pPr>
                      <w:rPr>
                        <w:sz w:val="20"/>
                        <w:szCs w:val="20"/>
                      </w:rPr>
                    </w:pPr>
                    <w:r w:rsidRPr="006628DD">
                      <w:rPr>
                        <w:sz w:val="20"/>
                        <w:szCs w:val="20"/>
                      </w:rPr>
                      <w:t>`</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62524" w14:textId="1148BA61" w:rsidR="002074EC" w:rsidRPr="00F4698A" w:rsidRDefault="00F4698A" w:rsidP="00F4698A">
    <w:pPr>
      <w:pStyle w:val="Header"/>
    </w:pPr>
    <w:r>
      <w:rPr>
        <w:noProof/>
      </w:rPr>
      <mc:AlternateContent>
        <mc:Choice Requires="wps">
          <w:drawing>
            <wp:anchor distT="45720" distB="45720" distL="114300" distR="114300" simplePos="0" relativeHeight="487266816" behindDoc="0" locked="0" layoutInCell="1" allowOverlap="1" wp14:anchorId="4095723A" wp14:editId="185ED8AF">
              <wp:simplePos x="0" y="0"/>
              <wp:positionH relativeFrom="column">
                <wp:posOffset>101600</wp:posOffset>
              </wp:positionH>
              <wp:positionV relativeFrom="paragraph">
                <wp:posOffset>234950</wp:posOffset>
              </wp:positionV>
              <wp:extent cx="6426200" cy="1162050"/>
              <wp:effectExtent l="0" t="0" r="0" b="0"/>
              <wp:wrapSquare wrapText="bothSides"/>
              <wp:docPr id="135939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0" cy="1162050"/>
                      </a:xfrm>
                      <a:prstGeom prst="rect">
                        <a:avLst/>
                      </a:prstGeom>
                      <a:solidFill>
                        <a:srgbClr val="FFFFFF"/>
                      </a:solidFill>
                      <a:ln w="9525">
                        <a:noFill/>
                        <a:miter lim="800000"/>
                        <a:headEnd/>
                        <a:tailEnd/>
                      </a:ln>
                    </wps:spPr>
                    <wps:txbx>
                      <w:txbxContent>
                        <w:p w14:paraId="2AB55C03" w14:textId="392A90B9" w:rsidR="00F4698A" w:rsidRPr="00A76EB0" w:rsidRDefault="00F4698A" w:rsidP="00F4698A">
                          <w:pPr>
                            <w:spacing w:before="89" w:line="220" w:lineRule="auto"/>
                            <w:ind w:left="20"/>
                            <w:jc w:val="center"/>
                            <w:rPr>
                              <w:rFonts w:ascii="Georgia"/>
                              <w:b/>
                              <w:bCs/>
                              <w:sz w:val="72"/>
                              <w:szCs w:val="20"/>
                              <w:lang w:val="en-IN"/>
                            </w:rPr>
                          </w:pPr>
                          <w:r w:rsidRPr="00A76EB0">
                            <w:rPr>
                              <w:rFonts w:ascii="Georgia"/>
                              <w:b/>
                              <w:bCs/>
                              <w:color w:val="072944"/>
                              <w:spacing w:val="-2"/>
                              <w:sz w:val="72"/>
                              <w:szCs w:val="20"/>
                              <w:lang w:val="en-IN"/>
                            </w:rPr>
                            <w:t>Importance of National Income</w:t>
                          </w:r>
                        </w:p>
                        <w:p w14:paraId="7B946A8F" w14:textId="4C507F2E" w:rsidR="00F4698A" w:rsidRPr="006628DD" w:rsidRDefault="00F4698A">
                          <w:pPr>
                            <w:rPr>
                              <w:sz w:val="20"/>
                              <w:szCs w:val="20"/>
                            </w:rPr>
                          </w:pPr>
                          <w:r w:rsidRPr="006628DD">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5723A" id="_x0000_t202" coordsize="21600,21600" o:spt="202" path="m,l,21600r21600,l21600,xe">
              <v:stroke joinstyle="miter"/>
              <v:path gradientshapeok="t" o:connecttype="rect"/>
            </v:shapetype>
            <v:shape id="_x0000_s1028" type="#_x0000_t202" style="position:absolute;margin-left:8pt;margin-top:18.5pt;width:506pt;height:91.5pt;z-index:4872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" stroked="f">
              <v:textbox>
                <w:txbxContent>
                  <w:p w14:paraId="2AB55C03" w14:textId="392A90B9" w:rsidR="00F4698A" w:rsidRPr="00A76EB0" w:rsidRDefault="00F4698A" w:rsidP="00F4698A">
                    <w:pPr>
                      <w:spacing w:before="89" w:line="220" w:lineRule="auto"/>
                      <w:ind w:left="20"/>
                      <w:jc w:val="center"/>
                      <w:rPr>
                        <w:rFonts w:ascii="Georgia"/>
                        <w:b/>
                        <w:bCs/>
                        <w:sz w:val="72"/>
                        <w:szCs w:val="20"/>
                        <w:lang w:val="en-IN"/>
                      </w:rPr>
                    </w:pPr>
                    <w:r w:rsidRPr="00A76EB0">
                      <w:rPr>
                        <w:rFonts w:ascii="Georgia"/>
                        <w:b/>
                        <w:bCs/>
                        <w:color w:val="072944"/>
                        <w:spacing w:val="-2"/>
                        <w:sz w:val="72"/>
                        <w:szCs w:val="20"/>
                        <w:lang w:val="en-IN"/>
                      </w:rPr>
                      <w:t>Importance of National Income</w:t>
                    </w:r>
                  </w:p>
                  <w:p w14:paraId="7B946A8F" w14:textId="4C507F2E" w:rsidR="00F4698A" w:rsidRPr="006628DD" w:rsidRDefault="00F4698A">
                    <w:pPr>
                      <w:rPr>
                        <w:sz w:val="20"/>
                        <w:szCs w:val="20"/>
                      </w:rPr>
                    </w:pPr>
                    <w:r w:rsidRPr="006628DD">
                      <w:rPr>
                        <w:sz w:val="20"/>
                        <w:szCs w:val="20"/>
                      </w:rPr>
                      <w: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B618F"/>
    <w:multiLevelType w:val="hybridMultilevel"/>
    <w:tmpl w:val="E7429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474D25"/>
    <w:multiLevelType w:val="hybridMultilevel"/>
    <w:tmpl w:val="92763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6D3FBE"/>
    <w:multiLevelType w:val="hybridMultilevel"/>
    <w:tmpl w:val="5896C49A"/>
    <w:lvl w:ilvl="0" w:tplc="CC7C6FB4">
      <w:start w:val="1"/>
      <w:numFmt w:val="lowerLetter"/>
      <w:lvlText w:val="%1."/>
      <w:lvlJc w:val="left"/>
      <w:pPr>
        <w:ind w:left="1248" w:hanging="252"/>
      </w:pPr>
      <w:rPr>
        <w:rFonts w:ascii="Lucida Sans Unicode" w:eastAsia="Lucida Sans Unicode" w:hAnsi="Lucida Sans Unicode" w:cs="Lucida Sans Unicode" w:hint="default"/>
        <w:color w:val="072944"/>
        <w:w w:val="79"/>
        <w:sz w:val="24"/>
        <w:szCs w:val="24"/>
        <w:lang w:val="en-US" w:eastAsia="en-US" w:bidi="ar-SA"/>
      </w:rPr>
    </w:lvl>
    <w:lvl w:ilvl="1" w:tplc="E6107C70">
      <w:numFmt w:val="bullet"/>
      <w:lvlText w:val="•"/>
      <w:lvlJc w:val="left"/>
      <w:pPr>
        <w:ind w:left="2219" w:hanging="252"/>
      </w:pPr>
      <w:rPr>
        <w:rFonts w:hint="default"/>
        <w:lang w:val="en-US" w:eastAsia="en-US" w:bidi="ar-SA"/>
      </w:rPr>
    </w:lvl>
    <w:lvl w:ilvl="2" w:tplc="79BA3532">
      <w:numFmt w:val="bullet"/>
      <w:lvlText w:val="•"/>
      <w:lvlJc w:val="left"/>
      <w:pPr>
        <w:ind w:left="3199" w:hanging="252"/>
      </w:pPr>
      <w:rPr>
        <w:rFonts w:hint="default"/>
        <w:lang w:val="en-US" w:eastAsia="en-US" w:bidi="ar-SA"/>
      </w:rPr>
    </w:lvl>
    <w:lvl w:ilvl="3" w:tplc="1D5E0E44">
      <w:numFmt w:val="bullet"/>
      <w:lvlText w:val="•"/>
      <w:lvlJc w:val="left"/>
      <w:pPr>
        <w:ind w:left="4179" w:hanging="252"/>
      </w:pPr>
      <w:rPr>
        <w:rFonts w:hint="default"/>
        <w:lang w:val="en-US" w:eastAsia="en-US" w:bidi="ar-SA"/>
      </w:rPr>
    </w:lvl>
    <w:lvl w:ilvl="4" w:tplc="A6B60252">
      <w:numFmt w:val="bullet"/>
      <w:lvlText w:val="•"/>
      <w:lvlJc w:val="left"/>
      <w:pPr>
        <w:ind w:left="5159" w:hanging="252"/>
      </w:pPr>
      <w:rPr>
        <w:rFonts w:hint="default"/>
        <w:lang w:val="en-US" w:eastAsia="en-US" w:bidi="ar-SA"/>
      </w:rPr>
    </w:lvl>
    <w:lvl w:ilvl="5" w:tplc="68D42794">
      <w:numFmt w:val="bullet"/>
      <w:lvlText w:val="•"/>
      <w:lvlJc w:val="left"/>
      <w:pPr>
        <w:ind w:left="6139" w:hanging="252"/>
      </w:pPr>
      <w:rPr>
        <w:rFonts w:hint="default"/>
        <w:lang w:val="en-US" w:eastAsia="en-US" w:bidi="ar-SA"/>
      </w:rPr>
    </w:lvl>
    <w:lvl w:ilvl="6" w:tplc="CE008224">
      <w:numFmt w:val="bullet"/>
      <w:lvlText w:val="•"/>
      <w:lvlJc w:val="left"/>
      <w:pPr>
        <w:ind w:left="7119" w:hanging="252"/>
      </w:pPr>
      <w:rPr>
        <w:rFonts w:hint="default"/>
        <w:lang w:val="en-US" w:eastAsia="en-US" w:bidi="ar-SA"/>
      </w:rPr>
    </w:lvl>
    <w:lvl w:ilvl="7" w:tplc="48648BEC">
      <w:numFmt w:val="bullet"/>
      <w:lvlText w:val="•"/>
      <w:lvlJc w:val="left"/>
      <w:pPr>
        <w:ind w:left="8099" w:hanging="252"/>
      </w:pPr>
      <w:rPr>
        <w:rFonts w:hint="default"/>
        <w:lang w:val="en-US" w:eastAsia="en-US" w:bidi="ar-SA"/>
      </w:rPr>
    </w:lvl>
    <w:lvl w:ilvl="8" w:tplc="7C0C7364">
      <w:numFmt w:val="bullet"/>
      <w:lvlText w:val="•"/>
      <w:lvlJc w:val="left"/>
      <w:pPr>
        <w:ind w:left="9079" w:hanging="252"/>
      </w:pPr>
      <w:rPr>
        <w:rFonts w:hint="default"/>
        <w:lang w:val="en-US" w:eastAsia="en-US" w:bidi="ar-SA"/>
      </w:rPr>
    </w:lvl>
  </w:abstractNum>
  <w:abstractNum w:abstractNumId="3" w15:restartNumberingAfterBreak="0">
    <w:nsid w:val="6A6572D7"/>
    <w:multiLevelType w:val="hybridMultilevel"/>
    <w:tmpl w:val="F452A06E"/>
    <w:lvl w:ilvl="0" w:tplc="23FE3172">
      <w:start w:val="1"/>
      <w:numFmt w:val="lowerLetter"/>
      <w:lvlText w:val="%1."/>
      <w:lvlJc w:val="left"/>
      <w:pPr>
        <w:ind w:left="1248" w:hanging="252"/>
      </w:pPr>
      <w:rPr>
        <w:rFonts w:ascii="Verdana" w:eastAsia="Verdana" w:hAnsi="Verdana" w:cs="Verdana" w:hint="default"/>
        <w:color w:val="072944"/>
        <w:spacing w:val="-1"/>
        <w:w w:val="68"/>
        <w:sz w:val="24"/>
        <w:szCs w:val="24"/>
        <w:lang w:val="en-US" w:eastAsia="en-US" w:bidi="ar-SA"/>
      </w:rPr>
    </w:lvl>
    <w:lvl w:ilvl="1" w:tplc="39664684">
      <w:numFmt w:val="bullet"/>
      <w:lvlText w:val="•"/>
      <w:lvlJc w:val="left"/>
      <w:pPr>
        <w:ind w:left="2219" w:hanging="252"/>
      </w:pPr>
      <w:rPr>
        <w:rFonts w:hint="default"/>
        <w:lang w:val="en-US" w:eastAsia="en-US" w:bidi="ar-SA"/>
      </w:rPr>
    </w:lvl>
    <w:lvl w:ilvl="2" w:tplc="A47A6914">
      <w:numFmt w:val="bullet"/>
      <w:lvlText w:val="•"/>
      <w:lvlJc w:val="left"/>
      <w:pPr>
        <w:ind w:left="3199" w:hanging="252"/>
      </w:pPr>
      <w:rPr>
        <w:rFonts w:hint="default"/>
        <w:lang w:val="en-US" w:eastAsia="en-US" w:bidi="ar-SA"/>
      </w:rPr>
    </w:lvl>
    <w:lvl w:ilvl="3" w:tplc="82AA1738">
      <w:numFmt w:val="bullet"/>
      <w:lvlText w:val="•"/>
      <w:lvlJc w:val="left"/>
      <w:pPr>
        <w:ind w:left="4179" w:hanging="252"/>
      </w:pPr>
      <w:rPr>
        <w:rFonts w:hint="default"/>
        <w:lang w:val="en-US" w:eastAsia="en-US" w:bidi="ar-SA"/>
      </w:rPr>
    </w:lvl>
    <w:lvl w:ilvl="4" w:tplc="27F8C29E">
      <w:numFmt w:val="bullet"/>
      <w:lvlText w:val="•"/>
      <w:lvlJc w:val="left"/>
      <w:pPr>
        <w:ind w:left="5159" w:hanging="252"/>
      </w:pPr>
      <w:rPr>
        <w:rFonts w:hint="default"/>
        <w:lang w:val="en-US" w:eastAsia="en-US" w:bidi="ar-SA"/>
      </w:rPr>
    </w:lvl>
    <w:lvl w:ilvl="5" w:tplc="9F0AC97C">
      <w:numFmt w:val="bullet"/>
      <w:lvlText w:val="•"/>
      <w:lvlJc w:val="left"/>
      <w:pPr>
        <w:ind w:left="6139" w:hanging="252"/>
      </w:pPr>
      <w:rPr>
        <w:rFonts w:hint="default"/>
        <w:lang w:val="en-US" w:eastAsia="en-US" w:bidi="ar-SA"/>
      </w:rPr>
    </w:lvl>
    <w:lvl w:ilvl="6" w:tplc="50622C98">
      <w:numFmt w:val="bullet"/>
      <w:lvlText w:val="•"/>
      <w:lvlJc w:val="left"/>
      <w:pPr>
        <w:ind w:left="7119" w:hanging="252"/>
      </w:pPr>
      <w:rPr>
        <w:rFonts w:hint="default"/>
        <w:lang w:val="en-US" w:eastAsia="en-US" w:bidi="ar-SA"/>
      </w:rPr>
    </w:lvl>
    <w:lvl w:ilvl="7" w:tplc="3DAA1AA0">
      <w:numFmt w:val="bullet"/>
      <w:lvlText w:val="•"/>
      <w:lvlJc w:val="left"/>
      <w:pPr>
        <w:ind w:left="8099" w:hanging="252"/>
      </w:pPr>
      <w:rPr>
        <w:rFonts w:hint="default"/>
        <w:lang w:val="en-US" w:eastAsia="en-US" w:bidi="ar-SA"/>
      </w:rPr>
    </w:lvl>
    <w:lvl w:ilvl="8" w:tplc="E5741990">
      <w:numFmt w:val="bullet"/>
      <w:lvlText w:val="•"/>
      <w:lvlJc w:val="left"/>
      <w:pPr>
        <w:ind w:left="9079" w:hanging="252"/>
      </w:pPr>
      <w:rPr>
        <w:rFonts w:hint="default"/>
        <w:lang w:val="en-US" w:eastAsia="en-US" w:bidi="ar-SA"/>
      </w:rPr>
    </w:lvl>
  </w:abstractNum>
  <w:num w:numId="1" w16cid:durableId="775365313">
    <w:abstractNumId w:val="2"/>
  </w:num>
  <w:num w:numId="2" w16cid:durableId="1849442448">
    <w:abstractNumId w:val="3"/>
  </w:num>
  <w:num w:numId="3" w16cid:durableId="1465080952">
    <w:abstractNumId w:val="1"/>
  </w:num>
  <w:num w:numId="4" w16cid:durableId="39158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074EC"/>
    <w:rsid w:val="000142B8"/>
    <w:rsid w:val="00035D55"/>
    <w:rsid w:val="00071EC8"/>
    <w:rsid w:val="00084602"/>
    <w:rsid w:val="000900F0"/>
    <w:rsid w:val="000D2EE6"/>
    <w:rsid w:val="000F0790"/>
    <w:rsid w:val="00145700"/>
    <w:rsid w:val="00194696"/>
    <w:rsid w:val="001C4FBA"/>
    <w:rsid w:val="0020232E"/>
    <w:rsid w:val="00205F4A"/>
    <w:rsid w:val="002074EC"/>
    <w:rsid w:val="00213C08"/>
    <w:rsid w:val="0025309F"/>
    <w:rsid w:val="00280AEA"/>
    <w:rsid w:val="002B0029"/>
    <w:rsid w:val="002B25E2"/>
    <w:rsid w:val="003026C6"/>
    <w:rsid w:val="00314D50"/>
    <w:rsid w:val="003478DA"/>
    <w:rsid w:val="00370E40"/>
    <w:rsid w:val="0037347F"/>
    <w:rsid w:val="003B4D91"/>
    <w:rsid w:val="003E0A86"/>
    <w:rsid w:val="003F4DE3"/>
    <w:rsid w:val="003F7368"/>
    <w:rsid w:val="004159CE"/>
    <w:rsid w:val="00421F30"/>
    <w:rsid w:val="0043356D"/>
    <w:rsid w:val="00473F8A"/>
    <w:rsid w:val="00491695"/>
    <w:rsid w:val="00497644"/>
    <w:rsid w:val="004B35B5"/>
    <w:rsid w:val="004E01B9"/>
    <w:rsid w:val="00507FAE"/>
    <w:rsid w:val="00542288"/>
    <w:rsid w:val="005E1DF4"/>
    <w:rsid w:val="006628DD"/>
    <w:rsid w:val="006D0184"/>
    <w:rsid w:val="007204B1"/>
    <w:rsid w:val="007D6813"/>
    <w:rsid w:val="00843000"/>
    <w:rsid w:val="008B27B7"/>
    <w:rsid w:val="008B56A7"/>
    <w:rsid w:val="008D4BEE"/>
    <w:rsid w:val="009111F0"/>
    <w:rsid w:val="009826F9"/>
    <w:rsid w:val="009C1353"/>
    <w:rsid w:val="009F5A54"/>
    <w:rsid w:val="00A76EB0"/>
    <w:rsid w:val="00A87DFF"/>
    <w:rsid w:val="00AD16B5"/>
    <w:rsid w:val="00AF0678"/>
    <w:rsid w:val="00B02335"/>
    <w:rsid w:val="00B4227C"/>
    <w:rsid w:val="00B70054"/>
    <w:rsid w:val="00B82D6A"/>
    <w:rsid w:val="00B9513F"/>
    <w:rsid w:val="00BB740A"/>
    <w:rsid w:val="00BD1FF9"/>
    <w:rsid w:val="00C03111"/>
    <w:rsid w:val="00C12A6A"/>
    <w:rsid w:val="00C55D2F"/>
    <w:rsid w:val="00C60CDB"/>
    <w:rsid w:val="00C73B4E"/>
    <w:rsid w:val="00C95A83"/>
    <w:rsid w:val="00C97021"/>
    <w:rsid w:val="00CC5697"/>
    <w:rsid w:val="00CE64EA"/>
    <w:rsid w:val="00CF7BFD"/>
    <w:rsid w:val="00D10738"/>
    <w:rsid w:val="00D42A96"/>
    <w:rsid w:val="00D45B96"/>
    <w:rsid w:val="00D54A1C"/>
    <w:rsid w:val="00D77246"/>
    <w:rsid w:val="00D96A13"/>
    <w:rsid w:val="00D96CFB"/>
    <w:rsid w:val="00DF3DA2"/>
    <w:rsid w:val="00E148EE"/>
    <w:rsid w:val="00E246A1"/>
    <w:rsid w:val="00E80D92"/>
    <w:rsid w:val="00EF0030"/>
    <w:rsid w:val="00F242AA"/>
    <w:rsid w:val="00F4698A"/>
    <w:rsid w:val="00F5356E"/>
    <w:rsid w:val="00F700C8"/>
    <w:rsid w:val="00F9716A"/>
    <w:rsid w:val="00FA2028"/>
    <w:rsid w:val="00FD4A78"/>
    <w:rsid w:val="00FF421B"/>
    <w:rsid w:val="00FF7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2"/>
    </o:shapelayout>
  </w:shapeDefaults>
  <w:decimalSymbol w:val="."/>
  <w:listSeparator w:val=","/>
  <w14:docId w14:val="1124A2FE"/>
  <w15:docId w15:val="{392C66B9-9904-456D-84A0-C48FBC5E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21"/>
      <w:ind w:left="20"/>
      <w:outlineLvl w:val="0"/>
    </w:pPr>
    <w:rPr>
      <w:rFonts w:ascii="Cambria" w:eastAsia="Cambria" w:hAnsi="Cambria" w:cs="Cambria"/>
      <w:sz w:val="93"/>
      <w:szCs w:val="93"/>
    </w:rPr>
  </w:style>
  <w:style w:type="paragraph" w:styleId="Heading2">
    <w:name w:val="heading 2"/>
    <w:basedOn w:val="Normal"/>
    <w:uiPriority w:val="9"/>
    <w:unhideWhenUsed/>
    <w:qFormat/>
    <w:pPr>
      <w:ind w:left="445"/>
      <w:outlineLvl w:val="1"/>
    </w:pPr>
    <w:rPr>
      <w:rFonts w:ascii="Arial Black" w:eastAsia="Arial Black" w:hAnsi="Arial Black" w:cs="Arial Black"/>
      <w:sz w:val="35"/>
      <w:szCs w:val="35"/>
    </w:rPr>
  </w:style>
  <w:style w:type="paragraph" w:styleId="Heading3">
    <w:name w:val="heading 3"/>
    <w:basedOn w:val="Normal"/>
    <w:uiPriority w:val="9"/>
    <w:unhideWhenUsed/>
    <w:qFormat/>
    <w:pPr>
      <w:spacing w:before="144"/>
      <w:ind w:left="389"/>
      <w:jc w:val="center"/>
      <w:outlineLvl w:val="2"/>
    </w:pPr>
    <w:rPr>
      <w:rFonts w:ascii="Arial Black" w:eastAsia="Arial Black" w:hAnsi="Arial Black" w:cs="Arial Black"/>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8" w:right="1029" w:hanging="272"/>
      <w:jc w:val="both"/>
    </w:pPr>
    <w:rPr>
      <w:rFonts w:ascii="Verdana" w:eastAsia="Verdana" w:hAnsi="Verdana" w:cs="Verdan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C5697"/>
    <w:pPr>
      <w:tabs>
        <w:tab w:val="center" w:pos="4513"/>
        <w:tab w:val="right" w:pos="9026"/>
      </w:tabs>
    </w:pPr>
  </w:style>
  <w:style w:type="character" w:customStyle="1" w:styleId="HeaderChar">
    <w:name w:val="Header Char"/>
    <w:basedOn w:val="DefaultParagraphFont"/>
    <w:link w:val="Header"/>
    <w:uiPriority w:val="99"/>
    <w:rsid w:val="00CC5697"/>
    <w:rPr>
      <w:rFonts w:ascii="Lucida Sans Unicode" w:eastAsia="Lucida Sans Unicode" w:hAnsi="Lucida Sans Unicode" w:cs="Lucida Sans Unicode"/>
    </w:rPr>
  </w:style>
  <w:style w:type="paragraph" w:styleId="Footer">
    <w:name w:val="footer"/>
    <w:basedOn w:val="Normal"/>
    <w:link w:val="FooterChar"/>
    <w:uiPriority w:val="99"/>
    <w:unhideWhenUsed/>
    <w:rsid w:val="00CC5697"/>
    <w:pPr>
      <w:tabs>
        <w:tab w:val="center" w:pos="4513"/>
        <w:tab w:val="right" w:pos="9026"/>
      </w:tabs>
    </w:pPr>
  </w:style>
  <w:style w:type="character" w:customStyle="1" w:styleId="FooterChar">
    <w:name w:val="Footer Char"/>
    <w:basedOn w:val="DefaultParagraphFont"/>
    <w:link w:val="Footer"/>
    <w:uiPriority w:val="99"/>
    <w:rsid w:val="00CC5697"/>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38786">
      <w:bodyDiv w:val="1"/>
      <w:marLeft w:val="0"/>
      <w:marRight w:val="0"/>
      <w:marTop w:val="0"/>
      <w:marBottom w:val="0"/>
      <w:divBdr>
        <w:top w:val="none" w:sz="0" w:space="0" w:color="auto"/>
        <w:left w:val="none" w:sz="0" w:space="0" w:color="auto"/>
        <w:bottom w:val="none" w:sz="0" w:space="0" w:color="auto"/>
        <w:right w:val="none" w:sz="0" w:space="0" w:color="auto"/>
      </w:divBdr>
    </w:div>
    <w:div w:id="2109351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06E0B-1721-427C-9D53-095BAD57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GDP: POE Report</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 POE Report</dc:title>
  <dc:creator>Pratibha Sharma</dc:creator>
  <cp:lastModifiedBy>Dev Bhanushali</cp:lastModifiedBy>
  <cp:revision>73</cp:revision>
  <dcterms:created xsi:type="dcterms:W3CDTF">2024-02-19T13:28:00Z</dcterms:created>
  <dcterms:modified xsi:type="dcterms:W3CDTF">2024-02-21T19:11:00Z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 2021</vt:lpwstr>
  </property>
  <property fmtid="{D5CDD505-2E9C-101B-9397-08002B2CF9AE}" pid="4" name="LastSaved">
    <vt:filetime>2024-02-19T00:00:00Z</vt:filetime>
  </property>
</Properties>
</file>