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1"/>
      </w:pPr>
      <w:bookmarkStart w:id="0" w:name="_d5lqsp2hnt2i"/>
      <w:bookmarkEnd w:id="0"/>
      <w:bookmarkStart w:id="1" w:name="_qyyt2rsg6h9i"/>
      <w:bookmarkEnd w:id="1"/>
      <w:r>
        <w:t xml:space="preserve">The Search Engine Weighted on Resource </w:t>
      </w:r>
    </w:p>
    <w:p>
      <w:pPr>
        <w:pStyle w:val="31"/>
      </w:pPr>
      <w:r>
        <w:t>Quality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color w:val="666666"/>
          <w:sz w:val="20"/>
          <w:szCs w:val="20"/>
        </w:rPr>
      </w:pPr>
      <w:r>
        <w:rPr>
          <w:rFonts w:eastAsia="Noto Sans CJK SC"/>
          <w:sz w:val="32"/>
          <w:szCs w:val="32"/>
        </w:rPr>
        <w:br w:type="textWrapping"/>
      </w:r>
      <w:r>
        <w:rPr>
          <w:rFonts w:eastAsia="Noto Sans CJK SC"/>
          <w:i/>
          <w:iCs/>
          <w:color w:val="666666"/>
          <w:sz w:val="20"/>
          <w:szCs w:val="20"/>
        </w:rPr>
        <w:t>School of Science, Software Engineering, Monmouth University, West Long Branch, NJ US 07764</w:t>
      </w:r>
    </w:p>
    <w:p>
      <w:pPr>
        <w:spacing w:before="200"/>
        <w:rPr>
          <w:rFonts w:eastAsia="Noto Sans CJK SC"/>
        </w:rPr>
      </w:pPr>
      <w:r>
        <w:rPr>
          <w:rFonts w:eastAsia="Noto Sans CJK SC"/>
        </w:rPr>
        <w:t>S1296394</w:t>
      </w:r>
    </w:p>
    <w:p>
      <w:pPr>
        <w:spacing w:before="200"/>
        <w:rPr>
          <w:rFonts w:eastAsia="Noto Sans CJK SC"/>
        </w:rPr>
      </w:pPr>
      <w:r>
        <w:rPr>
          <w:rFonts w:eastAsia="Noto Sans CJK SC"/>
        </w:rPr>
        <w:t>6/1/2020</w:t>
      </w:r>
      <w:bookmarkStart w:id="2" w:name="_nt6vzxf05e51"/>
      <w:bookmarkEnd w:id="2"/>
      <w:bookmarkStart w:id="3" w:name="_ghkjqadc8rh7"/>
      <w:bookmarkEnd w:id="3"/>
    </w:p>
    <w:p>
      <w:pPr>
        <w:spacing w:before="200"/>
        <w:rPr>
          <w:rFonts w:eastAsia="Noto Sans CJK SC"/>
        </w:rPr>
      </w:pPr>
    </w:p>
    <w:p>
      <w:pPr>
        <w:pStyle w:val="2"/>
        <w:pageBreakBefore w:val="0"/>
      </w:pPr>
      <w:bookmarkStart w:id="4" w:name="_bwxu6lec9n3k"/>
      <w:bookmarkEnd w:id="4"/>
      <w:bookmarkStart w:id="5" w:name="_Toc2101361524"/>
      <w:bookmarkStart w:id="6" w:name="_Toc1593359264"/>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rPr>
          <w:rFonts w:eastAsia="Noto Sans CJK SC"/>
          <w:color w:val="666666"/>
        </w:rPr>
      </w:pPr>
      <w:r>
        <w:rPr>
          <w:rFonts w:eastAsia="Noto Sans CJK SC"/>
          <w:color w:val="666666"/>
        </w:rPr>
        <w:t>Keywords: search engine, big data, education, learning resources, DLRV, RD</w:t>
      </w:r>
    </w:p>
    <w:p>
      <w:pPr>
        <w:pStyle w:val="2"/>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p>
    <w:p>
      <w:pPr>
        <w:pStyle w:val="2"/>
      </w:pPr>
      <w:bookmarkStart w:id="7" w:name="_Toc1664586772"/>
      <w:bookmarkStart w:id="8" w:name="_Toc1678712186"/>
      <w:r>
        <w:t>CATALOG</w:t>
      </w:r>
      <w:bookmarkEnd w:id="7"/>
    </w:p>
    <w:p>
      <w:pPr>
        <w:pStyle w:val="32"/>
        <w:tabs>
          <w:tab w:val="right" w:leader="dot" w:pos="10441"/>
        </w:tabs>
      </w:pPr>
      <w:r>
        <w:fldChar w:fldCharType="begin"/>
      </w:r>
      <w:r>
        <w:instrText xml:space="preserve">TOC \o "1-3" \h \u </w:instrText>
      </w:r>
      <w:r>
        <w:fldChar w:fldCharType="separate"/>
      </w:r>
      <w:r>
        <w:fldChar w:fldCharType="begin"/>
      </w:r>
      <w:r>
        <w:instrText xml:space="preserve"> HYPERLINK \l "_Toc1593359264" </w:instrText>
      </w:r>
      <w:r>
        <w:fldChar w:fldCharType="separate"/>
      </w:r>
      <w:r>
        <w:t>ABSTRACT</w:t>
      </w:r>
      <w:r>
        <w:tab/>
      </w:r>
      <w:r>
        <w:fldChar w:fldCharType="begin"/>
      </w:r>
      <w:r>
        <w:instrText xml:space="preserve"> PAGEREF _Toc1593359264 </w:instrText>
      </w:r>
      <w:r>
        <w:fldChar w:fldCharType="separate"/>
      </w:r>
      <w:r>
        <w:t>0</w:t>
      </w:r>
      <w:r>
        <w:fldChar w:fldCharType="end"/>
      </w:r>
      <w:r>
        <w:fldChar w:fldCharType="end"/>
      </w:r>
    </w:p>
    <w:p>
      <w:pPr>
        <w:pStyle w:val="32"/>
        <w:tabs>
          <w:tab w:val="right" w:leader="dot" w:pos="10441"/>
        </w:tabs>
      </w:pPr>
      <w:r>
        <w:fldChar w:fldCharType="begin"/>
      </w:r>
      <w:r>
        <w:instrText xml:space="preserve"> HYPERLINK \l "_Toc1664586772" </w:instrText>
      </w:r>
      <w:r>
        <w:fldChar w:fldCharType="separate"/>
      </w:r>
      <w:r>
        <w:t>CATALOG</w:t>
      </w:r>
      <w:r>
        <w:tab/>
      </w:r>
      <w:r>
        <w:fldChar w:fldCharType="begin"/>
      </w:r>
      <w:r>
        <w:instrText xml:space="preserve"> PAGEREF _Toc1664586772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"_Toc1837386636" </w:instrText>
      </w:r>
      <w:r>
        <w:fldChar w:fldCharType="separate"/>
      </w:r>
      <w:r>
        <w:t xml:space="preserve">1 </w:t>
      </w:r>
      <w:r>
        <w:rPr>
          <w:rFonts w:hint="eastAsia"/>
          <w:lang w:val="en-US"/>
        </w:rPr>
        <w:t>INTRODUCTION</w:t>
      </w:r>
      <w:r>
        <w:tab/>
      </w:r>
      <w:r>
        <w:fldChar w:fldCharType="begin"/>
      </w:r>
      <w:r>
        <w:instrText xml:space="preserve"> PAGEREF _Toc1837386636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"_Toc365914712" </w:instrText>
      </w:r>
      <w:r>
        <w:fldChar w:fldCharType="separate"/>
      </w:r>
      <w:r>
        <w:rPr>
          <w:lang w:val="en-US"/>
        </w:rPr>
        <w:t>2 R</w:t>
      </w:r>
      <w:r>
        <w:t>ELATED</w:t>
      </w:r>
      <w:r>
        <w:rPr>
          <w:lang w:val="en-US"/>
        </w:rPr>
        <w:t xml:space="preserve"> W</w:t>
      </w:r>
      <w:r>
        <w:t>ORK</w:t>
      </w:r>
      <w:r>
        <w:tab/>
      </w:r>
      <w:r>
        <w:fldChar w:fldCharType="begin"/>
      </w:r>
      <w:r>
        <w:instrText xml:space="preserve"> PAGEREF _Toc365914712 </w:instrText>
      </w:r>
      <w:r>
        <w:fldChar w:fldCharType="separate"/>
      </w:r>
      <w:r>
        <w:t>4</w:t>
      </w:r>
      <w:r>
        <w:fldChar w:fldCharType="end"/>
      </w:r>
      <w:r>
        <w:fldChar w:fldCharType="end"/>
      </w:r>
    </w:p>
    <w:p>
      <w:pPr>
        <w:pStyle w:val="33"/>
        <w:tabs>
          <w:tab w:val="right" w:leader="dot" w:pos="10441"/>
        </w:tabs>
        <w:ind w:left="480"/>
      </w:pPr>
      <w:r>
        <w:fldChar w:fldCharType="begin"/>
      </w:r>
      <w:r>
        <w:instrText xml:space="preserve"> HYPERLINK \l "_Toc1878760200" </w:instrText>
      </w:r>
      <w:r>
        <w:fldChar w:fldCharType="separate"/>
      </w:r>
      <w:r>
        <w:t xml:space="preserve">2.1 </w:t>
      </w:r>
      <w:r>
        <w:rPr>
          <w:rFonts w:hint="eastAsia"/>
          <w:lang w:val="en-US"/>
        </w:rPr>
        <w:t>Web Crawler</w:t>
      </w:r>
      <w:r>
        <w:tab/>
      </w:r>
      <w:r>
        <w:fldChar w:fldCharType="begin"/>
      </w:r>
      <w:r>
        <w:instrText xml:space="preserve"> PAGEREF _Toc1878760200 </w:instrText>
      </w:r>
      <w:r>
        <w:fldChar w:fldCharType="separate"/>
      </w:r>
      <w:r>
        <w:t>4</w:t>
      </w:r>
      <w:r>
        <w:fldChar w:fldCharType="end"/>
      </w:r>
      <w:r>
        <w:fldChar w:fldCharType="end"/>
      </w:r>
    </w:p>
    <w:p>
      <w:pPr>
        <w:pStyle w:val="33"/>
        <w:tabs>
          <w:tab w:val="right" w:leader="dot" w:pos="10441"/>
        </w:tabs>
        <w:ind w:left="480"/>
      </w:pPr>
      <w:r>
        <w:fldChar w:fldCharType="begin"/>
      </w:r>
      <w:r>
        <w:instrText xml:space="preserve"> HYPERLINK \l "_Toc1987669764" </w:instrText>
      </w:r>
      <w:r>
        <w:fldChar w:fldCharType="separate"/>
      </w:r>
      <w:r>
        <w:t xml:space="preserve">2.2 </w:t>
      </w:r>
      <w:r>
        <w:rPr>
          <w:rFonts w:hint="eastAsia"/>
          <w:lang w:val="en-US"/>
        </w:rPr>
        <w:t>Distributed Storage System</w:t>
      </w:r>
      <w:r>
        <w:tab/>
      </w:r>
      <w:r>
        <w:fldChar w:fldCharType="begin"/>
      </w:r>
      <w:r>
        <w:instrText xml:space="preserve"> PAGEREF _Toc1987669764 </w:instrText>
      </w:r>
      <w:r>
        <w:fldChar w:fldCharType="separate"/>
      </w:r>
      <w:r>
        <w:t>5</w:t>
      </w:r>
      <w:r>
        <w:fldChar w:fldCharType="end"/>
      </w:r>
      <w:r>
        <w:fldChar w:fldCharType="end"/>
      </w:r>
    </w:p>
    <w:p>
      <w:pPr>
        <w:pStyle w:val="33"/>
        <w:tabs>
          <w:tab w:val="right" w:leader="dot" w:pos="10441"/>
        </w:tabs>
        <w:ind w:left="480"/>
      </w:pPr>
      <w:r>
        <w:fldChar w:fldCharType="begin"/>
      </w:r>
      <w:r>
        <w:instrText xml:space="preserve"> HYPERLINK \l "_Toc871075735" </w:instrText>
      </w:r>
      <w:r>
        <w:fldChar w:fldCharType="separate"/>
      </w:r>
      <w:r>
        <w:t xml:space="preserve">2.3 </w:t>
      </w:r>
      <w:r>
        <w:rPr>
          <w:rFonts w:hint="eastAsia"/>
          <w:lang w:val="en-US"/>
        </w:rPr>
        <w:t>Query and Rank</w:t>
      </w:r>
      <w:r>
        <w:tab/>
      </w:r>
      <w:r>
        <w:fldChar w:fldCharType="begin"/>
      </w:r>
      <w:r>
        <w:instrText xml:space="preserve"> PAGEREF _Toc871075735 </w:instrText>
      </w:r>
      <w:r>
        <w:fldChar w:fldCharType="separate"/>
      </w:r>
      <w:r>
        <w:t>5</w:t>
      </w:r>
      <w:r>
        <w:fldChar w:fldCharType="end"/>
      </w:r>
      <w:r>
        <w:fldChar w:fldCharType="end"/>
      </w:r>
    </w:p>
    <w:p>
      <w:pPr>
        <w:pStyle w:val="33"/>
        <w:tabs>
          <w:tab w:val="right" w:leader="dot" w:pos="10441"/>
        </w:tabs>
        <w:ind w:left="480"/>
      </w:pPr>
      <w:r>
        <w:fldChar w:fldCharType="begin"/>
      </w:r>
      <w:r>
        <w:instrText xml:space="preserve"> HYPERLINK \l "_Toc1058677322" </w:instrText>
      </w:r>
      <w:r>
        <w:fldChar w:fldCharType="separate"/>
      </w:r>
      <w:r>
        <w:t xml:space="preserve">2.4 </w:t>
      </w:r>
      <w:r>
        <w:rPr>
          <w:lang w:val="en-US"/>
        </w:rPr>
        <w:t>Value of resources</w:t>
      </w:r>
      <w:r>
        <w:tab/>
      </w:r>
      <w:r>
        <w:fldChar w:fldCharType="begin"/>
      </w:r>
      <w:r>
        <w:instrText xml:space="preserve"> PAGEREF _Toc1058677322 </w:instrText>
      </w:r>
      <w:r>
        <w:fldChar w:fldCharType="separate"/>
      </w:r>
      <w:r>
        <w:t>6</w:t>
      </w:r>
      <w:r>
        <w:fldChar w:fldCharType="end"/>
      </w:r>
      <w:r>
        <w:fldChar w:fldCharType="end"/>
      </w:r>
    </w:p>
    <w:p>
      <w:pPr>
        <w:pStyle w:val="32"/>
        <w:tabs>
          <w:tab w:val="right" w:leader="dot" w:pos="10441"/>
        </w:tabs>
      </w:pPr>
      <w:r>
        <w:fldChar w:fldCharType="begin"/>
      </w:r>
      <w:r>
        <w:instrText xml:space="preserve"> HYPERLINK \l "_Toc583290909" </w:instrText>
      </w:r>
      <w:r>
        <w:fldChar w:fldCharType="separate"/>
      </w:r>
      <w:r>
        <w:rPr>
          <w:rFonts w:eastAsia="Noto Sans CJK SC"/>
        </w:rPr>
        <w:t>3 CHALLENGES AND DIRECTIONS</w:t>
      </w:r>
      <w:r>
        <w:tab/>
      </w:r>
      <w:r>
        <w:fldChar w:fldCharType="begin"/>
      </w:r>
      <w:r>
        <w:instrText xml:space="preserve"> PAGEREF _Toc583290909 </w:instrText>
      </w:r>
      <w:r>
        <w:fldChar w:fldCharType="separate"/>
      </w:r>
      <w:r>
        <w:t>7</w:t>
      </w:r>
      <w:r>
        <w:fldChar w:fldCharType="end"/>
      </w:r>
      <w:r>
        <w:fldChar w:fldCharType="end"/>
      </w:r>
    </w:p>
    <w:p>
      <w:pPr>
        <w:pStyle w:val="33"/>
        <w:tabs>
          <w:tab w:val="right" w:leader="dot" w:pos="10441"/>
        </w:tabs>
        <w:ind w:left="480"/>
      </w:pPr>
      <w:r>
        <w:fldChar w:fldCharType="begin"/>
      </w:r>
      <w:r>
        <w:instrText xml:space="preserve"> HYPERLINK \l "_Toc778827014" </w:instrText>
      </w:r>
      <w:r>
        <w:fldChar w:fldCharType="separate"/>
      </w:r>
      <w:r>
        <w:rPr>
          <w:rFonts w:eastAsia="Noto Sans CJK SC"/>
        </w:rPr>
        <w:t>3.1 Issues of Collecting Contents</w:t>
      </w:r>
      <w:r>
        <w:tab/>
      </w:r>
      <w:r>
        <w:fldChar w:fldCharType="begin"/>
      </w:r>
      <w:r>
        <w:instrText xml:space="preserve"> PAGEREF _Toc778827014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"_Toc636241093" </w:instrText>
      </w:r>
      <w:r>
        <w:fldChar w:fldCharType="separate"/>
      </w:r>
      <w:r>
        <w:rPr>
          <w:rFonts w:eastAsia="Noto Sans CJK SC"/>
        </w:rPr>
        <w:t>3.1.1 Resource Crawler</w:t>
      </w:r>
      <w:r>
        <w:tab/>
      </w:r>
      <w:r>
        <w:fldChar w:fldCharType="begin"/>
      </w:r>
      <w:r>
        <w:instrText xml:space="preserve"> PAGEREF _Toc636241093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"_Toc1054631435" </w:instrText>
      </w:r>
      <w:r>
        <w:fldChar w:fldCharType="separate"/>
      </w:r>
      <w:r>
        <w:rPr>
          <w:rFonts w:eastAsia="Noto Sans CJK SC"/>
        </w:rPr>
        <w:t>3.1.2 Data Storage and Query</w:t>
      </w:r>
      <w:r>
        <w:tab/>
      </w:r>
      <w:r>
        <w:fldChar w:fldCharType="begin"/>
      </w:r>
      <w:r>
        <w:instrText xml:space="preserve"> PAGEREF _Toc1054631435 </w:instrText>
      </w:r>
      <w:r>
        <w:fldChar w:fldCharType="separate"/>
      </w:r>
      <w:r>
        <w:t>7</w:t>
      </w:r>
      <w:r>
        <w:fldChar w:fldCharType="end"/>
      </w:r>
      <w:r>
        <w:fldChar w:fldCharType="end"/>
      </w:r>
    </w:p>
    <w:p>
      <w:pPr>
        <w:pStyle w:val="33"/>
        <w:tabs>
          <w:tab w:val="right" w:leader="dot" w:pos="10441"/>
        </w:tabs>
        <w:ind w:left="480"/>
      </w:pPr>
      <w:r>
        <w:fldChar w:fldCharType="begin"/>
      </w:r>
      <w:r>
        <w:instrText xml:space="preserve"> HYPERLINK \l "_Toc34379072" </w:instrText>
      </w:r>
      <w:r>
        <w:fldChar w:fldCharType="separate"/>
      </w:r>
      <w:r>
        <w:rPr>
          <w:rFonts w:eastAsia="Noto Sans CJK SC"/>
        </w:rPr>
        <w:t>3.2 Issues of Defining Resource Value</w:t>
      </w:r>
      <w:r>
        <w:tab/>
      </w:r>
      <w:r>
        <w:fldChar w:fldCharType="begin"/>
      </w:r>
      <w:r>
        <w:instrText xml:space="preserve"> PAGEREF _Toc34379072 </w:instrText>
      </w:r>
      <w:r>
        <w:fldChar w:fldCharType="separate"/>
      </w:r>
      <w:r>
        <w:t>7</w:t>
      </w:r>
      <w:r>
        <w:fldChar w:fldCharType="end"/>
      </w:r>
      <w:r>
        <w:fldChar w:fldCharType="end"/>
      </w:r>
    </w:p>
    <w:p>
      <w:pPr>
        <w:pStyle w:val="34"/>
        <w:tabs>
          <w:tab w:val="right" w:leader="dot" w:pos="10441"/>
        </w:tabs>
        <w:ind w:left="960"/>
      </w:pPr>
      <w:r>
        <w:fldChar w:fldCharType="begin"/>
      </w:r>
      <w:r>
        <w:instrText xml:space="preserve"> HYPERLINK \l "_Toc234788219" </w:instrText>
      </w:r>
      <w:r>
        <w:fldChar w:fldCharType="separate"/>
      </w:r>
      <w:r>
        <w:rPr>
          <w:rFonts w:eastAsia="Noto Sans CJK SC"/>
        </w:rPr>
        <w:t>3.2.1 Value related to resources</w:t>
      </w:r>
      <w:r>
        <w:tab/>
      </w:r>
      <w:r>
        <w:fldChar w:fldCharType="begin"/>
      </w:r>
      <w:r>
        <w:instrText xml:space="preserve"> PAGEREF _Toc234788219 </w:instrText>
      </w:r>
      <w:r>
        <w:fldChar w:fldCharType="separate"/>
      </w:r>
      <w:r>
        <w:t>8</w:t>
      </w:r>
      <w:r>
        <w:fldChar w:fldCharType="end"/>
      </w:r>
      <w:r>
        <w:fldChar w:fldCharType="end"/>
      </w:r>
    </w:p>
    <w:p>
      <w:pPr>
        <w:pStyle w:val="34"/>
        <w:tabs>
          <w:tab w:val="right" w:leader="dot" w:pos="10441"/>
        </w:tabs>
        <w:ind w:left="960"/>
      </w:pPr>
      <w:r>
        <w:fldChar w:fldCharType="begin"/>
      </w:r>
      <w:r>
        <w:instrText xml:space="preserve"> HYPERLINK \l "_Toc569226509" </w:instrText>
      </w:r>
      <w:r>
        <w:fldChar w:fldCharType="separate"/>
      </w:r>
      <w:r>
        <w:rPr>
          <w:rFonts w:eastAsia="Noto Sans CJK SC"/>
          <w:bCs/>
        </w:rPr>
        <w:t>3.2.2 Value related to user types</w:t>
      </w:r>
      <w:r>
        <w:tab/>
      </w:r>
      <w:r>
        <w:fldChar w:fldCharType="begin"/>
      </w:r>
      <w:r>
        <w:instrText xml:space="preserve"> PAGEREF _Toc569226509 </w:instrText>
      </w:r>
      <w:r>
        <w:fldChar w:fldCharType="separate"/>
      </w:r>
      <w:r>
        <w:t>8</w:t>
      </w:r>
      <w:r>
        <w:fldChar w:fldCharType="end"/>
      </w:r>
      <w:r>
        <w:fldChar w:fldCharType="end"/>
      </w:r>
    </w:p>
    <w:p>
      <w:pPr>
        <w:pStyle w:val="32"/>
        <w:tabs>
          <w:tab w:val="right" w:leader="dot" w:pos="10441"/>
        </w:tabs>
      </w:pPr>
      <w:r>
        <w:fldChar w:fldCharType="begin"/>
      </w:r>
      <w:r>
        <w:instrText xml:space="preserve"> HYPERLINK \l "_Toc1989280121" </w:instrText>
      </w:r>
      <w:r>
        <w:fldChar w:fldCharType="separate"/>
      </w:r>
      <w:r>
        <w:t>4 SYSTEM DESIGN</w:t>
      </w:r>
      <w:r>
        <w:tab/>
      </w:r>
      <w:r>
        <w:fldChar w:fldCharType="begin"/>
      </w:r>
      <w:r>
        <w:instrText xml:space="preserve"> PAGEREF _Toc1989280121 </w:instrText>
      </w:r>
      <w:r>
        <w:fldChar w:fldCharType="separate"/>
      </w:r>
      <w:r>
        <w:t>11</w:t>
      </w:r>
      <w:r>
        <w:fldChar w:fldCharType="end"/>
      </w:r>
      <w:r>
        <w:fldChar w:fldCharType="end"/>
      </w:r>
    </w:p>
    <w:p>
      <w:pPr>
        <w:pStyle w:val="33"/>
        <w:tabs>
          <w:tab w:val="right" w:leader="dot" w:pos="10441"/>
        </w:tabs>
        <w:ind w:left="480"/>
      </w:pPr>
      <w:r>
        <w:fldChar w:fldCharType="begin"/>
      </w:r>
      <w:r>
        <w:instrText xml:space="preserve"> HYPERLINK \l "_Toc1100279158" </w:instrText>
      </w:r>
      <w:r>
        <w:fldChar w:fldCharType="separate"/>
      </w:r>
      <w:r>
        <w:t>4.1 Requirements</w:t>
      </w:r>
      <w:r>
        <w:tab/>
      </w:r>
      <w:r>
        <w:fldChar w:fldCharType="begin"/>
      </w:r>
      <w:r>
        <w:instrText xml:space="preserve"> PAGEREF _Toc1100279158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"_Toc1790051280" </w:instrText>
      </w:r>
      <w:r>
        <w:fldChar w:fldCharType="separate"/>
      </w:r>
      <w:r>
        <w:rPr>
          <w:rFonts w:eastAsia="Noto Sans CJK SC"/>
        </w:rPr>
        <w:t>4.1.1 Hardware requirements</w:t>
      </w:r>
      <w:r>
        <w:tab/>
      </w:r>
      <w:r>
        <w:fldChar w:fldCharType="begin"/>
      </w:r>
      <w:r>
        <w:instrText xml:space="preserve"> PAGEREF _Toc1790051280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"_Toc753363337" </w:instrText>
      </w:r>
      <w:r>
        <w:fldChar w:fldCharType="separate"/>
      </w:r>
      <w:r>
        <w:rPr>
          <w:rFonts w:eastAsia="Noto Sans CJK SC"/>
        </w:rPr>
        <w:t>4.1.2 Software requirements</w:t>
      </w:r>
      <w:r>
        <w:tab/>
      </w:r>
      <w:r>
        <w:fldChar w:fldCharType="begin"/>
      </w:r>
      <w:r>
        <w:instrText xml:space="preserve"> PAGEREF _Toc753363337 </w:instrText>
      </w:r>
      <w:r>
        <w:fldChar w:fldCharType="separate"/>
      </w:r>
      <w:r>
        <w:t>11</w:t>
      </w:r>
      <w:r>
        <w:fldChar w:fldCharType="end"/>
      </w:r>
      <w:r>
        <w:fldChar w:fldCharType="end"/>
      </w:r>
    </w:p>
    <w:p>
      <w:pPr>
        <w:pStyle w:val="34"/>
        <w:tabs>
          <w:tab w:val="right" w:leader="dot" w:pos="10441"/>
        </w:tabs>
        <w:ind w:left="960"/>
      </w:pPr>
      <w:r>
        <w:fldChar w:fldCharType="begin"/>
      </w:r>
      <w:r>
        <w:instrText xml:space="preserve"> HYPERLINK \l "_Toc943363225" </w:instrText>
      </w:r>
      <w:r>
        <w:fldChar w:fldCharType="separate"/>
      </w:r>
      <w:r>
        <w:rPr>
          <w:rFonts w:eastAsia="Noto Sans CJK SC"/>
        </w:rPr>
        <w:t>4.1.3 Non-functional requirements</w:t>
      </w:r>
      <w:r>
        <w:tab/>
      </w:r>
      <w:r>
        <w:fldChar w:fldCharType="begin"/>
      </w:r>
      <w:r>
        <w:instrText xml:space="preserve"> PAGEREF _Toc943363225 </w:instrText>
      </w:r>
      <w:r>
        <w:fldChar w:fldCharType="separate"/>
      </w:r>
      <w:r>
        <w:t>12</w:t>
      </w:r>
      <w:r>
        <w:fldChar w:fldCharType="end"/>
      </w:r>
      <w:r>
        <w:fldChar w:fldCharType="end"/>
      </w:r>
    </w:p>
    <w:p>
      <w:pPr>
        <w:pStyle w:val="33"/>
        <w:tabs>
          <w:tab w:val="right" w:leader="dot" w:pos="10441"/>
        </w:tabs>
        <w:ind w:left="480"/>
      </w:pPr>
      <w:r>
        <w:fldChar w:fldCharType="begin"/>
      </w:r>
      <w:r>
        <w:instrText xml:space="preserve"> HYPERLINK \l "_Toc1403318007" </w:instrText>
      </w:r>
      <w:r>
        <w:fldChar w:fldCharType="separate"/>
      </w:r>
      <w:r>
        <w:t>4.2 Software Engineering Process</w:t>
      </w:r>
      <w:r>
        <w:tab/>
      </w:r>
      <w:r>
        <w:fldChar w:fldCharType="begin"/>
      </w:r>
      <w:r>
        <w:instrText xml:space="preserve"> PAGEREF _Toc1403318007 </w:instrText>
      </w:r>
      <w:r>
        <w:fldChar w:fldCharType="separate"/>
      </w:r>
      <w:r>
        <w:t>13</w:t>
      </w:r>
      <w:r>
        <w:fldChar w:fldCharType="end"/>
      </w:r>
      <w:r>
        <w:fldChar w:fldCharType="end"/>
      </w:r>
    </w:p>
    <w:p>
      <w:pPr>
        <w:pStyle w:val="34"/>
        <w:tabs>
          <w:tab w:val="right" w:leader="dot" w:pos="10441"/>
        </w:tabs>
        <w:ind w:left="960"/>
      </w:pPr>
      <w:r>
        <w:fldChar w:fldCharType="begin"/>
      </w:r>
      <w:r>
        <w:instrText xml:space="preserve"> HYPERLINK \l "_Toc1886545961" </w:instrText>
      </w:r>
      <w:r>
        <w:fldChar w:fldCharType="separate"/>
      </w:r>
      <w:r>
        <w:rPr>
          <w:rFonts w:eastAsia="Noto Sans CJK SC"/>
        </w:rPr>
        <w:t>4.2.1 System deployment structure design</w:t>
      </w:r>
      <w:r>
        <w:tab/>
      </w:r>
      <w:r>
        <w:fldChar w:fldCharType="begin"/>
      </w:r>
      <w:r>
        <w:instrText xml:space="preserve"> PAGEREF _Toc1886545961 </w:instrText>
      </w:r>
      <w:r>
        <w:fldChar w:fldCharType="separate"/>
      </w:r>
      <w:r>
        <w:t>14</w:t>
      </w:r>
      <w:r>
        <w:fldChar w:fldCharType="end"/>
      </w:r>
      <w:r>
        <w:fldChar w:fldCharType="end"/>
      </w:r>
    </w:p>
    <w:p>
      <w:pPr>
        <w:pStyle w:val="34"/>
        <w:tabs>
          <w:tab w:val="right" w:leader="dot" w:pos="10441"/>
        </w:tabs>
        <w:ind w:left="960"/>
      </w:pPr>
      <w:r>
        <w:fldChar w:fldCharType="begin"/>
      </w:r>
      <w:r>
        <w:instrText xml:space="preserve"> HYPERLINK \l "_Toc1685994500" </w:instrText>
      </w:r>
      <w:r>
        <w:fldChar w:fldCharType="separate"/>
      </w:r>
      <w:r>
        <w:t xml:space="preserve">4.2.2 </w:t>
      </w:r>
      <w:r>
        <w:rPr>
          <w:lang w:val="en-US"/>
        </w:rPr>
        <w:t>Database and E</w:t>
      </w:r>
      <w:r>
        <w:t>ntity&amp;Relationship</w:t>
      </w:r>
      <w:r>
        <w:tab/>
      </w:r>
      <w:r>
        <w:fldChar w:fldCharType="begin"/>
      </w:r>
      <w:r>
        <w:instrText xml:space="preserve"> PAGEREF _Toc1685994500 </w:instrText>
      </w:r>
      <w:r>
        <w:fldChar w:fldCharType="separate"/>
      </w:r>
      <w:r>
        <w:t>16</w:t>
      </w:r>
      <w:r>
        <w:fldChar w:fldCharType="end"/>
      </w:r>
      <w:r>
        <w:fldChar w:fldCharType="end"/>
      </w:r>
    </w:p>
    <w:p>
      <w:pPr>
        <w:pStyle w:val="34"/>
        <w:tabs>
          <w:tab w:val="right" w:leader="dot" w:pos="10441"/>
        </w:tabs>
        <w:ind w:left="960"/>
      </w:pPr>
      <w:r>
        <w:fldChar w:fldCharType="begin"/>
      </w:r>
      <w:r>
        <w:instrText xml:space="preserve"> HYPERLINK \l "_Toc767878631" </w:instrText>
      </w:r>
      <w:r>
        <w:fldChar w:fldCharType="separate"/>
      </w:r>
      <w:r>
        <w:t>4.2.3 Use Cases</w:t>
      </w:r>
      <w:r>
        <w:tab/>
      </w:r>
      <w:r>
        <w:fldChar w:fldCharType="begin"/>
      </w:r>
      <w:r>
        <w:instrText xml:space="preserve"> PAGEREF _Toc767878631 </w:instrText>
      </w:r>
      <w:r>
        <w:fldChar w:fldCharType="separate"/>
      </w:r>
      <w:r>
        <w:t>17</w:t>
      </w:r>
      <w:r>
        <w:fldChar w:fldCharType="end"/>
      </w:r>
      <w:r>
        <w:fldChar w:fldCharType="end"/>
      </w:r>
    </w:p>
    <w:p>
      <w:pPr>
        <w:pStyle w:val="34"/>
        <w:tabs>
          <w:tab w:val="right" w:leader="dot" w:pos="10441"/>
        </w:tabs>
        <w:ind w:left="960"/>
      </w:pPr>
      <w:r>
        <w:fldChar w:fldCharType="begin"/>
      </w:r>
      <w:r>
        <w:instrText xml:space="preserve"> HYPERLINK \l "_Toc930163131" </w:instrText>
      </w:r>
      <w:r>
        <w:fldChar w:fldCharType="separate"/>
      </w:r>
      <w:r>
        <w:t xml:space="preserve">4.2.4 </w:t>
      </w:r>
      <w:r>
        <w:rPr>
          <w:lang w:val="en-US"/>
        </w:rPr>
        <w:t>Package Diagram &amp; Class Diagram</w:t>
      </w:r>
      <w:r>
        <w:tab/>
      </w:r>
      <w:r>
        <w:fldChar w:fldCharType="begin"/>
      </w:r>
      <w:r>
        <w:instrText xml:space="preserve"> PAGEREF _Toc930163131 </w:instrText>
      </w:r>
      <w:r>
        <w:fldChar w:fldCharType="separate"/>
      </w:r>
      <w:r>
        <w:t>17</w:t>
      </w:r>
      <w:r>
        <w:fldChar w:fldCharType="end"/>
      </w:r>
      <w:r>
        <w:fldChar w:fldCharType="end"/>
      </w:r>
    </w:p>
    <w:p>
      <w:pPr>
        <w:pStyle w:val="34"/>
        <w:tabs>
          <w:tab w:val="right" w:leader="dot" w:pos="10441"/>
        </w:tabs>
        <w:ind w:left="960"/>
      </w:pPr>
      <w:r>
        <w:fldChar w:fldCharType="begin"/>
      </w:r>
      <w:r>
        <w:instrText xml:space="preserve"> HYPERLINK \l "_Toc991945882" </w:instrText>
      </w:r>
      <w:r>
        <w:fldChar w:fldCharType="separate"/>
      </w:r>
      <w:r>
        <w:t xml:space="preserve">4.2.5 </w:t>
      </w:r>
      <w:r>
        <w:rPr>
          <w:lang w:val="en-US"/>
        </w:rPr>
        <w:t>Sequence Diagram</w:t>
      </w:r>
      <w:r>
        <w:tab/>
      </w:r>
      <w:r>
        <w:fldChar w:fldCharType="begin"/>
      </w:r>
      <w:r>
        <w:instrText xml:space="preserve"> PAGEREF _Toc991945882 </w:instrText>
      </w:r>
      <w:r>
        <w:fldChar w:fldCharType="separate"/>
      </w:r>
      <w:r>
        <w:t>21</w:t>
      </w:r>
      <w:r>
        <w:fldChar w:fldCharType="end"/>
      </w:r>
      <w:r>
        <w:fldChar w:fldCharType="end"/>
      </w:r>
    </w:p>
    <w:p>
      <w:pPr>
        <w:pStyle w:val="32"/>
        <w:tabs>
          <w:tab w:val="right" w:leader="dot" w:pos="10441"/>
        </w:tabs>
      </w:pPr>
      <w:r>
        <w:fldChar w:fldCharType="begin"/>
      </w:r>
      <w:r>
        <w:instrText xml:space="preserve"> HYPERLINK \l "_Toc1009032649" </w:instrText>
      </w:r>
      <w:r>
        <w:fldChar w:fldCharType="separate"/>
      </w:r>
      <w:r>
        <w:t>5 ALGORITHMS</w:t>
      </w:r>
      <w:r>
        <w:tab/>
      </w:r>
      <w:r>
        <w:fldChar w:fldCharType="begin"/>
      </w:r>
      <w:r>
        <w:instrText xml:space="preserve"> PAGEREF _Toc1009032649 </w:instrText>
      </w:r>
      <w:r>
        <w:fldChar w:fldCharType="separate"/>
      </w:r>
      <w:r>
        <w:t>23</w:t>
      </w:r>
      <w:r>
        <w:fldChar w:fldCharType="end"/>
      </w:r>
      <w:r>
        <w:fldChar w:fldCharType="end"/>
      </w:r>
    </w:p>
    <w:p>
      <w:pPr>
        <w:pStyle w:val="33"/>
        <w:tabs>
          <w:tab w:val="right" w:leader="dot" w:pos="10441"/>
        </w:tabs>
        <w:ind w:left="480"/>
      </w:pPr>
      <w:r>
        <w:fldChar w:fldCharType="begin"/>
      </w:r>
      <w:r>
        <w:instrText xml:space="preserve"> HYPERLINK \l "_Toc1875584576" </w:instrText>
      </w:r>
      <w:r>
        <w:fldChar w:fldCharType="separate"/>
      </w:r>
      <w:r>
        <w:t>5.1 RD Way</w:t>
      </w:r>
      <w:r>
        <w:tab/>
      </w:r>
      <w:r>
        <w:fldChar w:fldCharType="begin"/>
      </w:r>
      <w:r>
        <w:instrText xml:space="preserve"> PAGEREF _Toc1875584576 </w:instrText>
      </w:r>
      <w:r>
        <w:fldChar w:fldCharType="separate"/>
      </w:r>
      <w:r>
        <w:t>23</w:t>
      </w:r>
      <w:r>
        <w:fldChar w:fldCharType="end"/>
      </w:r>
      <w:r>
        <w:fldChar w:fldCharType="end"/>
      </w:r>
    </w:p>
    <w:p>
      <w:pPr>
        <w:pStyle w:val="34"/>
        <w:tabs>
          <w:tab w:val="right" w:leader="dot" w:pos="10441"/>
        </w:tabs>
        <w:ind w:left="960"/>
      </w:pPr>
      <w:r>
        <w:fldChar w:fldCharType="begin"/>
      </w:r>
      <w:r>
        <w:instrText xml:space="preserve"> HYPERLINK \l "_Toc1654227794" </w:instrText>
      </w:r>
      <w:r>
        <w:fldChar w:fldCharType="separate"/>
      </w:r>
      <w:r>
        <w:t>5.1.1 Storage and Query</w:t>
      </w:r>
      <w:r>
        <w:tab/>
      </w:r>
      <w:r>
        <w:fldChar w:fldCharType="begin"/>
      </w:r>
      <w:r>
        <w:instrText xml:space="preserve"> PAGEREF _Toc1654227794 </w:instrText>
      </w:r>
      <w:r>
        <w:fldChar w:fldCharType="separate"/>
      </w:r>
      <w:r>
        <w:t>23</w:t>
      </w:r>
      <w:r>
        <w:fldChar w:fldCharType="end"/>
      </w:r>
      <w:r>
        <w:fldChar w:fldCharType="end"/>
      </w:r>
    </w:p>
    <w:p>
      <w:pPr>
        <w:pStyle w:val="34"/>
        <w:tabs>
          <w:tab w:val="right" w:leader="dot" w:pos="10441"/>
        </w:tabs>
        <w:ind w:left="960"/>
      </w:pPr>
      <w:r>
        <w:fldChar w:fldCharType="begin"/>
      </w:r>
      <w:r>
        <w:instrText xml:space="preserve"> HYPERLINK \l "_Toc913035186" </w:instrText>
      </w:r>
      <w:r>
        <w:fldChar w:fldCharType="separate"/>
      </w:r>
      <w:r>
        <w:t>5.1.2 Rank of Results</w:t>
      </w:r>
      <w:r>
        <w:tab/>
      </w:r>
      <w:r>
        <w:fldChar w:fldCharType="begin"/>
      </w:r>
      <w:r>
        <w:instrText xml:space="preserve"> PAGEREF _Toc913035186 </w:instrText>
      </w:r>
      <w:r>
        <w:fldChar w:fldCharType="separate"/>
      </w:r>
      <w:r>
        <w:t>25</w:t>
      </w:r>
      <w:r>
        <w:fldChar w:fldCharType="end"/>
      </w:r>
      <w:r>
        <w:fldChar w:fldCharType="end"/>
      </w:r>
    </w:p>
    <w:p>
      <w:pPr>
        <w:pStyle w:val="33"/>
        <w:tabs>
          <w:tab w:val="right" w:leader="dot" w:pos="10441"/>
        </w:tabs>
        <w:ind w:left="480"/>
      </w:pPr>
      <w:r>
        <w:fldChar w:fldCharType="begin"/>
      </w:r>
      <w:r>
        <w:instrText xml:space="preserve"> HYPERLINK \l "_Toc1047718823" </w:instrText>
      </w:r>
      <w:r>
        <w:fldChar w:fldCharType="separate"/>
      </w:r>
      <w:r>
        <w:t>5.2 DLRV Way</w:t>
      </w:r>
      <w:r>
        <w:tab/>
      </w:r>
      <w:r>
        <w:fldChar w:fldCharType="begin"/>
      </w:r>
      <w:r>
        <w:instrText xml:space="preserve"> PAGEREF _Toc1047718823 </w:instrText>
      </w:r>
      <w:r>
        <w:fldChar w:fldCharType="separate"/>
      </w:r>
      <w:r>
        <w:t>26</w:t>
      </w:r>
      <w:r>
        <w:fldChar w:fldCharType="end"/>
      </w:r>
      <w:r>
        <w:fldChar w:fldCharType="end"/>
      </w:r>
    </w:p>
    <w:p>
      <w:pPr>
        <w:pStyle w:val="34"/>
        <w:tabs>
          <w:tab w:val="right" w:leader="dot" w:pos="10441"/>
        </w:tabs>
        <w:ind w:left="960"/>
      </w:pPr>
      <w:r>
        <w:fldChar w:fldCharType="begin"/>
      </w:r>
      <w:r>
        <w:instrText xml:space="preserve"> HYPERLINK \l "_Toc1100103410" </w:instrText>
      </w:r>
      <w:r>
        <w:fldChar w:fldCharType="separate"/>
      </w:r>
      <w:r>
        <w:t>5.2.1 Disadvantages of traditional RD way</w:t>
      </w:r>
      <w:r>
        <w:tab/>
      </w:r>
      <w:r>
        <w:fldChar w:fldCharType="begin"/>
      </w:r>
      <w:r>
        <w:instrText xml:space="preserve"> PAGEREF _Toc1100103410 </w:instrText>
      </w:r>
      <w:r>
        <w:fldChar w:fldCharType="separate"/>
      </w:r>
      <w:r>
        <w:t>26</w:t>
      </w:r>
      <w:r>
        <w:fldChar w:fldCharType="end"/>
      </w:r>
      <w:r>
        <w:fldChar w:fldCharType="end"/>
      </w:r>
    </w:p>
    <w:p>
      <w:pPr>
        <w:pStyle w:val="34"/>
        <w:tabs>
          <w:tab w:val="right" w:leader="dot" w:pos="10441"/>
        </w:tabs>
        <w:ind w:left="960"/>
      </w:pPr>
      <w:r>
        <w:fldChar w:fldCharType="begin"/>
      </w:r>
      <w:r>
        <w:instrText xml:space="preserve"> HYPERLINK \l "_Toc430138311" </w:instrText>
      </w:r>
      <w:r>
        <w:fldChar w:fldCharType="separate"/>
      </w:r>
      <w:r>
        <w:t>5.2.2 Storage and Query</w:t>
      </w:r>
      <w:r>
        <w:tab/>
      </w:r>
      <w:r>
        <w:fldChar w:fldCharType="begin"/>
      </w:r>
      <w:r>
        <w:instrText xml:space="preserve"> PAGEREF _Toc430138311 </w:instrText>
      </w:r>
      <w:r>
        <w:fldChar w:fldCharType="separate"/>
      </w:r>
      <w:r>
        <w:t>28</w:t>
      </w:r>
      <w:r>
        <w:fldChar w:fldCharType="end"/>
      </w:r>
      <w:r>
        <w:fldChar w:fldCharType="end"/>
      </w:r>
    </w:p>
    <w:p>
      <w:pPr>
        <w:pStyle w:val="34"/>
        <w:tabs>
          <w:tab w:val="right" w:leader="dot" w:pos="10441"/>
        </w:tabs>
        <w:ind w:left="960"/>
      </w:pPr>
      <w:r>
        <w:fldChar w:fldCharType="begin"/>
      </w:r>
      <w:r>
        <w:instrText xml:space="preserve"> HYPERLINK \l "_Toc737621811" </w:instrText>
      </w:r>
      <w:r>
        <w:fldChar w:fldCharType="separate"/>
      </w:r>
      <w:r>
        <w:t>5.2.3 Relational Database</w:t>
      </w:r>
      <w:r>
        <w:tab/>
      </w:r>
      <w:r>
        <w:fldChar w:fldCharType="begin"/>
      </w:r>
      <w:r>
        <w:instrText xml:space="preserve"> PAGEREF _Toc737621811 </w:instrText>
      </w:r>
      <w:r>
        <w:fldChar w:fldCharType="separate"/>
      </w:r>
      <w:r>
        <w:t>28</w:t>
      </w:r>
      <w:r>
        <w:fldChar w:fldCharType="end"/>
      </w:r>
      <w:r>
        <w:fldChar w:fldCharType="end"/>
      </w:r>
    </w:p>
    <w:p>
      <w:pPr>
        <w:pStyle w:val="34"/>
        <w:tabs>
          <w:tab w:val="right" w:leader="dot" w:pos="10441"/>
        </w:tabs>
        <w:ind w:left="960"/>
      </w:pPr>
      <w:r>
        <w:fldChar w:fldCharType="begin"/>
      </w:r>
      <w:r>
        <w:instrText xml:space="preserve"> HYPERLINK \l "_Toc1466018122" </w:instrText>
      </w:r>
      <w:r>
        <w:fldChar w:fldCharType="separate"/>
      </w:r>
      <w:r>
        <w:t>5.2.4 Non-Relational Database On Disk</w:t>
      </w:r>
      <w:r>
        <w:tab/>
      </w:r>
      <w:r>
        <w:fldChar w:fldCharType="begin"/>
      </w:r>
      <w:r>
        <w:instrText xml:space="preserve"> PAGEREF _Toc1466018122 </w:instrText>
      </w:r>
      <w:r>
        <w:fldChar w:fldCharType="separate"/>
      </w:r>
      <w:r>
        <w:t>29</w:t>
      </w:r>
      <w:r>
        <w:fldChar w:fldCharType="end"/>
      </w:r>
      <w:r>
        <w:fldChar w:fldCharType="end"/>
      </w:r>
    </w:p>
    <w:p>
      <w:pPr>
        <w:pStyle w:val="34"/>
        <w:tabs>
          <w:tab w:val="right" w:leader="dot" w:pos="10441"/>
        </w:tabs>
        <w:ind w:left="960"/>
      </w:pPr>
      <w:r>
        <w:fldChar w:fldCharType="begin"/>
      </w:r>
      <w:r>
        <w:instrText xml:space="preserve"> HYPERLINK \l "_Toc161414863" </w:instrText>
      </w:r>
      <w:r>
        <w:fldChar w:fldCharType="separate"/>
      </w:r>
      <w:r>
        <w:t>5.2.5 Non-Relational Database Cache</w:t>
      </w:r>
      <w:r>
        <w:tab/>
      </w:r>
      <w:r>
        <w:fldChar w:fldCharType="begin"/>
      </w:r>
      <w:r>
        <w:instrText xml:space="preserve"> PAGEREF _Toc161414863 </w:instrText>
      </w:r>
      <w:r>
        <w:fldChar w:fldCharType="separate"/>
      </w:r>
      <w:r>
        <w:t>32</w:t>
      </w:r>
      <w:r>
        <w:fldChar w:fldCharType="end"/>
      </w:r>
      <w:r>
        <w:fldChar w:fldCharType="end"/>
      </w:r>
    </w:p>
    <w:p>
      <w:pPr>
        <w:pStyle w:val="34"/>
        <w:tabs>
          <w:tab w:val="right" w:leader="dot" w:pos="10441"/>
        </w:tabs>
        <w:ind w:left="960"/>
      </w:pPr>
      <w:r>
        <w:fldChar w:fldCharType="begin"/>
      </w:r>
      <w:r>
        <w:instrText xml:space="preserve"> HYPERLINK \l "_Toc577807927" </w:instrText>
      </w:r>
      <w:r>
        <w:fldChar w:fldCharType="separate"/>
      </w:r>
      <w:r>
        <w:t>5.2.6 Three Layered Search</w:t>
      </w:r>
      <w:r>
        <w:tab/>
      </w:r>
      <w:r>
        <w:fldChar w:fldCharType="begin"/>
      </w:r>
      <w:r>
        <w:instrText xml:space="preserve"> PAGEREF _Toc577807927 </w:instrText>
      </w:r>
      <w:r>
        <w:fldChar w:fldCharType="separate"/>
      </w:r>
      <w:r>
        <w:t>33</w:t>
      </w:r>
      <w:r>
        <w:fldChar w:fldCharType="end"/>
      </w:r>
      <w:r>
        <w:fldChar w:fldCharType="end"/>
      </w:r>
    </w:p>
    <w:p>
      <w:pPr>
        <w:pStyle w:val="34"/>
        <w:tabs>
          <w:tab w:val="right" w:leader="dot" w:pos="10441"/>
        </w:tabs>
        <w:ind w:left="960"/>
      </w:pPr>
      <w:r>
        <w:fldChar w:fldCharType="begin"/>
      </w:r>
      <w:r>
        <w:instrText xml:space="preserve"> HYPERLINK \l "_Toc189610209" </w:instrText>
      </w:r>
      <w:r>
        <w:fldChar w:fldCharType="separate"/>
      </w:r>
      <w:r>
        <w:t>5.2.7 Cache Switch Method</w:t>
      </w:r>
      <w:r>
        <w:tab/>
      </w:r>
      <w:r>
        <w:fldChar w:fldCharType="begin"/>
      </w:r>
      <w:r>
        <w:instrText xml:space="preserve"> PAGEREF _Toc189610209 </w:instrText>
      </w:r>
      <w:r>
        <w:fldChar w:fldCharType="separate"/>
      </w:r>
      <w:r>
        <w:t>36</w:t>
      </w:r>
      <w:r>
        <w:fldChar w:fldCharType="end"/>
      </w:r>
      <w:r>
        <w:fldChar w:fldCharType="end"/>
      </w:r>
    </w:p>
    <w:p>
      <w:pPr>
        <w:pStyle w:val="34"/>
        <w:tabs>
          <w:tab w:val="right" w:leader="dot" w:pos="10441"/>
        </w:tabs>
        <w:ind w:left="960"/>
      </w:pPr>
      <w:r>
        <w:fldChar w:fldCharType="begin"/>
      </w:r>
      <w:r>
        <w:instrText xml:space="preserve"> HYPERLINK \l "_Toc1220092185" </w:instrText>
      </w:r>
      <w:r>
        <w:fldChar w:fldCharType="separate"/>
      </w:r>
      <w:r>
        <w:t>5.2.8 Rank based on DLRV</w:t>
      </w:r>
      <w:r>
        <w:tab/>
      </w:r>
      <w:r>
        <w:fldChar w:fldCharType="begin"/>
      </w:r>
      <w:r>
        <w:instrText xml:space="preserve"> PAGEREF _Toc1220092185 </w:instrText>
      </w:r>
      <w:r>
        <w:fldChar w:fldCharType="separate"/>
      </w:r>
      <w:r>
        <w:t>39</w:t>
      </w:r>
      <w:r>
        <w:fldChar w:fldCharType="end"/>
      </w:r>
      <w:r>
        <w:fldChar w:fldCharType="end"/>
      </w:r>
    </w:p>
    <w:p>
      <w:pPr>
        <w:pStyle w:val="34"/>
        <w:tabs>
          <w:tab w:val="right" w:leader="dot" w:pos="10441"/>
        </w:tabs>
        <w:ind w:left="960"/>
      </w:pPr>
      <w:r>
        <w:fldChar w:fldCharType="begin"/>
      </w:r>
      <w:r>
        <w:instrText xml:space="preserve"> HYPERLINK \l "_Toc1161098837" </w:instrText>
      </w:r>
      <w:r>
        <w:fldChar w:fldCharType="separate"/>
      </w:r>
      <w:r>
        <w:t>5.2.9 Static and Dynamic</w:t>
      </w:r>
      <w:r>
        <w:tab/>
      </w:r>
      <w:r>
        <w:fldChar w:fldCharType="begin"/>
      </w:r>
      <w:r>
        <w:instrText xml:space="preserve"> PAGEREF _Toc1161098837 </w:instrText>
      </w:r>
      <w:r>
        <w:fldChar w:fldCharType="separate"/>
      </w:r>
      <w:r>
        <w:t>39</w:t>
      </w:r>
      <w:r>
        <w:fldChar w:fldCharType="end"/>
      </w:r>
      <w:r>
        <w:fldChar w:fldCharType="end"/>
      </w:r>
    </w:p>
    <w:p>
      <w:pPr>
        <w:pStyle w:val="34"/>
        <w:tabs>
          <w:tab w:val="right" w:leader="dot" w:pos="10441"/>
        </w:tabs>
        <w:ind w:left="960"/>
      </w:pPr>
      <w:r>
        <w:fldChar w:fldCharType="begin"/>
      </w:r>
      <w:r>
        <w:instrText xml:space="preserve"> HYPERLINK \l "_Toc968437223" </w:instrText>
      </w:r>
      <w:r>
        <w:fldChar w:fldCharType="separate"/>
      </w:r>
      <w:r>
        <w:t>5.2.10 Resource Evaluation [you can give a better name]</w:t>
      </w:r>
      <w:r>
        <w:tab/>
      </w:r>
      <w:r>
        <w:fldChar w:fldCharType="begin"/>
      </w:r>
      <w:r>
        <w:instrText xml:space="preserve"> PAGEREF _Toc968437223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"_Toc1856333278" </w:instrText>
      </w:r>
      <w:r>
        <w:fldChar w:fldCharType="separate"/>
      </w:r>
      <w:r>
        <w:t>A. Suitability</w:t>
      </w:r>
      <w:r>
        <w:tab/>
      </w:r>
      <w:r>
        <w:fldChar w:fldCharType="begin"/>
      </w:r>
      <w:r>
        <w:instrText xml:space="preserve"> PAGEREF _Toc1856333278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"_Toc68246624" </w:instrText>
      </w:r>
      <w:r>
        <w:fldChar w:fldCharType="separate"/>
      </w:r>
      <w:r>
        <w:t>B. Reliability</w:t>
      </w:r>
      <w:r>
        <w:tab/>
      </w:r>
      <w:r>
        <w:fldChar w:fldCharType="begin"/>
      </w:r>
      <w:r>
        <w:instrText xml:space="preserve"> PAGEREF _Toc68246624 </w:instrText>
      </w:r>
      <w:r>
        <w:fldChar w:fldCharType="separate"/>
      </w:r>
      <w:r>
        <w:t>40</w:t>
      </w:r>
      <w:r>
        <w:fldChar w:fldCharType="end"/>
      </w:r>
      <w:r>
        <w:fldChar w:fldCharType="end"/>
      </w:r>
    </w:p>
    <w:p>
      <w:pPr>
        <w:pStyle w:val="34"/>
        <w:tabs>
          <w:tab w:val="right" w:leader="dot" w:pos="10441"/>
        </w:tabs>
        <w:ind w:left="960"/>
      </w:pPr>
      <w:r>
        <w:fldChar w:fldCharType="begin"/>
      </w:r>
      <w:r>
        <w:instrText xml:space="preserve"> HYPERLINK \l "_Toc1002816296" </w:instrText>
      </w:r>
      <w:r>
        <w:fldChar w:fldCharType="separate"/>
      </w:r>
      <w:r>
        <w:t>C. Practicability</w:t>
      </w:r>
      <w:r>
        <w:tab/>
      </w:r>
      <w:r>
        <w:fldChar w:fldCharType="begin"/>
      </w:r>
      <w:r>
        <w:instrText xml:space="preserve"> PAGEREF _Toc1002816296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"_Toc2091121497" </w:instrText>
      </w:r>
      <w:r>
        <w:fldChar w:fldCharType="separate"/>
      </w:r>
      <w:r>
        <w:t>D. Feedback</w:t>
      </w:r>
      <w:r>
        <w:tab/>
      </w:r>
      <w:r>
        <w:fldChar w:fldCharType="begin"/>
      </w:r>
      <w:r>
        <w:instrText xml:space="preserve"> PAGEREF _Toc2091121497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"_Toc637473133" </w:instrText>
      </w:r>
      <w:r>
        <w:fldChar w:fldCharType="separate"/>
      </w:r>
      <w:r>
        <w:t>E. Popularity</w:t>
      </w:r>
      <w:r>
        <w:tab/>
      </w:r>
      <w:r>
        <w:fldChar w:fldCharType="begin"/>
      </w:r>
      <w:r>
        <w:instrText xml:space="preserve"> PAGEREF _Toc637473133 </w:instrText>
      </w:r>
      <w:r>
        <w:fldChar w:fldCharType="separate"/>
      </w:r>
      <w:r>
        <w:t>41</w:t>
      </w:r>
      <w:r>
        <w:fldChar w:fldCharType="end"/>
      </w:r>
      <w:r>
        <w:fldChar w:fldCharType="end"/>
      </w:r>
    </w:p>
    <w:p>
      <w:pPr>
        <w:pStyle w:val="34"/>
        <w:tabs>
          <w:tab w:val="right" w:leader="dot" w:pos="10441"/>
        </w:tabs>
        <w:ind w:left="960"/>
      </w:pPr>
      <w:r>
        <w:fldChar w:fldCharType="begin"/>
      </w:r>
      <w:r>
        <w:instrText xml:space="preserve"> HYPERLINK \l "_Toc844612769" </w:instrText>
      </w:r>
      <w:r>
        <w:fldChar w:fldCharType="separate"/>
      </w:r>
      <w:r>
        <w:t>F. Cost</w:t>
      </w:r>
      <w:r>
        <w:tab/>
      </w:r>
      <w:r>
        <w:fldChar w:fldCharType="begin"/>
      </w:r>
      <w:r>
        <w:instrText xml:space="preserve"> PAGEREF _Toc844612769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"_Toc1043917007" </w:instrText>
      </w:r>
      <w:r>
        <w:fldChar w:fldCharType="separate"/>
      </w:r>
      <w:r>
        <w:t>G. Static Value</w:t>
      </w:r>
      <w:r>
        <w:tab/>
      </w:r>
      <w:r>
        <w:fldChar w:fldCharType="begin"/>
      </w:r>
      <w:r>
        <w:instrText xml:space="preserve"> PAGEREF _Toc1043917007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"_Toc280040766" </w:instrText>
      </w:r>
      <w:r>
        <w:fldChar w:fldCharType="separate"/>
      </w:r>
      <w:r>
        <w:t>H. Dynamic Value</w:t>
      </w:r>
      <w:r>
        <w:tab/>
      </w:r>
      <w:r>
        <w:fldChar w:fldCharType="begin"/>
      </w:r>
      <w:r>
        <w:instrText xml:space="preserve"> PAGEREF _Toc280040766 </w:instrText>
      </w:r>
      <w:r>
        <w:fldChar w:fldCharType="separate"/>
      </w:r>
      <w:r>
        <w:t>42</w:t>
      </w:r>
      <w:r>
        <w:fldChar w:fldCharType="end"/>
      </w:r>
      <w:r>
        <w:fldChar w:fldCharType="end"/>
      </w:r>
    </w:p>
    <w:p>
      <w:pPr>
        <w:pStyle w:val="34"/>
        <w:tabs>
          <w:tab w:val="right" w:leader="dot" w:pos="10441"/>
        </w:tabs>
        <w:ind w:left="960"/>
      </w:pPr>
      <w:r>
        <w:fldChar w:fldCharType="begin"/>
      </w:r>
      <w:r>
        <w:instrText xml:space="preserve"> HYPERLINK \l "_Toc1597976106" </w:instrText>
      </w:r>
      <w:r>
        <w:fldChar w:fldCharType="separate"/>
      </w:r>
      <w:r>
        <w:t>I. General formula</w:t>
      </w:r>
      <w:r>
        <w:tab/>
      </w:r>
      <w:r>
        <w:fldChar w:fldCharType="begin"/>
      </w:r>
      <w:r>
        <w:instrText xml:space="preserve"> PAGEREF _Toc1597976106 </w:instrText>
      </w:r>
      <w:r>
        <w:fldChar w:fldCharType="separate"/>
      </w:r>
      <w:r>
        <w:t>42</w:t>
      </w:r>
      <w:r>
        <w:fldChar w:fldCharType="end"/>
      </w:r>
      <w:r>
        <w:fldChar w:fldCharType="end"/>
      </w:r>
    </w:p>
    <w:p>
      <w:pPr>
        <w:pStyle w:val="32"/>
        <w:tabs>
          <w:tab w:val="right" w:leader="dot" w:pos="10441"/>
        </w:tabs>
      </w:pPr>
      <w:r>
        <w:fldChar w:fldCharType="begin"/>
      </w:r>
      <w:r>
        <w:instrText xml:space="preserve"> HYPERLINK \l "_Toc1987280233" </w:instrText>
      </w:r>
      <w:r>
        <w:fldChar w:fldCharType="separate"/>
      </w:r>
      <w:r>
        <w:t>6 EXPERIMENTAL STUDY</w:t>
      </w:r>
      <w:r>
        <w:tab/>
      </w:r>
      <w:r>
        <w:fldChar w:fldCharType="begin"/>
      </w:r>
      <w:r>
        <w:instrText xml:space="preserve"> PAGEREF _Toc1987280233 </w:instrText>
      </w:r>
      <w:r>
        <w:fldChar w:fldCharType="separate"/>
      </w:r>
      <w:r>
        <w:t>43</w:t>
      </w:r>
      <w:r>
        <w:fldChar w:fldCharType="end"/>
      </w:r>
      <w:r>
        <w:fldChar w:fldCharType="end"/>
      </w:r>
    </w:p>
    <w:p>
      <w:pPr>
        <w:pStyle w:val="33"/>
        <w:tabs>
          <w:tab w:val="right" w:leader="dot" w:pos="10441"/>
        </w:tabs>
        <w:ind w:left="480"/>
      </w:pPr>
      <w:r>
        <w:fldChar w:fldCharType="begin"/>
      </w:r>
      <w:r>
        <w:instrText xml:space="preserve"> HYPERLINK \l "_Toc1683358773" </w:instrText>
      </w:r>
      <w:r>
        <w:fldChar w:fldCharType="separate"/>
      </w:r>
      <w:r>
        <w:t>6.1 Purposes</w:t>
      </w:r>
      <w:r>
        <w:tab/>
      </w:r>
      <w:r>
        <w:fldChar w:fldCharType="begin"/>
      </w:r>
      <w:r>
        <w:instrText xml:space="preserve"> PAGEREF _Toc1683358773 </w:instrText>
      </w:r>
      <w:r>
        <w:fldChar w:fldCharType="separate"/>
      </w:r>
      <w:r>
        <w:t>43</w:t>
      </w:r>
      <w:r>
        <w:fldChar w:fldCharType="end"/>
      </w:r>
      <w:r>
        <w:fldChar w:fldCharType="end"/>
      </w:r>
    </w:p>
    <w:p>
      <w:pPr>
        <w:pStyle w:val="33"/>
        <w:tabs>
          <w:tab w:val="right" w:leader="dot" w:pos="10441"/>
        </w:tabs>
        <w:ind w:left="480"/>
      </w:pPr>
      <w:r>
        <w:fldChar w:fldCharType="begin"/>
      </w:r>
      <w:r>
        <w:instrText xml:space="preserve"> HYPERLINK \l "_Toc1337038420" </w:instrText>
      </w:r>
      <w:r>
        <w:fldChar w:fldCharType="separate"/>
      </w:r>
      <w:r>
        <w:t>6.2 Test Methods</w:t>
      </w:r>
      <w:r>
        <w:tab/>
      </w:r>
      <w:r>
        <w:fldChar w:fldCharType="begin"/>
      </w:r>
      <w:r>
        <w:instrText xml:space="preserve"> PAGEREF _Toc1337038420 </w:instrText>
      </w:r>
      <w:r>
        <w:fldChar w:fldCharType="separate"/>
      </w:r>
      <w:r>
        <w:t>43</w:t>
      </w:r>
      <w:r>
        <w:fldChar w:fldCharType="end"/>
      </w:r>
      <w:r>
        <w:fldChar w:fldCharType="end"/>
      </w:r>
    </w:p>
    <w:p>
      <w:pPr>
        <w:pStyle w:val="34"/>
        <w:tabs>
          <w:tab w:val="right" w:leader="dot" w:pos="10441"/>
        </w:tabs>
        <w:ind w:left="960"/>
      </w:pPr>
      <w:r>
        <w:fldChar w:fldCharType="begin"/>
      </w:r>
      <w:r>
        <w:instrText xml:space="preserve"> HYPERLINK \l "_Toc1525791085" </w:instrText>
      </w:r>
      <w:r>
        <w:fldChar w:fldCharType="separate"/>
      </w:r>
      <w:r>
        <w:t>6.2.1 Black-box Testing</w:t>
      </w:r>
      <w:r>
        <w:tab/>
      </w:r>
      <w:r>
        <w:fldChar w:fldCharType="begin"/>
      </w:r>
      <w:r>
        <w:instrText xml:space="preserve"> PAGEREF _Toc1525791085 </w:instrText>
      </w:r>
      <w:r>
        <w:fldChar w:fldCharType="separate"/>
      </w:r>
      <w:r>
        <w:t>44</w:t>
      </w:r>
      <w:r>
        <w:fldChar w:fldCharType="end"/>
      </w:r>
      <w:r>
        <w:fldChar w:fldCharType="end"/>
      </w:r>
    </w:p>
    <w:p>
      <w:pPr>
        <w:pStyle w:val="34"/>
        <w:tabs>
          <w:tab w:val="right" w:leader="dot" w:pos="10441"/>
        </w:tabs>
        <w:ind w:left="960"/>
      </w:pPr>
      <w:r>
        <w:fldChar w:fldCharType="begin"/>
      </w:r>
      <w:r>
        <w:instrText xml:space="preserve"> HYPERLINK \l "_Toc303753756" </w:instrText>
      </w:r>
      <w:r>
        <w:fldChar w:fldCharType="separate"/>
      </w:r>
      <w:r>
        <w:t>6.2.2 White-box and Control Group</w:t>
      </w:r>
      <w:r>
        <w:tab/>
      </w:r>
      <w:r>
        <w:fldChar w:fldCharType="begin"/>
      </w:r>
      <w:r>
        <w:instrText xml:space="preserve"> PAGEREF _Toc303753756 </w:instrText>
      </w:r>
      <w:r>
        <w:fldChar w:fldCharType="separate"/>
      </w:r>
      <w:r>
        <w:t>44</w:t>
      </w:r>
      <w:r>
        <w:fldChar w:fldCharType="end"/>
      </w:r>
      <w:r>
        <w:fldChar w:fldCharType="end"/>
      </w:r>
    </w:p>
    <w:p>
      <w:pPr>
        <w:pStyle w:val="33"/>
        <w:tabs>
          <w:tab w:val="right" w:leader="dot" w:pos="10441"/>
        </w:tabs>
        <w:ind w:left="480"/>
      </w:pPr>
      <w:r>
        <w:fldChar w:fldCharType="begin"/>
      </w:r>
      <w:r>
        <w:instrText xml:space="preserve"> HYPERLINK \l "_Toc119717903" </w:instrText>
      </w:r>
      <w:r>
        <w:fldChar w:fldCharType="separate"/>
      </w:r>
      <w:r>
        <w:t>6.3 Test Conditions</w:t>
      </w:r>
      <w:r>
        <w:tab/>
      </w:r>
      <w:r>
        <w:fldChar w:fldCharType="begin"/>
      </w:r>
      <w:r>
        <w:instrText xml:space="preserve"> PAGEREF _Toc119717903 </w:instrText>
      </w:r>
      <w:r>
        <w:fldChar w:fldCharType="separate"/>
      </w:r>
      <w:r>
        <w:t>45</w:t>
      </w:r>
      <w:r>
        <w:fldChar w:fldCharType="end"/>
      </w:r>
      <w:r>
        <w:fldChar w:fldCharType="end"/>
      </w:r>
    </w:p>
    <w:p>
      <w:pPr>
        <w:pStyle w:val="34"/>
        <w:tabs>
          <w:tab w:val="right" w:leader="dot" w:pos="10441"/>
        </w:tabs>
        <w:ind w:left="960"/>
      </w:pPr>
      <w:r>
        <w:fldChar w:fldCharType="begin"/>
      </w:r>
      <w:r>
        <w:instrText xml:space="preserve"> HYPERLINK \l "_Toc370253320" </w:instrText>
      </w:r>
      <w:r>
        <w:fldChar w:fldCharType="separate"/>
      </w:r>
      <w:r>
        <w:t>6.3.1 Storage and Query Condition</w:t>
      </w:r>
      <w:r>
        <w:tab/>
      </w:r>
      <w:r>
        <w:fldChar w:fldCharType="begin"/>
      </w:r>
      <w:r>
        <w:instrText xml:space="preserve"> PAGEREF _Toc370253320 </w:instrText>
      </w:r>
      <w:r>
        <w:fldChar w:fldCharType="separate"/>
      </w:r>
      <w:r>
        <w:t>45</w:t>
      </w:r>
      <w:r>
        <w:fldChar w:fldCharType="end"/>
      </w:r>
      <w:r>
        <w:fldChar w:fldCharType="end"/>
      </w:r>
    </w:p>
    <w:p>
      <w:pPr>
        <w:pStyle w:val="33"/>
        <w:tabs>
          <w:tab w:val="right" w:leader="dot" w:pos="10441"/>
        </w:tabs>
        <w:ind w:left="480"/>
      </w:pPr>
      <w:r>
        <w:fldChar w:fldCharType="begin"/>
      </w:r>
      <w:r>
        <w:instrText xml:space="preserve"> HYPERLINK \l "_Toc1312786405" </w:instrText>
      </w:r>
      <w:r>
        <w:fldChar w:fldCharType="separate"/>
      </w:r>
      <w:r>
        <w:t>6.3 Results and Analysis</w:t>
      </w:r>
      <w:r>
        <w:tab/>
      </w:r>
      <w:r>
        <w:fldChar w:fldCharType="begin"/>
      </w:r>
      <w:r>
        <w:instrText xml:space="preserve"> PAGEREF _Toc1312786405 </w:instrText>
      </w:r>
      <w:r>
        <w:fldChar w:fldCharType="separate"/>
      </w:r>
      <w:r>
        <w:t>46</w:t>
      </w:r>
      <w:r>
        <w:fldChar w:fldCharType="end"/>
      </w:r>
      <w:r>
        <w:fldChar w:fldCharType="end"/>
      </w:r>
    </w:p>
    <w:p>
      <w:pPr>
        <w:pStyle w:val="32"/>
        <w:tabs>
          <w:tab w:val="right" w:leader="dot" w:pos="10441"/>
        </w:tabs>
      </w:pPr>
      <w:r>
        <w:fldChar w:fldCharType="begin"/>
      </w:r>
      <w:r>
        <w:instrText xml:space="preserve"> HYPERLINK \l "_Toc1995302479" </w:instrText>
      </w:r>
      <w:r>
        <w:fldChar w:fldCharType="separate"/>
      </w:r>
      <w:r>
        <w:t>7 COCLUSION</w:t>
      </w:r>
      <w:r>
        <w:tab/>
      </w:r>
      <w:r>
        <w:fldChar w:fldCharType="begin"/>
      </w:r>
      <w:r>
        <w:instrText xml:space="preserve"> PAGEREF _Toc1995302479 </w:instrText>
      </w:r>
      <w:r>
        <w:fldChar w:fldCharType="separate"/>
      </w:r>
      <w:r>
        <w:t>47</w:t>
      </w:r>
      <w:r>
        <w:fldChar w:fldCharType="end"/>
      </w:r>
      <w:r>
        <w:fldChar w:fldCharType="end"/>
      </w:r>
    </w:p>
    <w:p>
      <w:pPr>
        <w:pStyle w:val="32"/>
        <w:tabs>
          <w:tab w:val="right" w:leader="dot" w:pos="10441"/>
        </w:tabs>
      </w:pPr>
      <w:r>
        <w:fldChar w:fldCharType="begin"/>
      </w:r>
      <w:r>
        <w:instrText xml:space="preserve"> HYPERLINK \l "_Toc2024481114" </w:instrText>
      </w:r>
      <w:r>
        <w:fldChar w:fldCharType="separate"/>
      </w:r>
      <w:r>
        <w:rPr>
          <w:rFonts w:eastAsia="Noto Sans CJK SC"/>
        </w:rPr>
        <w:t>CITATIONS</w:t>
      </w:r>
      <w:r>
        <w:tab/>
      </w:r>
      <w:r>
        <w:fldChar w:fldCharType="begin"/>
      </w:r>
      <w:r>
        <w:instrText xml:space="preserve"> PAGEREF _Toc2024481114 </w:instrText>
      </w:r>
      <w:r>
        <w:fldChar w:fldCharType="separate"/>
      </w:r>
      <w:r>
        <w:t>49</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837386636"/>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7"/>
        <w:jc w:val="both"/>
      </w:pPr>
      <w:r>
        <w:t>Table 1. The terminologies</w:t>
      </w:r>
    </w:p>
    <w:p>
      <w:pPr>
        <w:rPr>
          <w:rFonts w:eastAsia="Noto Sans CJK SC"/>
        </w:rPr>
      </w:pPr>
    </w:p>
    <w:p>
      <w:pPr>
        <w:rPr>
          <w:rFonts w:eastAsia="Noto Sans CJK SC"/>
        </w:rPr>
      </w:pPr>
      <w:r>
        <w:rPr>
          <w:rFonts w:eastAsia="Noto Sans CJK SC"/>
        </w:rPr>
        <w:t>Figure</w:t>
      </w:r>
      <w:r>
        <w:rPr>
          <w:rFonts w:hint="default" w:eastAsia="Noto Sans CJK SC"/>
          <w:lang w:val="en"/>
        </w:rPr>
        <w:t xml:space="preserve"> 0</w:t>
      </w:r>
      <w:r>
        <w:rPr>
          <w:rFonts w:eastAsia="Noto Sans CJK SC"/>
        </w:rPr>
        <w:t xml:space="preserve">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5203825" cy="5539740"/>
            <wp:effectExtent l="0" t="0" r="15875" b="381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5203825" cy="5539740"/>
                    </a:xfrm>
                    <a:prstGeom prst="rect">
                      <a:avLst/>
                    </a:prstGeom>
                  </pic:spPr>
                </pic:pic>
              </a:graphicData>
            </a:graphic>
          </wp:inline>
        </w:drawing>
      </w:r>
    </w:p>
    <w:p>
      <w:pPr>
        <w:pStyle w:val="37"/>
        <w:jc w:val="both"/>
      </w:pPr>
      <w:r>
        <w:t xml:space="preserve">Figure </w:t>
      </w:r>
      <w:r>
        <w:rPr>
          <w:rFonts w:hint="default"/>
          <w:lang w:val="en"/>
        </w:rPr>
        <w:t>0</w:t>
      </w:r>
      <w:r>
        <w:t xml:space="preserve">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515733186"/>
      <w:bookmarkStart w:id="12" w:name="_Toc365914712"/>
      <w:commentRangeStart w:id="0"/>
      <w:r>
        <w:rPr>
          <w:lang w:val="en-US"/>
        </w:rPr>
        <w:t>2 R</w:t>
      </w:r>
      <w:r>
        <w:t>ELATED</w:t>
      </w:r>
      <w:r>
        <w:rPr>
          <w:lang w:val="en-US"/>
        </w:rPr>
        <w:t xml:space="preserve"> W</w:t>
      </w:r>
      <w:r>
        <w:t>ORK</w:t>
      </w:r>
      <w:bookmarkEnd w:id="11"/>
      <w:bookmarkEnd w:id="12"/>
      <w:r>
        <w:rPr>
          <w:lang w:val="en-US"/>
        </w:rPr>
        <w:t xml:space="preserve"> </w:t>
      </w:r>
      <w:commentRangeEnd w:id="0"/>
      <w:r>
        <w:commentReference w:id="0"/>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1878760200"/>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lang w:val="en-US"/>
        </w:rPr>
        <w:t>Bingbot</w:t>
      </w:r>
      <w:r>
        <w:rPr>
          <w:lang w:val="en-US"/>
        </w:rPr>
        <w:t> 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Bingbot has the same principle and tasks with Googlebot. Bingbot collects web page information from Internet nodes and stores it in distributed system.</w:t>
      </w:r>
    </w:p>
    <w:p>
      <w:pPr>
        <w:rPr>
          <w:lang w:val="en-US"/>
        </w:rPr>
      </w:pPr>
    </w:p>
    <w:p>
      <w:pPr>
        <w:rPr>
          <w:rFonts w:hint="eastAsia"/>
          <w:lang w:val="en-US"/>
        </w:rPr>
      </w:pPr>
      <w:r>
        <w:rPr>
          <w:lang w:val="en-US"/>
        </w:rPr>
        <w:t>The work of web crawlers is very similar. They cra</w:t>
      </w:r>
      <w:r>
        <w:rPr>
          <w:rFonts w:hint="default"/>
          <w:lang w:val="en"/>
        </w:rP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rFonts w:hint="eastAsia"/>
          <w:lang w:val="en-US"/>
        </w:rPr>
      </w:pPr>
    </w:p>
    <w:p>
      <w:pPr>
        <w:pStyle w:val="3"/>
        <w:bidi w:val="0"/>
        <w:rPr>
          <w:rFonts w:hint="default"/>
          <w:lang w:val="en"/>
        </w:rPr>
      </w:pPr>
      <w:commentRangeStart w:id="1"/>
      <w:r>
        <w:rPr>
          <w:rFonts w:hint="default"/>
          <w:lang w:val="en"/>
        </w:rPr>
        <w:t>2.2 RD and RDS</w:t>
      </w:r>
      <w:commentRangeEnd w:id="1"/>
      <w:r>
        <w:commentReference w:id="1"/>
      </w:r>
    </w:p>
    <w:p>
      <w:pPr>
        <w:bidi w:val="0"/>
      </w:pPr>
      <w:r>
        <w:t>RD (Resource Discovery), this is a process of searching valuable information on the Internet.</w:t>
      </w:r>
      <w:r>
        <w:rPr>
          <w:rStyle w:val="18"/>
          <w:rFonts w:ascii="Arial" w:hAnsi="Arial"/>
        </w:rPr>
        <w:endnoteReference w:id="3"/>
      </w:r>
      <w:r>
        <w:t xml:space="preserve"> The IETF-RD argues that resource discovery should provide the user consistent, organized view of information.</w:t>
      </w:r>
      <w:r>
        <w:rPr>
          <w:rStyle w:val="18"/>
          <w:rFonts w:ascii="Arial" w:hAnsi="Arial"/>
        </w:rPr>
        <w:endnoteReference w:id="4"/>
      </w:r>
      <w:r>
        <w:t xml:space="preserve"> RDS</w:t>
      </w:r>
      <w:r>
        <w:rPr>
          <w:rFonts w:hint="default"/>
          <w:lang w:val="en"/>
        </w:rPr>
        <w:t xml:space="preserve"> </w:t>
      </w:r>
      <w:r>
        <w:t>(Resource Discovery Server) can return a set of resources, these resources are links or indexes of web pages from the internet. Various of search engines support RD such as: Google, Bing, Baidu, etc.</w:t>
      </w:r>
    </w:p>
    <w:p>
      <w:pPr>
        <w:bidi w:val="0"/>
        <w:rPr>
          <w:rFonts w:hint="default"/>
          <w:lang w:val="en"/>
        </w:rPr>
      </w:pPr>
    </w:p>
    <w:p>
      <w:pPr>
        <w:bidi w:val="0"/>
      </w:pPr>
      <w:r>
        <w:t>When</w:t>
      </w:r>
      <w:r>
        <w:rPr>
          <w:rFonts w:hint="default"/>
          <w:lang w:val="en"/>
        </w:rPr>
        <w:t xml:space="preserve"> I am writing this paper,</w:t>
      </w:r>
      <w:r>
        <w:t xml:space="preserve"> </w:t>
      </w:r>
      <w:r>
        <w:rPr>
          <w:rFonts w:hint="default"/>
          <w:lang w:val="en"/>
        </w:rPr>
        <w:t xml:space="preserve">I </w:t>
      </w:r>
      <w:r>
        <w:t>type ‘English Learning’ keywords on Google</w:t>
      </w:r>
      <w:r>
        <w:rPr>
          <w:rFonts w:hint="default"/>
          <w:lang w:val="en"/>
        </w:rPr>
        <w:t xml:space="preserve"> and </w:t>
      </w:r>
      <w:r>
        <w:t>it returns 10,010,000,000 results within only 0.48 seconds. How does search engine do such a fast query?</w:t>
      </w:r>
    </w:p>
    <w:p>
      <w:pPr>
        <w:bidi w:val="0"/>
      </w:pPr>
    </w:p>
    <w:p>
      <w:pPr>
        <w:bidi w:val="0"/>
      </w:pPr>
      <w:r>
        <w:t>Users only concern with a few useful results of all the resources results. How does search engine rank them and give a matched list of valuable results?</w:t>
      </w:r>
    </w:p>
    <w:p>
      <w:pPr>
        <w:bidi w:val="0"/>
      </w:pPr>
    </w:p>
    <w:p>
      <w:pPr>
        <w:bidi w:val="0"/>
        <w:rPr>
          <w:rFonts w:hint="default"/>
          <w:color w:val="F79646" w:themeColor="accent6"/>
          <w:lang w:val="en"/>
          <w14:textFill>
            <w14:solidFill>
              <w14:schemeClr w14:val="accent6"/>
            </w14:solidFill>
          </w14:textFill>
        </w:rPr>
      </w:pPr>
      <w:r>
        <w:rPr>
          <w:rFonts w:hint="eastAsia"/>
          <w:color w:val="F79646" w:themeColor="accent6"/>
          <w:lang w:val="en-US"/>
          <w14:textFill>
            <w14:solidFill>
              <w14:schemeClr w14:val="accent6"/>
            </w14:solidFill>
          </w14:textFill>
        </w:rPr>
        <w:t xml:space="preserve">The above two questions describe the two core tasks of </w:t>
      </w:r>
      <w:r>
        <w:rPr>
          <w:rFonts w:hint="default"/>
          <w:color w:val="F79646" w:themeColor="accent6"/>
          <w:lang w:val="en"/>
          <w14:textFill>
            <w14:solidFill>
              <w14:schemeClr w14:val="accent6"/>
            </w14:solidFill>
          </w14:textFill>
        </w:rPr>
        <w:t xml:space="preserve">traditional RD </w:t>
      </w:r>
      <w:r>
        <w:rPr>
          <w:rFonts w:hint="eastAsia"/>
          <w:color w:val="F79646" w:themeColor="accent6"/>
          <w:lang w:val="en-US"/>
          <w14:textFill>
            <w14:solidFill>
              <w14:schemeClr w14:val="accent6"/>
            </w14:solidFill>
          </w14:textFill>
        </w:rPr>
        <w:t>search engines,</w:t>
      </w:r>
      <w:r>
        <w:rPr>
          <w:rFonts w:hint="default"/>
          <w:color w:val="F79646" w:themeColor="accent6"/>
          <w:lang w:val="en"/>
          <w14:textFill>
            <w14:solidFill>
              <w14:schemeClr w14:val="accent6"/>
            </w14:solidFill>
          </w14:textFill>
        </w:rPr>
        <w:t xml:space="preserve"> storage-query and results-rank. The following sections are going to bring you some existed common solutions.</w:t>
      </w:r>
    </w:p>
    <w:p>
      <w:pPr>
        <w:pStyle w:val="3"/>
        <w:rPr>
          <w:lang w:val="en-US"/>
        </w:rPr>
      </w:pPr>
      <w:bookmarkStart w:id="15" w:name="_Toc938544363"/>
      <w:bookmarkStart w:id="16" w:name="_Toc1987669764"/>
      <w:r>
        <w:t>2.</w:t>
      </w:r>
      <w:r>
        <w:rPr>
          <w:rFonts w:hint="default"/>
          <w:lang w:val="en"/>
        </w:rPr>
        <w:t>3</w:t>
      </w:r>
      <w:r>
        <w:t xml:space="preserve"> </w:t>
      </w:r>
      <w:r>
        <w:rPr>
          <w:rFonts w:hint="eastAsia"/>
          <w:lang w:val="en-US"/>
        </w:rPr>
        <w:t>Distributed Storage System</w:t>
      </w:r>
      <w:bookmarkEnd w:id="15"/>
      <w:bookmarkEnd w:id="16"/>
    </w:p>
    <w:p>
      <w:pPr>
        <w:bidi w:val="0"/>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thesis. </w:t>
      </w:r>
    </w:p>
    <w:p>
      <w:pPr>
        <w:bidi w:val="0"/>
        <w:rPr>
          <w:rFonts w:hint="default"/>
          <w:lang w:val="en"/>
        </w:rPr>
      </w:pPr>
    </w:p>
    <w:p>
      <w:pPr>
        <w:bidi w:val="0"/>
      </w:pPr>
      <w:r>
        <w:t xml:space="preserve">Google has its own file system named GFS (Google file system). GFS is </w:t>
      </w:r>
      <w:r>
        <w:rPr>
          <w:lang w:val="en-US"/>
        </w:rPr>
        <w:t>a scalable</w:t>
      </w:r>
      <w:r>
        <w:t xml:space="preserve"> and classical </w:t>
      </w:r>
      <w:r>
        <w:rPr>
          <w:lang w:val="en-US"/>
        </w:rPr>
        <w:t>distributed file system for large distributed data-intensive applications</w:t>
      </w:r>
      <w:r>
        <w:rPr>
          <w:rStyle w:val="18"/>
          <w:rFonts w:ascii="Arial" w:hAnsi="Arial"/>
          <w:color w:val="auto"/>
          <w:highlight w:val="none"/>
        </w:rPr>
        <w:endnoteReference w:id="5"/>
      </w:r>
      <w:r>
        <w:t xml:space="preserve">. GFS has been used in Google since 2003, and it is not open source. However, its basic storage techniques are generally made public. </w:t>
      </w:r>
    </w:p>
    <w:p>
      <w:pPr>
        <w:bidi w:val="0"/>
      </w:pPr>
    </w:p>
    <w:p>
      <w:pPr>
        <w:bidi w:val="0"/>
      </w:pPr>
      <w:r>
        <w:t>The following</w:t>
      </w:r>
      <w:r>
        <w:rPr>
          <w:rFonts w:hint="default"/>
          <w:lang w:val="en"/>
        </w:rPr>
        <w:t xml:space="preserve"> Figure 1</w:t>
      </w:r>
      <w:r>
        <w:t xml:space="preserve"> is the basic structure and work principle of GFS.</w:t>
      </w:r>
    </w:p>
    <w:p>
      <w:pPr>
        <w:rPr>
          <w:color w:val="auto"/>
          <w:highlight w:val="none"/>
        </w:rPr>
      </w:pPr>
      <w:r>
        <w:rPr>
          <w:color w:val="auto"/>
          <w:highlight w:val="none"/>
        </w:rPr>
        <w:drawing>
          <wp:inline distT="0" distB="0" distL="114300" distR="114300">
            <wp:extent cx="5251450" cy="3599815"/>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b="8606"/>
                    <a:stretch>
                      <a:fillRect/>
                    </a:stretch>
                  </pic:blipFill>
                  <pic:spPr>
                    <a:xfrm>
                      <a:off x="0" y="0"/>
                      <a:ext cx="5255513" cy="3602327"/>
                    </a:xfrm>
                    <a:prstGeom prst="rect">
                      <a:avLst/>
                    </a:prstGeom>
                    <a:ln>
                      <a:noFill/>
                    </a:ln>
                  </pic:spPr>
                </pic:pic>
              </a:graphicData>
            </a:graphic>
          </wp:inline>
        </w:drawing>
      </w:r>
    </w:p>
    <w:p>
      <w:pPr>
        <w:pStyle w:val="37"/>
        <w:jc w:val="both"/>
        <w:rPr>
          <w:rFonts w:hint="default" w:cs="Arial"/>
          <w:i w:val="0"/>
          <w:color w:val="auto"/>
          <w:highlight w:val="none"/>
          <w:lang w:val="en"/>
        </w:rPr>
      </w:pPr>
      <w:r>
        <w:rPr>
          <w:rFonts w:cs="Arial"/>
          <w:i w:val="0"/>
          <w:color w:val="auto"/>
          <w:highlight w:val="none"/>
        </w:rPr>
        <w:t xml:space="preserve">Figure 1 </w:t>
      </w:r>
      <w:r>
        <w:rPr>
          <w:rFonts w:hint="default" w:cs="Arial"/>
          <w:i w:val="0"/>
          <w:color w:val="auto"/>
          <w:highlight w:val="none"/>
          <w:lang w:val="en"/>
        </w:rPr>
        <w:t>Google File System (GFS) storage and query</w:t>
      </w:r>
    </w:p>
    <w:p/>
    <w:p/>
    <w:p>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
      <w: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rPr>
          <w:rFonts w:hint="default"/>
          <w:lang w:val="en"/>
        </w:rPr>
      </w:pPr>
    </w:p>
    <w:p>
      <w:pPr>
        <w:pStyle w:val="3"/>
        <w:rPr>
          <w:lang w:val="en-US"/>
        </w:rPr>
      </w:pPr>
      <w:bookmarkStart w:id="17" w:name="_Toc403623865"/>
      <w:bookmarkStart w:id="18" w:name="_Toc871075735"/>
      <w:r>
        <w:t>2.</w:t>
      </w:r>
      <w:r>
        <w:rPr>
          <w:rFonts w:hint="default"/>
          <w:lang w:val="en"/>
        </w:rPr>
        <w:t>4</w:t>
      </w:r>
      <w:r>
        <w:t xml:space="preserve"> </w:t>
      </w:r>
      <w:r>
        <w:rPr>
          <w:rFonts w:hint="eastAsia"/>
          <w:lang w:val="en-US"/>
        </w:rPr>
        <w:t>Query and Rank</w:t>
      </w:r>
      <w:bookmarkEnd w:id="17"/>
      <w:bookmarkEnd w:id="18"/>
    </w:p>
    <w:p>
      <w:pPr>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w:t>
      </w:r>
      <w:r>
        <w:rPr>
          <w:rFonts w:hint="default"/>
          <w:color w:val="F79646" w:themeColor="accent6"/>
          <w:lang w:val="en"/>
          <w14:textFill>
            <w14:solidFill>
              <w14:schemeClr w14:val="accent6"/>
            </w14:solidFill>
          </w14:textFill>
        </w:rPr>
        <w:t xml:space="preserve">query </w:t>
      </w:r>
      <w:r>
        <w:rPr>
          <w:rFonts w:hint="eastAsia"/>
          <w:color w:val="F79646" w:themeColor="accent6"/>
          <w:lang w:val="en-US"/>
          <w14:textFill>
            <w14:solidFill>
              <w14:schemeClr w14:val="accent6"/>
            </w14:solidFill>
          </w14:textFill>
        </w:rPr>
        <w:t>speed</w:t>
      </w:r>
      <w:r>
        <w:rPr>
          <w:rFonts w:hint="eastAsia"/>
          <w:lang w:val="en-US"/>
        </w:rPr>
        <w:t xml:space="preserve">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pPr>
        <w:pStyle w:val="38"/>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pPr>
        <w:rPr>
          <w:lang w:val="en-US"/>
        </w:rPr>
      </w:pPr>
    </w:p>
    <w:p>
      <w:pPr>
        <w:rPr>
          <w:rFonts w:hint="eastAsia"/>
          <w:color w:val="F79646" w:themeColor="accent6"/>
          <w:lang w:val="en-US"/>
          <w14:textFill>
            <w14:solidFill>
              <w14:schemeClr w14:val="accent6"/>
            </w14:solidFill>
          </w14:textFill>
        </w:rPr>
      </w:pPr>
      <w:r>
        <w:rPr>
          <w:rFonts w:hint="default"/>
          <w:color w:val="F79646" w:themeColor="accent6"/>
          <w:lang w:val="en"/>
          <w14:textFill>
            <w14:solidFill>
              <w14:schemeClr w14:val="accent6"/>
            </w14:solidFill>
          </w14:textFill>
        </w:rPr>
        <w:t>For the step (5), o</w:t>
      </w:r>
      <w:r>
        <w:rPr>
          <w:color w:val="F79646" w:themeColor="accent6"/>
          <w:lang w:val="en-US"/>
          <w14:textFill>
            <w14:solidFill>
              <w14:schemeClr w14:val="accent6"/>
            </w14:solidFill>
          </w14:textFill>
        </w:rPr>
        <w:t>ne basic</w:t>
      </w:r>
      <w:r>
        <w:rPr>
          <w:rFonts w:hint="eastAsia"/>
          <w:color w:val="F79646" w:themeColor="accent6"/>
          <w:lang w:val="en-US"/>
          <w14:textFill>
            <w14:solidFill>
              <w14:schemeClr w14:val="accent6"/>
            </w14:solidFill>
          </w14:textFill>
        </w:rPr>
        <w:t xml:space="preserve"> ranking method that search engine systems use is </w:t>
      </w:r>
      <w:r>
        <w:rPr>
          <w:color w:val="F79646" w:themeColor="accent6"/>
          <w14:textFill>
            <w14:solidFill>
              <w14:schemeClr w14:val="accent6"/>
            </w14:solidFill>
          </w14:textFill>
        </w:rPr>
        <w:t>Vector-Space</w:t>
      </w:r>
      <w:r>
        <w:rPr>
          <w:rStyle w:val="18"/>
          <w:rFonts w:ascii="Arial" w:hAnsi="Arial"/>
          <w:color w:val="F79646" w:themeColor="accent6"/>
          <w14:textFill>
            <w14:solidFill>
              <w14:schemeClr w14:val="accent6"/>
            </w14:solidFill>
          </w14:textFill>
        </w:rPr>
        <w:endnoteReference w:id="6"/>
      </w:r>
      <w:r>
        <w:rPr>
          <w:color w:val="F79646" w:themeColor="accent6"/>
          <w:lang w:val="en-US"/>
          <w14:textFill>
            <w14:solidFill>
              <w14:schemeClr w14:val="accent6"/>
            </w14:solidFill>
          </w14:textFill>
        </w:rPr>
        <w:t>.</w:t>
      </w:r>
      <w:r>
        <w:rPr>
          <w:rFonts w:hint="eastAsia"/>
          <w:color w:val="F79646" w:themeColor="accent6"/>
          <w:lang w:val="en-US"/>
          <w14:textFill>
            <w14:solidFill>
              <w14:schemeClr w14:val="accent6"/>
            </w14:solidFill>
          </w14:textFill>
        </w:rPr>
        <w:t xml:space="preserve"> Modern search engines </w:t>
      </w:r>
      <w:r>
        <w:rPr>
          <w:rFonts w:hint="default"/>
          <w:color w:val="F79646" w:themeColor="accent6"/>
          <w:lang w:val="en"/>
          <w14:textFill>
            <w14:solidFill>
              <w14:schemeClr w14:val="accent6"/>
            </w14:solidFill>
          </w14:textFill>
        </w:rPr>
        <w:t>also</w:t>
      </w:r>
      <w:r>
        <w:rPr>
          <w:rFonts w:hint="eastAsia"/>
          <w:color w:val="F79646" w:themeColor="accent6"/>
          <w:lang w:val="en-US"/>
          <w14:textFill>
            <w14:solidFill>
              <w14:schemeClr w14:val="accent6"/>
            </w14:solidFill>
          </w14:textFill>
        </w:rPr>
        <w:t xml:space="preserve"> collect users' behaviors</w:t>
      </w:r>
      <w:r>
        <w:rPr>
          <w:color w:val="F79646" w:themeColor="accent6"/>
          <w:lang w:val="en-US"/>
          <w14:textFill>
            <w14:solidFill>
              <w14:schemeClr w14:val="accent6"/>
            </w14:solidFill>
          </w14:textFill>
        </w:rPr>
        <w:t xml:space="preserve">, which nowadays have a lot of </w:t>
      </w:r>
      <w:r>
        <w:rPr>
          <w:color w:val="F79646" w:themeColor="accent6"/>
          <w14:textFill>
            <w14:solidFill>
              <w14:schemeClr w14:val="accent6"/>
            </w14:solidFill>
          </w14:textFill>
        </w:rPr>
        <w:t>compliance</w:t>
      </w:r>
      <w:r>
        <w:rPr>
          <w:color w:val="F79646" w:themeColor="accent6"/>
          <w:lang w:val="en-US"/>
          <w14:textFill>
            <w14:solidFill>
              <w14:schemeClr w14:val="accent6"/>
            </w14:solidFill>
          </w14:textFill>
        </w:rPr>
        <w:t xml:space="preserve"> to follow for privacy and security reasons, so s</w:t>
      </w:r>
      <w:r>
        <w:rPr>
          <w:rFonts w:hint="eastAsia"/>
          <w:color w:val="F79646" w:themeColor="accent6"/>
          <w:lang w:val="en-US"/>
          <w14:textFill>
            <w14:solidFill>
              <w14:schemeClr w14:val="accent6"/>
            </w14:solidFill>
          </w14:textFill>
        </w:rPr>
        <w:t xml:space="preserve">earch results returned by search engines </w:t>
      </w:r>
      <w:r>
        <w:rPr>
          <w:color w:val="F79646" w:themeColor="accent6"/>
          <w:lang w:val="en-US"/>
          <w14:textFill>
            <w14:solidFill>
              <w14:schemeClr w14:val="accent6"/>
            </w14:solidFill>
          </w14:textFill>
        </w:rPr>
        <w:t xml:space="preserve">are highly </w:t>
      </w:r>
      <w:r>
        <w:rPr>
          <w:rFonts w:hint="eastAsia"/>
          <w:color w:val="F79646" w:themeColor="accent6"/>
          <w:lang w:val="en-US"/>
          <w14:textFill>
            <w14:solidFill>
              <w14:schemeClr w14:val="accent6"/>
            </w14:solidFill>
          </w14:textFill>
        </w:rPr>
        <w:t>related to users' interests and habits</w:t>
      </w:r>
      <w:r>
        <w:rPr>
          <w:color w:val="F79646" w:themeColor="accent6"/>
          <w:lang w:val="en-US"/>
          <w14:textFill>
            <w14:solidFill>
              <w14:schemeClr w14:val="accent6"/>
            </w14:solidFill>
          </w14:textFill>
        </w:rPr>
        <w:t>, unless such feature is chosen to be disabled</w:t>
      </w:r>
      <w:r>
        <w:rPr>
          <w:rFonts w:hint="eastAsia"/>
          <w:color w:val="F79646" w:themeColor="accent6"/>
          <w:lang w:val="en-US"/>
          <w14:textFill>
            <w14:solidFill>
              <w14:schemeClr w14:val="accent6"/>
            </w14:solidFill>
          </w14:textFill>
        </w:rPr>
        <w:t>.</w:t>
      </w:r>
    </w:p>
    <w:p/>
    <w:p>
      <w:commentRangeStart w:id="2"/>
      <w:r>
        <w:t>The</w:t>
      </w:r>
      <w:r>
        <w:rPr>
          <w:rFonts w:hint="default"/>
          <w:lang w:val="en"/>
        </w:rPr>
        <w:t xml:space="preserve"> Vector-Space</w:t>
      </w:r>
      <w:r>
        <w:t xml:space="preserve"> ranking principle follows a score of significance. First we give the main function, Rank().</w:t>
      </w:r>
      <w:commentRangeEnd w:id="2"/>
      <w:r>
        <w:commentReference w:id="2"/>
      </w:r>
    </w:p>
    <w:p/>
    <w:p>
      <w:bookmarkStart w:id="19" w:name="_i85ws8se9wc5"/>
      <w:bookmarkEnd w:id="19"/>
      <m:oMathPara>
        <m:oMath>
          <m:r>
            <m:rPr>
              <m:sty m:val="p"/>
            </m:rPr>
            <w:rPr>
              <w:rFonts w:ascii="Cambria Math" w:hAnsi="Cambria Math"/>
            </w:rPr>
            <m:t>List=Rank(Queries,Resources)</m:t>
          </m:r>
        </m:oMath>
      </m:oMathPara>
    </w:p>
    <w:p/>
    <w:p>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(i)</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p>
      <m:oMathPara>
        <m:oMath>
          <m:r>
            <m:rPr>
              <m:sty m:val="p"/>
            </m:rPr>
            <w:rPr>
              <w:rFonts w:ascii="Cambria Math" w:hAnsi="Cambria Math"/>
            </w:rPr>
            <m:t>SR(j)=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count(n)</m:t>
              </m:r>
              <m:ctrlPr>
                <w:rPr>
                  <w:rFonts w:ascii="Cambria Math" w:hAnsi="Cambria Math"/>
                </w:rPr>
              </m:ctrlPr>
            </m:e>
          </m:nary>
        </m:oMath>
      </m:oMathPara>
    </w:p>
    <w:p/>
    <w:p>
      <m:oMathPara>
        <m:oMath>
          <m:r>
            <m:rPr>
              <m:sty m:val="p"/>
            </m:rPr>
            <w:rPr>
              <w:rFonts w:ascii="Cambria Math" w:hAnsi="Cambria Math"/>
            </w:rPr>
            <m:t>count(n)=Times Q(n) appears in R(j),1&lt;n &lt;i</m:t>
          </m:r>
        </m:oMath>
      </m:oMathPara>
    </w:p>
    <w:p/>
    <w:p>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(i)</w:t>
      </w:r>
      <w:r>
        <w:t xml:space="preserve"> appears in R</w:t>
      </w:r>
      <w:r>
        <w:rPr>
          <w:vertAlign w:val="subscript"/>
        </w:rPr>
        <w:t>(j)</w:t>
      </w:r>
      <w:r>
        <w:t>.</w:t>
      </w:r>
    </w:p>
    <w:p>
      <w:pPr>
        <w:rPr>
          <w:vertAlign w:val="subscript"/>
        </w:rPr>
      </w:pPr>
    </w:p>
    <w:p>
      <w:pPr>
        <w:rPr>
          <w:vertAlign w:val="subscript"/>
        </w:rPr>
      </w:pPr>
      <m:oMathPara>
        <m:oMath>
          <m:r>
            <m:rPr>
              <m:sty m:val="p"/>
            </m:rPr>
            <w:rPr>
              <w:rFonts w:ascii="Cambria Math" w:hAnsi="Cambria Math"/>
              <w:vertAlign w:val="subscript"/>
            </w:rPr>
            <m:t>V(j)=SR(j)×Freq(j)</m:t>
          </m:r>
        </m:oMath>
      </m:oMathPara>
    </w:p>
    <w:p>
      <w:pPr>
        <w:rPr>
          <w:vertAlign w:val="subscript"/>
        </w:rPr>
      </w:pPr>
    </w:p>
    <w:p>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
      <w:r>
        <w:t>The final V is used to rank the resource list and display to the users. The order is as follows.</w:t>
      </w:r>
    </w:p>
    <w:p/>
    <w:p>
      <m:oMathPara>
        <m:oMath>
          <m:r>
            <m:rPr>
              <m:sty m:val="p"/>
            </m:rPr>
            <w:rPr>
              <w:rFonts w:ascii="Cambria Math" w:hAnsi="Cambria Math"/>
            </w:rPr>
            <m:t>List=Order(V,desc)</m:t>
          </m:r>
        </m:oMath>
      </m:oMathPara>
    </w:p>
    <w:p/>
    <w:p>
      <w:r>
        <w:t>The first parameter is all the final values of all the resources, second parameter means it uses descending sort.</w:t>
      </w:r>
    </w:p>
    <w:p/>
    <w:p>
      <w:pPr>
        <w:rPr>
          <w:rFonts w:hint="default"/>
          <w:color w:val="F79646" w:themeColor="accent6"/>
          <w:lang w:val="en"/>
          <w14:textFill>
            <w14:solidFill>
              <w14:schemeClr w14:val="accent6"/>
            </w14:solidFill>
          </w14:textFill>
        </w:rPr>
      </w:pPr>
      <w:r>
        <w:rPr>
          <w:color w:val="F79646" w:themeColor="accent6"/>
          <w14:textFill>
            <w14:solidFill>
              <w14:schemeClr w14:val="accent6"/>
            </w14:solidFill>
          </w14:textFill>
        </w:rPr>
        <w:t>The above two sections</w:t>
      </w:r>
      <w:r>
        <w:rPr>
          <w:rFonts w:hint="default"/>
          <w:color w:val="F79646" w:themeColor="accent6"/>
          <w:lang w:val="en"/>
          <w14:textFill>
            <w14:solidFill>
              <w14:schemeClr w14:val="accent6"/>
            </w14:solidFill>
          </w14:textFill>
        </w:rPr>
        <w:t xml:space="preserve"> 2.3, 2.4</w:t>
      </w:r>
      <w:r>
        <w:rPr>
          <w:color w:val="F79646" w:themeColor="accent6"/>
          <w14:textFill>
            <w14:solidFill>
              <w14:schemeClr w14:val="accent6"/>
            </w14:solidFill>
          </w14:textFill>
        </w:rPr>
        <w:t xml:space="preserve"> discuss about the storage-query model and </w:t>
      </w:r>
      <w:r>
        <w:rPr>
          <w:rFonts w:hint="default"/>
          <w:color w:val="F79646" w:themeColor="accent6"/>
          <w:lang w:val="en"/>
          <w14:textFill>
            <w14:solidFill>
              <w14:schemeClr w14:val="accent6"/>
            </w14:solidFill>
          </w14:textFill>
        </w:rPr>
        <w:t>results-rank</w:t>
      </w:r>
      <w:r>
        <w:rPr>
          <w:color w:val="F79646" w:themeColor="accent6"/>
          <w14:textFill>
            <w14:solidFill>
              <w14:schemeClr w14:val="accent6"/>
            </w14:solidFill>
          </w14:textFill>
        </w:rPr>
        <w:t xml:space="preserve"> which are used by </w:t>
      </w:r>
      <w:r>
        <w:rPr>
          <w:rFonts w:hint="default"/>
          <w:color w:val="F79646" w:themeColor="accent6"/>
          <w:lang w:val="en"/>
          <w14:textFill>
            <w14:solidFill>
              <w14:schemeClr w14:val="accent6"/>
            </w14:solidFill>
          </w14:textFill>
        </w:rPr>
        <w:t>main current search engines. These methods will also be used in our learning resources search engine, we will also expand some algorithms which are suitable for the current learning resource system, refer to chapter 5.</w:t>
      </w:r>
    </w:p>
    <w:p>
      <w:pPr>
        <w:rPr>
          <w:rFonts w:hint="eastAsia"/>
          <w:lang w:val="en-US"/>
        </w:rPr>
      </w:pPr>
    </w:p>
    <w:p>
      <w:pPr>
        <w:pStyle w:val="3"/>
        <w:rPr>
          <w:lang w:val="en-US"/>
        </w:rPr>
      </w:pPr>
      <w:bookmarkStart w:id="20" w:name="_Toc1058677322"/>
      <w:bookmarkStart w:id="21" w:name="_Toc863586643"/>
      <w:r>
        <w:t>2.</w:t>
      </w:r>
      <w:r>
        <w:rPr>
          <w:rFonts w:hint="default"/>
          <w:lang w:val="en"/>
        </w:rPr>
        <w:t>5</w:t>
      </w:r>
      <w:r>
        <w:t xml:space="preserve"> </w:t>
      </w:r>
      <w:r>
        <w:rPr>
          <w:lang w:val="en-US"/>
        </w:rPr>
        <w:t>Value of resources</w:t>
      </w:r>
      <w:bookmarkEnd w:id="20"/>
      <w:bookmarkEnd w:id="21"/>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8"/>
          <w:rFonts w:ascii="Arial" w:hAnsi="Arial" w:eastAsia="Noto Sans CJK SC"/>
        </w:rPr>
        <w:endnoteReference w:id="7"/>
      </w:r>
      <w:r>
        <w:rPr>
          <w:rFonts w:eastAsia="Noto Sans CJK SC"/>
        </w:rPr>
        <w:t xml:space="preserve">  A valuable resource can be rare, inimitable, and non-substitutable to be a source of sustainable competitive advantage.</w:t>
      </w:r>
      <w:r>
        <w:rPr>
          <w:rStyle w:val="18"/>
          <w:rFonts w:eastAsia="Noto Sans CJK SC"/>
        </w:rPr>
        <w:endnoteReference w:id="8"/>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9"/>
      </w:r>
      <w:r>
        <w:rPr>
          <w:rFonts w:eastAsia="Noto Sans CJK SC"/>
        </w:rPr>
        <w:t xml:space="preserve"> </w:t>
      </w:r>
    </w:p>
    <w:p>
      <w:pPr>
        <w:rPr>
          <w:rFonts w:eastAsia="Noto Sans CJK SC"/>
        </w:rPr>
      </w:pPr>
    </w:p>
    <w:p>
      <w:r>
        <w:rPr>
          <w:rFonts w:eastAsia="Noto Sans CJK SC"/>
          <w:color w:val="auto"/>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583290909"/>
      <w:bookmarkStart w:id="24" w:name="_Toc358983601"/>
      <w:r>
        <w:rPr>
          <w:rFonts w:eastAsia="Noto Sans CJK SC"/>
        </w:rPr>
        <w:t>3 CHALLENGES AND DIRECTIONS</w:t>
      </w:r>
      <w:bookmarkEnd w:id="23"/>
      <w:bookmarkEnd w:id="24"/>
    </w:p>
    <w:p>
      <w:pPr>
        <w:pStyle w:val="3"/>
        <w:rPr>
          <w:rFonts w:eastAsia="Noto Sans CJK SC"/>
        </w:rPr>
      </w:pPr>
      <w:bookmarkStart w:id="25" w:name="_Toc1629522331"/>
      <w:bookmarkStart w:id="26" w:name="_Toc778827014"/>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159884515"/>
      <w:bookmarkStart w:id="28" w:name="_Toc636241093"/>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1054631435"/>
      <w:bookmarkStart w:id="30" w:name="_Toc1874021368"/>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34379072"/>
      <w:bookmarkStart w:id="33" w:name="_Toc1081136313"/>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234788219"/>
      <w:bookmarkStart w:id="35" w:name="_Toc1227904718"/>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rPr>
          <w:rFonts w:eastAsia="Noto Sans CJK SC"/>
          <w:b w:val="0"/>
          <w:bCs/>
        </w:rPr>
      </w:pPr>
      <w:bookmarkStart w:id="36" w:name="_ijbx9ztbzl2d"/>
      <w:bookmarkEnd w:id="36"/>
      <w:bookmarkStart w:id="37" w:name="_Toc569226509"/>
      <w:bookmarkStart w:id="38" w:name="_Toc2087325708"/>
      <w:r>
        <w:rPr>
          <w:rFonts w:eastAsia="Noto Sans CJK SC"/>
          <w:b w:val="0"/>
          <w:bCs/>
        </w:rPr>
        <w:t>3.2.2 Value related to user types</w:t>
      </w:r>
      <w:bookmarkEnd w:id="37"/>
      <w:bookmarkEnd w:id="38"/>
      <w:r>
        <w:rPr>
          <w:rFonts w:eastAsia="Noto Sans CJK SC"/>
          <w:b w:val="0"/>
          <w:bCs/>
        </w:rP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w:t>
      </w:r>
      <w:r>
        <w:rPr>
          <w:rFonts w:eastAsia="Noto Sans CJK SC"/>
          <w:bCs/>
          <w:color w:val="auto"/>
        </w:rPr>
        <w:t>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797300" cy="3817620"/>
            <wp:effectExtent l="0" t="0" r="0" b="50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831870" cy="3852281"/>
                    </a:xfrm>
                    <a:prstGeom prst="rect">
                      <a:avLst/>
                    </a:prstGeom>
                  </pic:spPr>
                </pic:pic>
              </a:graphicData>
            </a:graphic>
          </wp:inline>
        </w:drawing>
      </w:r>
    </w:p>
    <w:p>
      <w:pPr>
        <w:pStyle w:val="37"/>
        <w:jc w:val="both"/>
        <w:rPr>
          <w:rFonts w:eastAsia="Noto Sans CJK SC"/>
        </w:rPr>
      </w:pPr>
      <w:r>
        <w:t>Figure. 2 The characteristics for DLRV</w:t>
      </w:r>
    </w:p>
    <w:p>
      <w:pPr>
        <w:pStyle w:val="2"/>
      </w:pPr>
      <w:bookmarkStart w:id="39" w:name="_Toc1379085769"/>
      <w:bookmarkStart w:id="40" w:name="_Toc1989280121"/>
      <w:r>
        <w:t>4 SYSTEM DESIGN</w:t>
      </w:r>
      <w:bookmarkEnd w:id="39"/>
      <w:bookmarkEnd w:id="40"/>
      <w:r>
        <w:t xml:space="preserve"> </w:t>
      </w:r>
    </w:p>
    <w:p>
      <w:pPr>
        <w:pStyle w:val="3"/>
      </w:pPr>
      <w:bookmarkStart w:id="41" w:name="_Toc1311749770"/>
      <w:bookmarkStart w:id="42" w:name="_Toc1100279158"/>
      <w:r>
        <w:t>4.1 Requirements</w:t>
      </w:r>
      <w:bookmarkEnd w:id="41"/>
      <w:bookmarkEnd w:id="42"/>
      <w:r>
        <w:t xml:space="preserve"> </w:t>
      </w:r>
    </w:p>
    <w:p>
      <w:pPr>
        <w:pStyle w:val="4"/>
        <w:rPr>
          <w:rFonts w:eastAsia="Noto Sans CJK SC"/>
        </w:rPr>
      </w:pPr>
      <w:bookmarkStart w:id="43" w:name="_fxgv2kz75wn"/>
      <w:bookmarkEnd w:id="43"/>
      <w:bookmarkStart w:id="44" w:name="_Toc1790051280"/>
      <w:bookmarkStart w:id="45" w:name="_Toc1831151534"/>
      <w:r>
        <w:rPr>
          <w:rFonts w:eastAsia="Noto Sans CJK SC"/>
        </w:rPr>
        <w:t>4.1.1 Hardware requirements</w:t>
      </w:r>
      <w:bookmarkEnd w:id="44"/>
      <w:bookmarkEnd w:id="45"/>
    </w:p>
    <w:p>
      <w:pPr>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w:t>
      </w:r>
      <w:r>
        <w:rPr>
          <w:rFonts w:eastAsia="Noto Sans CJK SC"/>
          <w:color w:val="auto"/>
        </w:rPr>
        <w:t>access to server. Generally speaking, the requirement on server performance and system configuration is to meet the demand of user number and resource volume. Therefore, in the early stage, there is no detailed requirement report for the</w:t>
      </w:r>
      <w:r>
        <w:rPr>
          <w:rFonts w:eastAsia="Noto Sans CJK SC"/>
        </w:rPr>
        <w:t xml:space="preserve"> whole set of server-side hardware, but we lay out some basic requirements presumably.</w:t>
      </w:r>
    </w:p>
    <w:p>
      <w:pPr>
        <w:rPr>
          <w:rFonts w:eastAsia="Noto Sans CJK SC"/>
        </w:rPr>
      </w:pPr>
    </w:p>
    <w:p>
      <w:pPr>
        <w:pStyle w:val="38"/>
        <w:ind w:left="360" w:firstLine="0"/>
        <w:rPr>
          <w:rFonts w:eastAsia="Noto Sans CJK SC"/>
        </w:rPr>
      </w:pPr>
      <w:r>
        <w:rPr>
          <w:rFonts w:eastAsia="Noto Sans CJK SC"/>
        </w:rPr>
        <w:t>The dual core processor E3 based on X86 system</w:t>
      </w:r>
    </w:p>
    <w:p>
      <w:pPr>
        <w:pStyle w:val="38"/>
        <w:ind w:left="360" w:firstLine="0"/>
        <w:rPr>
          <w:rFonts w:eastAsia="Noto Sans CJK SC"/>
        </w:rPr>
      </w:pPr>
      <w:r>
        <w:rPr>
          <w:rFonts w:eastAsia="Noto Sans CJK SC"/>
        </w:rPr>
        <w:t>More than 16GB RAM</w:t>
      </w:r>
    </w:p>
    <w:p>
      <w:pPr>
        <w:pStyle w:val="38"/>
        <w:ind w:left="360" w:firstLine="0"/>
        <w:rPr>
          <w:rFonts w:eastAsia="Noto Sans CJK SC"/>
        </w:rPr>
      </w:pPr>
      <w:r>
        <w:rPr>
          <w:rFonts w:eastAsia="Noto Sans CJK SC"/>
        </w:rPr>
        <w:t>80GB disk storage</w:t>
      </w:r>
    </w:p>
    <w:p>
      <w:pPr>
        <w:pStyle w:val="38"/>
        <w:ind w:left="360" w:firstLine="0"/>
        <w:rPr>
          <w:rFonts w:eastAsia="Noto Sans CJK SC"/>
        </w:rPr>
      </w:pPr>
      <w:r>
        <w:rPr>
          <w:rFonts w:eastAsia="Noto Sans CJK SC"/>
        </w:rPr>
        <w:t>Independent database server</w:t>
      </w:r>
    </w:p>
    <w:p>
      <w:pPr>
        <w:pStyle w:val="38"/>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8"/>
        <w:ind w:left="360" w:firstLine="0"/>
        <w:rPr>
          <w:rFonts w:eastAsia="Noto Sans CJK SC"/>
        </w:rPr>
      </w:pPr>
      <w:r>
        <w:rPr>
          <w:rFonts w:eastAsia="Noto Sans CJK SC"/>
        </w:rPr>
        <w:t>Data analysis server and other micro services</w:t>
      </w:r>
    </w:p>
    <w:p>
      <w:pPr>
        <w:pStyle w:val="38"/>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753363337"/>
      <w:bookmarkStart w:id="47" w:name="_Toc571398315"/>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10"/>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2"/>
          <w:rFonts w:eastAsia="Noto Sans CJK SC"/>
        </w:rPr>
        <w:footnoteReference w:id="0"/>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color w:val="auto"/>
        </w:rPr>
      </w:pPr>
      <w:r>
        <w:rPr>
          <w:rFonts w:eastAsia="Noto Sans CJK SC"/>
          <w:color w:val="000000" w:themeColor="text1"/>
          <w14:textFill>
            <w14:solidFill>
              <w14:schemeClr w14:val="tx1"/>
            </w14:solidFill>
          </w14:textFill>
        </w:rPr>
        <w:t>Redis, a kind of non-relational database</w:t>
      </w:r>
      <w:r>
        <w:rPr>
          <w:rFonts w:eastAsia="Noto Sans CJK SC"/>
          <w:color w:val="auto"/>
        </w:rPr>
        <w:t>, which stores data in memory, used as cache in our design.</w:t>
      </w:r>
    </w:p>
    <w:p>
      <w:pPr>
        <w:pStyle w:val="4"/>
        <w:rPr>
          <w:rFonts w:eastAsia="Noto Sans CJK SC"/>
        </w:rPr>
      </w:pPr>
      <w:bookmarkStart w:id="48" w:name="_Toc1276344609"/>
      <w:bookmarkStart w:id="49" w:name="_Toc943363225"/>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1"/>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2"/>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spacing w:line="276" w:lineRule="auto"/>
      </w:pPr>
    </w:p>
    <w:p>
      <w:pPr>
        <w:pStyle w:val="3"/>
      </w:pPr>
      <w:bookmarkStart w:id="50" w:name="_Toc1430555504"/>
      <w:bookmarkStart w:id="51" w:name="_Toc1403318007"/>
      <w:r>
        <w:t>4.2 Software Engineering Process</w:t>
      </w:r>
      <w:bookmarkEnd w:id="50"/>
      <w:bookmarkEnd w:id="51"/>
    </w:p>
    <w:p>
      <w:pPr>
        <w:rPr>
          <w:strike/>
          <w:color w:val="F79646" w:themeColor="accent6"/>
          <w14:textFill>
            <w14:solidFill>
              <w14:schemeClr w14:val="accent6"/>
            </w14:solidFill>
          </w14:textFill>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w:t>
      </w:r>
      <w:r>
        <w:rPr>
          <w:rFonts w:hint="default"/>
          <w:color w:val="000000" w:themeColor="text1"/>
          <w:lang w:val="en"/>
          <w14:textFill>
            <w14:solidFill>
              <w14:schemeClr w14:val="tx1"/>
            </w14:solidFill>
          </w14:textFill>
        </w:rPr>
        <w:t xml:space="preserve">, </w:t>
      </w:r>
      <w:r>
        <w:rPr>
          <w:color w:val="F79646" w:themeColor="accent6"/>
          <w14:textFill>
            <w14:solidFill>
              <w14:schemeClr w14:val="accent6"/>
            </w14:solidFill>
          </w14:textFill>
        </w:rPr>
        <w:t xml:space="preserve">which </w:t>
      </w:r>
      <w:r>
        <w:rPr>
          <w:color w:val="F79646" w:themeColor="accent6"/>
          <w:lang w:val="en-US" w:eastAsia="zh-CN"/>
          <w14:textFill>
            <w14:solidFill>
              <w14:schemeClr w14:val="accent6"/>
            </w14:solidFill>
          </w14:textFill>
        </w:rPr>
        <w:t>approaches development requirements and solutions through the collaborative effort of</w:t>
      </w:r>
      <w:r>
        <w:rPr>
          <w:rFonts w:hint="default"/>
          <w:color w:val="F79646" w:themeColor="accent6"/>
          <w:lang w:val="en-US" w:eastAsia="zh-CN"/>
          <w14:textFill>
            <w14:solidFill>
              <w14:schemeClr w14:val="accent6"/>
            </w14:solidFill>
          </w14:textFill>
        </w:rPr>
        <w:t>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"https://en.wikipedia.org/wiki/Self-organizing_communities" \o "Self-organizing communities"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self-organizing</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"https://en.wikipedia.org/wiki/Cross-functional_team" \o "Cross-functional team"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cross-functional</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teams and their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"https://en.wikipedia.org/wiki/Customer" \o "Customer"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customer(s)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"https://en.wikipedia.org/wiki/End_user" \o "End user"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end user(s)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Style w:val="18"/>
          <w:rFonts w:hint="default"/>
          <w:color w:val="F79646" w:themeColor="accent6"/>
          <w:lang w:val="en-US" w:eastAsia="zh-CN"/>
          <w14:textFill>
            <w14:solidFill>
              <w14:schemeClr w14:val="accent6"/>
            </w14:solidFill>
          </w14:textFill>
        </w:rPr>
        <w:endnoteReference w:id="13"/>
      </w:r>
      <w:r>
        <w:rPr>
          <w:rFonts w:hint="default"/>
          <w:color w:val="F79646" w:themeColor="accent6"/>
          <w:lang w:val="en" w:eastAsia="zh-CN"/>
          <w14:textFill>
            <w14:solidFill>
              <w14:schemeClr w14:val="accent6"/>
            </w14:solidFill>
          </w14:textFill>
        </w:rPr>
        <w:t xml:space="preserve"> </w:t>
      </w:r>
      <w:r>
        <w:rPr>
          <w:rFonts w:hint="default"/>
          <w:color w:val="F79646" w:themeColor="accent6"/>
          <w:lang w:val="en-US" w:eastAsia="zh-CN"/>
          <w14:textFill>
            <w14:solidFill>
              <w14:schemeClr w14:val="accent6"/>
            </w14:solidFill>
          </w14:textFill>
        </w:rPr>
        <w:t>It advocates adaptive planning, evolutionary development, early delivery,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"https://en.wikipedia.org/wiki/Continual_improvement_process" \o "Continual improvement process"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continual improvement</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it encourages flexible responses to change.</w:t>
      </w:r>
      <w:r>
        <w:rPr>
          <w:rStyle w:val="18"/>
          <w:rFonts w:hint="default"/>
          <w:color w:val="F79646" w:themeColor="accent6"/>
          <w:lang w:val="en-US" w:eastAsia="zh-CN"/>
          <w14:textFill>
            <w14:solidFill>
              <w14:schemeClr w14:val="accent6"/>
            </w14:solidFill>
          </w14:textFill>
        </w:rPr>
        <w:endnoteReference w:id="14"/>
      </w:r>
    </w:p>
    <w:p>
      <w:r>
        <w:drawing>
          <wp:inline distT="0" distB="0" distL="0" distR="0">
            <wp:extent cx="3519170" cy="3467100"/>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3519170" cy="3467100"/>
                    </a:xfrm>
                    <a:prstGeom prst="rect">
                      <a:avLst/>
                    </a:prstGeom>
                    <a:ln>
                      <a:noFill/>
                    </a:ln>
                  </pic:spPr>
                </pic:pic>
              </a:graphicData>
            </a:graphic>
          </wp:inline>
        </w:drawing>
      </w:r>
    </w:p>
    <w:p>
      <w:pPr>
        <w:pStyle w:val="37"/>
        <w:rPr>
          <w:rFonts w:hint="default"/>
          <w:lang w:val="en"/>
        </w:rPr>
      </w:pPr>
      <w:r>
        <w:t>Figure 3 System Development Process</w:t>
      </w:r>
      <w:r>
        <w:rPr>
          <w:rFonts w:hint="default"/>
          <w:lang w:val="en"/>
        </w:rPr>
        <w:t>, based on Agile</w:t>
      </w:r>
    </w:p>
    <w:p/>
    <w:p>
      <w:r>
        <w:t>The whole implementation process is divided into 6 parts</w:t>
      </w:r>
      <w:r>
        <w:rPr>
          <w:rFonts w:hint="default"/>
          <w:lang w:val="en"/>
        </w:rPr>
        <w:t xml:space="preserve"> in this paper</w:t>
      </w:r>
      <w:r>
        <w:t>. Full software requirements will not be described in this thesis. Only some requirements are documented as to be explained next, including Framework design and UML. In addition, system development will not be fully described as well, except the key algorithms and methods specially created for this project. Testing and verification will be presented in later chapter 6.</w:t>
      </w:r>
    </w:p>
    <w:p>
      <w:pPr>
        <w:pStyle w:val="4"/>
        <w:rPr>
          <w:rFonts w:eastAsia="Noto Sans CJK SC"/>
        </w:rPr>
      </w:pPr>
      <w:bookmarkStart w:id="52" w:name="_Toc1886545961"/>
      <w:bookmarkStart w:id="53" w:name="_Toc554787020"/>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 the normal web deployment mode as i</w:t>
      </w:r>
      <w:commentRangeStart w:id="3"/>
      <w:r>
        <w:rPr>
          <w:color w:val="000000" w:themeColor="text1"/>
          <w14:textFill>
            <w14:solidFill>
              <w14:schemeClr w14:val="tx1"/>
            </w14:solidFill>
          </w14:textFill>
        </w:rPr>
        <w:t>llustrated in Figure 4.</w:t>
      </w:r>
      <w:commentRangeEnd w:id="3"/>
      <w:r>
        <w:commentReference w:id="3"/>
      </w:r>
    </w:p>
    <w:p>
      <w:r>
        <w:drawing>
          <wp:inline distT="0" distB="0" distL="114300" distR="114300">
            <wp:extent cx="5057775" cy="2573020"/>
            <wp:effectExtent l="0" t="0" r="9525" b="1778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057775" cy="2573020"/>
                    </a:xfrm>
                    <a:prstGeom prst="rect">
                      <a:avLst/>
                    </a:prstGeom>
                  </pic:spPr>
                </pic:pic>
              </a:graphicData>
            </a:graphic>
          </wp:inline>
        </w:drawing>
      </w:r>
    </w:p>
    <w:p>
      <w:pPr>
        <w:pStyle w:val="37"/>
      </w:pPr>
      <w:r>
        <w:t>Figure 4 System deployment architecture</w:t>
      </w:r>
    </w:p>
    <w:p/>
    <w:p>
      <w:r>
        <w:t xml:space="preserve">If server deployment is distributed in 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other each other. In Figure.4, from top to bottom, from left to right, there are user clients (PC or mobile with browsers), CDN, reverse proxy server, firewall, business logic server group, business server and database connection. There is firewall between them to control access, for the security of data center.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will be detailed in Chapter 5 three layered search.</w:t>
      </w:r>
    </w:p>
    <w:p/>
    <w:p>
      <w:r>
        <w:t xml:space="preserve">The purpose of CDN is to speed up the existence of static files. Here, CDN stands for </w:t>
      </w:r>
      <w:r>
        <w:rPr>
          <w:lang w:val="en-US"/>
        </w:rPr>
        <w:t>a</w:t>
      </w:r>
      <w:r>
        <w:t> content delivery network, or content distribution network</w:t>
      </w:r>
      <w:r>
        <w:rPr>
          <w:rStyle w:val="18"/>
          <w:rFonts w:ascii="Arial" w:hAnsi="Arial"/>
        </w:rPr>
        <w:endnoteReference w:id="15"/>
      </w:r>
      <w:r>
        <w:rPr>
          <w:lang w:val="en-US"/>
        </w:rPr>
        <w:t xml:space="preserve">, </w:t>
      </w:r>
      <w:r>
        <w:t xml:space="preserve">static files can be distributed on multiple nodes of the Internet. </w:t>
      </w:r>
    </w:p>
    <w:p>
      <w:r>
        <w:t>Commonly applied in distributed system, when users access static data, the nearest fastest server is tried first, to improve the user experience.</w:t>
      </w:r>
    </w:p>
    <w:p/>
    <w:p>
      <w:pPr>
        <w:rPr>
          <w:color w:val="000000" w:themeColor="text1"/>
          <w14:textFill>
            <w14:solidFill>
              <w14:schemeClr w14:val="tx1"/>
            </w14:solidFill>
          </w14:textFill>
        </w:rPr>
      </w:pPr>
      <w:r>
        <w:t xml:space="preserve">The reverse proxy server distributes user requests to upstream servers, which can effectively reduce the possibility of congestion. </w:t>
      </w:r>
      <w:r>
        <w:rPr>
          <w:color w:val="000000" w:themeColor="text1"/>
          <w14:textFill>
            <w14:solidFill>
              <w14:schemeClr w14:val="tx1"/>
            </w14:solidFill>
          </w14:textFill>
        </w:rPr>
        <w:t>At the same time, no server downtime will affect user requests.</w:t>
      </w:r>
    </w:p>
    <w:p/>
    <w:p>
      <w:pPr>
        <w:rPr>
          <w:color w:val="FFC000"/>
        </w:rPr>
      </w:pPr>
      <w:r>
        <w:t>There must be a firewall between the reverse proxy server and the cluster server to control the access list, which can be a white list and prohibit illegal users from directly accessing the cluster.</w:t>
      </w:r>
      <w:r>
        <w:rPr>
          <w:rStyle w:val="22"/>
        </w:rPr>
        <w:footnoteReference w:id="1"/>
      </w:r>
    </w:p>
    <w:p/>
    <w:p>
      <w:pPr>
        <w:rPr>
          <w:color w:val="auto"/>
        </w:rPr>
      </w:pPr>
      <w:r>
        <w:rPr>
          <w:color w:val="auto"/>
        </w:rP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 (ref: Chapter 5) and provide the core business for users to search the valuable resources.</w:t>
      </w:r>
    </w:p>
    <w:p/>
    <w:p>
      <w:pPr>
        <w:rPr>
          <w:color w:val="FF0000"/>
        </w:rPr>
      </w:pPr>
      <w:r>
        <w:t>Non-relational database, such as Redis and MongoDB, are very important parts of the whole system. Search engines have high requirements for the speed of search and data acquisition, and the structure of relational database can be very complicated. For some simple tag search, non-relational database and even cache database based on memory can provide search engine with more efficient results. Redis can save high-frequency search keywords</w:t>
      </w:r>
      <w:r>
        <w:rPr>
          <w:color w:val="auto"/>
        </w:rPr>
        <w:t xml:space="preserve"> in memory based on some page switching algorithms, which can effectively improve the search speed. More discussions will be provided Chapter 5 and 6.</w:t>
      </w:r>
    </w:p>
    <w:p>
      <w:pPr>
        <w:pStyle w:val="4"/>
        <w:rPr>
          <w:color w:val="FF0000"/>
          <w:lang w:val="en-US"/>
        </w:rPr>
      </w:pPr>
      <w:bookmarkStart w:id="54" w:name="_Toc247332733"/>
      <w:bookmarkStart w:id="55" w:name="_Toc1685994500"/>
      <w:r>
        <w:t xml:space="preserve">4.2.2 </w:t>
      </w:r>
      <w:r>
        <w:rPr>
          <w:lang w:val="en-US"/>
        </w:rPr>
        <w:t>Da</w:t>
      </w:r>
      <w:r>
        <w:rPr>
          <w:color w:val="auto"/>
          <w:lang w:val="en-US"/>
        </w:rPr>
        <w:t>tabase</w:t>
      </w:r>
      <w:bookmarkEnd w:id="54"/>
      <w:bookmarkEnd w:id="55"/>
      <w:r>
        <w:rPr>
          <w:color w:val="auto"/>
          <w:lang w:val="en-US"/>
        </w:rPr>
        <w:t xml:space="preserve"> Design</w:t>
      </w:r>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7"/>
      </w:pPr>
      <w:r>
        <w:t>Figure 5 ER model in UML of the relational database in the system</w:t>
      </w:r>
    </w:p>
    <w:p>
      <w:pPr>
        <w:pStyle w:val="37"/>
        <w:jc w:val="both"/>
        <w:rPr>
          <w:rFonts w:cs="Arial"/>
          <w:i w:val="0"/>
          <w:color w:val="FFC000"/>
        </w:rPr>
      </w:pPr>
    </w:p>
    <w:p>
      <w:pPr>
        <w:rPr>
          <w:color w:val="auto"/>
          <w:lang w:val="en-US"/>
        </w:rPr>
      </w:pPr>
      <w:r>
        <w:rPr>
          <w:color w:val="auto"/>
          <w:lang w:val="en-US"/>
        </w:rPr>
        <w:t xml:space="preserve">In Figure 5, we can read: user table is used to store user’s information; resources table stores resource information; users are the owners of the resources. </w:t>
      </w:r>
      <w:r>
        <w:rPr>
          <w:color w:val="F79646" w:themeColor="accent6"/>
          <w:lang w:val="en-US"/>
          <w14:textFill>
            <w14:solidFill>
              <w14:schemeClr w14:val="accent6"/>
            </w14:solidFill>
          </w14:textFill>
        </w:rPr>
        <w:t xml:space="preserve">One user can </w:t>
      </w:r>
      <w:r>
        <w:rPr>
          <w:rFonts w:hint="default"/>
          <w:color w:val="F79646" w:themeColor="accent6"/>
          <w:lang w:val="en"/>
          <w14:textFill>
            <w14:solidFill>
              <w14:schemeClr w14:val="accent6"/>
            </w14:solidFill>
          </w14:textFill>
        </w:rPr>
        <w:t>add</w:t>
      </w:r>
      <w:r>
        <w:rPr>
          <w:color w:val="F79646" w:themeColor="accent6"/>
          <w:lang w:val="en-US"/>
          <w14:textFill>
            <w14:solidFill>
              <w14:schemeClr w14:val="accent6"/>
            </w14:solidFill>
          </w14:textFill>
        </w:rPr>
        <w:t xml:space="preserve"> many resources</w:t>
      </w:r>
      <w:r>
        <w:rPr>
          <w:color w:val="auto"/>
          <w:lang w:val="en-US"/>
        </w:rPr>
        <w:t>. A user can pick multiple resources to organize a course. One course</w:t>
      </w:r>
      <w:r>
        <w:rPr>
          <w:color w:val="auto"/>
        </w:rPr>
        <w:t xml:space="preserve"> can include</w:t>
      </w:r>
      <w:r>
        <w:rPr>
          <w:color w:val="auto"/>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767878631"/>
      <w:bookmarkStart w:id="57" w:name="_Toc964753175"/>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7"/>
      </w:pPr>
      <w:r>
        <w:t>Figure 6 Use case diagram for the search engine functions</w:t>
      </w:r>
    </w:p>
    <w:p/>
    <w:p>
      <w:pPr>
        <w:rPr>
          <w:color w:val="auto"/>
        </w:rPr>
      </w:pPr>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w:t>
      </w:r>
      <w:r>
        <w:rPr>
          <w:color w:val="auto"/>
        </w:rPr>
        <w:t>s by group resources (resource information indeed) into a list, and evaluate courses or resources. When a resource is cited by a course, system will add 1 to usage value of this resource.</w:t>
      </w:r>
    </w:p>
    <w:p>
      <w:pPr>
        <w:rPr>
          <w:color w:val="auto"/>
        </w:rPr>
      </w:pPr>
    </w:p>
    <w:p>
      <w:pPr>
        <w:rPr>
          <w:color w:val="auto"/>
        </w:rPr>
      </w:pPr>
      <w:r>
        <w:rPr>
          <w:color w:val="auto"/>
        </w:rP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930163131"/>
      <w:bookmarkStart w:id="59" w:name="_Toc482577422"/>
      <w:r>
        <w:t>4.2</w:t>
      </w:r>
      <w:r>
        <w:rPr>
          <w:color w:val="auto"/>
        </w:rPr>
        <w:t xml:space="preserve">.4 </w:t>
      </w:r>
      <w:r>
        <w:rPr>
          <w:color w:val="auto"/>
          <w:lang w:val="en-US"/>
        </w:rPr>
        <w:t xml:space="preserve">Package and Class </w:t>
      </w:r>
      <w:bookmarkEnd w:id="58"/>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6"/>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7"/>
      </w:r>
      <w:r>
        <w:rPr>
          <w:rFonts w:eastAsia="Noto Sans CJK SC"/>
          <w:lang w:val="en-US"/>
        </w:rPr>
        <w:t> It can manage the data, logic and rules in the system.</w:t>
      </w:r>
    </w:p>
    <w:p>
      <w:pPr>
        <w:pStyle w:val="38"/>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xml:space="preserve">. </w:t>
      </w:r>
      <w:r>
        <w:rPr>
          <w:rFonts w:eastAsia="Noto Sans CJK SC"/>
          <w:color w:val="auto"/>
          <w:lang w:val="en-US"/>
        </w:rPr>
        <w:t>Modules are</w:t>
      </w:r>
      <w:r>
        <w:rPr>
          <w:rFonts w:eastAsia="Noto Sans CJK SC"/>
          <w:color w:val="auto"/>
        </w:rPr>
        <w:t xml:space="preserve"> the</w:t>
      </w:r>
      <w:r>
        <w:rPr>
          <w:rFonts w:eastAsia="Noto Sans CJK SC"/>
          <w:color w:val="auto"/>
          <w:lang w:val="en-US"/>
        </w:rPr>
        <w:t xml:space="preserve"> </w:t>
      </w:r>
      <w:r>
        <w:rPr>
          <w:rFonts w:eastAsia="Noto Sans CJK SC"/>
          <w:color w:val="auto"/>
        </w:rPr>
        <w:t>public modules</w:t>
      </w:r>
      <w:r>
        <w:rPr>
          <w:rFonts w:eastAsia="Noto Sans CJK SC"/>
          <w:color w:val="auto"/>
          <w:lang w:val="en-US"/>
        </w:rPr>
        <w:t>.</w:t>
      </w:r>
      <w:r>
        <w:rPr>
          <w:rFonts w:eastAsia="Noto Sans CJK SC"/>
          <w:color w:val="auto"/>
        </w:rPr>
        <w:t xml:space="preserve"> Public </w:t>
      </w:r>
      <w:r>
        <w:rPr>
          <w:rFonts w:eastAsia="Noto Sans CJK SC"/>
          <w:color w:val="auto"/>
          <w:lang w:val="en-US"/>
        </w:rPr>
        <w:t>module</w:t>
      </w:r>
      <w:r>
        <w:rPr>
          <w:rFonts w:eastAsia="Noto Sans CJK SC"/>
          <w:color w:val="auto"/>
        </w:rPr>
        <w:t>s</w:t>
      </w:r>
      <w:r>
        <w:rPr>
          <w:rFonts w:eastAsia="Noto Sans CJK SC"/>
          <w:color w:val="auto"/>
          <w:lang w:val="en-US"/>
        </w:rPr>
        <w:t xml:space="preserve"> </w:t>
      </w:r>
      <w:r>
        <w:rPr>
          <w:rFonts w:eastAsia="Noto Sans CJK SC"/>
          <w:color w:val="auto"/>
        </w:rPr>
        <w:t>are</w:t>
      </w:r>
      <w:r>
        <w:rPr>
          <w:rFonts w:eastAsia="Noto Sans CJK SC"/>
          <w:color w:val="auto"/>
          <w:lang w:val="en-US"/>
        </w:rPr>
        <w:t xml:space="preserve"> some free software, some</w:t>
      </w:r>
      <w:r>
        <w:rPr>
          <w:rFonts w:eastAsia="Noto Sans CJK SC"/>
          <w:color w:val="auto"/>
        </w:rPr>
        <w:t xml:space="preserve"> of which are</w:t>
      </w:r>
      <w:r>
        <w:rPr>
          <w:rFonts w:eastAsia="Noto Sans CJK SC"/>
          <w:color w:val="auto"/>
          <w:lang w:val="en-US"/>
        </w:rPr>
        <w:t xml:space="preserve"> public plugin</w:t>
      </w:r>
      <w:r>
        <w:rPr>
          <w:rFonts w:eastAsia="Noto Sans CJK SC"/>
          <w:color w:val="auto"/>
        </w:rPr>
        <w:t xml:space="preserve">s for various developing language. They are </w:t>
      </w:r>
      <w:r>
        <w:rPr>
          <w:rFonts w:eastAsia="Noto Sans CJK SC"/>
          <w:color w:val="auto"/>
          <w:lang w:val="en-US"/>
        </w:rPr>
        <w:t>from the Internet, generally maintained by the community or individuals</w:t>
      </w:r>
      <w:r>
        <w:rPr>
          <w:rFonts w:eastAsia="Noto Sans CJK SC"/>
          <w:color w:val="auto"/>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7"/>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w:t>
      </w:r>
      <w:r>
        <w:rPr>
          <w:color w:val="auto"/>
          <w:lang w:val="en-US"/>
        </w:rPr>
        <w:t>ontains all the configuration of the</w:t>
      </w:r>
      <w:r>
        <w:rPr>
          <w:color w:val="auto"/>
        </w:rPr>
        <w:t xml:space="preserve"> whole</w:t>
      </w:r>
      <w:r>
        <w:rPr>
          <w:color w:val="auto"/>
          <w:lang w:val="en-US"/>
        </w:rPr>
        <w:t xml:space="preserve"> system. </w:t>
      </w:r>
      <w:r>
        <w:rPr>
          <w:b/>
          <w:bCs/>
          <w:color w:val="auto"/>
          <w:lang w:val="en-US"/>
        </w:rPr>
        <w:t>Modules</w:t>
      </w:r>
      <w:r>
        <w:rPr>
          <w:b/>
          <w:bCs/>
          <w:color w:val="auto"/>
        </w:rPr>
        <w:t xml:space="preserve"> </w:t>
      </w:r>
      <w:r>
        <w:rPr>
          <w:bCs/>
          <w:color w:val="auto"/>
        </w:rPr>
        <w:t xml:space="preserve">here </w:t>
      </w:r>
      <w:r>
        <w:rPr>
          <w:color w:val="auto"/>
        </w:rP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7"/>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7"/>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8"/>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7"/>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7"/>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
      <w:pPr>
        <w:rPr>
          <w:color w:val="FF0000"/>
        </w:rPr>
      </w:pPr>
      <w:r>
        <w:t>In this system, the static file has its own unique mapping way, different from the controller, so it can isolate the access of code and media files, for security guara</w:t>
      </w:r>
      <w:r>
        <w:rPr>
          <w:color w:val="auto"/>
        </w:rPr>
        <w:t>ntee. Static files, like images, CSS files, fonts and other files, can be used by the website visitors or browsers, but not the source code and executable files.</w:t>
      </w:r>
    </w:p>
    <w:p>
      <w:pPr>
        <w:pStyle w:val="4"/>
        <w:rPr>
          <w:lang w:val="en-US"/>
        </w:rPr>
      </w:pPr>
      <w:bookmarkStart w:id="60" w:name="_Toc155540000"/>
      <w:bookmarkStart w:id="61" w:name="_Toc991945882"/>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7"/>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rPr>
          <w:color w:val="auto"/>
        </w:rPr>
      </w:pPr>
      <w:commentRangeStart w:id="4"/>
      <w:bookmarkStart w:id="62" w:name="_Toc1767945063"/>
      <w:bookmarkStart w:id="63" w:name="_Toc1009032649"/>
      <w:r>
        <w:rPr>
          <w:color w:val="auto"/>
        </w:rPr>
        <w:t>5 ALGORITHMS</w:t>
      </w:r>
      <w:bookmarkEnd w:id="62"/>
      <w:bookmarkEnd w:id="63"/>
      <w:r>
        <w:rPr>
          <w:color w:val="auto"/>
        </w:rPr>
        <w:t xml:space="preserve"> </w:t>
      </w:r>
      <w:commentRangeEnd w:id="4"/>
      <w:r>
        <w:commentReference w:id="4"/>
      </w:r>
    </w:p>
    <w:p>
      <w:pPr>
        <w:rPr>
          <w:color w:val="auto"/>
        </w:rPr>
      </w:pPr>
      <w:r>
        <w:rPr>
          <w:color w:val="auto"/>
        </w:rPr>
        <w:t xml:space="preserve">This chapter describes key algorithms and methods proposed for this learning resource search engine, to achieve the goal of “good user experience”. It means: (1) Fast access to search results, and (2) Valuable </w:t>
      </w:r>
      <w:bookmarkStart w:id="124" w:name="_GoBack"/>
      <w:bookmarkEnd w:id="124"/>
      <w:r>
        <w:rPr>
          <w:color w:val="auto"/>
        </w:rPr>
        <w:t>learning resources, which is in line with the theme of the thesis. From programming point-of-view, they are ‘storage and search efficiency’ and ‘resource sorting and filtering’.</w:t>
      </w:r>
    </w:p>
    <w:p/>
    <w:p>
      <w:commentRangeStart w:id="5"/>
      <w:r>
        <w:rPr>
          <w:highlight w:val="yellow"/>
        </w:rPr>
        <w:t>The</w:t>
      </w:r>
      <w:commentRangeEnd w:id="5"/>
      <w:r>
        <w:rPr>
          <w:rStyle w:val="13"/>
        </w:rPr>
        <w:commentReference w:id="5"/>
      </w:r>
      <w:r>
        <w:rPr>
          <w:highlight w:val="yellow"/>
        </w:rPr>
        <w:t xml:space="preserve"> definitions and methods in traditional search engines is about RD</w:t>
      </w:r>
      <w:r>
        <w:rPr>
          <w:color w:val="FF0000"/>
          <w:highlight w:val="yellow"/>
        </w:rPr>
        <w:t>, which stands for Resource Discovery</w:t>
      </w:r>
      <w:r>
        <w:rPr>
          <w:rStyle w:val="18"/>
          <w:rFonts w:ascii="Arial" w:hAnsi="Arial"/>
          <w:highlight w:val="yellow"/>
        </w:rPr>
        <w:endnoteReference w:id="19"/>
      </w:r>
      <w:r>
        <w:rPr>
          <w:color w:val="FF0000"/>
          <w:highlight w:val="yellow"/>
        </w:rPr>
        <w:t xml:space="preserve">. </w:t>
      </w:r>
      <w:r>
        <w:rPr>
          <w:highlight w:val="yellow"/>
        </w:rPr>
        <w:t>The improved innovative algorithms used in the learning resource search engine system is about DLRV</w:t>
      </w:r>
      <w:r>
        <w:rPr>
          <w:color w:val="FF0000"/>
          <w:highlight w:val="yellow"/>
        </w:rPr>
        <w:t>, which stands for “Degree of Learning Resource Value”</w:t>
      </w:r>
      <w:r>
        <w:rPr>
          <w:highlight w:val="yellow"/>
        </w:rPr>
        <w:t xml:space="preserve">. </w:t>
      </w:r>
      <w:r>
        <w:rPr>
          <w:color w:val="FF0000"/>
          <w:highlight w:val="yellow"/>
        </w:rPr>
        <w:t xml:space="preserve">In Section 5.1, it first </w:t>
      </w:r>
      <w:r>
        <w:rPr>
          <w:highlight w:val="yellow"/>
        </w:rPr>
        <w:t xml:space="preserve">reviews the traditional search engine methods used to </w:t>
      </w:r>
      <w:r>
        <w:rPr>
          <w:color w:val="FF0000"/>
          <w:highlight w:val="yellow"/>
        </w:rPr>
        <w:t xml:space="preserve">ensure query efficiency and </w:t>
      </w:r>
      <w:r>
        <w:rPr>
          <w:highlight w:val="yellow"/>
        </w:rPr>
        <w:t xml:space="preserve">rank valuable resources. </w:t>
      </w:r>
      <w:r>
        <w:rPr>
          <w:color w:val="FF0000"/>
          <w:highlight w:val="yellow"/>
        </w:rPr>
        <w:t xml:space="preserve">Then it </w:t>
      </w:r>
      <w:r>
        <w:rPr>
          <w:highlight w:val="yellow"/>
        </w:rPr>
        <w:t>lists the weakness of traditional general search engines.</w:t>
      </w:r>
      <w:r>
        <w:t xml:space="preserve"> </w:t>
      </w:r>
    </w:p>
    <w:p>
      <w:pPr>
        <w:rPr>
          <w:color w:val="FF0000"/>
        </w:rPr>
      </w:pPr>
    </w:p>
    <w:p>
      <w:r>
        <w:rPr>
          <w:color w:val="FF0000"/>
        </w:rPr>
        <w:t xml:space="preserve">Similar to </w:t>
      </w:r>
      <w:r>
        <w:rPr>
          <w:color w:val="000000" w:themeColor="text1"/>
          <w14:textFill>
            <w14:solidFill>
              <w14:schemeClr w14:val="tx1"/>
            </w14:solidFill>
          </w14:textFill>
        </w:rPr>
        <w:t xml:space="preserve">the </w:t>
      </w:r>
      <w:r>
        <w:t xml:space="preserve">traditional algorithms and methods, </w:t>
      </w:r>
      <w:r>
        <w:rPr>
          <w:color w:val="FF0000"/>
        </w:rPr>
        <w:t xml:space="preserve">specifically </w:t>
      </w:r>
      <w:r>
        <w:t xml:space="preserve">aiming at the field of Internet learning resources search engine, </w:t>
      </w:r>
      <w:r>
        <w:rPr>
          <w:color w:val="FF0000"/>
        </w:rPr>
        <w:t xml:space="preserve">DLRV is proposed to </w:t>
      </w:r>
      <w:r>
        <w:t>improve and enhance the ranking algorithm, storage-query algorithm for the search engine we are creating in this thesis.</w:t>
      </w:r>
    </w:p>
    <w:p>
      <w:pPr>
        <w:pStyle w:val="3"/>
      </w:pPr>
      <w:bookmarkStart w:id="64" w:name="_Toc1047718823"/>
      <w:bookmarkStart w:id="65" w:name="_Toc465350788"/>
      <w:r>
        <w:rPr>
          <w:color w:val="FF0000"/>
        </w:rPr>
        <w:t>5.</w:t>
      </w:r>
      <w:r>
        <w:rPr>
          <w:rFonts w:hint="default"/>
          <w:color w:val="FF0000"/>
          <w:lang w:val="en"/>
        </w:rPr>
        <w:t>1</w:t>
      </w:r>
      <w:r>
        <w:rPr>
          <w:color w:val="FF0000"/>
        </w:rPr>
        <w:t xml:space="preserve">  Calculate Values of Learning Resources </w:t>
      </w:r>
      <w:bookmarkEnd w:id="64"/>
      <w:bookmarkEnd w:id="65"/>
    </w:p>
    <w:p>
      <w:pPr>
        <w:rPr>
          <w:color w:val="FF0000"/>
        </w:rPr>
      </w:pPr>
      <w:r>
        <w:rPr>
          <w:color w:val="FF0000"/>
        </w:rPr>
        <w:t xml:space="preserve">For a learning resource search engine, it is essential being able to evaluate the value of each resource, so that the valuable one can be found for users. The method, </w:t>
      </w:r>
      <w:commentRangeStart w:id="6"/>
      <w:r>
        <w:rPr>
          <w:color w:val="FF0000"/>
        </w:rPr>
        <w:t>DLRV</w:t>
      </w:r>
      <w:commentRangeEnd w:id="6"/>
      <w:r>
        <w:rPr>
          <w:rStyle w:val="13"/>
        </w:rPr>
        <w:commentReference w:id="6"/>
      </w:r>
      <w:r>
        <w:rPr>
          <w:color w:val="FF0000"/>
        </w:rPr>
        <w:t xml:space="preserve"> (Degree of Learning Resource Value), is created for that purpose, supporting users to acquire valuable resources. Like the approach of RD,  DLRV contains two parts: storage-query and results-rank. </w:t>
      </w:r>
    </w:p>
    <w:p/>
    <w:p>
      <w:r>
        <w:rPr>
          <w:highlight w:val="yellow"/>
        </w:rPr>
        <w:t>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pStyle w:val="4"/>
        <w:rPr>
          <w:highlight w:val="yellow"/>
        </w:rPr>
      </w:pPr>
      <w:bookmarkStart w:id="66" w:name="_Toc1826047053"/>
      <w:bookmarkStart w:id="67" w:name="_Toc1100103410"/>
      <w:r>
        <w:rPr>
          <w:color w:val="FF0000"/>
          <w:highlight w:val="yellow"/>
        </w:rPr>
        <w:t>5.</w:t>
      </w:r>
      <w:r>
        <w:rPr>
          <w:rFonts w:hint="default"/>
          <w:color w:val="FF0000"/>
          <w:highlight w:val="yellow"/>
          <w:lang w:val="en"/>
        </w:rPr>
        <w:t>1</w:t>
      </w:r>
      <w:r>
        <w:rPr>
          <w:color w:val="FF0000"/>
          <w:highlight w:val="yellow"/>
        </w:rPr>
        <w:t xml:space="preserve">.1 </w:t>
      </w:r>
      <w:r>
        <w:rPr>
          <w:highlight w:val="yellow"/>
        </w:rPr>
        <w:t xml:space="preserve">Disadvantages of traditional RD </w:t>
      </w:r>
      <w:bookmarkEnd w:id="66"/>
      <w:bookmarkEnd w:id="67"/>
      <w:r>
        <w:rPr>
          <w:highlight w:val="yellow"/>
        </w:rPr>
        <w:t>approach</w:t>
      </w:r>
    </w:p>
    <w:p>
      <w:pPr>
        <w:rPr>
          <w:highlight w:val="yellow"/>
        </w:rPr>
      </w:pPr>
      <w:r>
        <w:rPr>
          <w:highlight w:val="yellow"/>
        </w:rPr>
        <w:t>It needs to be pointed out that the disadvantages of RD approach listed here is only regarding the case of a special learning resource search engine in this thesis.</w:t>
      </w:r>
    </w:p>
    <w:p>
      <w:pPr>
        <w:rPr>
          <w:highlight w:val="yellow"/>
        </w:rPr>
      </w:pPr>
    </w:p>
    <w:p>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22"/>
        </w:rPr>
        <w:footnoteReference w:id="2"/>
      </w:r>
    </w:p>
    <w:p/>
    <w:p>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
      <w:r>
        <w:t>Therefore, in the learning resource system, the remaining missing attributes become the defects of traditional search engines, and sorting the values of resources based on the above two points does not work well in learning resource search engine system.</w:t>
      </w:r>
    </w:p>
    <w:p/>
    <w:tbl>
      <w:tblPr>
        <w:tblStyle w:val="30"/>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283"/>
        <w:gridCol w:w="1310"/>
        <w:gridCol w:w="1283"/>
        <w:gridCol w:w="1603"/>
        <w:gridCol w:w="120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176" w:type="dxa"/>
            <w:tcBorders>
              <w:left w:val="single" w:color="auto" w:sz="4" w:space="0"/>
            </w:tcBorders>
            <w:vAlign w:val="center"/>
          </w:tcPr>
          <w:p>
            <w:pPr>
              <w:widowControl w:val="0"/>
              <w:jc w:val="center"/>
            </w:pPr>
          </w:p>
        </w:tc>
        <w:tc>
          <w:tcPr>
            <w:tcW w:w="1283" w:type="dxa"/>
            <w:vAlign w:val="center"/>
          </w:tcPr>
          <w:p>
            <w:pPr>
              <w:widowControl w:val="0"/>
              <w:jc w:val="center"/>
              <w:rPr>
                <w:b/>
                <w:bCs/>
              </w:rPr>
            </w:pPr>
            <w:r>
              <w:rPr>
                <w:b/>
                <w:bCs/>
              </w:rPr>
              <w:t>Suitability</w:t>
            </w:r>
          </w:p>
        </w:tc>
        <w:tc>
          <w:tcPr>
            <w:tcW w:w="1310" w:type="dxa"/>
            <w:vAlign w:val="center"/>
          </w:tcPr>
          <w:p>
            <w:pPr>
              <w:widowControl w:val="0"/>
              <w:jc w:val="center"/>
              <w:rPr>
                <w:b/>
                <w:bCs/>
              </w:rPr>
            </w:pPr>
            <w:r>
              <w:rPr>
                <w:b/>
                <w:bCs/>
              </w:rPr>
              <w:t>Popularity</w:t>
            </w:r>
          </w:p>
        </w:tc>
        <w:tc>
          <w:tcPr>
            <w:tcW w:w="1283" w:type="dxa"/>
            <w:vAlign w:val="center"/>
          </w:tcPr>
          <w:p>
            <w:pPr>
              <w:widowControl w:val="0"/>
              <w:jc w:val="center"/>
              <w:rPr>
                <w:b/>
                <w:bCs/>
              </w:rPr>
            </w:pPr>
            <w:r>
              <w:rPr>
                <w:b/>
                <w:bCs/>
              </w:rPr>
              <w:t>Reliability</w:t>
            </w:r>
          </w:p>
        </w:tc>
        <w:tc>
          <w:tcPr>
            <w:tcW w:w="1603" w:type="dxa"/>
            <w:vAlign w:val="center"/>
          </w:tcPr>
          <w:p>
            <w:pPr>
              <w:widowControl w:val="0"/>
              <w:jc w:val="center"/>
              <w:rPr>
                <w:b/>
                <w:bCs/>
              </w:rPr>
            </w:pPr>
            <w:r>
              <w:rPr>
                <w:b/>
                <w:bCs/>
              </w:rPr>
              <w:t>Practicability</w:t>
            </w:r>
          </w:p>
        </w:tc>
        <w:tc>
          <w:tcPr>
            <w:tcW w:w="1203" w:type="dxa"/>
            <w:vAlign w:val="center"/>
          </w:tcPr>
          <w:p>
            <w:pPr>
              <w:widowControl w:val="0"/>
              <w:jc w:val="center"/>
              <w:rPr>
                <w:b/>
                <w:bCs/>
              </w:rPr>
            </w:pPr>
            <w:r>
              <w:rPr>
                <w:b/>
                <w:bCs/>
              </w:rPr>
              <w:t>Feedback</w:t>
            </w:r>
          </w:p>
        </w:tc>
        <w:tc>
          <w:tcPr>
            <w:tcW w:w="1407" w:type="dxa"/>
            <w:vAlign w:val="center"/>
          </w:tcPr>
          <w:p>
            <w:pPr>
              <w:widowControl w:val="0"/>
              <w:jc w:val="center"/>
              <w:rPr>
                <w:b/>
                <w:bCs/>
              </w:rPr>
            </w:pPr>
            <w:r>
              <w:rPr>
                <w:b/>
                <w:bC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rPr>
                <w:sz w:val="22"/>
              </w:rPr>
            </w:pPr>
            <w:r>
              <w:rPr>
                <w:sz w:val="22"/>
              </w:rPr>
              <w:t>Yes</w:t>
            </w:r>
          </w:p>
        </w:tc>
        <w:tc>
          <w:tcPr>
            <w:tcW w:w="1310" w:type="dxa"/>
            <w:vAlign w:val="center"/>
          </w:tcPr>
          <w:p>
            <w:pPr>
              <w:widowControl w:val="0"/>
              <w:rPr>
                <w:sz w:val="22"/>
              </w:rPr>
            </w:pPr>
            <w:r>
              <w:rPr>
                <w:sz w:val="22"/>
              </w:rPr>
              <w:t>Yes</w:t>
            </w:r>
          </w:p>
        </w:tc>
        <w:tc>
          <w:tcPr>
            <w:tcW w:w="1283" w:type="dxa"/>
            <w:vAlign w:val="center"/>
          </w:tcPr>
          <w:p>
            <w:pPr>
              <w:widowControl w:val="0"/>
              <w:rPr>
                <w:sz w:val="22"/>
              </w:rPr>
            </w:pPr>
            <w:r>
              <w:rPr>
                <w:sz w:val="22"/>
              </w:rPr>
              <w:t>No</w:t>
            </w:r>
          </w:p>
        </w:tc>
        <w:tc>
          <w:tcPr>
            <w:tcW w:w="1603" w:type="dxa"/>
            <w:vAlign w:val="center"/>
          </w:tcPr>
          <w:p>
            <w:pPr>
              <w:widowControl w:val="0"/>
              <w:rPr>
                <w:sz w:val="22"/>
              </w:rPr>
            </w:pPr>
            <w:r>
              <w:rPr>
                <w:sz w:val="22"/>
              </w:rPr>
              <w:t>No</w:t>
            </w:r>
          </w:p>
        </w:tc>
        <w:tc>
          <w:tcPr>
            <w:tcW w:w="1203" w:type="dxa"/>
            <w:vAlign w:val="center"/>
          </w:tcPr>
          <w:p>
            <w:pPr>
              <w:widowControl w:val="0"/>
              <w:rPr>
                <w:sz w:val="22"/>
              </w:rPr>
            </w:pPr>
            <w:r>
              <w:rPr>
                <w:sz w:val="22"/>
              </w:rPr>
              <w:t>No</w:t>
            </w:r>
          </w:p>
        </w:tc>
        <w:tc>
          <w:tcPr>
            <w:tcW w:w="1407" w:type="dxa"/>
            <w:vAlign w:val="center"/>
          </w:tcPr>
          <w:p>
            <w:pPr>
              <w:widowControl w:val="0"/>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rPr>
                <w:sz w:val="22"/>
              </w:rPr>
            </w:pPr>
            <w:r>
              <w:rPr>
                <w:sz w:val="22"/>
              </w:rPr>
              <w:t>Yes</w:t>
            </w:r>
          </w:p>
        </w:tc>
        <w:tc>
          <w:tcPr>
            <w:tcW w:w="1310" w:type="dxa"/>
            <w:vAlign w:val="center"/>
          </w:tcPr>
          <w:p>
            <w:pPr>
              <w:widowControl w:val="0"/>
              <w:rPr>
                <w:sz w:val="22"/>
              </w:rPr>
            </w:pPr>
            <w:r>
              <w:rPr>
                <w:sz w:val="22"/>
              </w:rPr>
              <w:t>Yes</w:t>
            </w:r>
          </w:p>
        </w:tc>
        <w:tc>
          <w:tcPr>
            <w:tcW w:w="1283" w:type="dxa"/>
            <w:vAlign w:val="center"/>
          </w:tcPr>
          <w:p>
            <w:pPr>
              <w:widowControl w:val="0"/>
              <w:rPr>
                <w:sz w:val="22"/>
              </w:rPr>
            </w:pPr>
            <w:r>
              <w:rPr>
                <w:sz w:val="22"/>
              </w:rPr>
              <w:t>Yes</w:t>
            </w:r>
          </w:p>
        </w:tc>
        <w:tc>
          <w:tcPr>
            <w:tcW w:w="1603" w:type="dxa"/>
            <w:vAlign w:val="center"/>
          </w:tcPr>
          <w:p>
            <w:pPr>
              <w:widowControl w:val="0"/>
              <w:rPr>
                <w:sz w:val="22"/>
              </w:rPr>
            </w:pPr>
            <w:r>
              <w:rPr>
                <w:sz w:val="22"/>
              </w:rPr>
              <w:t>Yes</w:t>
            </w:r>
          </w:p>
        </w:tc>
        <w:tc>
          <w:tcPr>
            <w:tcW w:w="1203" w:type="dxa"/>
            <w:vAlign w:val="center"/>
          </w:tcPr>
          <w:p>
            <w:pPr>
              <w:widowControl w:val="0"/>
              <w:rPr>
                <w:sz w:val="22"/>
              </w:rPr>
            </w:pPr>
            <w:r>
              <w:rPr>
                <w:sz w:val="22"/>
              </w:rPr>
              <w:t>Yes</w:t>
            </w:r>
          </w:p>
        </w:tc>
        <w:tc>
          <w:tcPr>
            <w:tcW w:w="1407" w:type="dxa"/>
            <w:vAlign w:val="center"/>
          </w:tcPr>
          <w:p>
            <w:pPr>
              <w:widowControl w:val="0"/>
              <w:rPr>
                <w:sz w:val="22"/>
              </w:rPr>
            </w:pPr>
            <w:r>
              <w:rPr>
                <w:sz w:val="22"/>
              </w:rPr>
              <w:t>Yes</w:t>
            </w:r>
          </w:p>
        </w:tc>
      </w:tr>
    </w:tbl>
    <w:p>
      <w:pPr>
        <w:rPr>
          <w:color w:val="FFC000"/>
        </w:rPr>
      </w:pPr>
      <w:r>
        <w:rPr>
          <w:color w:val="FFC000"/>
        </w:rPr>
        <w:t>Table 2 ? ….</w:t>
      </w:r>
    </w:p>
    <w:p/>
    <w:p>
      <w:r>
        <w:t>In addition to the methods in resource storage and ranking aspects, there are some other features of the shortcomings compared to common search engines, here to do a simple list.</w:t>
      </w:r>
    </w:p>
    <w:p/>
    <w:p>
      <w:r>
        <w:t>The common search engines can not allow users to comment, reply, like on the resources.</w:t>
      </w:r>
    </w:p>
    <w:p/>
    <w:p>
      <w:r>
        <w:t>The common search engines can not allow users to reference resources.</w:t>
      </w:r>
    </w:p>
    <w:p/>
    <w:p>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pStyle w:val="4"/>
      </w:pPr>
      <w:bookmarkStart w:id="68" w:name="_Toc1447662311"/>
      <w:bookmarkStart w:id="69" w:name="_Toc430138311"/>
      <w:r>
        <w:rPr>
          <w:color w:val="FF0000"/>
        </w:rPr>
        <w:t xml:space="preserve">5.2.2 </w:t>
      </w:r>
      <w:r>
        <w:t>Storage and Query</w:t>
      </w:r>
      <w:bookmarkEnd w:id="68"/>
      <w:bookmarkEnd w:id="69"/>
    </w:p>
    <w:p>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
    <w:p>
      <w:r>
        <w:drawing>
          <wp:inline distT="0" distB="0" distL="114300" distR="114300">
            <wp:extent cx="3399155" cy="2118995"/>
            <wp:effectExtent l="0" t="0" r="4445" b="1905"/>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407448" cy="2123898"/>
                    </a:xfrm>
                    <a:prstGeom prst="rect">
                      <a:avLst/>
                    </a:prstGeom>
                  </pic:spPr>
                </pic:pic>
              </a:graphicData>
            </a:graphic>
          </wp:inline>
        </w:drawing>
      </w:r>
    </w:p>
    <w:p>
      <w:pPr>
        <w:pStyle w:val="37"/>
        <w:jc w:val="both"/>
        <w:rPr>
          <w:rFonts w:cs="Arial"/>
          <w:i w:val="0"/>
          <w:color w:val="FFC000"/>
        </w:rPr>
      </w:pPr>
      <w:r>
        <w:rPr>
          <w:rFonts w:cs="Arial"/>
          <w:i w:val="0"/>
          <w:color w:val="FFC000"/>
        </w:rPr>
        <w:t>Figure 14 …</w:t>
      </w:r>
    </w:p>
    <w:p/>
    <w:p>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pStyle w:val="4"/>
      </w:pPr>
      <w:bookmarkStart w:id="70" w:name="_Toc2144062974"/>
      <w:bookmarkStart w:id="71" w:name="_Toc737621811"/>
      <w:r>
        <w:rPr>
          <w:color w:val="FF0000"/>
        </w:rPr>
        <w:t xml:space="preserve">5.2.3 </w:t>
      </w:r>
      <w:r>
        <w:t>Relational Database</w:t>
      </w:r>
      <w:bookmarkEnd w:id="70"/>
      <w:bookmarkEnd w:id="71"/>
    </w:p>
    <w:p>
      <w:r>
        <w:t>A relational database is a digital database based on the relational model of data.</w:t>
      </w:r>
      <w:r>
        <w:rPr>
          <w:rStyle w:val="18"/>
          <w:rFonts w:ascii="Arial" w:hAnsi="Arial"/>
        </w:rPr>
        <w:endnoteReference w:id="20"/>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
      <w:r>
        <w:drawing>
          <wp:inline distT="0" distB="0" distL="114300" distR="114300">
            <wp:extent cx="5551805" cy="4653915"/>
            <wp:effectExtent l="0" t="0" r="0" b="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5559050" cy="4660101"/>
                    </a:xfrm>
                    <a:prstGeom prst="rect">
                      <a:avLst/>
                    </a:prstGeom>
                  </pic:spPr>
                </pic:pic>
              </a:graphicData>
            </a:graphic>
          </wp:inline>
        </w:drawing>
      </w:r>
    </w:p>
    <w:p>
      <w:pPr>
        <w:pStyle w:val="37"/>
        <w:jc w:val="both"/>
        <w:rPr>
          <w:rFonts w:cs="Arial"/>
          <w:i w:val="0"/>
        </w:rPr>
      </w:pPr>
      <w:r>
        <w:rPr>
          <w:rFonts w:cs="Arial"/>
          <w:i w:val="0"/>
        </w:rPr>
        <w:t>Figure 15</w:t>
      </w:r>
    </w:p>
    <w:p/>
    <w:p>
      <w:pPr>
        <w:pStyle w:val="4"/>
      </w:pPr>
      <w:bookmarkStart w:id="72" w:name="_Toc194296592"/>
      <w:bookmarkStart w:id="73" w:name="_Toc1466018122"/>
      <w:r>
        <w:rPr>
          <w:color w:val="FF0000"/>
        </w:rPr>
        <w:t xml:space="preserve">5.2.4 </w:t>
      </w:r>
      <w:r>
        <w:t>Non-Relational Database On Disk</w:t>
      </w:r>
      <w:bookmarkEnd w:id="72"/>
      <w:bookmarkEnd w:id="73"/>
    </w:p>
    <w:p/>
    <w:p>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
      <w:r>
        <w:t>Cache Database(Non-relational database) &gt; Hard Disk Non-relational database &gt; Hard Disk Relational database</w:t>
      </w:r>
    </w:p>
    <w:p/>
    <w:p>
      <w:r>
        <w:t>Please refer to query performance of different modern databases in the following data table.</w:t>
      </w:r>
      <w:r>
        <w:rPr>
          <w:rStyle w:val="22"/>
        </w:rPr>
        <w:footnoteReference w:id="3"/>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9"/>
        <w:gridCol w:w="1424"/>
        <w:gridCol w:w="1430"/>
        <w:gridCol w:w="1419"/>
        <w:gridCol w:w="1445"/>
        <w:gridCol w:w="138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Operation</w:t>
            </w:r>
          </w:p>
        </w:tc>
        <w:tc>
          <w:tcPr>
            <w:tcW w:w="1771" w:type="dxa"/>
            <w:vAlign w:val="center"/>
          </w:tcPr>
          <w:p>
            <w:pPr>
              <w:widowControl w:val="0"/>
            </w:pPr>
            <w:r>
              <w:t>Oracle</w:t>
            </w:r>
          </w:p>
        </w:tc>
        <w:tc>
          <w:tcPr>
            <w:tcW w:w="1772" w:type="dxa"/>
            <w:vAlign w:val="center"/>
          </w:tcPr>
          <w:p>
            <w:pPr>
              <w:widowControl w:val="0"/>
            </w:pPr>
            <w:r>
              <w:t>MySql</w:t>
            </w:r>
          </w:p>
        </w:tc>
        <w:tc>
          <w:tcPr>
            <w:tcW w:w="1772" w:type="dxa"/>
            <w:vAlign w:val="center"/>
          </w:tcPr>
          <w:p>
            <w:pPr>
              <w:widowControl w:val="0"/>
            </w:pPr>
            <w:r>
              <w:t>MsSql</w:t>
            </w:r>
          </w:p>
        </w:tc>
        <w:tc>
          <w:tcPr>
            <w:tcW w:w="1772" w:type="dxa"/>
            <w:vAlign w:val="center"/>
          </w:tcPr>
          <w:p>
            <w:pPr>
              <w:widowControl w:val="0"/>
            </w:pPr>
            <w:r>
              <w:t>Mongo</w:t>
            </w:r>
          </w:p>
        </w:tc>
        <w:tc>
          <w:tcPr>
            <w:tcW w:w="1772" w:type="dxa"/>
            <w:vAlign w:val="center"/>
          </w:tcPr>
          <w:p>
            <w:pPr>
              <w:widowControl w:val="0"/>
            </w:pPr>
            <w:r>
              <w:t>Redis</w:t>
            </w:r>
          </w:p>
        </w:tc>
        <w:tc>
          <w:tcPr>
            <w:tcW w:w="1772"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Insert</w:t>
            </w:r>
          </w:p>
        </w:tc>
        <w:tc>
          <w:tcPr>
            <w:tcW w:w="1771" w:type="dxa"/>
            <w:vAlign w:val="center"/>
          </w:tcPr>
          <w:p>
            <w:pPr>
              <w:widowControl w:val="0"/>
            </w:pPr>
            <w:r>
              <w:t>0.091</w:t>
            </w:r>
          </w:p>
        </w:tc>
        <w:tc>
          <w:tcPr>
            <w:tcW w:w="1772" w:type="dxa"/>
            <w:vAlign w:val="center"/>
          </w:tcPr>
          <w:p>
            <w:pPr>
              <w:widowControl w:val="0"/>
            </w:pPr>
            <w:r>
              <w:t>0.038</w:t>
            </w:r>
          </w:p>
        </w:tc>
        <w:tc>
          <w:tcPr>
            <w:tcW w:w="1772" w:type="dxa"/>
            <w:vAlign w:val="center"/>
          </w:tcPr>
          <w:p>
            <w:pPr>
              <w:widowControl w:val="0"/>
            </w:pPr>
            <w:r>
              <w:t>0.093</w:t>
            </w:r>
          </w:p>
        </w:tc>
        <w:tc>
          <w:tcPr>
            <w:tcW w:w="1772" w:type="dxa"/>
            <w:vAlign w:val="center"/>
          </w:tcPr>
          <w:p>
            <w:pPr>
              <w:widowControl w:val="0"/>
            </w:pPr>
            <w:r>
              <w:t>0.005</w:t>
            </w:r>
          </w:p>
        </w:tc>
        <w:tc>
          <w:tcPr>
            <w:tcW w:w="1772" w:type="dxa"/>
            <w:vAlign w:val="center"/>
          </w:tcPr>
          <w:p>
            <w:pPr>
              <w:widowControl w:val="0"/>
            </w:pPr>
            <w:r>
              <w:t>0.010</w:t>
            </w:r>
          </w:p>
        </w:tc>
        <w:tc>
          <w:tcPr>
            <w:tcW w:w="1772" w:type="dxa"/>
            <w:vAlign w:val="center"/>
          </w:tcPr>
          <w:p>
            <w:pPr>
              <w:widowControl w:val="0"/>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Update</w:t>
            </w:r>
          </w:p>
        </w:tc>
        <w:tc>
          <w:tcPr>
            <w:tcW w:w="1771" w:type="dxa"/>
            <w:vAlign w:val="center"/>
          </w:tcPr>
          <w:p>
            <w:pPr>
              <w:widowControl w:val="0"/>
            </w:pPr>
            <w:r>
              <w:t>0.092</w:t>
            </w:r>
          </w:p>
        </w:tc>
        <w:tc>
          <w:tcPr>
            <w:tcW w:w="1772" w:type="dxa"/>
            <w:vAlign w:val="center"/>
          </w:tcPr>
          <w:p>
            <w:pPr>
              <w:widowControl w:val="0"/>
            </w:pPr>
            <w:r>
              <w:t>0.068</w:t>
            </w:r>
          </w:p>
        </w:tc>
        <w:tc>
          <w:tcPr>
            <w:tcW w:w="1772" w:type="dxa"/>
            <w:vAlign w:val="center"/>
          </w:tcPr>
          <w:p>
            <w:pPr>
              <w:widowControl w:val="0"/>
            </w:pPr>
            <w:r>
              <w:t>0.075</w:t>
            </w:r>
          </w:p>
        </w:tc>
        <w:tc>
          <w:tcPr>
            <w:tcW w:w="1772" w:type="dxa"/>
            <w:vAlign w:val="center"/>
          </w:tcPr>
          <w:p>
            <w:pPr>
              <w:widowControl w:val="0"/>
            </w:pPr>
            <w:r>
              <w:t>0.009</w:t>
            </w:r>
          </w:p>
        </w:tc>
        <w:tc>
          <w:tcPr>
            <w:tcW w:w="1772" w:type="dxa"/>
            <w:vAlign w:val="center"/>
          </w:tcPr>
          <w:p>
            <w:pPr>
              <w:widowControl w:val="0"/>
            </w:pPr>
            <w:r>
              <w:t>0.013</w:t>
            </w:r>
          </w:p>
        </w:tc>
        <w:tc>
          <w:tcPr>
            <w:tcW w:w="1772" w:type="dxa"/>
            <w:vAlign w:val="center"/>
          </w:tcPr>
          <w:p>
            <w:pPr>
              <w:widowControl w:val="0"/>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widowControl w:val="0"/>
            </w:pPr>
            <w:r>
              <w:t>Delete</w:t>
            </w:r>
          </w:p>
        </w:tc>
        <w:tc>
          <w:tcPr>
            <w:tcW w:w="1771" w:type="dxa"/>
            <w:vAlign w:val="center"/>
          </w:tcPr>
          <w:p>
            <w:pPr>
              <w:widowControl w:val="0"/>
            </w:pPr>
            <w:r>
              <w:t>0.119</w:t>
            </w:r>
          </w:p>
        </w:tc>
        <w:tc>
          <w:tcPr>
            <w:tcW w:w="1772" w:type="dxa"/>
            <w:vAlign w:val="center"/>
          </w:tcPr>
          <w:p>
            <w:pPr>
              <w:widowControl w:val="0"/>
            </w:pPr>
            <w:r>
              <w:t>0.047</w:t>
            </w:r>
          </w:p>
        </w:tc>
        <w:tc>
          <w:tcPr>
            <w:tcW w:w="1772" w:type="dxa"/>
            <w:vAlign w:val="center"/>
          </w:tcPr>
          <w:p>
            <w:pPr>
              <w:widowControl w:val="0"/>
            </w:pPr>
            <w:r>
              <w:t>0.171</w:t>
            </w:r>
          </w:p>
        </w:tc>
        <w:tc>
          <w:tcPr>
            <w:tcW w:w="1772" w:type="dxa"/>
            <w:vAlign w:val="center"/>
          </w:tcPr>
          <w:p>
            <w:pPr>
              <w:widowControl w:val="0"/>
            </w:pPr>
            <w:r>
              <w:t>0.015</w:t>
            </w:r>
          </w:p>
        </w:tc>
        <w:tc>
          <w:tcPr>
            <w:tcW w:w="1772" w:type="dxa"/>
            <w:vAlign w:val="center"/>
          </w:tcPr>
          <w:p>
            <w:pPr>
              <w:widowControl w:val="0"/>
            </w:pPr>
            <w:r>
              <w:t>0.021</w:t>
            </w:r>
          </w:p>
        </w:tc>
        <w:tc>
          <w:tcPr>
            <w:tcW w:w="1772" w:type="dxa"/>
            <w:vAlign w:val="center"/>
          </w:tcPr>
          <w:p>
            <w:pPr>
              <w:widowControl w:val="0"/>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pPr>
            <w:r>
              <w:t>Select</w:t>
            </w:r>
          </w:p>
        </w:tc>
        <w:tc>
          <w:tcPr>
            <w:tcW w:w="1771" w:type="dxa"/>
            <w:vAlign w:val="center"/>
          </w:tcPr>
          <w:p>
            <w:pPr>
              <w:widowControl w:val="0"/>
            </w:pPr>
            <w:r>
              <w:t>0.062</w:t>
            </w:r>
          </w:p>
        </w:tc>
        <w:tc>
          <w:tcPr>
            <w:tcW w:w="1772" w:type="dxa"/>
            <w:vAlign w:val="center"/>
          </w:tcPr>
          <w:p>
            <w:pPr>
              <w:widowControl w:val="0"/>
            </w:pPr>
            <w:r>
              <w:t>0.067</w:t>
            </w:r>
          </w:p>
        </w:tc>
        <w:tc>
          <w:tcPr>
            <w:tcW w:w="1772" w:type="dxa"/>
            <w:vAlign w:val="center"/>
          </w:tcPr>
          <w:p>
            <w:pPr>
              <w:widowControl w:val="0"/>
            </w:pPr>
            <w:r>
              <w:t>0.060</w:t>
            </w:r>
          </w:p>
        </w:tc>
        <w:tc>
          <w:tcPr>
            <w:tcW w:w="1772" w:type="dxa"/>
            <w:vAlign w:val="center"/>
          </w:tcPr>
          <w:p>
            <w:pPr>
              <w:widowControl w:val="0"/>
            </w:pPr>
            <w:r>
              <w:t>0.009</w:t>
            </w:r>
          </w:p>
        </w:tc>
        <w:tc>
          <w:tcPr>
            <w:tcW w:w="1772" w:type="dxa"/>
            <w:vAlign w:val="center"/>
          </w:tcPr>
          <w:p>
            <w:pPr>
              <w:widowControl w:val="0"/>
            </w:pPr>
            <w:r>
              <w:t>0.015</w:t>
            </w:r>
          </w:p>
        </w:tc>
        <w:tc>
          <w:tcPr>
            <w:tcW w:w="1772" w:type="dxa"/>
            <w:vAlign w:val="center"/>
          </w:tcPr>
          <w:p>
            <w:pPr>
              <w:widowControl w:val="0"/>
            </w:pPr>
            <w:r>
              <w:t>0.011</w:t>
            </w:r>
          </w:p>
        </w:tc>
      </w:tr>
    </w:tbl>
    <w:p>
      <w:pPr>
        <w:rPr>
          <w:color w:val="FFC000"/>
        </w:rPr>
      </w:pPr>
      <w:r>
        <w:rPr>
          <w:color w:val="FFC000"/>
        </w:rPr>
        <w:t>Table …</w:t>
      </w:r>
    </w:p>
    <w:p/>
    <w:p>
      <w: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
        <w:drawing>
          <wp:inline distT="0" distB="0" distL="114300" distR="114300">
            <wp:extent cx="2032000" cy="2248535"/>
            <wp:effectExtent l="0" t="0" r="0" b="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2035840" cy="2252716"/>
                    </a:xfrm>
                    <a:prstGeom prst="rect">
                      <a:avLst/>
                    </a:prstGeom>
                  </pic:spPr>
                </pic:pic>
              </a:graphicData>
            </a:graphic>
          </wp:inline>
        </w:drawing>
      </w:r>
    </w:p>
    <w:p>
      <w:pPr>
        <w:pStyle w:val="37"/>
        <w:jc w:val="both"/>
        <w:rPr>
          <w:rFonts w:cs="Arial"/>
          <w:i w:val="0"/>
          <w:color w:val="FFC000"/>
        </w:rPr>
      </w:pPr>
      <w:r>
        <w:rPr>
          <w:rFonts w:cs="Arial"/>
          <w:i w:val="0"/>
          <w:color w:val="FFC000"/>
        </w:rPr>
        <w:t>Figure 16</w:t>
      </w:r>
    </w:p>
    <w:p>
      <w:pPr>
        <w:pStyle w:val="37"/>
        <w:jc w:val="both"/>
        <w:rPr>
          <w:rFonts w:cs="Arial"/>
          <w:i w:val="0"/>
        </w:rPr>
      </w:pPr>
    </w:p>
    <w:p>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
      <w:r>
        <w:t>Because the same keyword may map to multiple resources, which means a keyword can query multiple resources. In this system, the key is a keyword(tag, title and short words etc) and the value is a set of resource ids, ids are stored like [id1, id2, id3, id4].</w:t>
      </w:r>
    </w:p>
    <w:p/>
    <w:p>
      <w:r>
        <w:t xml:space="preserve">Note, although there are multiple resource ids here, they are stored in one space as a string split by a special table like ‘,’ or ‘|’ which is easily divided to array by any computer language. </w:t>
      </w:r>
    </w:p>
    <w:p/>
    <w:p>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4"/>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Key(keywords, tags, title)</w:t>
            </w:r>
          </w:p>
        </w:tc>
        <w:tc>
          <w:tcPr>
            <w:tcW w:w="7087" w:type="dxa"/>
            <w:vAlign w:val="center"/>
          </w:tcPr>
          <w:p>
            <w:pPr>
              <w:widowControl w:val="0"/>
              <w:rPr>
                <w:b/>
                <w:bCs/>
              </w:rPr>
            </w:pPr>
            <w:r>
              <w:rPr>
                <w:b/>
                <w:bCs/>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
      <w:r>
        <w:drawing>
          <wp:inline distT="0" distB="0" distL="114300" distR="114300">
            <wp:extent cx="2135505" cy="30397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138573" cy="3044309"/>
                    </a:xfrm>
                    <a:prstGeom prst="rect">
                      <a:avLst/>
                    </a:prstGeom>
                  </pic:spPr>
                </pic:pic>
              </a:graphicData>
            </a:graphic>
          </wp:inline>
        </w:drawing>
      </w:r>
    </w:p>
    <w:p>
      <w:pPr>
        <w:pStyle w:val="37"/>
        <w:jc w:val="both"/>
        <w:rPr>
          <w:rFonts w:cs="Arial"/>
          <w:i w:val="0"/>
          <w:color w:val="FFC000"/>
        </w:rPr>
      </w:pPr>
      <w:r>
        <w:rPr>
          <w:rFonts w:cs="Arial"/>
          <w:i w:val="0"/>
          <w:color w:val="FFC000"/>
        </w:rPr>
        <w:t>Figure 17</w:t>
      </w:r>
    </w:p>
    <w:p>
      <w:pPr>
        <w:pStyle w:val="4"/>
      </w:pPr>
      <w:bookmarkStart w:id="74" w:name="_Toc161414863"/>
      <w:bookmarkStart w:id="75" w:name="_Toc1433862258"/>
      <w:r>
        <w:rPr>
          <w:color w:val="FF0000"/>
        </w:rPr>
        <w:t xml:space="preserve">5.2.5 </w:t>
      </w:r>
      <w:r>
        <w:t>Non-Relational Database Cache</w:t>
      </w:r>
      <w:bookmarkEnd w:id="74"/>
      <w:bookmarkEnd w:id="75"/>
    </w:p>
    <w:p>
      <w:r>
        <w:t>The cache database of the system adopts Redis, which is a database based on memory, which can also store the data as key-value in database persistently. Cache database can be used to speed up the search.</w:t>
      </w:r>
    </w:p>
    <w:p/>
    <w:p>
      <w:pPr>
        <w:numPr>
          <w:ilvl w:val="0"/>
          <w:numId w:val="7"/>
        </w:numPr>
      </w:pPr>
      <w:r>
        <w:t>Redis can store a large amount of data. It supports the 2^32 keys in hash map, and the maximum size of each key or value is 512M.</w:t>
      </w:r>
    </w:p>
    <w:p>
      <w:pPr>
        <w:numPr>
          <w:ilvl w:val="0"/>
          <w:numId w:val="7"/>
        </w:numPr>
      </w:pPr>
      <w:r>
        <w:t>Redis can be scalable and distributed.</w:t>
      </w:r>
    </w:p>
    <w:p>
      <w:pPr>
        <w:pStyle w:val="37"/>
        <w:jc w:val="both"/>
        <w:rPr>
          <w:rFonts w:cs="Arial"/>
          <w:i w:val="0"/>
        </w:rPr>
      </w:pPr>
    </w:p>
    <w:p>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
      <w:r>
        <w:t>The effect of using cache database like Redis is that:</w:t>
      </w:r>
    </w:p>
    <w:p/>
    <w:p>
      <w:pPr>
        <w:numPr>
          <w:ilvl w:val="0"/>
          <w:numId w:val="8"/>
        </w:numPr>
      </w:pPr>
      <w:r>
        <w:t>Using distributed storage can divide data to several servers, to balance the storage pressure.</w:t>
      </w:r>
    </w:p>
    <w:p>
      <w:pPr>
        <w:numPr>
          <w:ilvl w:val="0"/>
          <w:numId w:val="8"/>
        </w:numPr>
      </w:pPr>
      <w:r>
        <w:t>The speed of reading and writing memory is far higher than that of hard disk, the frequently read and write data should be stored in memory.</w:t>
      </w:r>
    </w:p>
    <w:p/>
    <w:p>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22"/>
        </w:rPr>
        <w:footnoteReference w:id="4"/>
      </w:r>
    </w:p>
    <w:p/>
    <w:p>
      <w:r>
        <w:t>So we only store part of the content in memory, so what kind of data needs to be stored in the cache non-relational database and how to store these data effectively(storage methods).</w:t>
      </w:r>
    </w:p>
    <w:p>
      <w:pPr>
        <w:pStyle w:val="4"/>
      </w:pPr>
      <w:bookmarkStart w:id="76" w:name="_Toc935123689"/>
      <w:bookmarkStart w:id="77" w:name="_Toc577807927"/>
      <w:r>
        <w:rPr>
          <w:color w:val="FF0000"/>
        </w:rPr>
        <w:t xml:space="preserve">5.2.6 </w:t>
      </w:r>
      <w:r>
        <w:t>Three Layered Search</w:t>
      </w:r>
      <w:bookmarkEnd w:id="76"/>
      <w:bookmarkEnd w:id="77"/>
    </w:p>
    <w:p>
      <w:r>
        <w:t>Question: What kind of data needs to be stored in memory? It is explained in figure 18.</w:t>
      </w:r>
    </w:p>
    <w:p/>
    <w:p>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3138170" cy="3239135"/>
            <wp:effectExtent l="0" t="0" r="0"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3165022" cy="3266959"/>
                    </a:xfrm>
                    <a:prstGeom prst="rect">
                      <a:avLst/>
                    </a:prstGeom>
                  </pic:spPr>
                </pic:pic>
              </a:graphicData>
            </a:graphic>
          </wp:inline>
        </w:drawing>
      </w:r>
    </w:p>
    <w:p>
      <w:pPr>
        <w:pStyle w:val="37"/>
        <w:jc w:val="both"/>
        <w:rPr>
          <w:rFonts w:cs="Arial"/>
          <w:i w:val="0"/>
          <w:color w:val="FFC000"/>
        </w:rPr>
      </w:pPr>
      <w:r>
        <w:rPr>
          <w:rFonts w:cs="Arial"/>
          <w:i w:val="0"/>
          <w:color w:val="FFC000"/>
        </w:rPr>
        <w:t>Figure 18</w:t>
      </w:r>
    </w:p>
    <w:p>
      <w:r>
        <w:drawing>
          <wp:inline distT="0" distB="0" distL="114300" distR="114300">
            <wp:extent cx="4231640" cy="8014970"/>
            <wp:effectExtent l="0" t="0" r="0" b="0"/>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243000" cy="8036053"/>
                    </a:xfrm>
                    <a:prstGeom prst="rect">
                      <a:avLst/>
                    </a:prstGeom>
                  </pic:spPr>
                </pic:pic>
              </a:graphicData>
            </a:graphic>
          </wp:inline>
        </w:drawing>
      </w:r>
    </w:p>
    <w:p>
      <w:pPr>
        <w:pStyle w:val="37"/>
        <w:jc w:val="both"/>
        <w:rPr>
          <w:rFonts w:cs="Arial"/>
          <w:i w:val="0"/>
          <w:color w:val="FFC000"/>
        </w:rPr>
      </w:pPr>
      <w:r>
        <w:rPr>
          <w:rFonts w:cs="Arial"/>
          <w:i w:val="0"/>
          <w:color w:val="FFC000"/>
        </w:rPr>
        <w:t>Figure 19</w:t>
      </w:r>
    </w:p>
    <w:p/>
    <w:p/>
    <w:p>
      <w:r>
        <w:drawing>
          <wp:inline distT="0" distB="0" distL="114300" distR="114300">
            <wp:extent cx="6934835" cy="6502400"/>
            <wp:effectExtent l="0" t="0" r="0"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939268" cy="6506056"/>
                    </a:xfrm>
                    <a:prstGeom prst="rect">
                      <a:avLst/>
                    </a:prstGeom>
                  </pic:spPr>
                </pic:pic>
              </a:graphicData>
            </a:graphic>
          </wp:inline>
        </w:drawing>
      </w:r>
    </w:p>
    <w:p>
      <w:pPr>
        <w:pStyle w:val="37"/>
        <w:jc w:val="both"/>
        <w:rPr>
          <w:rFonts w:cs="Arial"/>
          <w:i w:val="0"/>
          <w:color w:val="FFC000"/>
        </w:rPr>
      </w:pPr>
      <w:r>
        <w:rPr>
          <w:rFonts w:cs="Arial"/>
          <w:i w:val="0"/>
          <w:color w:val="FFC000"/>
        </w:rPr>
        <w:t>Figure 20</w:t>
      </w:r>
    </w:p>
    <w:p/>
    <w:p>
      <w:pPr>
        <w:pStyle w:val="4"/>
      </w:pPr>
      <w:bookmarkStart w:id="78" w:name="_Toc597920457"/>
      <w:bookmarkStart w:id="79" w:name="_Toc189610209"/>
      <w:r>
        <w:rPr>
          <w:color w:val="FF0000"/>
        </w:rPr>
        <w:t xml:space="preserve">5.2.7 </w:t>
      </w:r>
      <w:r>
        <w:t>Cache Switch Method</w:t>
      </w:r>
      <w:bookmarkEnd w:id="78"/>
      <w:bookmarkEnd w:id="79"/>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8"/>
          <w:rFonts w:ascii="Arial" w:hAnsi="Arial"/>
        </w:rPr>
        <w:endnoteReference w:id="21"/>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9"/>
        </w:numPr>
      </w:pPr>
      <w:r>
        <w:t>25 billion IDs in a value</w:t>
      </w:r>
    </w:p>
    <w:p>
      <w:pPr>
        <w:numPr>
          <w:ilvl w:val="0"/>
          <w:numId w:val="9"/>
        </w:numPr>
      </w:pPr>
      <w:r>
        <w:t>The max length of id is 11</w:t>
      </w:r>
    </w:p>
    <w:p>
      <w:pPr>
        <w:numPr>
          <w:ilvl w:val="0"/>
          <w:numId w:val="9"/>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pPr>
        <w:rPr>
          <w:sz w:val="32"/>
        </w:rPr>
      </w:pPr>
      <w:r>
        <w:rPr>
          <w:sz w:val="32"/>
        </w:rPr>
        <w:t>LFU</w:t>
      </w:r>
      <w:r>
        <w:rPr>
          <w:sz w:val="32"/>
          <w:lang w:val="en-US"/>
        </w:rPr>
        <w:t>(Least Frequently Used)</w:t>
      </w:r>
      <w:r>
        <w:rPr>
          <w:sz w:val="32"/>
        </w:rPr>
        <w:t>, LRU(Least Recently Used)</w:t>
      </w:r>
      <w:r>
        <w:rPr>
          <w:rStyle w:val="18"/>
          <w:rFonts w:ascii="Arial" w:hAnsi="Arial" w:eastAsiaTheme="minorEastAsia"/>
        </w:rPr>
        <w:endnoteReference w:id="22"/>
      </w:r>
      <w:r>
        <w:rPr>
          <w:sz w:val="32"/>
        </w:rPr>
        <w:t>, FIFO(First In First Out) and Clock. Among the above, LFU is suitable for this search engine system.</w:t>
      </w:r>
    </w:p>
    <w:p>
      <w:pPr>
        <w:rPr>
          <w:sz w:val="32"/>
        </w:rPr>
      </w:pPr>
    </w:p>
    <w:p>
      <w:r>
        <w:t>By using LFU rule, in cache non-relational database we remove the lowest search frequency key-value unit. For example, we store the frequency with IDs in value for each key. A table shows keywords, IDs and frequency in cache non-relational database.</w:t>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b/>
                <w:bCs/>
              </w:rPr>
            </w:pPr>
            <w:r>
              <w:rPr>
                <w:b/>
                <w:bCs/>
              </w:rPr>
              <w:t>Keywords</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
    <w:p>
      <w:r>
        <w:t>The switching process is shown in figure 21.</w:t>
      </w:r>
    </w:p>
    <w:p/>
    <w:p>
      <w:r>
        <w:drawing>
          <wp:inline distT="0" distB="0" distL="114300" distR="114300">
            <wp:extent cx="6666230" cy="3571875"/>
            <wp:effectExtent l="0" t="0" r="1270" b="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75394" cy="3577203"/>
                    </a:xfrm>
                    <a:prstGeom prst="rect">
                      <a:avLst/>
                    </a:prstGeom>
                  </pic:spPr>
                </pic:pic>
              </a:graphicData>
            </a:graphic>
          </wp:inline>
        </w:drawing>
      </w:r>
    </w:p>
    <w:p>
      <w:pPr>
        <w:pStyle w:val="37"/>
        <w:jc w:val="both"/>
        <w:rPr>
          <w:rFonts w:cs="Arial"/>
          <w:i w:val="0"/>
          <w:color w:val="FFC000"/>
        </w:rPr>
      </w:pPr>
      <w:r>
        <w:rPr>
          <w:rFonts w:cs="Arial"/>
          <w:i w:val="0"/>
          <w:color w:val="FFC000"/>
        </w:rPr>
        <w:t>Figure 21</w:t>
      </w:r>
    </w:p>
    <w:p/>
    <w:p>
      <w:r>
        <w:t>If, these are the units already in the cache database and the database is full. At this time, a new keyword key5 that is not in the cache is searched more than the lowest keyword key1, then key1 will be replaced by key5</w:t>
      </w:r>
    </w:p>
    <w:p/>
    <w:p>
      <w:pPr>
        <w:pStyle w:val="4"/>
      </w:pPr>
      <w:bookmarkStart w:id="80" w:name="_Toc1220092185"/>
      <w:bookmarkStart w:id="81" w:name="_Toc149965253"/>
      <w:r>
        <w:rPr>
          <w:color w:val="FF0000"/>
        </w:rPr>
        <w:t xml:space="preserve">5.2.8 </w:t>
      </w:r>
      <w:r>
        <w:t>Rank based on DLRV</w:t>
      </w:r>
      <w:bookmarkEnd w:id="80"/>
      <w:bookmarkEnd w:id="81"/>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
      <w:pPr>
        <w:pStyle w:val="4"/>
      </w:pPr>
      <w:bookmarkStart w:id="82" w:name="_Toc1161098837"/>
      <w:bookmarkStart w:id="83" w:name="_Toc1294107290"/>
      <w:r>
        <w:rPr>
          <w:color w:val="FF0000"/>
        </w:rPr>
        <w:t xml:space="preserve">5.2.9 </w:t>
      </w:r>
      <w:r>
        <w:t>Static and Dynamic</w:t>
      </w:r>
      <w:bookmarkEnd w:id="82"/>
      <w:bookmarkEnd w:id="83"/>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
      <w:r>
        <w:t>The most obvious example is that when users search for two words ‘English’ and ‘Chinese’, to the DLRV system, the value of different resources are different, to the users, the search results are different.</w:t>
      </w:r>
    </w:p>
    <w:p/>
    <w:p>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
      <w:r>
        <w:t>The methods to calculate the final value of learning resources in a DLRV system are as follows:</w:t>
      </w:r>
    </w:p>
    <w:p/>
    <w:p>
      <m:oMathPara>
        <m:oMath>
          <m:r>
            <m:rPr>
              <m:sty m:val="p"/>
            </m:rPr>
            <w:rPr>
              <w:rFonts w:ascii="Cambria Math" w:hAnsi="Cambria Math"/>
            </w:rPr>
            <m:t>V(j)=Dynamic(j)×Static(j)</m:t>
          </m:r>
        </m:oMath>
      </m:oMathPara>
    </w:p>
    <w:p>
      <w:pPr>
        <w:rPr>
          <w:kern w:val="2"/>
          <w:szCs w:val="24"/>
        </w:rPr>
      </w:pPr>
    </w:p>
    <w:p>
      <w:r>
        <w:t>The total value of a learning resource, V(j), is the dynamic value of characteristics, Dynamic(j), multiply by static value of characteristics, Static(j).</w:t>
      </w:r>
    </w:p>
    <w:p>
      <w:pPr>
        <w:pStyle w:val="4"/>
        <w:rPr>
          <w:color w:val="FF0000"/>
        </w:rPr>
      </w:pPr>
      <w:bookmarkStart w:id="84" w:name="_Toc79959140"/>
      <w:bookmarkStart w:id="85" w:name="_Toc968437223"/>
      <w:r>
        <w:rPr>
          <w:color w:val="FF0000"/>
        </w:rPr>
        <w:t xml:space="preserve">5.2.10 Resource Evaluation </w:t>
      </w:r>
      <w:r>
        <w:rPr>
          <w:color w:val="FFC000"/>
        </w:rPr>
        <w:t>[you can give a better name]</w:t>
      </w:r>
      <w:bookmarkEnd w:id="84"/>
      <w:bookmarkEnd w:id="85"/>
      <w:r>
        <w:rPr>
          <w:color w:val="FFC000"/>
        </w:rPr>
        <w:t xml:space="preserve"> </w:t>
      </w:r>
    </w:p>
    <w:p>
      <w:pPr>
        <w:pStyle w:val="4"/>
      </w:pPr>
      <w:bookmarkStart w:id="86" w:name="_Toc309849769"/>
      <w:bookmarkStart w:id="87" w:name="_Toc1856333278"/>
      <w:r>
        <w:rPr>
          <w:color w:val="FF0000"/>
        </w:rPr>
        <w:t xml:space="preserve">A. </w:t>
      </w:r>
      <w:r>
        <w:t>Suitability</w:t>
      </w:r>
      <w:bookmarkEnd w:id="86"/>
      <w:bookmarkEnd w:id="87"/>
    </w:p>
    <w:p>
      <w:r>
        <w:t>This is a dynamic characteristic of DLRV, which means, the value of this characteristic is not determined by the resource itself, it is not a static value, and will change as well each search behaviour.</w:t>
      </w:r>
    </w:p>
    <w:p/>
    <w:p>
      <w: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
      <w:r>
        <w:t>S(j) is the value of suitability for r(j), r(j) is a resource.</w:t>
      </w:r>
    </w:p>
    <w:p>
      <w:pPr>
        <w:pStyle w:val="4"/>
      </w:pPr>
      <w:bookmarkStart w:id="88" w:name="_Toc68246624"/>
      <w:bookmarkStart w:id="89" w:name="_Toc1020645010"/>
      <w:r>
        <w:rPr>
          <w:color w:val="FF0000"/>
        </w:rPr>
        <w:t xml:space="preserve">B. </w:t>
      </w:r>
      <w:r>
        <w:t>Reliability</w:t>
      </w:r>
      <w:bookmarkEnd w:id="88"/>
      <w:bookmarkEnd w:id="89"/>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In this function, R(j) is the reliability value of a resource r(j).</w:t>
      </w:r>
    </w:p>
    <w:p>
      <w:r>
        <w:t>This is a piece wise function:</w:t>
      </w:r>
    </w:p>
    <w:p>
      <w:pPr>
        <w:numPr>
          <w:ilvl w:val="0"/>
          <w:numId w:val="10"/>
        </w:numPr>
      </w:pPr>
      <w:r>
        <w:t>For the first piece, if a user is not certified (variable cer(i) = 0) then the R(j) is 0.</w:t>
      </w:r>
    </w:p>
    <w:p>
      <w:pPr>
        <w:numPr>
          <w:ilvl w:val="0"/>
          <w:numId w:val="10"/>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t>k1 is a weight number. It can be adjusted according to the experiment to fix the value of reliability.</w:t>
      </w:r>
    </w:p>
    <w:p>
      <w:pPr>
        <w:numPr>
          <w:ilvl w:val="0"/>
          <w:numId w:val="10"/>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0"/>
        </w:numPr>
      </w:pPr>
      <w:r>
        <w:t>The count of the usage in this system is how many times a resource itself has been referenced in courses or other resources.</w:t>
      </w:r>
    </w:p>
    <w:p>
      <w:pPr>
        <w:pStyle w:val="4"/>
      </w:pPr>
      <w:bookmarkStart w:id="90" w:name="_Toc1002816296"/>
      <w:bookmarkStart w:id="91" w:name="_Toc1161095453"/>
      <w:r>
        <w:rPr>
          <w:color w:val="FF0000"/>
        </w:rPr>
        <w:t xml:space="preserve">C. </w:t>
      </w:r>
      <w:r>
        <w:t>Practicability</w:t>
      </w:r>
      <w:bookmarkEnd w:id="90"/>
      <w:bookmarkEnd w:id="91"/>
    </w:p>
    <w:p>
      <w:r>
        <w:t>Practicability is also called usage. The more times a resource is used, the more practical it is. The value of practicability of r(j) is U(j). U(j) is the total number of times a resource is referenced.</w:t>
      </w:r>
    </w:p>
    <w:p>
      <w:pPr>
        <w:pStyle w:val="4"/>
      </w:pPr>
      <w:bookmarkStart w:id="92" w:name="_Toc2091121497"/>
      <w:bookmarkStart w:id="93" w:name="_Toc1537754487"/>
      <w:r>
        <w:rPr>
          <w:color w:val="FF0000"/>
        </w:rPr>
        <w:t xml:space="preserve">D. </w:t>
      </w:r>
      <w:r>
        <w:t>Feedback</w:t>
      </w:r>
      <w:bookmarkEnd w:id="92"/>
      <w:bookmarkEnd w:id="93"/>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pStyle w:val="4"/>
      </w:pPr>
      <w:bookmarkStart w:id="94" w:name="_Toc960487070"/>
      <w:bookmarkStart w:id="95" w:name="_Toc637473133"/>
      <w:r>
        <w:rPr>
          <w:color w:val="FF0000"/>
        </w:rPr>
        <w:t xml:space="preserve">E. </w:t>
      </w:r>
      <w:r>
        <w:t>Popularity</w:t>
      </w:r>
      <w:bookmarkEnd w:id="94"/>
      <w:bookmarkEnd w:id="95"/>
    </w:p>
    <w:p>
      <w:r>
        <w:t>Popularity is a trend that describes the resources’ increasing views. The value of popularity is P(j).</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t>V is a number of accumulative views of a resource. V</w:t>
      </w:r>
      <w:r>
        <w:rPr>
          <w:vertAlign w:val="subscript"/>
        </w:rPr>
        <w:t>d</w:t>
      </w:r>
      <w:r>
        <w:t xml:space="preserve"> is the accumulative views of today, V</w:t>
      </w:r>
      <w:r>
        <w:rPr>
          <w:vertAlign w:val="subscript"/>
        </w:rPr>
        <w:t>d-1</w:t>
      </w:r>
      <w:r>
        <w:t xml:space="preserve"> is the accumulative views of last day. The number of views added today is the value of popularity.</w:t>
      </w:r>
    </w:p>
    <w:p/>
    <w:p>
      <w:pPr>
        <w:pStyle w:val="4"/>
      </w:pPr>
      <w:bookmarkStart w:id="96" w:name="_Toc392697575"/>
      <w:bookmarkStart w:id="97" w:name="_Toc844612769"/>
      <w:r>
        <w:rPr>
          <w:color w:val="FF0000"/>
        </w:rPr>
        <w:t xml:space="preserve">F. </w:t>
      </w:r>
      <w:r>
        <w:t>Cost</w:t>
      </w:r>
      <w:bookmarkEnd w:id="96"/>
      <w:bookmarkEnd w:id="97"/>
    </w:p>
    <w:p>
      <w:r>
        <w:t>Cost includes time and money. C(j) is the value of cost, T(j) is the value of time cost, M(j) is the value of money cost.</w:t>
      </w:r>
    </w:p>
    <w:p>
      <m:oMathPara>
        <m:oMath>
          <m:r>
            <m:rPr>
              <m:sty m:val="p"/>
            </m:rPr>
            <w:rPr>
              <w:rFonts w:ascii="Cambria Math" w:hAnsi="Cambria Math"/>
            </w:rPr>
            <m:t>C(j)=T(j)+M(j)</m:t>
          </m:r>
        </m:oMath>
      </m:oMathPara>
    </w:p>
    <w:p/>
    <w:p>
      <w:pPr>
        <w:pStyle w:val="4"/>
      </w:pPr>
      <w:bookmarkStart w:id="98" w:name="_Toc1043917007"/>
      <w:bookmarkStart w:id="99" w:name="_Toc702020609"/>
      <w:r>
        <w:rPr>
          <w:color w:val="FF0000"/>
        </w:rPr>
        <w:t xml:space="preserve">G. </w:t>
      </w:r>
      <w:r>
        <w:t>Static Value</w:t>
      </w:r>
      <w:bookmarkEnd w:id="98"/>
      <w:bookmarkEnd w:id="99"/>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pPr>
        <w:pStyle w:val="4"/>
      </w:pPr>
      <w:bookmarkStart w:id="100" w:name="_Toc644154957"/>
      <w:bookmarkStart w:id="101" w:name="_Toc280040766"/>
      <w:r>
        <w:rPr>
          <w:color w:val="FF0000"/>
        </w:rPr>
        <w:t xml:space="preserve">H. </w:t>
      </w:r>
      <w:r>
        <w:t>Dynamic Value</w:t>
      </w:r>
      <w:bookmarkEnd w:id="100"/>
      <w:bookmarkEnd w:id="101"/>
    </w:p>
    <w:p>
      <w:r>
        <w:t>There is only one dynamic characteristic among the six characteristics in the DLRV model. Suitability is changed dynamically when users search the resources. Different query keywords can course different suitability value.</w:t>
      </w:r>
    </w:p>
    <w:p/>
    <w:p>
      <w:pPr>
        <w:pStyle w:val="4"/>
      </w:pPr>
      <w:bookmarkStart w:id="102" w:name="_Toc1597976106"/>
      <w:bookmarkStart w:id="103" w:name="_Toc964095890"/>
      <w:r>
        <w:rPr>
          <w:color w:val="FF0000"/>
        </w:rPr>
        <w:t xml:space="preserve">I. </w:t>
      </w:r>
      <w:r>
        <w:t>General formula</w:t>
      </w:r>
      <w:bookmarkEnd w:id="102"/>
      <w:bookmarkEnd w:id="103"/>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In the section, we have described the general formula is multiple the static value and dynamic value. So V(j) means the final value of a resource, it equals to suitability multiply the total static value.</w:t>
      </w:r>
    </w:p>
    <w:p/>
    <w:p>
      <w:pPr>
        <w:pStyle w:val="2"/>
        <w:rPr>
          <w:color w:val="FF0000"/>
        </w:rPr>
      </w:pPr>
      <w:bookmarkStart w:id="104" w:name="_Toc1978365218"/>
      <w:bookmarkStart w:id="105" w:name="_Toc1987280233"/>
      <w:r>
        <w:rPr>
          <w:color w:val="FF0000"/>
        </w:rPr>
        <w:t>6 EXPERIMENTAL STUDY</w:t>
      </w:r>
      <w:bookmarkEnd w:id="104"/>
      <w:bookmarkEnd w:id="105"/>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
      <w:pPr>
        <w:pStyle w:val="3"/>
      </w:pPr>
      <w:bookmarkStart w:id="106" w:name="_Toc2074710461"/>
      <w:bookmarkStart w:id="107" w:name="_Toc1683358773"/>
      <w:r>
        <w:rPr>
          <w:color w:val="FF0000"/>
        </w:rPr>
        <w:t xml:space="preserve">6.1 </w:t>
      </w:r>
      <w:r>
        <w:t>Purposes</w:t>
      </w:r>
      <w:bookmarkEnd w:id="106"/>
      <w:bookmarkEnd w:id="107"/>
    </w:p>
    <w:p>
      <w:r>
        <w:t>The main purpose of testing is to meet all the requirements and qualify the quality of the software.</w:t>
      </w:r>
    </w:p>
    <w:p>
      <w:r>
        <w:t>We report the test in this section for the following purposes:</w:t>
      </w:r>
    </w:p>
    <w:p/>
    <w:p>
      <w:pPr>
        <w:pStyle w:val="38"/>
        <w:numPr>
          <w:ilvl w:val="0"/>
          <w:numId w:val="11"/>
        </w:numPr>
        <w:tabs>
          <w:tab w:val="left" w:pos="420"/>
        </w:tabs>
      </w:pPr>
      <w:r>
        <w:t>To test the performance of 3-layered storage structure.</w:t>
      </w:r>
    </w:p>
    <w:p>
      <w:pPr>
        <w:pStyle w:val="38"/>
        <w:numPr>
          <w:ilvl w:val="0"/>
          <w:numId w:val="11"/>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8"/>
        <w:numPr>
          <w:ilvl w:val="0"/>
          <w:numId w:val="12"/>
        </w:numPr>
        <w:tabs>
          <w:tab w:val="left" w:pos="420"/>
        </w:tabs>
      </w:pPr>
      <w:r>
        <w:t>Less search response time.</w:t>
      </w:r>
    </w:p>
    <w:p>
      <w:pPr>
        <w:pStyle w:val="38"/>
        <w:numPr>
          <w:ilvl w:val="0"/>
          <w:numId w:val="12"/>
        </w:numPr>
        <w:tabs>
          <w:tab w:val="left" w:pos="420"/>
        </w:tabs>
      </w:pPr>
      <w:r>
        <w:t>More high-value resources are ranked topper.</w:t>
      </w:r>
    </w:p>
    <w:p/>
    <w:p>
      <w:pPr>
        <w:pStyle w:val="3"/>
      </w:pPr>
      <w:bookmarkStart w:id="108" w:name="_Toc1337038420"/>
      <w:bookmarkStart w:id="109" w:name="_Toc1518882910"/>
      <w:r>
        <w:t>6.2 Test Methods</w:t>
      </w:r>
      <w:bookmarkEnd w:id="108"/>
      <w:bookmarkEnd w:id="109"/>
    </w:p>
    <w:p>
      <w:r>
        <w:t>Software testing is based on requirements and specifications of design. There are some common and mature testing methods in software engineering and we briefly introduce and apply some methods to learning resource search engine.</w:t>
      </w:r>
    </w:p>
    <w:p>
      <w:pPr>
        <w:pStyle w:val="4"/>
      </w:pPr>
      <w:bookmarkStart w:id="110" w:name="_Toc1525791085"/>
      <w:bookmarkStart w:id="111" w:name="_Toc78214303"/>
      <w:r>
        <w:t>6.2.1 Black-box Testing</w:t>
      </w:r>
      <w:bookmarkEnd w:id="110"/>
      <w:bookmarkEnd w:id="111"/>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3"/>
      </w:r>
    </w:p>
    <w:p/>
    <w:p>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
      <w:pPr>
        <w:pStyle w:val="4"/>
      </w:pPr>
      <w:bookmarkStart w:id="112" w:name="_Toc891979989"/>
      <w:bookmarkStart w:id="113" w:name="_Toc303753756"/>
      <w:r>
        <w:t>6.2.2 White-box and Control Group</w:t>
      </w:r>
      <w:bookmarkEnd w:id="112"/>
      <w:bookmarkEnd w:id="113"/>
    </w:p>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4"/>
      </w:r>
      <w:r>
        <w:t xml:space="preserve"> </w:t>
      </w:r>
      <w:r>
        <w:rPr>
          <w:rStyle w:val="18"/>
          <w:rFonts w:ascii="Arial" w:hAnsi="Arial"/>
          <w:lang w:val="en-US"/>
        </w:rPr>
        <w:endnoteReference w:id="25"/>
      </w:r>
    </w:p>
    <w:p>
      <w:pPr>
        <w:rPr>
          <w:lang w:val="en-US"/>
        </w:rPr>
      </w:pPr>
    </w:p>
    <w:p>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
      <w:r>
        <w:t>The purpose is to test the query performance and storage performance of the search engine system through different experimental control groups and verify a best storage solution.</w:t>
      </w:r>
    </w:p>
    <w:p/>
    <w:p>
      <w:pPr>
        <w:pStyle w:val="3"/>
      </w:pPr>
      <w:bookmarkStart w:id="114" w:name="_Toc2001460333"/>
      <w:bookmarkStart w:id="115" w:name="_Toc119717903"/>
      <w:r>
        <w:t>6.3 Test Conditions</w:t>
      </w:r>
      <w:bookmarkEnd w:id="114"/>
      <w:bookmarkEnd w:id="115"/>
    </w:p>
    <w:p>
      <w:r>
        <w:t>In the test, there are variables and constants in the same experimental group. We define the invariant conditions in the experimental environment.</w:t>
      </w:r>
    </w:p>
    <w:p>
      <w:pPr>
        <w:pStyle w:val="4"/>
      </w:pPr>
      <w:bookmarkStart w:id="116" w:name="_Toc233754303"/>
      <w:bookmarkStart w:id="117" w:name="_Toc370253320"/>
      <w:r>
        <w:t>6.3.1 Storage and Query Condition</w:t>
      </w:r>
      <w:bookmarkEnd w:id="116"/>
      <w:bookmarkEnd w:id="117"/>
    </w:p>
    <w:p>
      <w:r>
        <w:t>In testing the storage and search process, we should ensure that some environments are fixed:</w:t>
      </w:r>
    </w:p>
    <w:p/>
    <w:p>
      <w:pPr>
        <w:pStyle w:val="38"/>
        <w:numPr>
          <w:ilvl w:val="0"/>
          <w:numId w:val="13"/>
        </w:numPr>
        <w:tabs>
          <w:tab w:val="left" w:pos="420"/>
        </w:tabs>
      </w:pPr>
      <w:r>
        <w:t>Same local network</w:t>
      </w:r>
    </w:p>
    <w:p>
      <w:pPr>
        <w:pStyle w:val="38"/>
        <w:numPr>
          <w:ilvl w:val="0"/>
          <w:numId w:val="13"/>
        </w:numPr>
        <w:tabs>
          <w:tab w:val="left" w:pos="420"/>
        </w:tabs>
      </w:pPr>
      <w:r>
        <w:t>A server with the same configuration</w:t>
      </w:r>
    </w:p>
    <w:p>
      <w:pPr>
        <w:pStyle w:val="38"/>
        <w:numPr>
          <w:ilvl w:val="0"/>
          <w:numId w:val="13"/>
        </w:numPr>
        <w:tabs>
          <w:tab w:val="left" w:pos="420"/>
        </w:tabs>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8"/>
        <w:numPr>
          <w:ilvl w:val="0"/>
          <w:numId w:val="14"/>
        </w:numPr>
        <w:tabs>
          <w:tab w:val="left" w:pos="420"/>
        </w:tabs>
      </w:pPr>
      <w:r>
        <w:t>Linux operating system Ubuntu distributed, version 20.04.</w:t>
      </w:r>
    </w:p>
    <w:p>
      <w:pPr>
        <w:pStyle w:val="38"/>
        <w:numPr>
          <w:ilvl w:val="0"/>
          <w:numId w:val="14"/>
        </w:numPr>
        <w:tabs>
          <w:tab w:val="left" w:pos="420"/>
        </w:tabs>
      </w:pPr>
      <w:r>
        <w:t>NGINX Tengine 2.2.3 proxy HTTP server.</w:t>
      </w:r>
    </w:p>
    <w:p>
      <w:pPr>
        <w:pStyle w:val="38"/>
        <w:numPr>
          <w:ilvl w:val="0"/>
          <w:numId w:val="14"/>
        </w:numPr>
        <w:tabs>
          <w:tab w:val="left" w:pos="420"/>
        </w:tabs>
      </w:pPr>
      <w:r>
        <w:t>Relational database MySQL5.7</w:t>
      </w:r>
    </w:p>
    <w:p>
      <w:pPr>
        <w:pStyle w:val="38"/>
        <w:numPr>
          <w:ilvl w:val="0"/>
          <w:numId w:val="14"/>
        </w:numPr>
        <w:tabs>
          <w:tab w:val="left" w:pos="420"/>
        </w:tabs>
      </w:pPr>
      <w:r>
        <w:t>Non-relational database MongoDB</w:t>
      </w:r>
    </w:p>
    <w:p>
      <w:pPr>
        <w:pStyle w:val="38"/>
        <w:numPr>
          <w:ilvl w:val="0"/>
          <w:numId w:val="14"/>
        </w:numPr>
        <w:tabs>
          <w:tab w:val="left" w:pos="420"/>
        </w:tabs>
      </w:pPr>
      <w:r>
        <w:t>Non-relational database in memory Redis</w:t>
      </w:r>
    </w:p>
    <w:p>
      <w:pPr>
        <w:pStyle w:val="38"/>
        <w:numPr>
          <w:ilvl w:val="0"/>
          <w:numId w:val="14"/>
        </w:numPr>
        <w:tabs>
          <w:tab w:val="left" w:pos="420"/>
        </w:tabs>
      </w:pPr>
      <w:r>
        <w:t>Node.js latest version</w:t>
      </w:r>
    </w:p>
    <w:p/>
    <w:p>
      <w:r>
        <w:t>Server Hardware</w:t>
      </w:r>
    </w:p>
    <w:p>
      <w:pPr>
        <w:pStyle w:val="38"/>
        <w:numPr>
          <w:ilvl w:val="0"/>
          <w:numId w:val="15"/>
        </w:numPr>
        <w:tabs>
          <w:tab w:val="left" w:pos="420"/>
        </w:tabs>
      </w:pPr>
      <w:r>
        <w:t>16G DDR4 PC Memory Cards</w:t>
      </w:r>
    </w:p>
    <w:p>
      <w:pPr>
        <w:pStyle w:val="38"/>
        <w:numPr>
          <w:ilvl w:val="0"/>
          <w:numId w:val="15"/>
        </w:numPr>
        <w:tabs>
          <w:tab w:val="left" w:pos="420"/>
        </w:tabs>
      </w:pPr>
      <w:r>
        <w:t>Intel i7 7700</w:t>
      </w:r>
    </w:p>
    <w:p>
      <w:pPr>
        <w:pStyle w:val="38"/>
        <w:numPr>
          <w:ilvl w:val="0"/>
          <w:numId w:val="15"/>
        </w:numPr>
        <w:tabs>
          <w:tab w:val="left" w:pos="420"/>
        </w:tabs>
      </w:pPr>
      <w:r>
        <w:t>NVME SSD 512GB Samsung pm961</w:t>
      </w:r>
    </w:p>
    <w:p>
      <w:pPr>
        <w:pStyle w:val="38"/>
        <w:numPr>
          <w:ilvl w:val="0"/>
          <w:numId w:val="15"/>
        </w:numPr>
        <w:tabs>
          <w:tab w:val="left" w:pos="420"/>
        </w:tabs>
      </w:pPr>
      <w:r>
        <w:t>ASUS motherboard</w:t>
      </w:r>
    </w:p>
    <w:p>
      <w:pPr>
        <w:pStyle w:val="38"/>
        <w:numPr>
          <w:ilvl w:val="0"/>
          <w:numId w:val="15"/>
        </w:numPr>
        <w:tabs>
          <w:tab w:val="left" w:pos="420"/>
        </w:tabs>
      </w:pPr>
      <w:r>
        <w:t>Intel 1000M network card</w:t>
      </w:r>
    </w:p>
    <w:p/>
    <w:p>
      <w:r>
        <w:t>Client Side</w:t>
      </w:r>
    </w:p>
    <w:p>
      <w:pPr>
        <w:pStyle w:val="38"/>
        <w:numPr>
          <w:ilvl w:val="0"/>
          <w:numId w:val="16"/>
        </w:numPr>
        <w:tabs>
          <w:tab w:val="left" w:pos="420"/>
        </w:tabs>
      </w:pPr>
      <w:r>
        <w:t>Chrome Browser</w:t>
      </w:r>
    </w:p>
    <w:p>
      <w:pPr>
        <w:pStyle w:val="38"/>
        <w:numPr>
          <w:ilvl w:val="0"/>
          <w:numId w:val="16"/>
        </w:numPr>
      </w:pPr>
      <w:r>
        <w:t>JS script, automated testing page</w:t>
      </w:r>
    </w:p>
    <w:p>
      <w:pPr>
        <w:pStyle w:val="3"/>
        <w:rPr>
          <w:color w:val="FF0000"/>
        </w:rPr>
      </w:pPr>
      <w:bookmarkStart w:id="118" w:name="_Toc512441404"/>
      <w:bookmarkStart w:id="119" w:name="_Toc1312786405"/>
      <w:r>
        <w:rPr>
          <w:color w:val="FF0000"/>
        </w:rPr>
        <w:t>6.3 Results and Analysis</w:t>
      </w:r>
      <w:bookmarkEnd w:id="118"/>
      <w:bookmarkEnd w:id="119"/>
      <w:r>
        <w:rPr>
          <w:color w:val="FF0000"/>
        </w:rPr>
        <w:t xml:space="preserve"> </w:t>
      </w:r>
    </w:p>
    <w:p/>
    <w:p/>
    <w:p/>
    <w:p>
      <w:pPr>
        <w:pStyle w:val="2"/>
        <w:rPr>
          <w:color w:val="FF0000"/>
        </w:rPr>
      </w:pPr>
      <w:bookmarkStart w:id="120" w:name="_Toc1995302479"/>
      <w:bookmarkStart w:id="121" w:name="_Toc827698043"/>
      <w:r>
        <w:rPr>
          <w:color w:val="FF0000"/>
        </w:rPr>
        <w:t>7 COCLUSION</w:t>
      </w:r>
      <w:bookmarkEnd w:id="120"/>
      <w:bookmarkEnd w:id="121"/>
    </w:p>
    <w:p>
      <w:r>
        <w:t>7.1 Summary</w:t>
      </w:r>
    </w:p>
    <w:p/>
    <w:p>
      <w:r>
        <w:t>7.2 Contribution</w:t>
      </w:r>
    </w:p>
    <w:p/>
    <w:p>
      <w:pPr>
        <w:numPr>
          <w:ilvl w:val="0"/>
          <w:numId w:val="17"/>
        </w:numPr>
        <w:spacing w:before="200"/>
        <w:rPr>
          <w:rFonts w:eastAsia="Noto Sans CJK SC"/>
        </w:rPr>
      </w:pPr>
      <w:r>
        <w:rPr>
          <w:rFonts w:eastAsia="Noto Sans CJK SC"/>
        </w:rPr>
        <w:t>Research search engine technologies used on learning resources.</w:t>
      </w:r>
    </w:p>
    <w:p>
      <w:pPr>
        <w:numPr>
          <w:ilvl w:val="0"/>
          <w:numId w:val="17"/>
        </w:numPr>
        <w:rPr>
          <w:rFonts w:eastAsia="Noto Sans CJK SC"/>
        </w:rPr>
      </w:pPr>
      <w:r>
        <w:rPr>
          <w:rFonts w:eastAsia="Noto Sans CJK SC"/>
        </w:rPr>
        <w:t>Define the value of learning resources via quantitative methods.</w:t>
      </w:r>
    </w:p>
    <w:p>
      <w:pPr>
        <w:numPr>
          <w:ilvl w:val="0"/>
          <w:numId w:val="17"/>
        </w:numPr>
        <w:rPr>
          <w:rFonts w:eastAsia="Noto Sans CJK SC"/>
        </w:rPr>
      </w:pPr>
      <w:r>
        <w:rPr>
          <w:rFonts w:eastAsia="Noto Sans CJK SC"/>
        </w:rPr>
        <w:t>Propose resources storage and rank in a search engine system.</w:t>
      </w:r>
    </w:p>
    <w:p>
      <w:pPr>
        <w:numPr>
          <w:ilvl w:val="0"/>
          <w:numId w:val="17"/>
        </w:numPr>
        <w:rPr>
          <w:rFonts w:eastAsia="Noto Sans CJK SC"/>
        </w:rPr>
      </w:pPr>
      <w:r>
        <w:rPr>
          <w:rFonts w:eastAsia="Noto Sans CJK SC"/>
        </w:rPr>
        <w:t xml:space="preserve">Build a web application that supports searching of education and learning resources.  </w:t>
      </w:r>
    </w:p>
    <w:p>
      <w:pPr>
        <w:numPr>
          <w:ilvl w:val="0"/>
          <w:numId w:val="17"/>
        </w:numPr>
        <w:rPr>
          <w:rFonts w:eastAsia="Noto Sans CJK SC"/>
        </w:rPr>
      </w:pPr>
      <w:r>
        <w:rPr>
          <w:rFonts w:eastAsia="Noto Sans CJK SC"/>
        </w:rPr>
        <w:t>Design a verification method to locate high quality resources.</w:t>
      </w:r>
    </w:p>
    <w:p>
      <w:pPr>
        <w:numPr>
          <w:ilvl w:val="0"/>
          <w:numId w:val="17"/>
        </w:numPr>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122" w:name="_Toc2024481114"/>
      <w:bookmarkStart w:id="123" w:name="_Toc2103946911"/>
      <w:r>
        <w:rPr>
          <w:rFonts w:eastAsia="Noto Sans CJK SC"/>
        </w:rPr>
        <w:t>CITATIONS</w:t>
      </w:r>
      <w:bookmarkEnd w:id="122"/>
      <w:bookmarkEnd w:id="123"/>
    </w:p>
    <w:sectPr>
      <w:headerReference r:id="rId13" w:type="first"/>
      <w:footerReference r:id="rId15" w:type="first"/>
      <w:footerReference r:id="rId14" w:type="default"/>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vil" w:date="2020-08-15T01:19:39Z" w:initials="d">
    <w:p w14:paraId="FBEAAF60">
      <w:pPr>
        <w:pStyle w:val="14"/>
        <w:rPr>
          <w:rFonts w:hint="default"/>
          <w:lang w:val="en"/>
        </w:rPr>
      </w:pPr>
      <w:r>
        <w:rPr>
          <w:rFonts w:hint="default"/>
          <w:lang w:val="en"/>
        </w:rPr>
        <w:t>I move RD content here</w:t>
      </w:r>
    </w:p>
  </w:comment>
  <w:comment w:id="1" w:author="devil" w:date="2020-08-15T01:07:43Z" w:initials="d">
    <w:p w14:paraId="7FAB95F1">
      <w:pPr>
        <w:pStyle w:val="14"/>
        <w:rPr>
          <w:rFonts w:hint="default"/>
          <w:lang w:val="en"/>
        </w:rPr>
      </w:pPr>
      <w:r>
        <w:rPr>
          <w:rFonts w:hint="default"/>
          <w:lang w:val="en"/>
        </w:rPr>
        <w:t>I move RD here, under related work</w:t>
      </w:r>
    </w:p>
  </w:comment>
  <w:comment w:id="2" w:author="devil" w:date="2020-08-15T01:31:58Z" w:initials="d">
    <w:p w14:paraId="BDF52B76">
      <w:pPr>
        <w:pStyle w:val="14"/>
        <w:rPr>
          <w:rFonts w:hint="default"/>
          <w:lang w:val="en"/>
        </w:rPr>
      </w:pPr>
      <w:r>
        <w:rPr>
          <w:rFonts w:hint="default"/>
          <w:lang w:val="en"/>
        </w:rPr>
        <w:t>从本段开始到本段结束描述的就是传统搜索引擎的基础排序算法，里面的公式是参考其他论文中对传统搜索引擎Vector-space算法自己重写的公式，公式内容不变，变量名字改了</w:t>
      </w:r>
    </w:p>
    <w:p w14:paraId="F7EB517B">
      <w:pPr>
        <w:pStyle w:val="14"/>
        <w:rPr>
          <w:rFonts w:hint="default"/>
          <w:lang w:val="en"/>
        </w:rPr>
      </w:pPr>
    </w:p>
    <w:p w14:paraId="B7D5283A">
      <w:pPr>
        <w:pStyle w:val="14"/>
        <w:rPr>
          <w:rFonts w:hint="default"/>
          <w:lang w:val="en"/>
        </w:rPr>
      </w:pPr>
      <w:r>
        <w:rPr>
          <w:rFonts w:hint="default"/>
          <w:lang w:val="en"/>
        </w:rPr>
        <w:t>我不确定要不要删除这些，您早上说别人论文公式一般要去掉，这边公式算是别人的，但我对其进行了解释，主要是为后面自己借鉴和改进作铺垫。</w:t>
      </w:r>
    </w:p>
    <w:p w14:paraId="5EFB1707">
      <w:pPr>
        <w:pStyle w:val="14"/>
        <w:rPr>
          <w:rFonts w:hint="default"/>
          <w:lang w:val="en"/>
        </w:rPr>
      </w:pPr>
    </w:p>
    <w:p w14:paraId="DBBF7AF3">
      <w:pPr>
        <w:pStyle w:val="14"/>
        <w:rPr>
          <w:rFonts w:hint="default"/>
          <w:lang w:val="en"/>
        </w:rPr>
      </w:pPr>
      <w:r>
        <w:rPr>
          <w:rFonts w:hint="default"/>
          <w:lang w:val="en"/>
        </w:rPr>
        <w:t>您看看是否去掉好，还是保留？</w:t>
      </w:r>
    </w:p>
  </w:comment>
  <w:comment w:id="3" w:author="devil" w:date="2020-08-15T00:10:09Z" w:initials="d">
    <w:p w14:paraId="A7DF0E3D">
      <w:pPr>
        <w:pStyle w:val="14"/>
        <w:rPr>
          <w:rFonts w:hint="default"/>
          <w:lang w:val="en"/>
        </w:rPr>
      </w:pPr>
      <w:r>
        <w:rPr>
          <w:rFonts w:hint="default"/>
          <w:lang w:val="en"/>
        </w:rPr>
        <w:t>This is not like standard, because many comapanies use this structure. Only to say normal deployment way.</w:t>
      </w:r>
    </w:p>
  </w:comment>
  <w:comment w:id="4" w:author="devil" w:date="2020-08-15T01:44:10Z" w:initials="d">
    <w:p w14:paraId="FEEFBF6F">
      <w:pPr>
        <w:pStyle w:val="14"/>
        <w:rPr>
          <w:rFonts w:hint="default"/>
          <w:color w:val="FF0000"/>
          <w:lang w:val="en"/>
        </w:rPr>
      </w:pPr>
      <w:r>
        <w:rPr>
          <w:rFonts w:hint="default"/>
          <w:color w:val="FF0000"/>
          <w:lang w:val="en"/>
        </w:rPr>
        <w:t>I stopped here, today is too late. I am just back to shanghai</w:t>
      </w:r>
    </w:p>
    <w:p w14:paraId="77FB9A64">
      <w:pPr>
        <w:pStyle w:val="14"/>
        <w:rPr>
          <w:rFonts w:hint="default"/>
          <w:lang w:val="en"/>
        </w:rPr>
      </w:pPr>
    </w:p>
    <w:p w14:paraId="35E1BB29">
      <w:pPr>
        <w:pStyle w:val="14"/>
        <w:rPr>
          <w:rFonts w:hint="default"/>
          <w:lang w:val="en"/>
        </w:rPr>
      </w:pPr>
      <w:r>
        <w:rPr>
          <w:rFonts w:hint="default"/>
          <w:lang w:val="en"/>
        </w:rPr>
        <w:t>I will continue on weekends.</w:t>
      </w:r>
    </w:p>
    <w:p w14:paraId="7F3E24C0">
      <w:pPr>
        <w:pStyle w:val="14"/>
        <w:rPr>
          <w:rFonts w:hint="default"/>
          <w:lang w:val="en"/>
        </w:rPr>
      </w:pPr>
    </w:p>
    <w:p w14:paraId="FBF606BF">
      <w:pPr>
        <w:pStyle w:val="14"/>
        <w:rPr>
          <w:rFonts w:hint="default"/>
          <w:lang w:val="en"/>
        </w:rPr>
      </w:pPr>
      <w:r>
        <w:rPr>
          <w:rFonts w:hint="default"/>
          <w:lang w:val="en"/>
        </w:rPr>
        <w:t>I moved RD content to related work, please help check new related work</w:t>
      </w:r>
    </w:p>
  </w:comment>
  <w:comment w:id="5" w:author="Microsoft Office User" w:date="2020-08-13T22:55:00Z" w:initials="MOU">
    <w:p w14:paraId="6FF5AA5B">
      <w:pPr>
        <w:rPr>
          <w:color w:val="FFC000"/>
        </w:rPr>
      </w:pPr>
      <w:r>
        <w:rPr>
          <w:color w:val="FFC000"/>
        </w:rPr>
        <w:t>[The organization of the sections under this chapter is still a little messy. Please check and update. If RD is not new, 5.1 should be moved to Related Work. I highlighted some of those that I edited. I will continue after you do the adjustment,</w:t>
      </w:r>
    </w:p>
    <w:p w14:paraId="5DFF2D9F">
      <w:pPr>
        <w:pStyle w:val="14"/>
      </w:pPr>
    </w:p>
  </w:comment>
  <w:comment w:id="6" w:author="Microsoft Office User" w:date="2020-08-13T22:37:00Z" w:initials="MOU">
    <w:p w14:paraId="FCFF75AC">
      <w:pPr>
        <w:pStyle w:val="14"/>
      </w:pPr>
      <w:r>
        <w:t>When you say DLRV, do you refer it as a component, an approach, or a just an algorithm? From the word meaning, it is just a value. But, from how you present it below, it is an approach.  Please be clear on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BEAAF60" w15:done="0"/>
  <w15:commentEx w15:paraId="7FAB95F1" w15:done="0"/>
  <w15:commentEx w15:paraId="DBBF7AF3" w15:done="0"/>
  <w15:commentEx w15:paraId="A7DF0E3D" w15:done="0"/>
  <w15:commentEx w15:paraId="FBF606BF" w15:done="0"/>
  <w15:commentEx w15:paraId="5DFF2D9F" w15:done="0"/>
  <w15:commentEx w15:paraId="FCFF75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0"/>
          <w:rFonts w:hint="eastAsia"/>
        </w:rPr>
        <w:t>"Review of Web Crawlers with Specification and Working"</w:t>
      </w:r>
      <w:r>
        <w:rPr>
          <w:rStyle w:val="40"/>
          <w:rFonts w:hint="eastAsia"/>
        </w:rPr>
        <w:fldChar w:fldCharType="end"/>
      </w:r>
      <w:r>
        <w:rPr>
          <w:rStyle w:val="40"/>
          <w:rFonts w:hint="eastAsia"/>
        </w:rPr>
        <w:t xml:space="preserve"> (PDF). International Journal of Advanced Research in Computer and Communication Engineering. </w:t>
      </w:r>
    </w:p>
    <w:p>
      <w:pPr>
        <w:pStyle w:val="19"/>
      </w:pPr>
    </w:p>
  </w:endnote>
  <w:endnote w:id="1">
    <w:p>
      <w:pPr>
        <w:pStyle w:val="19"/>
        <w:rPr>
          <w:rStyle w:val="40"/>
        </w:rPr>
      </w:pPr>
      <w:r>
        <w:rPr>
          <w:rStyle w:val="18"/>
        </w:rPr>
        <w:endnoteRef/>
      </w:r>
      <w:r>
        <w:t xml:space="preserve"> </w:t>
      </w:r>
      <w:r>
        <w:fldChar w:fldCharType="begin"/>
      </w:r>
      <w:r>
        <w:instrText xml:space="preserve"> HYPERLINK "https://support.google.com/webmasters/answer/182072?hl=en" </w:instrText>
      </w:r>
      <w:r>
        <w:fldChar w:fldCharType="separate"/>
      </w:r>
      <w:r>
        <w:rPr>
          <w:rStyle w:val="40"/>
        </w:rPr>
        <w:t>"Googlebot"</w:t>
      </w:r>
      <w:r>
        <w:rPr>
          <w:rStyle w:val="40"/>
        </w:rPr>
        <w:fldChar w:fldCharType="end"/>
      </w:r>
      <w:r>
        <w:rPr>
          <w:rStyle w:val="40"/>
        </w:rPr>
        <w:t>. Google. 2019-03-11. Retrieved 2019-03-11.</w:t>
      </w:r>
    </w:p>
    <w:p>
      <w:pPr>
        <w:pStyle w:val="19"/>
        <w:rPr>
          <w:rStyle w:val="40"/>
        </w:rPr>
      </w:pPr>
    </w:p>
  </w:endnote>
  <w:endnote w:id="2">
    <w:p>
      <w:pPr>
        <w:pStyle w:val="19"/>
        <w:rPr>
          <w:rStyle w:val="40"/>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0"/>
        </w:rPr>
        <w:t>"BingBot Crawl Activity Surging?"</w:t>
      </w:r>
      <w:r>
        <w:rPr>
          <w:rStyle w:val="40"/>
        </w:rPr>
        <w:fldChar w:fldCharType="end"/>
      </w:r>
      <w:r>
        <w:rPr>
          <w:rStyle w:val="40"/>
        </w:rPr>
        <w:t>. Retrieved 2016-07-16.</w:t>
      </w:r>
    </w:p>
    <w:p>
      <w:pPr>
        <w:pStyle w:val="19"/>
        <w:rPr>
          <w:rStyle w:val="40"/>
        </w:rPr>
      </w:pPr>
    </w:p>
  </w:endnote>
  <w:endnote w:id="3">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4">
    <w:p>
      <w:pPr>
        <w:pStyle w:val="19"/>
      </w:pPr>
      <w:r>
        <w:rPr>
          <w:rStyle w:val="18"/>
        </w:rPr>
        <w:endnoteRef/>
      </w:r>
      <w:r>
        <w:t xml:space="preserve"> C.M. Rowman, Scalable Internet resource discovery: research problems and approaches, Communications of the ACM 37 (8) (1994) 98–107.</w:t>
      </w:r>
    </w:p>
    <w:p>
      <w:pPr>
        <w:pStyle w:val="19"/>
      </w:pPr>
    </w:p>
  </w:endnote>
  <w:endnote w:id="5">
    <w:p>
      <w:r>
        <w:rPr>
          <w:rStyle w:val="18"/>
        </w:rPr>
        <w:endnoteRef/>
      </w:r>
      <w:r>
        <w:t xml:space="preserve"> </w:t>
      </w:r>
      <w:r>
        <w:rPr>
          <w:rStyle w:val="40"/>
          <w:lang w:val="en-US"/>
        </w:rPr>
        <w:t>Sanjay Ghemawat, Howard Gobioff, Shun-Tak Leung. The Google file system[C]</w:t>
      </w:r>
      <w:r>
        <w:rPr>
          <w:rStyle w:val="40"/>
        </w:rPr>
        <w:t xml:space="preserve"> </w:t>
      </w:r>
      <w:r>
        <w:rPr>
          <w:rStyle w:val="40"/>
          <w:lang w:val="en-US"/>
        </w:rPr>
        <w:t>Proc of SOSP 2003.New York:ACM,2003:29-43</w:t>
      </w:r>
    </w:p>
    <w:p>
      <w:pPr>
        <w:pStyle w:val="19"/>
      </w:pPr>
    </w:p>
  </w:endnote>
  <w:endnote w:id="6">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7">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Cliff Bowman, Veronique Ambrosini,Identifying Valuable Resources,European Management Journal,Volume 25, Issue</w:t>
      </w:r>
      <w:r>
        <w:rPr>
          <w:rStyle w:val="40"/>
        </w:rPr>
        <w:t xml:space="preserve"> </w:t>
      </w:r>
      <w:r>
        <w:rPr>
          <w:rStyle w:val="40"/>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8">
    <w:p>
      <w:pPr>
        <w:shd w:val="clear" w:color="auto" w:fill="FFFFFF"/>
        <w:spacing w:line="24" w:lineRule="atLeast"/>
        <w:rPr>
          <w:rStyle w:val="40"/>
          <w:rFonts w:cs="Times New Roman"/>
        </w:rPr>
      </w:pPr>
      <w:r>
        <w:rPr>
          <w:rStyle w:val="18"/>
        </w:rPr>
        <w:endnoteRef/>
      </w:r>
      <w:r>
        <w:t xml:space="preserve"> </w:t>
      </w:r>
      <w:r>
        <w:rPr>
          <w:rStyle w:val="40"/>
          <w:rFonts w:cs="Times New Roman"/>
          <w:lang w:val="en-US"/>
        </w:rPr>
        <w:t>J.B. Barney</w:t>
      </w:r>
      <w:r>
        <w:rPr>
          <w:rStyle w:val="40"/>
          <w:rFonts w:cs="Times New Roman"/>
        </w:rPr>
        <w:t xml:space="preserve"> </w:t>
      </w:r>
      <w:r>
        <w:rPr>
          <w:rStyle w:val="40"/>
          <w:rFonts w:cs="Times New Roman"/>
          <w:lang w:val="en-US"/>
        </w:rPr>
        <w:t>Journal of Management, 17 (1991), pp. 99-120</w:t>
      </w:r>
    </w:p>
    <w:p>
      <w:pPr>
        <w:pStyle w:val="19"/>
      </w:pPr>
    </w:p>
  </w:endnote>
  <w:endnote w:id="9">
    <w:p>
      <w:pPr>
        <w:pStyle w:val="19"/>
        <w:rPr>
          <w:rStyle w:val="40"/>
          <w:rFonts w:cs="Times New Roman"/>
        </w:rPr>
      </w:pPr>
      <w:r>
        <w:rPr>
          <w:rStyle w:val="18"/>
        </w:rPr>
        <w:endnoteRef/>
      </w:r>
      <w:r>
        <w:t xml:space="preserve"> </w:t>
      </w:r>
      <w:r>
        <w:rPr>
          <w:rStyle w:val="40"/>
          <w:rFonts w:cs="Times New Roman"/>
          <w:lang w:val="en-US"/>
        </w:rPr>
        <w:t>Cliff Bowman, Veronique Ambrosini,</w:t>
      </w:r>
      <w:r>
        <w:rPr>
          <w:rStyle w:val="40"/>
          <w:rFonts w:cs="Times New Roman"/>
        </w:rPr>
        <w:t xml:space="preserve"> </w:t>
      </w:r>
      <w:r>
        <w:rPr>
          <w:rStyle w:val="40"/>
          <w:rFonts w:cs="Times New Roman"/>
          <w:lang w:val="en-US"/>
        </w:rPr>
        <w:t>Identifying Valuable Resources,</w:t>
      </w:r>
      <w:r>
        <w:rPr>
          <w:rStyle w:val="40"/>
          <w:rFonts w:cs="Times New Roman"/>
        </w:rPr>
        <w:t xml:space="preserve"> </w:t>
      </w:r>
      <w:r>
        <w:rPr>
          <w:rStyle w:val="40"/>
          <w:rFonts w:cs="Times New Roman"/>
          <w:lang w:val="en-US"/>
        </w:rPr>
        <w:t>European Management Journal,</w:t>
      </w:r>
      <w:r>
        <w:rPr>
          <w:rStyle w:val="40"/>
          <w:rFonts w:cs="Times New Roman"/>
        </w:rPr>
        <w:t xml:space="preserve"> </w:t>
      </w:r>
      <w:r>
        <w:rPr>
          <w:rStyle w:val="40"/>
          <w:rFonts w:cs="Times New Roman"/>
          <w:lang w:val="en-US"/>
        </w:rPr>
        <w:t>Volume 25, Issue 4,</w:t>
      </w:r>
      <w:r>
        <w:rPr>
          <w:rStyle w:val="40"/>
          <w:rFonts w:cs="Times New Roman"/>
        </w:rPr>
        <w:t xml:space="preserve"> </w:t>
      </w:r>
      <w:r>
        <w:rPr>
          <w:rStyle w:val="40"/>
          <w:rFonts w:cs="Times New Roman"/>
          <w:lang w:val="en-US"/>
        </w:rPr>
        <w:t>2007,</w:t>
      </w:r>
      <w:r>
        <w:rPr>
          <w:rStyle w:val="40"/>
          <w:rFonts w:cs="Times New Roman"/>
        </w:rPr>
        <w:t xml:space="preserve"> </w:t>
      </w:r>
      <w:r>
        <w:rPr>
          <w:rStyle w:val="40"/>
          <w:rFonts w:cs="Times New Roman"/>
          <w:lang w:val="en-US"/>
        </w:rPr>
        <w:t>Pages 320-329,</w:t>
      </w:r>
      <w:r>
        <w:rPr>
          <w:rStyle w:val="40"/>
          <w:rFonts w:cs="Times New Roman"/>
        </w:rPr>
        <w:t xml:space="preserve"> </w:t>
      </w:r>
      <w:r>
        <w:rPr>
          <w:rStyle w:val="40"/>
          <w:rFonts w:cs="Times New Roman"/>
          <w:lang w:val="en-US"/>
        </w:rPr>
        <w:t>ISSN 0263-2373</w:t>
      </w:r>
      <w:r>
        <w:rPr>
          <w:rStyle w:val="40"/>
          <w:rFonts w:cs="Times New Roman"/>
        </w:rPr>
        <w:t>.</w:t>
      </w:r>
    </w:p>
    <w:p>
      <w:pPr>
        <w:pStyle w:val="19"/>
      </w:pPr>
    </w:p>
  </w:endnote>
  <w:endnote w:id="10">
    <w:p>
      <w:pPr>
        <w:pStyle w:val="19"/>
        <w:rPr>
          <w:rStyle w:val="40"/>
        </w:rPr>
      </w:pPr>
      <w:r>
        <w:rPr>
          <w:rStyle w:val="18"/>
        </w:rPr>
        <w:endnoteRef/>
      </w:r>
      <w:r>
        <w:t xml:space="preserve"> </w:t>
      </w:r>
      <w:r>
        <w:rPr>
          <w:rStyle w:val="40"/>
        </w:rPr>
        <w:t>Reenskaug, Trygve. </w:t>
      </w:r>
      <w:r>
        <w:fldChar w:fldCharType="begin"/>
      </w:r>
      <w:r>
        <w:instrText xml:space="preserve"> HYPERLINK "http://heim.ifi.uio.no/~trygver/2007/MVC_Originals.pdf" </w:instrText>
      </w:r>
      <w:r>
        <w:fldChar w:fldCharType="separate"/>
      </w:r>
      <w:r>
        <w:rPr>
          <w:rStyle w:val="40"/>
        </w:rPr>
        <w:t>THING-MODEL-VIEW-EDITOR: an Example from a planningsystem</w:t>
      </w:r>
      <w:r>
        <w:rPr>
          <w:rStyle w:val="40"/>
        </w:rPr>
        <w:fldChar w:fldCharType="end"/>
      </w:r>
    </w:p>
    <w:p>
      <w:pPr>
        <w:pStyle w:val="19"/>
        <w:rPr>
          <w:rStyle w:val="40"/>
        </w:rPr>
      </w:pPr>
    </w:p>
  </w:endnote>
  <w:endnote w:id="11">
    <w:p>
      <w:pPr>
        <w:pStyle w:val="19"/>
        <w:rPr>
          <w:rStyle w:val="40"/>
        </w:rPr>
      </w:pPr>
      <w:r>
        <w:rPr>
          <w:rStyle w:val="18"/>
        </w:rPr>
        <w:endnoteRef/>
      </w:r>
      <w:r>
        <w:rPr>
          <w:rStyle w:val="40"/>
        </w:rPr>
        <w:t xml:space="preserve"> </w:t>
      </w:r>
      <w:r>
        <w:rPr>
          <w:rStyle w:val="40"/>
          <w:rFonts w:hint="eastAsia"/>
        </w:rPr>
        <w:t>Sullivan, Danny. </w:t>
      </w:r>
      <w:r>
        <w:fldChar w:fldCharType="begin"/>
      </w:r>
      <w:r>
        <w:instrText xml:space="preserve"> HYPERLINK "http://searchengineland.com/google-search-press-129925" \h </w:instrText>
      </w:r>
      <w:r>
        <w:fldChar w:fldCharType="separate"/>
      </w:r>
      <w:r>
        <w:rPr>
          <w:rStyle w:val="40"/>
          <w:rFonts w:hint="eastAsia"/>
        </w:rPr>
        <w:t>"Google: 100 Billion Searches Per Month, Search To Integrate Gmail, Launching Enhanced Search App For iOS."</w:t>
      </w:r>
      <w:r>
        <w:rPr>
          <w:rStyle w:val="40"/>
          <w:rFonts w:hint="eastAsia"/>
        </w:rPr>
        <w:fldChar w:fldCharType="end"/>
      </w:r>
      <w:r>
        <w:rPr>
          <w:rStyle w:val="40"/>
          <w:rFonts w:hint="eastAsia"/>
        </w:rPr>
        <w:t> Search Engine Land. August 8, 2012</w:t>
      </w:r>
    </w:p>
    <w:p>
      <w:pPr>
        <w:pStyle w:val="19"/>
        <w:rPr>
          <w:rStyle w:val="40"/>
        </w:rPr>
      </w:pPr>
    </w:p>
  </w:endnote>
  <w:endnote w:id="12">
    <w:p>
      <w:pPr>
        <w:pStyle w:val="19"/>
        <w:rPr>
          <w:rStyle w:val="40"/>
        </w:rPr>
      </w:pPr>
      <w:r>
        <w:rPr>
          <w:rStyle w:val="18"/>
        </w:rPr>
        <w:endnoteRef/>
      </w:r>
      <w:r>
        <w:rPr>
          <w:rStyle w:val="40"/>
        </w:rPr>
        <w:t xml:space="preserve"> </w:t>
      </w:r>
      <w:r>
        <w:rPr>
          <w:rStyle w:val="40"/>
          <w:rFonts w:hint="eastAsia"/>
        </w:rPr>
        <w:t>Natasha Singer. “How Google Took Over the Classroom”. The New York Times, May 13, 2017</w:t>
      </w:r>
    </w:p>
    <w:p>
      <w:pPr>
        <w:pStyle w:val="19"/>
      </w:pPr>
    </w:p>
  </w:endnote>
  <w:endnote w:id="13">
    <w:p>
      <w:pPr>
        <w:keepNext w:val="0"/>
        <w:keepLines w:val="0"/>
        <w:widowControl/>
        <w:suppressLineNumbers w:val="0"/>
        <w:jc w:val="left"/>
      </w:pPr>
      <w:r>
        <w:rPr>
          <w:rStyle w:val="18"/>
        </w:rPr>
        <w:endnoteRef/>
      </w:r>
      <w:r>
        <w:t xml:space="preserve"> </w:t>
      </w:r>
      <w:r>
        <w:rPr>
          <w:rFonts w:ascii="sans-serif" w:hAnsi="sans-serif" w:eastAsia="sans-serif" w:cs="sans-serif"/>
          <w:i w:val="0"/>
          <w:caps w:val="0"/>
          <w:color w:val="202122"/>
          <w:spacing w:val="0"/>
          <w:kern w:val="0"/>
          <w:sz w:val="18"/>
          <w:szCs w:val="18"/>
          <w:shd w:val="clear" w:fill="EAF3FF"/>
          <w:lang w:val="en-US" w:eastAsia="zh-CN" w:bidi="ar"/>
        </w:rPr>
        <w:t> </w:t>
      </w:r>
      <w:r>
        <w:rPr>
          <w:rFonts w:hint="default" w:ascii="Times New Roman" w:hAnsi="Times New Roman" w:cs="Arial" w:eastAsiaTheme="minorEastAsia"/>
          <w:sz w:val="24"/>
          <w:szCs w:val="22"/>
          <w:lang w:val="en-US" w:eastAsia="zh-CN" w:bidi="ar-SA"/>
        </w:rPr>
        <w:t>Collier, Ken W. (2011). Agile Analytics: A Value-Driven Approach to Business Intelligence and Data Warehousing. Pearson Education. pp. 121 ff.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"https://en.wikipedia.org/wiki/ISBN_(identifier)" \o "ISBN (identifier)"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ISBN</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"https://en.wikipedia.org/wiki/Special:BookSources/9780321669544" \o "Special:BookSources/9780321669544"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9780321669544</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What is a self-organizing team?</w:t>
      </w:r>
    </w:p>
    <w:p>
      <w:pPr>
        <w:pStyle w:val="19"/>
        <w:snapToGrid w:val="0"/>
      </w:pPr>
    </w:p>
  </w:endnote>
  <w:endnote w:id="14">
    <w:p>
      <w:pPr>
        <w:keepNext w:val="0"/>
        <w:keepLines w:val="0"/>
        <w:widowControl/>
        <w:suppressLineNumbers w:val="0"/>
        <w:jc w:val="left"/>
      </w:pPr>
      <w:r>
        <w:rPr>
          <w:rStyle w:val="18"/>
        </w:rPr>
        <w:endnoteRef/>
      </w:r>
      <w:r>
        <w:t xml:space="preserve"> </w:t>
      </w:r>
      <w:r>
        <w:rPr>
          <w:rFonts w:ascii="sans-serif" w:hAnsi="sans-serif" w:eastAsia="sans-serif" w:cs="sans-serif"/>
          <w:i w:val="0"/>
          <w:caps w:val="0"/>
          <w:color w:val="202122"/>
          <w:spacing w:val="0"/>
          <w:kern w:val="0"/>
          <w:sz w:val="18"/>
          <w:szCs w:val="18"/>
          <w:shd w:val="clear" w:fill="FFFFFF"/>
          <w:lang w:val="en-US" w:eastAsia="zh-CN" w:bidi="ar"/>
        </w:rPr>
        <w:t> </w:t>
      </w:r>
      <w:r>
        <w:rPr>
          <w:rFonts w:hint="default" w:ascii="Times New Roman" w:hAnsi="Times New Roman" w:cs="Arial" w:eastAsiaTheme="minorEastAsia"/>
          <w:sz w:val="22"/>
          <w:szCs w:val="22"/>
          <w:lang w:val="en-US" w:eastAsia="zh-CN" w:bidi="ar-SA"/>
        </w:rPr>
        <w:fldChar w:fldCharType="begin"/>
      </w:r>
      <w:r>
        <w:rPr>
          <w:rFonts w:hint="default" w:ascii="Times New Roman" w:hAnsi="Times New Roman" w:cs="Arial" w:eastAsiaTheme="minorEastAsia"/>
          <w:sz w:val="22"/>
          <w:szCs w:val="22"/>
          <w:lang w:val="en-US" w:eastAsia="zh-CN" w:bidi="ar-SA"/>
        </w:rPr>
        <w:instrText xml:space="preserve"> HYPERLINK "http://www.agilealliance.org/the-alliance/what-is-agile/" </w:instrText>
      </w:r>
      <w:r>
        <w:rPr>
          <w:rFonts w:hint="default" w:ascii="Times New Roman" w:hAnsi="Times New Roman" w:cs="Arial" w:eastAsiaTheme="minorEastAsia"/>
          <w:sz w:val="22"/>
          <w:szCs w:val="22"/>
          <w:lang w:val="en-US" w:eastAsia="zh-CN" w:bidi="ar-SA"/>
        </w:rPr>
        <w:fldChar w:fldCharType="separate"/>
      </w:r>
      <w:r>
        <w:rPr>
          <w:rFonts w:hint="default" w:ascii="Times New Roman" w:hAnsi="Times New Roman" w:cs="Arial" w:eastAsiaTheme="minorEastAsia"/>
          <w:sz w:val="22"/>
          <w:szCs w:val="22"/>
          <w:lang w:val="en" w:eastAsia="zh-CN" w:bidi="ar-SA"/>
        </w:rPr>
        <w:t>"What is Agile Software Development?"</w:t>
      </w:r>
      <w:r>
        <w:rPr>
          <w:rFonts w:hint="default" w:ascii="Times New Roman" w:hAnsi="Times New Roman" w:cs="Arial" w:eastAsiaTheme="minorEastAsia"/>
          <w:sz w:val="22"/>
          <w:szCs w:val="22"/>
          <w:lang w:val="en-US" w:eastAsia="zh-CN" w:bidi="ar-SA"/>
        </w:rPr>
        <w:fldChar w:fldCharType="end"/>
      </w:r>
      <w:r>
        <w:rPr>
          <w:rFonts w:hint="default" w:ascii="Times New Roman" w:hAnsi="Times New Roman" w:cs="Arial" w:eastAsiaTheme="minorEastAsia"/>
          <w:sz w:val="22"/>
          <w:szCs w:val="22"/>
          <w:lang w:val="en-US" w:eastAsia="zh-CN" w:bidi="ar-SA"/>
        </w:rPr>
        <w:t>. Agile Alliance. 8 June 2013. Retrieved 4 April 2015.</w:t>
      </w:r>
    </w:p>
    <w:p>
      <w:pPr>
        <w:pStyle w:val="19"/>
        <w:snapToGrid w:val="0"/>
      </w:pPr>
    </w:p>
  </w:endnote>
  <w:endnote w:id="15">
    <w:p>
      <w:pPr>
        <w:pStyle w:val="19"/>
        <w:rPr>
          <w:rStyle w:val="40"/>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0"/>
        </w:rPr>
        <w:t>"Globally Distributed Content Delivery, by J. Dilley, B. Maggs, J. Parikh, H. Prokop, R. Sitaraman and B. Weihl, IEEE Internet Computing, Volume 6, Issue 5, November 2002"</w:t>
      </w:r>
      <w:r>
        <w:rPr>
          <w:rStyle w:val="40"/>
        </w:rPr>
        <w:fldChar w:fldCharType="end"/>
      </w:r>
      <w:r>
        <w:rPr>
          <w:rStyle w:val="40"/>
        </w:rPr>
        <w:t>(PDF). </w:t>
      </w:r>
      <w:r>
        <w:fldChar w:fldCharType="begin"/>
      </w:r>
      <w:r>
        <w:instrText xml:space="preserve"> HYPERLINK "https://web.archive.org/web/20170809231307/http://people.cs.umass.edu/~ramesh/Site/PUBLICATIONS_files/DMPPSW02.pdf" </w:instrText>
      </w:r>
      <w:r>
        <w:fldChar w:fldCharType="separate"/>
      </w:r>
      <w:r>
        <w:rPr>
          <w:rStyle w:val="40"/>
        </w:rPr>
        <w:t>Archived</w:t>
      </w:r>
      <w:r>
        <w:rPr>
          <w:rStyle w:val="40"/>
        </w:rPr>
        <w:fldChar w:fldCharType="end"/>
      </w:r>
      <w:r>
        <w:rPr>
          <w:rStyle w:val="40"/>
        </w:rPr>
        <w:t> (PDF) from the original on 2017-08-09. Retrieved 2019-10-25.</w:t>
      </w:r>
    </w:p>
    <w:p>
      <w:pPr>
        <w:pStyle w:val="19"/>
        <w:rPr>
          <w:rStyle w:val="40"/>
        </w:rPr>
      </w:pPr>
    </w:p>
  </w:endnote>
  <w:endnote w:id="16">
    <w:p>
      <w:pPr>
        <w:pStyle w:val="19"/>
        <w:rPr>
          <w:rStyle w:val="40"/>
          <w:lang w:val="en-US"/>
        </w:rPr>
      </w:pPr>
      <w:r>
        <w:rPr>
          <w:rStyle w:val="18"/>
        </w:rPr>
        <w:endnoteRef/>
      </w:r>
      <w:r>
        <w:t xml:space="preserve"> </w:t>
      </w:r>
      <w:r>
        <w:rPr>
          <w:rStyle w:val="40"/>
          <w:rFonts w:hint="eastAsia"/>
        </w:rPr>
        <w:t>OMG™ Unified Modeling Language™ (OMG UML®) specifications</w:t>
      </w:r>
      <w:r>
        <w:rPr>
          <w:rStyle w:val="40"/>
          <w:rFonts w:hint="eastAsia"/>
          <w:lang w:val="en-US"/>
        </w:rPr>
        <w:t xml:space="preserve">, </w:t>
      </w:r>
      <w:r>
        <w:rPr>
          <w:rStyle w:val="40"/>
          <w:rFonts w:hint="eastAsia"/>
        </w:rPr>
        <w:t>Kirill Fakhroutdinov</w:t>
      </w:r>
      <w:r>
        <w:rPr>
          <w:rStyle w:val="40"/>
          <w:rFonts w:hint="eastAsia"/>
          <w:lang w:val="en-US"/>
        </w:rPr>
        <w:t xml:space="preserve"> 2007-2016</w:t>
      </w:r>
    </w:p>
    <w:p>
      <w:pPr>
        <w:pStyle w:val="19"/>
      </w:pPr>
    </w:p>
  </w:endnote>
  <w:endnote w:id="17">
    <w:p>
      <w:pPr>
        <w:pStyle w:val="19"/>
        <w:rPr>
          <w:rStyle w:val="40"/>
        </w:rPr>
      </w:pPr>
      <w:r>
        <w:rPr>
          <w:rStyle w:val="18"/>
        </w:rPr>
        <w:endnoteRef/>
      </w:r>
      <w:r>
        <w:t xml:space="preserve"> </w:t>
      </w:r>
      <w:r>
        <w:rPr>
          <w:rStyle w:val="40"/>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0"/>
          <w:rFonts w:hint="eastAsia"/>
        </w:rPr>
        <w:t>Applications Programming in Smalltalk-80:How to use Model–View–Controller (MVC)</w:t>
      </w:r>
      <w:r>
        <w:rPr>
          <w:rStyle w:val="40"/>
          <w:rFonts w:hint="eastAsia"/>
        </w:rPr>
        <w:fldChar w:fldCharType="end"/>
      </w:r>
    </w:p>
    <w:p>
      <w:pPr>
        <w:pStyle w:val="19"/>
        <w:rPr>
          <w:rStyle w:val="40"/>
        </w:rPr>
      </w:pPr>
    </w:p>
  </w:endnote>
  <w:endnote w:id="18">
    <w:p>
      <w:pPr>
        <w:pStyle w:val="19"/>
        <w:rPr>
          <w:rStyle w:val="40"/>
          <w:rFonts w:cs="Times New Roman"/>
          <w:lang w:val="en-US"/>
        </w:rPr>
      </w:pPr>
      <w:r>
        <w:rPr>
          <w:rStyle w:val="18"/>
        </w:rPr>
        <w:endnoteRef/>
      </w:r>
      <w:r>
        <w:t xml:space="preserve"> </w:t>
      </w:r>
      <w:r>
        <w:rPr>
          <w:rStyle w:val="40"/>
          <w:rFonts w:hint="eastAsia" w:cs="Times New Roman"/>
          <w:lang w:val="en-US"/>
        </w:rPr>
        <w:t>Loosely Coupled: The Missing Pieces of Web Services</w:t>
      </w:r>
      <w:r>
        <w:rPr>
          <w:rStyle w:val="40"/>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0"/>
          <w:rFonts w:cs="Times New Roman"/>
        </w:rPr>
        <w:t>Doug Kaye</w:t>
      </w:r>
      <w:r>
        <w:rPr>
          <w:rStyle w:val="40"/>
          <w:rFonts w:cs="Times New Roman"/>
        </w:rPr>
        <w:fldChar w:fldCharType="end"/>
      </w:r>
    </w:p>
    <w:p>
      <w:pPr>
        <w:pStyle w:val="19"/>
        <w:rPr>
          <w:rStyle w:val="40"/>
          <w:rFonts w:cs="Times New Roman"/>
          <w:lang w:val="en-US"/>
        </w:rPr>
      </w:pPr>
    </w:p>
  </w:endnote>
  <w:endnote w:id="19">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20">
    <w:p>
      <w:pPr>
        <w:pStyle w:val="23"/>
        <w:rPr>
          <w:rStyle w:val="40"/>
          <w:rFonts w:cs="Times New Roman"/>
          <w:szCs w:val="22"/>
          <w:lang w:val="en-US"/>
        </w:rPr>
      </w:pPr>
      <w:r>
        <w:rPr>
          <w:rStyle w:val="18"/>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40"/>
          <w:rFonts w:cs="Times New Roman"/>
          <w:szCs w:val="22"/>
          <w:lang w:val="en-US"/>
        </w:rPr>
        <w:t>Codd, E. F.</w:t>
      </w:r>
      <w:r>
        <w:rPr>
          <w:rStyle w:val="40"/>
          <w:rFonts w:cs="Times New Roman"/>
          <w:szCs w:val="22"/>
          <w:lang w:val="en-US"/>
        </w:rPr>
        <w:fldChar w:fldCharType="end"/>
      </w:r>
      <w:r>
        <w:rPr>
          <w:rStyle w:val="40"/>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0"/>
          <w:rFonts w:cs="Times New Roman"/>
          <w:szCs w:val="22"/>
          <w:lang w:val="en-US"/>
        </w:rPr>
        <w:t>Communications of the ACM</w:t>
      </w:r>
      <w:r>
        <w:rPr>
          <w:rStyle w:val="40"/>
          <w:rFonts w:cs="Times New Roman"/>
          <w:szCs w:val="22"/>
          <w:lang w:val="en-US"/>
        </w:rPr>
        <w:fldChar w:fldCharType="end"/>
      </w:r>
      <w:r>
        <w:rPr>
          <w:rStyle w:val="40"/>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0"/>
          <w:rFonts w:cs="Times New Roman"/>
          <w:szCs w:val="22"/>
          <w:lang w:val="en-US"/>
        </w:rPr>
        <w:t>doi</w:t>
      </w:r>
      <w:r>
        <w:rPr>
          <w:rStyle w:val="40"/>
          <w:rFonts w:cs="Times New Roman"/>
          <w:szCs w:val="22"/>
          <w:lang w:val="en-US"/>
        </w:rPr>
        <w:fldChar w:fldCharType="end"/>
      </w:r>
      <w:r>
        <w:rPr>
          <w:rStyle w:val="40"/>
          <w:rFonts w:cs="Times New Roman"/>
          <w:szCs w:val="22"/>
          <w:lang w:val="en-US"/>
        </w:rPr>
        <w:t>:</w:t>
      </w:r>
      <w:r>
        <w:fldChar w:fldCharType="begin"/>
      </w:r>
      <w:r>
        <w:instrText xml:space="preserve"> HYPERLINK "https://doi.org/10.1145/362384.362685" </w:instrText>
      </w:r>
      <w:r>
        <w:fldChar w:fldCharType="separate"/>
      </w:r>
      <w:r>
        <w:rPr>
          <w:rStyle w:val="40"/>
          <w:rFonts w:cs="Times New Roman"/>
          <w:szCs w:val="22"/>
          <w:lang w:val="en-US"/>
        </w:rPr>
        <w:t>10.1145/362384.362685</w:t>
      </w:r>
      <w:r>
        <w:rPr>
          <w:rStyle w:val="40"/>
          <w:rFonts w:cs="Times New Roman"/>
          <w:szCs w:val="22"/>
          <w:lang w:val="en-US"/>
        </w:rPr>
        <w:fldChar w:fldCharType="end"/>
      </w:r>
      <w:r>
        <w:rPr>
          <w:rStyle w:val="40"/>
          <w:rFonts w:cs="Times New Roman"/>
          <w:szCs w:val="22"/>
          <w:lang w:val="en-US"/>
        </w:rPr>
        <w:t>.</w:t>
      </w:r>
    </w:p>
    <w:p>
      <w:pPr>
        <w:pStyle w:val="19"/>
      </w:pPr>
    </w:p>
  </w:endnote>
  <w:endnote w:id="21">
    <w:p>
      <w:pPr>
        <w:rPr>
          <w:rStyle w:val="40"/>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0"/>
          <w:rFonts w:cs="Times New Roman"/>
          <w:lang w:val="en-US"/>
        </w:rPr>
        <w:t>RAM, virtual memory, pagefile, and memory management in Windows</w:t>
      </w:r>
      <w:r>
        <w:rPr>
          <w:rStyle w:val="40"/>
          <w:rFonts w:cs="Times New Roman"/>
          <w:lang w:val="en-US"/>
        </w:rPr>
        <w:fldChar w:fldCharType="end"/>
      </w:r>
      <w:r>
        <w:rPr>
          <w:rStyle w:val="40"/>
          <w:rFonts w:cs="Times New Roman"/>
          <w:lang w:val="en-US"/>
        </w:rPr>
        <w:t>. Microsoft. [2012-11-26].</w:t>
      </w:r>
    </w:p>
    <w:p>
      <w:pPr>
        <w:pStyle w:val="19"/>
      </w:pPr>
    </w:p>
  </w:endnote>
  <w:endnote w:id="22">
    <w:p>
      <w:pPr>
        <w:rPr>
          <w:rStyle w:val="40"/>
          <w:rFonts w:cs="Times New Roman"/>
          <w:lang w:val="en-US"/>
        </w:rPr>
      </w:pPr>
      <w:r>
        <w:rPr>
          <w:rStyle w:val="18"/>
        </w:rPr>
        <w:endnoteRef/>
      </w:r>
      <w:r>
        <w:rPr>
          <w:rStyle w:val="40"/>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0"/>
          <w:rFonts w:cs="Times New Roman"/>
          <w:lang w:val="en-US"/>
        </w:rPr>
        <w:t>LRFU: a spectrum of policies that subsumes the least recently used and least frequently used policies</w:t>
      </w:r>
      <w:r>
        <w:rPr>
          <w:rStyle w:val="40"/>
          <w:rFonts w:cs="Times New Roman"/>
          <w:lang w:val="en-US"/>
        </w:rPr>
        <w:fldChar w:fldCharType="end"/>
      </w:r>
      <w:r>
        <w:rPr>
          <w:rStyle w:val="40"/>
          <w:rFonts w:cs="Times New Roman"/>
          <w:lang w:val="en-US"/>
        </w:rPr>
        <w:t>. IEEE Transactions on Computers</w:t>
      </w:r>
    </w:p>
    <w:p>
      <w:pPr>
        <w:rPr>
          <w:rStyle w:val="40"/>
          <w:rFonts w:cs="Times New Roman"/>
          <w:lang w:val="en-US"/>
        </w:rPr>
      </w:pPr>
    </w:p>
  </w:endnote>
  <w:endnote w:id="23">
    <w:p>
      <w:pPr>
        <w:rPr>
          <w:rStyle w:val="40"/>
          <w:rFonts w:cs="Times New Roman"/>
          <w:lang w:val="en-US"/>
        </w:rPr>
      </w:pPr>
      <w:r>
        <w:rPr>
          <w:rStyle w:val="18"/>
        </w:rPr>
        <w:endnoteRef/>
      </w:r>
      <w:r>
        <w:rPr>
          <w:rStyle w:val="40"/>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0"/>
          <w:rFonts w:cs="Times New Roman"/>
          <w:lang w:val="en-US"/>
        </w:rPr>
        <w:t>Software Testing</w:t>
      </w:r>
      <w:r>
        <w:rPr>
          <w:rStyle w:val="40"/>
          <w:rFonts w:cs="Times New Roman"/>
          <w:lang w:val="en-US"/>
        </w:rPr>
        <w:fldChar w:fldCharType="end"/>
      </w:r>
      <w:r>
        <w:rPr>
          <w:rStyle w:val="40"/>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0"/>
          <w:rFonts w:cs="Times New Roman"/>
          <w:lang w:val="en-US"/>
        </w:rPr>
        <w:t>ISBN</w:t>
      </w:r>
      <w:r>
        <w:rPr>
          <w:rStyle w:val="40"/>
          <w:rFonts w:cs="Times New Roman"/>
          <w:lang w:val="en-US"/>
        </w:rPr>
        <w:fldChar w:fldCharType="end"/>
      </w:r>
      <w:r>
        <w:rPr>
          <w:rStyle w:val="40"/>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0"/>
          <w:rFonts w:cs="Times New Roman"/>
          <w:lang w:val="en-US"/>
        </w:rPr>
        <w:t>978-0672327988</w:t>
      </w:r>
      <w:r>
        <w:rPr>
          <w:rStyle w:val="40"/>
          <w:rFonts w:cs="Times New Roman"/>
          <w:lang w:val="en-US"/>
        </w:rPr>
        <w:fldChar w:fldCharType="end"/>
      </w:r>
      <w:r>
        <w:rPr>
          <w:rStyle w:val="40"/>
          <w:rFonts w:cs="Times New Roman"/>
          <w:lang w:val="en-US"/>
        </w:rPr>
        <w:t>.</w:t>
      </w:r>
    </w:p>
    <w:p>
      <w:pPr>
        <w:rPr>
          <w:rStyle w:val="40"/>
          <w:rFonts w:cs="Times New Roman"/>
          <w:lang w:val="en-US"/>
        </w:rPr>
      </w:pPr>
    </w:p>
    <w:p>
      <w:pPr>
        <w:rPr>
          <w:rStyle w:val="40"/>
          <w:rFonts w:cs="Times New Roman"/>
          <w:lang w:val="en-US"/>
        </w:rPr>
      </w:pPr>
    </w:p>
  </w:endnote>
  <w:endnote w:id="24">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0"/>
          <w:rFonts w:cs="Times New Roman"/>
          <w:lang w:val="en-US"/>
        </w:rPr>
        <w:t>Limaye, M.G. (2009). </w:t>
      </w:r>
      <w:r>
        <w:fldChar w:fldCharType="begin"/>
      </w:r>
      <w:r>
        <w:instrText xml:space="preserve"> HYPERLINK "https://books.google.com/books?id=zUm8My7SiakC&amp;pg=PA108" </w:instrText>
      </w:r>
      <w:r>
        <w:fldChar w:fldCharType="separate"/>
      </w:r>
      <w:r>
        <w:rPr>
          <w:rStyle w:val="40"/>
          <w:rFonts w:cs="Times New Roman"/>
        </w:rPr>
        <w:t>Software Testing</w:t>
      </w:r>
      <w:r>
        <w:rPr>
          <w:rStyle w:val="40"/>
          <w:rFonts w:cs="Times New Roman"/>
        </w:rPr>
        <w:fldChar w:fldCharType="end"/>
      </w:r>
      <w:r>
        <w:rPr>
          <w:rStyle w:val="40"/>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0"/>
          <w:rFonts w:cs="Times New Roman"/>
        </w:rPr>
        <w:t>9780070139909</w:t>
      </w:r>
      <w:r>
        <w:rPr>
          <w:rStyle w:val="40"/>
          <w:rFonts w:cs="Times New Roman"/>
        </w:rPr>
        <w:fldChar w:fldCharType="end"/>
      </w:r>
      <w:r>
        <w:rPr>
          <w:rStyle w:val="40"/>
          <w:rFonts w:cs="Times New Roman"/>
          <w:lang w:val="en-US"/>
        </w:rPr>
        <w:t>.</w:t>
      </w:r>
    </w:p>
    <w:p>
      <w:pPr>
        <w:pStyle w:val="19"/>
      </w:pPr>
    </w:p>
    <w:p>
      <w:pPr>
        <w:pStyle w:val="19"/>
      </w:pPr>
    </w:p>
  </w:endnote>
  <w:endnote w:id="25">
    <w:p>
      <w:pPr>
        <w:rPr>
          <w:rStyle w:val="40"/>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0"/>
          <w:rFonts w:cs="Times New Roman"/>
          <w:lang w:val="en-US"/>
        </w:rPr>
        <w:t>Saleh, K.A. (2009). </w:t>
      </w:r>
      <w:r>
        <w:fldChar w:fldCharType="begin"/>
      </w:r>
      <w:r>
        <w:instrText xml:space="preserve"> HYPERLINK "https://books.google.com/books?id=N69KPjBEWygC&amp;pg=PA224" </w:instrText>
      </w:r>
      <w:r>
        <w:fldChar w:fldCharType="separate"/>
      </w:r>
      <w:r>
        <w:rPr>
          <w:rStyle w:val="40"/>
          <w:rFonts w:cs="Times New Roman"/>
        </w:rPr>
        <w:t>Software Engineering</w:t>
      </w:r>
      <w:r>
        <w:rPr>
          <w:rStyle w:val="40"/>
          <w:rFonts w:cs="Times New Roman"/>
        </w:rPr>
        <w:fldChar w:fldCharType="end"/>
      </w:r>
      <w:r>
        <w:rPr>
          <w:rStyle w:val="40"/>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0"/>
          <w:rFonts w:cs="Times New Roman"/>
        </w:rPr>
        <w:t>9781932159943</w:t>
      </w:r>
      <w:r>
        <w:rPr>
          <w:rStyle w:val="40"/>
          <w:rFonts w:cs="Times New Roman"/>
        </w:rPr>
        <w:fldChar w:fldCharType="end"/>
      </w:r>
      <w:r>
        <w:rPr>
          <w:rStyle w:val="40"/>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w:panose1 w:val="020B0604020202020204"/>
    <w:charset w:val="01"/>
    <w:family w:val="roman"/>
    <w:pitch w:val="default"/>
    <w:sig w:usb0="00000000" w:usb1="00000000" w:usb2="00000000" w:usb3="00000000" w:csb0="00000000" w:csb1="00000000"/>
  </w:font>
  <w:font w:name="Microsoft YaHei UI">
    <w:altName w:val="Sans Serif"/>
    <w:panose1 w:val="020B0604020202020204"/>
    <w:charset w:val="86"/>
    <w:family w:val="auto"/>
    <w:pitch w:val="default"/>
    <w:sig w:usb0="00000000" w:usb1="00000000" w:usb2="00000016" w:usb3="00000000" w:csb0="0004001F"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line="240" w:lineRule="auto"/>
      </w:pPr>
      <w:r>
        <w:separator/>
      </w:r>
    </w:p>
  </w:footnote>
  <w:footnote w:type="continuationSeparator" w:id="11">
    <w:p>
      <w:pPr>
        <w:spacing w:line="240" w:lineRule="auto"/>
      </w:pPr>
      <w:r>
        <w:continuationSeparator/>
      </w:r>
    </w:p>
  </w:footnote>
  <w:footnote w:id="0">
    <w:p>
      <w:pPr>
        <w:pStyle w:val="23"/>
      </w:pPr>
      <w:r>
        <w:rPr>
          <w:rStyle w:val="22"/>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1">
    <w:p>
      <w:pPr>
        <w:pStyle w:val="23"/>
      </w:pPr>
      <w:r>
        <w:rPr>
          <w:rStyle w:val="22"/>
        </w:rPr>
        <w:footnoteRef/>
      </w:r>
      <w:r>
        <w:t xml:space="preserve"> Cluster, or server cluster. It is a kind of deployment method that combines multiple servers into a server group to provide different services. The servers in the cluster can exchange data through API.</w:t>
      </w:r>
    </w:p>
  </w:footnote>
  <w:footnote w:id="2">
    <w:p>
      <w:pPr>
        <w:pStyle w:val="23"/>
      </w:pPr>
      <w:r>
        <w:rPr>
          <w:rStyle w:val="22"/>
        </w:rPr>
        <w:footnoteRef/>
      </w:r>
      <w:r>
        <w:t xml:space="preserve"> In the aspect of HTTP, this system uses distributed structure, which divides users' HTTP requests to the upstream server, which is different from the distributed file system here</w:t>
      </w:r>
    </w:p>
  </w:footnote>
  <w:footnote w:id="3">
    <w:p>
      <w:pPr>
        <w:pStyle w:val="23"/>
      </w:pPr>
      <w:r>
        <w:rPr>
          <w:rStyle w:val="22"/>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4">
    <w:p>
      <w:pPr>
        <w:pStyle w:val="23"/>
      </w:pPr>
      <w:r>
        <w:rPr>
          <w:rStyle w:val="22"/>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EDB"/>
    <w:multiLevelType w:val="singleLevel"/>
    <w:tmpl w:val="BFFE7EDB"/>
    <w:lvl w:ilvl="0" w:tentative="0">
      <w:start w:val="1"/>
      <w:numFmt w:val="upperLetter"/>
      <w:suff w:val="space"/>
      <w:lvlText w:val="%1."/>
      <w:lvlJc w:val="left"/>
    </w:lvl>
  </w:abstractNum>
  <w:abstractNum w:abstractNumId="1">
    <w:nsid w:val="E9DF42C7"/>
    <w:multiLevelType w:val="singleLevel"/>
    <w:tmpl w:val="E9DF42C7"/>
    <w:lvl w:ilvl="0" w:tentative="0">
      <w:start w:val="1"/>
      <w:numFmt w:val="decimal"/>
      <w:suff w:val="space"/>
      <w:lvlText w:val="%1."/>
      <w:lvlJc w:val="left"/>
    </w:lvl>
  </w:abstractNum>
  <w:abstractNum w:abstractNumId="2">
    <w:nsid w:val="F6ABA44A"/>
    <w:multiLevelType w:val="singleLevel"/>
    <w:tmpl w:val="F6ABA44A"/>
    <w:lvl w:ilvl="0" w:tentative="0">
      <w:start w:val="1"/>
      <w:numFmt w:val="decimal"/>
      <w:suff w:val="space"/>
      <w:lvlText w:val="(%1)"/>
      <w:lvlJc w:val="left"/>
    </w:lvl>
  </w:abstractNum>
  <w:abstractNum w:abstractNumId="3">
    <w:nsid w:val="FCEE4CED"/>
    <w:multiLevelType w:val="singleLevel"/>
    <w:tmpl w:val="FCEE4CED"/>
    <w:lvl w:ilvl="0" w:tentative="0">
      <w:start w:val="1"/>
      <w:numFmt w:val="decimal"/>
      <w:suff w:val="space"/>
      <w:lvlText w:val="%1."/>
      <w:lvlJc w:val="left"/>
    </w:lvl>
  </w:abstractNum>
  <w:abstractNum w:abstractNumId="4">
    <w:nsid w:val="FEDF034C"/>
    <w:multiLevelType w:val="singleLevel"/>
    <w:tmpl w:val="FEDF034C"/>
    <w:lvl w:ilvl="0" w:tentative="0">
      <w:start w:val="1"/>
      <w:numFmt w:val="decimal"/>
      <w:suff w:val="space"/>
      <w:lvlText w:val="%1."/>
      <w:lvlJc w:val="left"/>
    </w:lvl>
  </w:abstractNum>
  <w:abstractNum w:abstractNumId="5">
    <w:nsid w:val="FF9CB615"/>
    <w:multiLevelType w:val="singleLevel"/>
    <w:tmpl w:val="FF9CB615"/>
    <w:lvl w:ilvl="0" w:tentative="0">
      <w:start w:val="1"/>
      <w:numFmt w:val="decimal"/>
      <w:suff w:val="space"/>
      <w:lvlText w:val="%1."/>
      <w:lvlJc w:val="left"/>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1">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7B74631"/>
    <w:multiLevelType w:val="multilevel"/>
    <w:tmpl w:val="57B7463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5D363868"/>
    <w:multiLevelType w:val="singleLevel"/>
    <w:tmpl w:val="5D363868"/>
    <w:lvl w:ilvl="0" w:tentative="0">
      <w:start w:val="1"/>
      <w:numFmt w:val="upperLetter"/>
      <w:suff w:val="space"/>
      <w:lvlText w:val="%1."/>
      <w:lvlJc w:val="left"/>
    </w:lvl>
  </w:abstractNum>
  <w:abstractNum w:abstractNumId="14">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16">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9"/>
  </w:num>
  <w:num w:numId="3">
    <w:abstractNumId w:val="10"/>
  </w:num>
  <w:num w:numId="4">
    <w:abstractNumId w:val="0"/>
  </w:num>
  <w:num w:numId="5">
    <w:abstractNumId w:val="13"/>
  </w:num>
  <w:num w:numId="6">
    <w:abstractNumId w:val="15"/>
  </w:num>
  <w:num w:numId="7">
    <w:abstractNumId w:val="5"/>
  </w:num>
  <w:num w:numId="8">
    <w:abstractNumId w:val="1"/>
  </w:num>
  <w:num w:numId="9">
    <w:abstractNumId w:val="4"/>
  </w:num>
  <w:num w:numId="10">
    <w:abstractNumId w:val="3"/>
  </w:num>
  <w:num w:numId="11">
    <w:abstractNumId w:val="11"/>
  </w:num>
  <w:num w:numId="12">
    <w:abstractNumId w:val="14"/>
  </w:num>
  <w:num w:numId="13">
    <w:abstractNumId w:val="12"/>
  </w:num>
  <w:num w:numId="14">
    <w:abstractNumId w:val="7"/>
  </w:num>
  <w:num w:numId="15">
    <w:abstractNumId w:val="16"/>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devil">
    <w15:presenceInfo w15:providerId="None" w15:userId="de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noPunctuationKerning w:val="true"/>
  <w:characterSpacingControl w:val="doNotCompress"/>
  <w:footnotePr>
    <w:footnote w:id="10"/>
    <w:footnote w:id="11"/>
  </w:footnotePr>
  <w:endnotePr>
    <w:numFmt w:val="decimal"/>
    <w:endnote w:id="52"/>
    <w:endnote w:id="53"/>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32AA1"/>
    <w:rsid w:val="00033F2F"/>
    <w:rsid w:val="000643B4"/>
    <w:rsid w:val="00083657"/>
    <w:rsid w:val="000C322E"/>
    <w:rsid w:val="000E0B1F"/>
    <w:rsid w:val="000F2BAF"/>
    <w:rsid w:val="000F3A52"/>
    <w:rsid w:val="001028D3"/>
    <w:rsid w:val="00122F57"/>
    <w:rsid w:val="00177F46"/>
    <w:rsid w:val="00183E2F"/>
    <w:rsid w:val="001F491C"/>
    <w:rsid w:val="002079B2"/>
    <w:rsid w:val="002107C1"/>
    <w:rsid w:val="0027083D"/>
    <w:rsid w:val="002957D1"/>
    <w:rsid w:val="002A2A6D"/>
    <w:rsid w:val="002B6845"/>
    <w:rsid w:val="002C4000"/>
    <w:rsid w:val="002D754E"/>
    <w:rsid w:val="00307E78"/>
    <w:rsid w:val="003169AA"/>
    <w:rsid w:val="003507BA"/>
    <w:rsid w:val="0038449F"/>
    <w:rsid w:val="003957A6"/>
    <w:rsid w:val="003B5F51"/>
    <w:rsid w:val="003C0882"/>
    <w:rsid w:val="003D14C5"/>
    <w:rsid w:val="003E1AD4"/>
    <w:rsid w:val="003E21D6"/>
    <w:rsid w:val="003E6832"/>
    <w:rsid w:val="0040576C"/>
    <w:rsid w:val="00407320"/>
    <w:rsid w:val="0042026C"/>
    <w:rsid w:val="0043325A"/>
    <w:rsid w:val="00475850"/>
    <w:rsid w:val="004762B0"/>
    <w:rsid w:val="00484ADA"/>
    <w:rsid w:val="004B4E5C"/>
    <w:rsid w:val="004C4EF9"/>
    <w:rsid w:val="004F74D1"/>
    <w:rsid w:val="00521A7B"/>
    <w:rsid w:val="005238D8"/>
    <w:rsid w:val="00524DF3"/>
    <w:rsid w:val="00530CDD"/>
    <w:rsid w:val="005648EE"/>
    <w:rsid w:val="00571CF6"/>
    <w:rsid w:val="00582F25"/>
    <w:rsid w:val="005A12D3"/>
    <w:rsid w:val="005B123D"/>
    <w:rsid w:val="005D018F"/>
    <w:rsid w:val="005F7877"/>
    <w:rsid w:val="00601FF7"/>
    <w:rsid w:val="00635A3A"/>
    <w:rsid w:val="00644B99"/>
    <w:rsid w:val="00676C1C"/>
    <w:rsid w:val="00686448"/>
    <w:rsid w:val="006C392E"/>
    <w:rsid w:val="007067A6"/>
    <w:rsid w:val="007175C9"/>
    <w:rsid w:val="00744FCE"/>
    <w:rsid w:val="0075078A"/>
    <w:rsid w:val="00763E3A"/>
    <w:rsid w:val="0077180D"/>
    <w:rsid w:val="007B514A"/>
    <w:rsid w:val="007C3265"/>
    <w:rsid w:val="007F088E"/>
    <w:rsid w:val="00817599"/>
    <w:rsid w:val="00836BA4"/>
    <w:rsid w:val="00862905"/>
    <w:rsid w:val="00876E58"/>
    <w:rsid w:val="00880E8B"/>
    <w:rsid w:val="00896B10"/>
    <w:rsid w:val="00911CCC"/>
    <w:rsid w:val="00912DF7"/>
    <w:rsid w:val="00915AE4"/>
    <w:rsid w:val="00942A83"/>
    <w:rsid w:val="00954337"/>
    <w:rsid w:val="00975BA1"/>
    <w:rsid w:val="0098252D"/>
    <w:rsid w:val="009871EF"/>
    <w:rsid w:val="00991955"/>
    <w:rsid w:val="0099724F"/>
    <w:rsid w:val="009A7E2E"/>
    <w:rsid w:val="009B3DB0"/>
    <w:rsid w:val="00A43F4A"/>
    <w:rsid w:val="00A508C1"/>
    <w:rsid w:val="00A62116"/>
    <w:rsid w:val="00AB09ED"/>
    <w:rsid w:val="00AD1540"/>
    <w:rsid w:val="00AE22A1"/>
    <w:rsid w:val="00B03F01"/>
    <w:rsid w:val="00B153E0"/>
    <w:rsid w:val="00B24060"/>
    <w:rsid w:val="00B33614"/>
    <w:rsid w:val="00B611DD"/>
    <w:rsid w:val="00B85EFB"/>
    <w:rsid w:val="00B8608C"/>
    <w:rsid w:val="00B90710"/>
    <w:rsid w:val="00B96C66"/>
    <w:rsid w:val="00BC1644"/>
    <w:rsid w:val="00BC6662"/>
    <w:rsid w:val="00BD57E2"/>
    <w:rsid w:val="00BF13F6"/>
    <w:rsid w:val="00C040DF"/>
    <w:rsid w:val="00C53C52"/>
    <w:rsid w:val="00CA236A"/>
    <w:rsid w:val="00CA6EA9"/>
    <w:rsid w:val="00CA7556"/>
    <w:rsid w:val="00CC28FC"/>
    <w:rsid w:val="00CD474C"/>
    <w:rsid w:val="00CD4DE5"/>
    <w:rsid w:val="00D26CF9"/>
    <w:rsid w:val="00D560B0"/>
    <w:rsid w:val="00D61748"/>
    <w:rsid w:val="00D6448E"/>
    <w:rsid w:val="00D94029"/>
    <w:rsid w:val="00DD0F19"/>
    <w:rsid w:val="00E44E47"/>
    <w:rsid w:val="00E47FE9"/>
    <w:rsid w:val="00E62A1A"/>
    <w:rsid w:val="00E62B9C"/>
    <w:rsid w:val="00E820DC"/>
    <w:rsid w:val="00E85104"/>
    <w:rsid w:val="00E96AF2"/>
    <w:rsid w:val="00EA1787"/>
    <w:rsid w:val="00F10CB9"/>
    <w:rsid w:val="00F404D4"/>
    <w:rsid w:val="00F4194C"/>
    <w:rsid w:val="00F80DEB"/>
    <w:rsid w:val="00FA4598"/>
    <w:rsid w:val="00FC5D5E"/>
    <w:rsid w:val="00FD6D92"/>
    <w:rsid w:val="00FE3934"/>
    <w:rsid w:val="00FE4670"/>
    <w:rsid w:val="00FF02A5"/>
    <w:rsid w:val="01B0497B"/>
    <w:rsid w:val="02697BFC"/>
    <w:rsid w:val="04067720"/>
    <w:rsid w:val="04E134BF"/>
    <w:rsid w:val="07682443"/>
    <w:rsid w:val="07F758F5"/>
    <w:rsid w:val="07F7E430"/>
    <w:rsid w:val="07FBFE4D"/>
    <w:rsid w:val="08EC5CE2"/>
    <w:rsid w:val="08F05BD0"/>
    <w:rsid w:val="0A011D1D"/>
    <w:rsid w:val="0A146BB6"/>
    <w:rsid w:val="0AFB647C"/>
    <w:rsid w:val="0AFF9868"/>
    <w:rsid w:val="0B051619"/>
    <w:rsid w:val="0B7D574A"/>
    <w:rsid w:val="0BD572B7"/>
    <w:rsid w:val="0C9736A9"/>
    <w:rsid w:val="0D904405"/>
    <w:rsid w:val="0DBE290C"/>
    <w:rsid w:val="0DDF3ECF"/>
    <w:rsid w:val="0DFD6121"/>
    <w:rsid w:val="0E7D462C"/>
    <w:rsid w:val="0E7F3528"/>
    <w:rsid w:val="0EAD1DC6"/>
    <w:rsid w:val="0EB66089"/>
    <w:rsid w:val="0EE74D22"/>
    <w:rsid w:val="0F574DF4"/>
    <w:rsid w:val="0F66D02C"/>
    <w:rsid w:val="0FBA1A22"/>
    <w:rsid w:val="0FCD1272"/>
    <w:rsid w:val="0FE460A0"/>
    <w:rsid w:val="0FF7E85D"/>
    <w:rsid w:val="0FFD0DCA"/>
    <w:rsid w:val="0FFD2DCE"/>
    <w:rsid w:val="102972AC"/>
    <w:rsid w:val="10E4CEDE"/>
    <w:rsid w:val="11936564"/>
    <w:rsid w:val="12D17A8F"/>
    <w:rsid w:val="136F08ED"/>
    <w:rsid w:val="13814371"/>
    <w:rsid w:val="1382738E"/>
    <w:rsid w:val="13A45AE8"/>
    <w:rsid w:val="13F34F2A"/>
    <w:rsid w:val="13F768FF"/>
    <w:rsid w:val="157FC238"/>
    <w:rsid w:val="165E025C"/>
    <w:rsid w:val="16EB6510"/>
    <w:rsid w:val="16FE54EF"/>
    <w:rsid w:val="175B5B69"/>
    <w:rsid w:val="177FE27F"/>
    <w:rsid w:val="17B97C29"/>
    <w:rsid w:val="17FD856E"/>
    <w:rsid w:val="194B3AB2"/>
    <w:rsid w:val="19620B29"/>
    <w:rsid w:val="19675B79"/>
    <w:rsid w:val="19B02AED"/>
    <w:rsid w:val="1A51C31E"/>
    <w:rsid w:val="1ACD49B2"/>
    <w:rsid w:val="1AF9F214"/>
    <w:rsid w:val="1AFD0231"/>
    <w:rsid w:val="1B3E7743"/>
    <w:rsid w:val="1B7F2999"/>
    <w:rsid w:val="1BBB37C9"/>
    <w:rsid w:val="1BFD1082"/>
    <w:rsid w:val="1C7FB100"/>
    <w:rsid w:val="1D3C50B9"/>
    <w:rsid w:val="1DA0160C"/>
    <w:rsid w:val="1DA25B8F"/>
    <w:rsid w:val="1DA5497F"/>
    <w:rsid w:val="1DFF49DA"/>
    <w:rsid w:val="1E0F2F96"/>
    <w:rsid w:val="1E434DCA"/>
    <w:rsid w:val="1E8EBE0A"/>
    <w:rsid w:val="1E9342D8"/>
    <w:rsid w:val="1EBD4AF2"/>
    <w:rsid w:val="1EBEB89C"/>
    <w:rsid w:val="1EEC3418"/>
    <w:rsid w:val="1EED038C"/>
    <w:rsid w:val="1EEDAAFD"/>
    <w:rsid w:val="1EEFD907"/>
    <w:rsid w:val="1EFA3A8C"/>
    <w:rsid w:val="1EFED823"/>
    <w:rsid w:val="1F3F2ECB"/>
    <w:rsid w:val="1F5D085C"/>
    <w:rsid w:val="1F5F206E"/>
    <w:rsid w:val="1F7D8BD4"/>
    <w:rsid w:val="1F87851E"/>
    <w:rsid w:val="1FA3B239"/>
    <w:rsid w:val="1FAE0BF0"/>
    <w:rsid w:val="1FAFE1AC"/>
    <w:rsid w:val="1FBE077E"/>
    <w:rsid w:val="1FCF69C8"/>
    <w:rsid w:val="1FD70A05"/>
    <w:rsid w:val="1FE4DEFC"/>
    <w:rsid w:val="1FE63961"/>
    <w:rsid w:val="1FEED932"/>
    <w:rsid w:val="1FEFC58D"/>
    <w:rsid w:val="1FF60F73"/>
    <w:rsid w:val="1FF96770"/>
    <w:rsid w:val="1FFC27BE"/>
    <w:rsid w:val="1FFC4959"/>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D62AD"/>
    <w:rsid w:val="25DBC3C4"/>
    <w:rsid w:val="25DF141E"/>
    <w:rsid w:val="26E72EB8"/>
    <w:rsid w:val="270AAD3A"/>
    <w:rsid w:val="273F0FA5"/>
    <w:rsid w:val="276FA3C4"/>
    <w:rsid w:val="279DAFF0"/>
    <w:rsid w:val="27B72900"/>
    <w:rsid w:val="27EF2328"/>
    <w:rsid w:val="27F77AF6"/>
    <w:rsid w:val="28811769"/>
    <w:rsid w:val="28F865E0"/>
    <w:rsid w:val="291DC2DA"/>
    <w:rsid w:val="29A392EA"/>
    <w:rsid w:val="29AFD710"/>
    <w:rsid w:val="2A3B2EAC"/>
    <w:rsid w:val="2A6E623C"/>
    <w:rsid w:val="2A975DC0"/>
    <w:rsid w:val="2AF9ACD0"/>
    <w:rsid w:val="2AFD46A0"/>
    <w:rsid w:val="2B77B257"/>
    <w:rsid w:val="2B9829C0"/>
    <w:rsid w:val="2BF04B0F"/>
    <w:rsid w:val="2BFE0E6C"/>
    <w:rsid w:val="2BFEB6AB"/>
    <w:rsid w:val="2BFF2402"/>
    <w:rsid w:val="2D37B8D4"/>
    <w:rsid w:val="2D840F74"/>
    <w:rsid w:val="2DB5AAEA"/>
    <w:rsid w:val="2DF7A4CB"/>
    <w:rsid w:val="2DFBE26D"/>
    <w:rsid w:val="2DFE6CAB"/>
    <w:rsid w:val="2ECFEBF8"/>
    <w:rsid w:val="2EDAA365"/>
    <w:rsid w:val="2EDB033D"/>
    <w:rsid w:val="2EF1E41D"/>
    <w:rsid w:val="2EFB1D54"/>
    <w:rsid w:val="2F3FD8E7"/>
    <w:rsid w:val="2F4A8F17"/>
    <w:rsid w:val="2F7AD5D6"/>
    <w:rsid w:val="2F7E19B0"/>
    <w:rsid w:val="2F7FC7DA"/>
    <w:rsid w:val="2F8FECA8"/>
    <w:rsid w:val="2F9FC3D8"/>
    <w:rsid w:val="2FAFC198"/>
    <w:rsid w:val="2FB709E8"/>
    <w:rsid w:val="2FBDCFDA"/>
    <w:rsid w:val="2FBF9A19"/>
    <w:rsid w:val="2FD12030"/>
    <w:rsid w:val="2FD7A88D"/>
    <w:rsid w:val="2FDE46A6"/>
    <w:rsid w:val="2FDF5A6A"/>
    <w:rsid w:val="2FEE2406"/>
    <w:rsid w:val="2FF0E444"/>
    <w:rsid w:val="2FF6EA0A"/>
    <w:rsid w:val="2FFB8A8D"/>
    <w:rsid w:val="2FFE32B0"/>
    <w:rsid w:val="2FFE53CD"/>
    <w:rsid w:val="2FFE9C09"/>
    <w:rsid w:val="302A576F"/>
    <w:rsid w:val="3127F0CD"/>
    <w:rsid w:val="312B3F12"/>
    <w:rsid w:val="31571E34"/>
    <w:rsid w:val="31936C56"/>
    <w:rsid w:val="327FD636"/>
    <w:rsid w:val="32BF2A24"/>
    <w:rsid w:val="332C2A96"/>
    <w:rsid w:val="339CF4B4"/>
    <w:rsid w:val="33B48D71"/>
    <w:rsid w:val="33D40038"/>
    <w:rsid w:val="33F7A34C"/>
    <w:rsid w:val="342F7B2C"/>
    <w:rsid w:val="34C928D0"/>
    <w:rsid w:val="358F5871"/>
    <w:rsid w:val="359DDDC9"/>
    <w:rsid w:val="359EC970"/>
    <w:rsid w:val="35B30975"/>
    <w:rsid w:val="35B641C5"/>
    <w:rsid w:val="35F7DB1B"/>
    <w:rsid w:val="35FDF116"/>
    <w:rsid w:val="36374E2D"/>
    <w:rsid w:val="366436E5"/>
    <w:rsid w:val="366A49C5"/>
    <w:rsid w:val="369EEA50"/>
    <w:rsid w:val="36D7375C"/>
    <w:rsid w:val="36FEA334"/>
    <w:rsid w:val="36FF0D1A"/>
    <w:rsid w:val="36FFA3B4"/>
    <w:rsid w:val="371F4F5B"/>
    <w:rsid w:val="37257672"/>
    <w:rsid w:val="373752FC"/>
    <w:rsid w:val="375E01B8"/>
    <w:rsid w:val="376F1B40"/>
    <w:rsid w:val="378876B3"/>
    <w:rsid w:val="378F6FB5"/>
    <w:rsid w:val="37A7E09D"/>
    <w:rsid w:val="37BB0E65"/>
    <w:rsid w:val="37BBE842"/>
    <w:rsid w:val="37BEE451"/>
    <w:rsid w:val="37BFB727"/>
    <w:rsid w:val="37BFF0AD"/>
    <w:rsid w:val="37D08ECC"/>
    <w:rsid w:val="37D97CB1"/>
    <w:rsid w:val="37DD76EC"/>
    <w:rsid w:val="37DD914D"/>
    <w:rsid w:val="37DF024D"/>
    <w:rsid w:val="37DFD651"/>
    <w:rsid w:val="37F79B38"/>
    <w:rsid w:val="37FB72D5"/>
    <w:rsid w:val="37FD20F7"/>
    <w:rsid w:val="37FD3F15"/>
    <w:rsid w:val="37FD3FEE"/>
    <w:rsid w:val="37FDE943"/>
    <w:rsid w:val="37FF1612"/>
    <w:rsid w:val="38EF0DF1"/>
    <w:rsid w:val="396ED3EC"/>
    <w:rsid w:val="39736856"/>
    <w:rsid w:val="397744FD"/>
    <w:rsid w:val="39AFBF92"/>
    <w:rsid w:val="39B5EABB"/>
    <w:rsid w:val="39D60FBE"/>
    <w:rsid w:val="39EB4F75"/>
    <w:rsid w:val="39F15ABA"/>
    <w:rsid w:val="39F2D2CC"/>
    <w:rsid w:val="3AAFCEDD"/>
    <w:rsid w:val="3ABE90F7"/>
    <w:rsid w:val="3ABFAA31"/>
    <w:rsid w:val="3AD8E2D6"/>
    <w:rsid w:val="3AFB93F5"/>
    <w:rsid w:val="3B04E717"/>
    <w:rsid w:val="3B3FF92F"/>
    <w:rsid w:val="3B7CD225"/>
    <w:rsid w:val="3BA87D4F"/>
    <w:rsid w:val="3BBBB23B"/>
    <w:rsid w:val="3BC5A0AE"/>
    <w:rsid w:val="3BD24350"/>
    <w:rsid w:val="3BDDC574"/>
    <w:rsid w:val="3BDF8C85"/>
    <w:rsid w:val="3BE7CA89"/>
    <w:rsid w:val="3BEE9110"/>
    <w:rsid w:val="3BF74901"/>
    <w:rsid w:val="3BFDB0E4"/>
    <w:rsid w:val="3BFEA720"/>
    <w:rsid w:val="3BFF86B1"/>
    <w:rsid w:val="3C2D3EDF"/>
    <w:rsid w:val="3CBF89BE"/>
    <w:rsid w:val="3CCD6BEF"/>
    <w:rsid w:val="3CF7540B"/>
    <w:rsid w:val="3CFF873D"/>
    <w:rsid w:val="3D0FA480"/>
    <w:rsid w:val="3D7FEA73"/>
    <w:rsid w:val="3DBDBC2D"/>
    <w:rsid w:val="3DCBCCE8"/>
    <w:rsid w:val="3DCF51B1"/>
    <w:rsid w:val="3DCF871A"/>
    <w:rsid w:val="3DDECCA8"/>
    <w:rsid w:val="3DED73B1"/>
    <w:rsid w:val="3DED7DD1"/>
    <w:rsid w:val="3DFB2C42"/>
    <w:rsid w:val="3DFE577D"/>
    <w:rsid w:val="3DFE87C3"/>
    <w:rsid w:val="3DFF41DC"/>
    <w:rsid w:val="3DFF6E5A"/>
    <w:rsid w:val="3DFF8B08"/>
    <w:rsid w:val="3DFFA890"/>
    <w:rsid w:val="3E5E6C22"/>
    <w:rsid w:val="3EA7C59B"/>
    <w:rsid w:val="3EAA2885"/>
    <w:rsid w:val="3EBA5A49"/>
    <w:rsid w:val="3EBBE630"/>
    <w:rsid w:val="3EBF70E1"/>
    <w:rsid w:val="3EBFAD6B"/>
    <w:rsid w:val="3EBFDAA5"/>
    <w:rsid w:val="3ECF5C72"/>
    <w:rsid w:val="3ED7FB61"/>
    <w:rsid w:val="3EDBE069"/>
    <w:rsid w:val="3EE36FA3"/>
    <w:rsid w:val="3EEB2326"/>
    <w:rsid w:val="3EEDDCE5"/>
    <w:rsid w:val="3EEE0B43"/>
    <w:rsid w:val="3EEF90FC"/>
    <w:rsid w:val="3EEF9372"/>
    <w:rsid w:val="3EF2E3D8"/>
    <w:rsid w:val="3EF920E6"/>
    <w:rsid w:val="3EFBBEBF"/>
    <w:rsid w:val="3EFD1011"/>
    <w:rsid w:val="3EFD8F3E"/>
    <w:rsid w:val="3EFEA582"/>
    <w:rsid w:val="3EFFBA4E"/>
    <w:rsid w:val="3F13F0DC"/>
    <w:rsid w:val="3F2BC071"/>
    <w:rsid w:val="3F33D538"/>
    <w:rsid w:val="3F49B103"/>
    <w:rsid w:val="3F4F749F"/>
    <w:rsid w:val="3F556672"/>
    <w:rsid w:val="3F5BC74A"/>
    <w:rsid w:val="3F5F8339"/>
    <w:rsid w:val="3F5FBBAA"/>
    <w:rsid w:val="3F6B6E1B"/>
    <w:rsid w:val="3F6F3A8E"/>
    <w:rsid w:val="3F6F4605"/>
    <w:rsid w:val="3F7324B1"/>
    <w:rsid w:val="3F76F5B2"/>
    <w:rsid w:val="3F78E210"/>
    <w:rsid w:val="3F793747"/>
    <w:rsid w:val="3F7B3571"/>
    <w:rsid w:val="3F7BAD8B"/>
    <w:rsid w:val="3F7EA745"/>
    <w:rsid w:val="3F7F108F"/>
    <w:rsid w:val="3F7FD0F1"/>
    <w:rsid w:val="3F8F83C4"/>
    <w:rsid w:val="3F973BE2"/>
    <w:rsid w:val="3FAE1262"/>
    <w:rsid w:val="3FAF6F0F"/>
    <w:rsid w:val="3FAF9B75"/>
    <w:rsid w:val="3FB77BCE"/>
    <w:rsid w:val="3FBAB9E8"/>
    <w:rsid w:val="3FBB9AFA"/>
    <w:rsid w:val="3FBF12F4"/>
    <w:rsid w:val="3FBF2880"/>
    <w:rsid w:val="3FBFE53B"/>
    <w:rsid w:val="3FC9C980"/>
    <w:rsid w:val="3FD35A7E"/>
    <w:rsid w:val="3FD55F94"/>
    <w:rsid w:val="3FDE264A"/>
    <w:rsid w:val="3FDFDFE0"/>
    <w:rsid w:val="3FE2C327"/>
    <w:rsid w:val="3FE33082"/>
    <w:rsid w:val="3FE70376"/>
    <w:rsid w:val="3FEE1B59"/>
    <w:rsid w:val="3FEE36B2"/>
    <w:rsid w:val="3FEF5BF1"/>
    <w:rsid w:val="3FEFDFD9"/>
    <w:rsid w:val="3FF3084F"/>
    <w:rsid w:val="3FF71953"/>
    <w:rsid w:val="3FF9D7B4"/>
    <w:rsid w:val="3FFB226F"/>
    <w:rsid w:val="3FFBBEA8"/>
    <w:rsid w:val="3FFDCCDD"/>
    <w:rsid w:val="3FFE2B63"/>
    <w:rsid w:val="3FFE3EBD"/>
    <w:rsid w:val="3FFECAFA"/>
    <w:rsid w:val="3FFF1AAF"/>
    <w:rsid w:val="3FFF1B3B"/>
    <w:rsid w:val="3FFF9974"/>
    <w:rsid w:val="3FFFA194"/>
    <w:rsid w:val="3FFFFABF"/>
    <w:rsid w:val="41752572"/>
    <w:rsid w:val="41F70CF0"/>
    <w:rsid w:val="426B261B"/>
    <w:rsid w:val="437CFEB9"/>
    <w:rsid w:val="44506679"/>
    <w:rsid w:val="445A46F5"/>
    <w:rsid w:val="45E7852E"/>
    <w:rsid w:val="45F46225"/>
    <w:rsid w:val="46F96022"/>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A7CED"/>
    <w:rsid w:val="4BBB13A6"/>
    <w:rsid w:val="4BEAF268"/>
    <w:rsid w:val="4C7DE4F1"/>
    <w:rsid w:val="4CB031DA"/>
    <w:rsid w:val="4CC5894F"/>
    <w:rsid w:val="4CDFFA81"/>
    <w:rsid w:val="4CE36E6E"/>
    <w:rsid w:val="4CFDE8EB"/>
    <w:rsid w:val="4CFF2AA9"/>
    <w:rsid w:val="4D131DCD"/>
    <w:rsid w:val="4D7F44DD"/>
    <w:rsid w:val="4D8A94DD"/>
    <w:rsid w:val="4DC355AE"/>
    <w:rsid w:val="4DFC8694"/>
    <w:rsid w:val="4DFD7790"/>
    <w:rsid w:val="4E24324B"/>
    <w:rsid w:val="4EA309D2"/>
    <w:rsid w:val="4EEBF3BB"/>
    <w:rsid w:val="4EF6733E"/>
    <w:rsid w:val="4EFCC97D"/>
    <w:rsid w:val="4EFE9980"/>
    <w:rsid w:val="4F0F046A"/>
    <w:rsid w:val="4F5F34AB"/>
    <w:rsid w:val="4F5FAAE8"/>
    <w:rsid w:val="4F6A3624"/>
    <w:rsid w:val="4F7C8225"/>
    <w:rsid w:val="4F7D6D6A"/>
    <w:rsid w:val="4F7E5774"/>
    <w:rsid w:val="4F7F8D1F"/>
    <w:rsid w:val="4F8F1E8A"/>
    <w:rsid w:val="4FAF4E21"/>
    <w:rsid w:val="4FBFF46C"/>
    <w:rsid w:val="4FC9C591"/>
    <w:rsid w:val="4FD76A8E"/>
    <w:rsid w:val="4FEC6027"/>
    <w:rsid w:val="4FEFD42A"/>
    <w:rsid w:val="4FF3132E"/>
    <w:rsid w:val="4FF7218F"/>
    <w:rsid w:val="4FFB333B"/>
    <w:rsid w:val="4FFD416B"/>
    <w:rsid w:val="4FFD5FD3"/>
    <w:rsid w:val="4FFD88FB"/>
    <w:rsid w:val="4FFE0A27"/>
    <w:rsid w:val="4FFEEE2C"/>
    <w:rsid w:val="4FFF3342"/>
    <w:rsid w:val="4FFFBD0C"/>
    <w:rsid w:val="4FFFFF40"/>
    <w:rsid w:val="50736DF2"/>
    <w:rsid w:val="50B63A97"/>
    <w:rsid w:val="50C87748"/>
    <w:rsid w:val="50DC3C85"/>
    <w:rsid w:val="51B75E8D"/>
    <w:rsid w:val="51F603EE"/>
    <w:rsid w:val="52B54133"/>
    <w:rsid w:val="5327832F"/>
    <w:rsid w:val="533E72F4"/>
    <w:rsid w:val="53925A8C"/>
    <w:rsid w:val="53AD54E8"/>
    <w:rsid w:val="53FF30FE"/>
    <w:rsid w:val="54705F07"/>
    <w:rsid w:val="54DD560F"/>
    <w:rsid w:val="556739B5"/>
    <w:rsid w:val="55EE7965"/>
    <w:rsid w:val="55EFA2BA"/>
    <w:rsid w:val="55FFFA92"/>
    <w:rsid w:val="566F7FAF"/>
    <w:rsid w:val="56EF28B5"/>
    <w:rsid w:val="56EFDA32"/>
    <w:rsid w:val="56F7721E"/>
    <w:rsid w:val="56FED73B"/>
    <w:rsid w:val="572E49B8"/>
    <w:rsid w:val="5759EC79"/>
    <w:rsid w:val="576F5761"/>
    <w:rsid w:val="577DCC5D"/>
    <w:rsid w:val="577F8F6D"/>
    <w:rsid w:val="5799C5DC"/>
    <w:rsid w:val="57BFDBDF"/>
    <w:rsid w:val="57D859A3"/>
    <w:rsid w:val="57DE42DE"/>
    <w:rsid w:val="57DEA5A6"/>
    <w:rsid w:val="57E3C93E"/>
    <w:rsid w:val="57EDD568"/>
    <w:rsid w:val="57EEBC88"/>
    <w:rsid w:val="57F55D9E"/>
    <w:rsid w:val="57F748B3"/>
    <w:rsid w:val="57F7C4D3"/>
    <w:rsid w:val="57FA2988"/>
    <w:rsid w:val="57FAD9F9"/>
    <w:rsid w:val="57FCF4E2"/>
    <w:rsid w:val="57FDDB57"/>
    <w:rsid w:val="57FF6A0D"/>
    <w:rsid w:val="57FFBD5A"/>
    <w:rsid w:val="57FFE9D8"/>
    <w:rsid w:val="58BC4E2F"/>
    <w:rsid w:val="58C75B4D"/>
    <w:rsid w:val="58F3925E"/>
    <w:rsid w:val="5975DF06"/>
    <w:rsid w:val="59DFFCBA"/>
    <w:rsid w:val="59F73A3E"/>
    <w:rsid w:val="5A1B6ABC"/>
    <w:rsid w:val="5A3F2571"/>
    <w:rsid w:val="5A4F36C6"/>
    <w:rsid w:val="5A5ED97C"/>
    <w:rsid w:val="5AFE4CAB"/>
    <w:rsid w:val="5B065ACE"/>
    <w:rsid w:val="5B132CAC"/>
    <w:rsid w:val="5B32E008"/>
    <w:rsid w:val="5B577811"/>
    <w:rsid w:val="5B6E0BA4"/>
    <w:rsid w:val="5B7FA36D"/>
    <w:rsid w:val="5B8E1D04"/>
    <w:rsid w:val="5BBD0E5D"/>
    <w:rsid w:val="5BCA1E9E"/>
    <w:rsid w:val="5BDDAB23"/>
    <w:rsid w:val="5BDFC34B"/>
    <w:rsid w:val="5BE436CC"/>
    <w:rsid w:val="5BEA1A69"/>
    <w:rsid w:val="5BFD0F1C"/>
    <w:rsid w:val="5BFDC5E0"/>
    <w:rsid w:val="5BFE0F47"/>
    <w:rsid w:val="5C3B8B82"/>
    <w:rsid w:val="5C8F0810"/>
    <w:rsid w:val="5CCF2357"/>
    <w:rsid w:val="5CCFC946"/>
    <w:rsid w:val="5CD63CA5"/>
    <w:rsid w:val="5CDE840B"/>
    <w:rsid w:val="5CFF4006"/>
    <w:rsid w:val="5D1B402B"/>
    <w:rsid w:val="5D2F46D2"/>
    <w:rsid w:val="5D393252"/>
    <w:rsid w:val="5D6EA0A5"/>
    <w:rsid w:val="5D7D1A94"/>
    <w:rsid w:val="5D8BD6FA"/>
    <w:rsid w:val="5D9B30F4"/>
    <w:rsid w:val="5D9F3A45"/>
    <w:rsid w:val="5DB3D635"/>
    <w:rsid w:val="5DD48102"/>
    <w:rsid w:val="5DDBE1FF"/>
    <w:rsid w:val="5DDD11E6"/>
    <w:rsid w:val="5DDD5461"/>
    <w:rsid w:val="5DDFF466"/>
    <w:rsid w:val="5DE78AFD"/>
    <w:rsid w:val="5DF3B209"/>
    <w:rsid w:val="5DF70013"/>
    <w:rsid w:val="5DF9582F"/>
    <w:rsid w:val="5DFD39AF"/>
    <w:rsid w:val="5DFD91B2"/>
    <w:rsid w:val="5DFF8ACF"/>
    <w:rsid w:val="5DFFCEC3"/>
    <w:rsid w:val="5E3FC478"/>
    <w:rsid w:val="5E7B8D0C"/>
    <w:rsid w:val="5E7F8015"/>
    <w:rsid w:val="5EB79F7D"/>
    <w:rsid w:val="5ED7A928"/>
    <w:rsid w:val="5EDBDDD0"/>
    <w:rsid w:val="5EDBE6EC"/>
    <w:rsid w:val="5EDCDD3E"/>
    <w:rsid w:val="5EDDA0E2"/>
    <w:rsid w:val="5EEFCAA4"/>
    <w:rsid w:val="5EF9BAD8"/>
    <w:rsid w:val="5EFAA1E4"/>
    <w:rsid w:val="5EFD1FBE"/>
    <w:rsid w:val="5EFE7DE1"/>
    <w:rsid w:val="5EFEA392"/>
    <w:rsid w:val="5EFF470C"/>
    <w:rsid w:val="5EFF85B0"/>
    <w:rsid w:val="5F1D43A8"/>
    <w:rsid w:val="5F1E8724"/>
    <w:rsid w:val="5F375444"/>
    <w:rsid w:val="5F4B3AC5"/>
    <w:rsid w:val="5F4FC835"/>
    <w:rsid w:val="5F5FB3E5"/>
    <w:rsid w:val="5F61AB60"/>
    <w:rsid w:val="5F6D2BFD"/>
    <w:rsid w:val="5F776CD9"/>
    <w:rsid w:val="5F7B2B94"/>
    <w:rsid w:val="5F7B8E5D"/>
    <w:rsid w:val="5F7D77FA"/>
    <w:rsid w:val="5F7F65C9"/>
    <w:rsid w:val="5F7FDFE9"/>
    <w:rsid w:val="5F9CDCCB"/>
    <w:rsid w:val="5FA76154"/>
    <w:rsid w:val="5FAC90C6"/>
    <w:rsid w:val="5FAEFE56"/>
    <w:rsid w:val="5FAF1A2F"/>
    <w:rsid w:val="5FB1B7B8"/>
    <w:rsid w:val="5FB73C0E"/>
    <w:rsid w:val="5FBAF52F"/>
    <w:rsid w:val="5FBB0D15"/>
    <w:rsid w:val="5FC60A88"/>
    <w:rsid w:val="5FCA6DC8"/>
    <w:rsid w:val="5FCDCFFB"/>
    <w:rsid w:val="5FD74239"/>
    <w:rsid w:val="5FD7E7A7"/>
    <w:rsid w:val="5FD8D53D"/>
    <w:rsid w:val="5FDC396C"/>
    <w:rsid w:val="5FDD572A"/>
    <w:rsid w:val="5FDEC03D"/>
    <w:rsid w:val="5FDF6628"/>
    <w:rsid w:val="5FE10F3E"/>
    <w:rsid w:val="5FE1D575"/>
    <w:rsid w:val="5FE6E85D"/>
    <w:rsid w:val="5FE76E31"/>
    <w:rsid w:val="5FEF4C30"/>
    <w:rsid w:val="5FEFA719"/>
    <w:rsid w:val="5FEFB8B9"/>
    <w:rsid w:val="5FF51D0E"/>
    <w:rsid w:val="5FF7002C"/>
    <w:rsid w:val="5FF73ED2"/>
    <w:rsid w:val="5FF7436A"/>
    <w:rsid w:val="5FF8892E"/>
    <w:rsid w:val="5FFB2719"/>
    <w:rsid w:val="5FFB3114"/>
    <w:rsid w:val="5FFB9D03"/>
    <w:rsid w:val="5FFBD55E"/>
    <w:rsid w:val="5FFD52B2"/>
    <w:rsid w:val="5FFE3758"/>
    <w:rsid w:val="5FFE8EF6"/>
    <w:rsid w:val="5FFF69AA"/>
    <w:rsid w:val="5FFF6BBF"/>
    <w:rsid w:val="5FFFC103"/>
    <w:rsid w:val="5FFFD7BF"/>
    <w:rsid w:val="5FFFE3CF"/>
    <w:rsid w:val="60022AB8"/>
    <w:rsid w:val="6004425B"/>
    <w:rsid w:val="60FB0C3B"/>
    <w:rsid w:val="618B3489"/>
    <w:rsid w:val="61DD768C"/>
    <w:rsid w:val="61F7138B"/>
    <w:rsid w:val="62FE4904"/>
    <w:rsid w:val="62FFFAFD"/>
    <w:rsid w:val="639B83FB"/>
    <w:rsid w:val="63B702AC"/>
    <w:rsid w:val="63BF91A4"/>
    <w:rsid w:val="63BFF319"/>
    <w:rsid w:val="63DF7FBA"/>
    <w:rsid w:val="63FD976D"/>
    <w:rsid w:val="63FF651A"/>
    <w:rsid w:val="647150AF"/>
    <w:rsid w:val="64D53CE4"/>
    <w:rsid w:val="64E6A902"/>
    <w:rsid w:val="64FE1186"/>
    <w:rsid w:val="657C2C4A"/>
    <w:rsid w:val="657E1A9E"/>
    <w:rsid w:val="65FC1A47"/>
    <w:rsid w:val="66BD5F4C"/>
    <w:rsid w:val="66BF2B61"/>
    <w:rsid w:val="66BF8EFB"/>
    <w:rsid w:val="66C7589F"/>
    <w:rsid w:val="66D4D452"/>
    <w:rsid w:val="66EE2A9E"/>
    <w:rsid w:val="66F1EE87"/>
    <w:rsid w:val="66F3EF6B"/>
    <w:rsid w:val="66FEAB6F"/>
    <w:rsid w:val="66FF725E"/>
    <w:rsid w:val="672702F2"/>
    <w:rsid w:val="6743D682"/>
    <w:rsid w:val="676F2E2D"/>
    <w:rsid w:val="679F448C"/>
    <w:rsid w:val="67AA3BD1"/>
    <w:rsid w:val="67BEF5A5"/>
    <w:rsid w:val="67BF0F75"/>
    <w:rsid w:val="67BF4E40"/>
    <w:rsid w:val="67BF60B4"/>
    <w:rsid w:val="67CA5BED"/>
    <w:rsid w:val="67CF7443"/>
    <w:rsid w:val="67D6A2AA"/>
    <w:rsid w:val="67DB04E6"/>
    <w:rsid w:val="67DF8843"/>
    <w:rsid w:val="67EFB467"/>
    <w:rsid w:val="67FDC247"/>
    <w:rsid w:val="67FEF87B"/>
    <w:rsid w:val="67FF5433"/>
    <w:rsid w:val="67FFD426"/>
    <w:rsid w:val="67FFF949"/>
    <w:rsid w:val="6800358E"/>
    <w:rsid w:val="6840546F"/>
    <w:rsid w:val="689A1908"/>
    <w:rsid w:val="68D20874"/>
    <w:rsid w:val="69BFE444"/>
    <w:rsid w:val="69FE83B5"/>
    <w:rsid w:val="69FED447"/>
    <w:rsid w:val="6A5F205B"/>
    <w:rsid w:val="6AEB7D62"/>
    <w:rsid w:val="6AF147CA"/>
    <w:rsid w:val="6AF70DF3"/>
    <w:rsid w:val="6B02495C"/>
    <w:rsid w:val="6B2DEA56"/>
    <w:rsid w:val="6B4F0887"/>
    <w:rsid w:val="6B5F2665"/>
    <w:rsid w:val="6B749898"/>
    <w:rsid w:val="6B7D0A0D"/>
    <w:rsid w:val="6B7E4851"/>
    <w:rsid w:val="6BABC1F1"/>
    <w:rsid w:val="6BB6930E"/>
    <w:rsid w:val="6BBFA216"/>
    <w:rsid w:val="6BD43ED9"/>
    <w:rsid w:val="6BDDCD38"/>
    <w:rsid w:val="6BE9E530"/>
    <w:rsid w:val="6BED542C"/>
    <w:rsid w:val="6BF3F4AE"/>
    <w:rsid w:val="6BFD6220"/>
    <w:rsid w:val="6BFDEDB6"/>
    <w:rsid w:val="6BFFC2DB"/>
    <w:rsid w:val="6C7C5031"/>
    <w:rsid w:val="6CBAFFFF"/>
    <w:rsid w:val="6CBF1A88"/>
    <w:rsid w:val="6CBFC69C"/>
    <w:rsid w:val="6CDF65C4"/>
    <w:rsid w:val="6CDF725D"/>
    <w:rsid w:val="6CEFAAAD"/>
    <w:rsid w:val="6CFAEBB3"/>
    <w:rsid w:val="6CFEF28F"/>
    <w:rsid w:val="6CFF4CBD"/>
    <w:rsid w:val="6D452271"/>
    <w:rsid w:val="6D467092"/>
    <w:rsid w:val="6D5B6EF3"/>
    <w:rsid w:val="6D6C9A85"/>
    <w:rsid w:val="6D7FC809"/>
    <w:rsid w:val="6D8F95FD"/>
    <w:rsid w:val="6DA70A06"/>
    <w:rsid w:val="6DDE5CF8"/>
    <w:rsid w:val="6DDEAB5B"/>
    <w:rsid w:val="6DE3E9CA"/>
    <w:rsid w:val="6DF340FD"/>
    <w:rsid w:val="6DF58B30"/>
    <w:rsid w:val="6DF922EE"/>
    <w:rsid w:val="6DFA2BC6"/>
    <w:rsid w:val="6DFB28AD"/>
    <w:rsid w:val="6DFC3735"/>
    <w:rsid w:val="6E1FC856"/>
    <w:rsid w:val="6E51F7F6"/>
    <w:rsid w:val="6E732C5C"/>
    <w:rsid w:val="6E7DC742"/>
    <w:rsid w:val="6EB72D0A"/>
    <w:rsid w:val="6EB927EB"/>
    <w:rsid w:val="6EBB7CD8"/>
    <w:rsid w:val="6EBF61E2"/>
    <w:rsid w:val="6EDF83B6"/>
    <w:rsid w:val="6EDFE766"/>
    <w:rsid w:val="6EEF5A51"/>
    <w:rsid w:val="6EEFF20D"/>
    <w:rsid w:val="6EF34033"/>
    <w:rsid w:val="6EF6EFC6"/>
    <w:rsid w:val="6EFB66A5"/>
    <w:rsid w:val="6EFF98EB"/>
    <w:rsid w:val="6F3EDC10"/>
    <w:rsid w:val="6F5D9381"/>
    <w:rsid w:val="6F5EB6EF"/>
    <w:rsid w:val="6F5F776F"/>
    <w:rsid w:val="6F73B990"/>
    <w:rsid w:val="6F76D0A1"/>
    <w:rsid w:val="6F7742C0"/>
    <w:rsid w:val="6F9F41EC"/>
    <w:rsid w:val="6FA21274"/>
    <w:rsid w:val="6FA63A63"/>
    <w:rsid w:val="6FAE4724"/>
    <w:rsid w:val="6FAEAF7F"/>
    <w:rsid w:val="6FB107D7"/>
    <w:rsid w:val="6FB1E2B6"/>
    <w:rsid w:val="6FB7D262"/>
    <w:rsid w:val="6FBA61FF"/>
    <w:rsid w:val="6FBB5094"/>
    <w:rsid w:val="6FBC46F3"/>
    <w:rsid w:val="6FBE892D"/>
    <w:rsid w:val="6FBF89F7"/>
    <w:rsid w:val="6FBFC1D1"/>
    <w:rsid w:val="6FC8681C"/>
    <w:rsid w:val="6FD39F02"/>
    <w:rsid w:val="6FDB0846"/>
    <w:rsid w:val="6FDC493D"/>
    <w:rsid w:val="6FDE98BC"/>
    <w:rsid w:val="6FDF3C78"/>
    <w:rsid w:val="6FDF6571"/>
    <w:rsid w:val="6FDF9583"/>
    <w:rsid w:val="6FDFA4E9"/>
    <w:rsid w:val="6FE32953"/>
    <w:rsid w:val="6FE757A3"/>
    <w:rsid w:val="6FED123B"/>
    <w:rsid w:val="6FEFD887"/>
    <w:rsid w:val="6FF694C6"/>
    <w:rsid w:val="6FF9A7CE"/>
    <w:rsid w:val="6FF9E859"/>
    <w:rsid w:val="6FFBD322"/>
    <w:rsid w:val="6FFCC9DF"/>
    <w:rsid w:val="6FFE49C2"/>
    <w:rsid w:val="6FFF1EA2"/>
    <w:rsid w:val="6FFF5956"/>
    <w:rsid w:val="6FFF5FD9"/>
    <w:rsid w:val="6FFF6306"/>
    <w:rsid w:val="6FFFA269"/>
    <w:rsid w:val="6FFFE6A2"/>
    <w:rsid w:val="7029717C"/>
    <w:rsid w:val="703862D4"/>
    <w:rsid w:val="70FE1911"/>
    <w:rsid w:val="715DAE95"/>
    <w:rsid w:val="71A5889F"/>
    <w:rsid w:val="71BE4A94"/>
    <w:rsid w:val="71BF34E6"/>
    <w:rsid w:val="71BF94D3"/>
    <w:rsid w:val="71D77137"/>
    <w:rsid w:val="71D7D1BF"/>
    <w:rsid w:val="71DF82D9"/>
    <w:rsid w:val="71F2569E"/>
    <w:rsid w:val="71FFD4DC"/>
    <w:rsid w:val="72378679"/>
    <w:rsid w:val="723E2A0E"/>
    <w:rsid w:val="72763C2A"/>
    <w:rsid w:val="72D74026"/>
    <w:rsid w:val="72DCE6D0"/>
    <w:rsid w:val="72EDB429"/>
    <w:rsid w:val="72F37279"/>
    <w:rsid w:val="72FC3726"/>
    <w:rsid w:val="72FE5014"/>
    <w:rsid w:val="73335BE3"/>
    <w:rsid w:val="7336373C"/>
    <w:rsid w:val="73474853"/>
    <w:rsid w:val="736B4B69"/>
    <w:rsid w:val="737F005E"/>
    <w:rsid w:val="739D6CFD"/>
    <w:rsid w:val="73BECD2B"/>
    <w:rsid w:val="73CF288F"/>
    <w:rsid w:val="73D338E9"/>
    <w:rsid w:val="73DF56C7"/>
    <w:rsid w:val="73E72C29"/>
    <w:rsid w:val="73EFE783"/>
    <w:rsid w:val="73F547BF"/>
    <w:rsid w:val="73F64EDE"/>
    <w:rsid w:val="73F7EF88"/>
    <w:rsid w:val="73FDF7D9"/>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3F1278"/>
    <w:rsid w:val="755BF840"/>
    <w:rsid w:val="757B20DE"/>
    <w:rsid w:val="757FC8B5"/>
    <w:rsid w:val="759DF943"/>
    <w:rsid w:val="759ECA40"/>
    <w:rsid w:val="759FF2DA"/>
    <w:rsid w:val="75A4FC5E"/>
    <w:rsid w:val="75BB7DF6"/>
    <w:rsid w:val="75BF5991"/>
    <w:rsid w:val="75DDCAB0"/>
    <w:rsid w:val="75DE6D1F"/>
    <w:rsid w:val="75DF8DA8"/>
    <w:rsid w:val="75E7F5A8"/>
    <w:rsid w:val="75EE4228"/>
    <w:rsid w:val="75F70E86"/>
    <w:rsid w:val="75FB16C3"/>
    <w:rsid w:val="75FB896B"/>
    <w:rsid w:val="75FFDB7E"/>
    <w:rsid w:val="761B5AEC"/>
    <w:rsid w:val="763D7BFA"/>
    <w:rsid w:val="764E2BBB"/>
    <w:rsid w:val="764F539C"/>
    <w:rsid w:val="765D6D49"/>
    <w:rsid w:val="7673F810"/>
    <w:rsid w:val="7679FB26"/>
    <w:rsid w:val="767FA991"/>
    <w:rsid w:val="76AAB655"/>
    <w:rsid w:val="76ACF40D"/>
    <w:rsid w:val="76BB2499"/>
    <w:rsid w:val="76BF13DB"/>
    <w:rsid w:val="76BF8D34"/>
    <w:rsid w:val="76CFC3CA"/>
    <w:rsid w:val="76DEDC11"/>
    <w:rsid w:val="76DF3AD0"/>
    <w:rsid w:val="76FBB0BE"/>
    <w:rsid w:val="76FF3EBA"/>
    <w:rsid w:val="76FFF731"/>
    <w:rsid w:val="76FFF960"/>
    <w:rsid w:val="771B0EE3"/>
    <w:rsid w:val="773B7D63"/>
    <w:rsid w:val="7758984F"/>
    <w:rsid w:val="775F3F5C"/>
    <w:rsid w:val="776B69BB"/>
    <w:rsid w:val="776E2687"/>
    <w:rsid w:val="776F7BF4"/>
    <w:rsid w:val="77775D29"/>
    <w:rsid w:val="7777EC57"/>
    <w:rsid w:val="779DA1FA"/>
    <w:rsid w:val="77A9A47B"/>
    <w:rsid w:val="77AD33B8"/>
    <w:rsid w:val="77AE1FB4"/>
    <w:rsid w:val="77AF1CA5"/>
    <w:rsid w:val="77B6A420"/>
    <w:rsid w:val="77B79BE7"/>
    <w:rsid w:val="77BAF001"/>
    <w:rsid w:val="77BB374C"/>
    <w:rsid w:val="77BCC14C"/>
    <w:rsid w:val="77BF1F29"/>
    <w:rsid w:val="77BF2581"/>
    <w:rsid w:val="77CF46DC"/>
    <w:rsid w:val="77D7059B"/>
    <w:rsid w:val="77D7E756"/>
    <w:rsid w:val="77D9F0FC"/>
    <w:rsid w:val="77DBF2CA"/>
    <w:rsid w:val="77DD8F49"/>
    <w:rsid w:val="77DF2721"/>
    <w:rsid w:val="77E86448"/>
    <w:rsid w:val="77EE110B"/>
    <w:rsid w:val="77EEC6A1"/>
    <w:rsid w:val="77EEE60C"/>
    <w:rsid w:val="77EF7FAF"/>
    <w:rsid w:val="77F6E3F0"/>
    <w:rsid w:val="77F746F2"/>
    <w:rsid w:val="77F7ED89"/>
    <w:rsid w:val="77F93B42"/>
    <w:rsid w:val="77FA35E5"/>
    <w:rsid w:val="77FCE6C3"/>
    <w:rsid w:val="77FF6C0C"/>
    <w:rsid w:val="784F2CBC"/>
    <w:rsid w:val="789E04C4"/>
    <w:rsid w:val="78ED91EC"/>
    <w:rsid w:val="78F54628"/>
    <w:rsid w:val="78F755F9"/>
    <w:rsid w:val="78FD59A0"/>
    <w:rsid w:val="78FEB192"/>
    <w:rsid w:val="796F90FC"/>
    <w:rsid w:val="797EA793"/>
    <w:rsid w:val="798B4EDA"/>
    <w:rsid w:val="79972478"/>
    <w:rsid w:val="79D19292"/>
    <w:rsid w:val="79D20D86"/>
    <w:rsid w:val="79D6E4C4"/>
    <w:rsid w:val="79DBDADB"/>
    <w:rsid w:val="79EF8056"/>
    <w:rsid w:val="79FB317D"/>
    <w:rsid w:val="79FB62AA"/>
    <w:rsid w:val="79FF8FD6"/>
    <w:rsid w:val="7A3D33C5"/>
    <w:rsid w:val="7A72537F"/>
    <w:rsid w:val="7A79E0A3"/>
    <w:rsid w:val="7A7F0174"/>
    <w:rsid w:val="7A8F07D6"/>
    <w:rsid w:val="7AB144D2"/>
    <w:rsid w:val="7AB7BA61"/>
    <w:rsid w:val="7ABF30E4"/>
    <w:rsid w:val="7ACBEC72"/>
    <w:rsid w:val="7ACD4C81"/>
    <w:rsid w:val="7AEDF659"/>
    <w:rsid w:val="7AEE1AA8"/>
    <w:rsid w:val="7AFD9338"/>
    <w:rsid w:val="7AFE5EDC"/>
    <w:rsid w:val="7AFF68D6"/>
    <w:rsid w:val="7AFF7AE8"/>
    <w:rsid w:val="7AFFB1C6"/>
    <w:rsid w:val="7B3BDE9D"/>
    <w:rsid w:val="7B433567"/>
    <w:rsid w:val="7B476BF2"/>
    <w:rsid w:val="7B5739CF"/>
    <w:rsid w:val="7B5F0263"/>
    <w:rsid w:val="7B5F5A64"/>
    <w:rsid w:val="7B5F95A5"/>
    <w:rsid w:val="7B641C55"/>
    <w:rsid w:val="7B7A1B2F"/>
    <w:rsid w:val="7B7BD93F"/>
    <w:rsid w:val="7B7F1F1C"/>
    <w:rsid w:val="7B7FE87F"/>
    <w:rsid w:val="7B9D01E1"/>
    <w:rsid w:val="7BAF2791"/>
    <w:rsid w:val="7BBB86EC"/>
    <w:rsid w:val="7BBD6ADE"/>
    <w:rsid w:val="7BBE65B9"/>
    <w:rsid w:val="7BBEB5B6"/>
    <w:rsid w:val="7BBEE128"/>
    <w:rsid w:val="7BC34008"/>
    <w:rsid w:val="7BD2CD5B"/>
    <w:rsid w:val="7BD5B1AB"/>
    <w:rsid w:val="7BD937B0"/>
    <w:rsid w:val="7BDD65B5"/>
    <w:rsid w:val="7BDDDBBA"/>
    <w:rsid w:val="7BDF21D7"/>
    <w:rsid w:val="7BDF2B88"/>
    <w:rsid w:val="7BDF4DB7"/>
    <w:rsid w:val="7BDF7017"/>
    <w:rsid w:val="7BDF91FE"/>
    <w:rsid w:val="7BDFC2C2"/>
    <w:rsid w:val="7BEB90E8"/>
    <w:rsid w:val="7BEC951E"/>
    <w:rsid w:val="7BEFA973"/>
    <w:rsid w:val="7BEFF2F5"/>
    <w:rsid w:val="7BF683EC"/>
    <w:rsid w:val="7BF7176E"/>
    <w:rsid w:val="7BF781D8"/>
    <w:rsid w:val="7BF786E2"/>
    <w:rsid w:val="7BF7C138"/>
    <w:rsid w:val="7BFAB3E7"/>
    <w:rsid w:val="7BFB9526"/>
    <w:rsid w:val="7BFCFFC9"/>
    <w:rsid w:val="7BFD3F26"/>
    <w:rsid w:val="7BFEE37C"/>
    <w:rsid w:val="7BFF1D6F"/>
    <w:rsid w:val="7C6BCE5A"/>
    <w:rsid w:val="7C76C921"/>
    <w:rsid w:val="7C8ED8CA"/>
    <w:rsid w:val="7CB7B386"/>
    <w:rsid w:val="7CBF3D92"/>
    <w:rsid w:val="7CC7B685"/>
    <w:rsid w:val="7CDF6248"/>
    <w:rsid w:val="7CDF7BFD"/>
    <w:rsid w:val="7CE6C411"/>
    <w:rsid w:val="7CE7F306"/>
    <w:rsid w:val="7CEFF807"/>
    <w:rsid w:val="7CF3D569"/>
    <w:rsid w:val="7CF61629"/>
    <w:rsid w:val="7CFE0112"/>
    <w:rsid w:val="7CFF2584"/>
    <w:rsid w:val="7CFFA2A8"/>
    <w:rsid w:val="7D39BC60"/>
    <w:rsid w:val="7D3F99E0"/>
    <w:rsid w:val="7D46B8DE"/>
    <w:rsid w:val="7D470C27"/>
    <w:rsid w:val="7D5DE09C"/>
    <w:rsid w:val="7D5F170A"/>
    <w:rsid w:val="7D6E52B6"/>
    <w:rsid w:val="7D6FA65F"/>
    <w:rsid w:val="7D74F5C1"/>
    <w:rsid w:val="7D7718BD"/>
    <w:rsid w:val="7D8E89CF"/>
    <w:rsid w:val="7D954895"/>
    <w:rsid w:val="7D97F837"/>
    <w:rsid w:val="7D9F41A6"/>
    <w:rsid w:val="7D9FC010"/>
    <w:rsid w:val="7DB20FB5"/>
    <w:rsid w:val="7DB68438"/>
    <w:rsid w:val="7DBF6B97"/>
    <w:rsid w:val="7DBF6D91"/>
    <w:rsid w:val="7DBF76E8"/>
    <w:rsid w:val="7DBFA791"/>
    <w:rsid w:val="7DC9C490"/>
    <w:rsid w:val="7DD5EA96"/>
    <w:rsid w:val="7DDC86B5"/>
    <w:rsid w:val="7DDD494D"/>
    <w:rsid w:val="7DDE97FA"/>
    <w:rsid w:val="7DDF1849"/>
    <w:rsid w:val="7DE46434"/>
    <w:rsid w:val="7DE622CB"/>
    <w:rsid w:val="7DE7CF27"/>
    <w:rsid w:val="7DE903B6"/>
    <w:rsid w:val="7DEF80FD"/>
    <w:rsid w:val="7DEF8879"/>
    <w:rsid w:val="7DEF8AC4"/>
    <w:rsid w:val="7DF3A937"/>
    <w:rsid w:val="7DF422DE"/>
    <w:rsid w:val="7DF7B489"/>
    <w:rsid w:val="7DFCAA49"/>
    <w:rsid w:val="7DFD1BFC"/>
    <w:rsid w:val="7DFFA1C9"/>
    <w:rsid w:val="7DFFAA09"/>
    <w:rsid w:val="7DFFDD2B"/>
    <w:rsid w:val="7DFFEBDD"/>
    <w:rsid w:val="7DFFEBFF"/>
    <w:rsid w:val="7E1EE38A"/>
    <w:rsid w:val="7E371C0B"/>
    <w:rsid w:val="7E372325"/>
    <w:rsid w:val="7E3DAC9E"/>
    <w:rsid w:val="7E3F7B02"/>
    <w:rsid w:val="7E4DBBF9"/>
    <w:rsid w:val="7E5734A5"/>
    <w:rsid w:val="7E5D7A15"/>
    <w:rsid w:val="7E5F6126"/>
    <w:rsid w:val="7E6342A7"/>
    <w:rsid w:val="7E64E3BF"/>
    <w:rsid w:val="7E65D360"/>
    <w:rsid w:val="7E691F52"/>
    <w:rsid w:val="7E6FA8D1"/>
    <w:rsid w:val="7E778D6C"/>
    <w:rsid w:val="7E77A728"/>
    <w:rsid w:val="7E79CD41"/>
    <w:rsid w:val="7E7A67A3"/>
    <w:rsid w:val="7E7ED4CB"/>
    <w:rsid w:val="7E7EE642"/>
    <w:rsid w:val="7E7EF029"/>
    <w:rsid w:val="7E97FC1D"/>
    <w:rsid w:val="7EA3E78B"/>
    <w:rsid w:val="7EB38BBC"/>
    <w:rsid w:val="7EBB231B"/>
    <w:rsid w:val="7EBBC92D"/>
    <w:rsid w:val="7EBC8673"/>
    <w:rsid w:val="7EBE470F"/>
    <w:rsid w:val="7EBF7C10"/>
    <w:rsid w:val="7EBFF066"/>
    <w:rsid w:val="7ECEB9A5"/>
    <w:rsid w:val="7ED2A345"/>
    <w:rsid w:val="7ED2C1CA"/>
    <w:rsid w:val="7ED62102"/>
    <w:rsid w:val="7EDB14C8"/>
    <w:rsid w:val="7EDF2CD6"/>
    <w:rsid w:val="7EDF474D"/>
    <w:rsid w:val="7EE2EC4C"/>
    <w:rsid w:val="7EE7FB6B"/>
    <w:rsid w:val="7EED484F"/>
    <w:rsid w:val="7EED7C41"/>
    <w:rsid w:val="7EEE1BFB"/>
    <w:rsid w:val="7EEFF61E"/>
    <w:rsid w:val="7EF57A80"/>
    <w:rsid w:val="7EF76CED"/>
    <w:rsid w:val="7EF9F3F4"/>
    <w:rsid w:val="7EFA3DC3"/>
    <w:rsid w:val="7EFBD6AF"/>
    <w:rsid w:val="7EFD691C"/>
    <w:rsid w:val="7EFD70E2"/>
    <w:rsid w:val="7EFF2E11"/>
    <w:rsid w:val="7EFF512B"/>
    <w:rsid w:val="7EFF7D27"/>
    <w:rsid w:val="7EFF82FE"/>
    <w:rsid w:val="7EFF8A75"/>
    <w:rsid w:val="7EFF8EDB"/>
    <w:rsid w:val="7EFFD21E"/>
    <w:rsid w:val="7EFFF377"/>
    <w:rsid w:val="7F0B2EEB"/>
    <w:rsid w:val="7F1B3CFD"/>
    <w:rsid w:val="7F1F9A20"/>
    <w:rsid w:val="7F1FA4D4"/>
    <w:rsid w:val="7F3CED76"/>
    <w:rsid w:val="7F3F869C"/>
    <w:rsid w:val="7F4D26AA"/>
    <w:rsid w:val="7F574DEF"/>
    <w:rsid w:val="7F5BE5EC"/>
    <w:rsid w:val="7F5E07F2"/>
    <w:rsid w:val="7F5F0D2C"/>
    <w:rsid w:val="7F5FE6D0"/>
    <w:rsid w:val="7F6909C2"/>
    <w:rsid w:val="7F6BA8DD"/>
    <w:rsid w:val="7F6BAEB5"/>
    <w:rsid w:val="7F6DD959"/>
    <w:rsid w:val="7F6E67DE"/>
    <w:rsid w:val="7F6EB193"/>
    <w:rsid w:val="7F6F3914"/>
    <w:rsid w:val="7F6F9F6A"/>
    <w:rsid w:val="7F739667"/>
    <w:rsid w:val="7F7928E3"/>
    <w:rsid w:val="7F7BD8D5"/>
    <w:rsid w:val="7F7D1C66"/>
    <w:rsid w:val="7F7D41F3"/>
    <w:rsid w:val="7F7D4DDB"/>
    <w:rsid w:val="7F7D6FB4"/>
    <w:rsid w:val="7F7D7406"/>
    <w:rsid w:val="7F7E3A75"/>
    <w:rsid w:val="7F7EA4A6"/>
    <w:rsid w:val="7F7F1EF2"/>
    <w:rsid w:val="7F7F6017"/>
    <w:rsid w:val="7F7F822F"/>
    <w:rsid w:val="7F7FAC10"/>
    <w:rsid w:val="7F7FAC14"/>
    <w:rsid w:val="7F7FAE2C"/>
    <w:rsid w:val="7F9A2DC5"/>
    <w:rsid w:val="7F9F7DFC"/>
    <w:rsid w:val="7FA3A71C"/>
    <w:rsid w:val="7FAE47CD"/>
    <w:rsid w:val="7FAF3456"/>
    <w:rsid w:val="7FAFC3E6"/>
    <w:rsid w:val="7FAFD570"/>
    <w:rsid w:val="7FAFF4C4"/>
    <w:rsid w:val="7FB4EE1A"/>
    <w:rsid w:val="7FB6952A"/>
    <w:rsid w:val="7FB77D6C"/>
    <w:rsid w:val="7FB7C618"/>
    <w:rsid w:val="7FB7F162"/>
    <w:rsid w:val="7FBAA179"/>
    <w:rsid w:val="7FBB1AD1"/>
    <w:rsid w:val="7FBC1F70"/>
    <w:rsid w:val="7FBC3B1F"/>
    <w:rsid w:val="7FBDB7A0"/>
    <w:rsid w:val="7FBF0A82"/>
    <w:rsid w:val="7FBF532F"/>
    <w:rsid w:val="7FBF5BA9"/>
    <w:rsid w:val="7FBF5CA8"/>
    <w:rsid w:val="7FBF999B"/>
    <w:rsid w:val="7FBFAF30"/>
    <w:rsid w:val="7FBFEB26"/>
    <w:rsid w:val="7FBFF0E8"/>
    <w:rsid w:val="7FC72E71"/>
    <w:rsid w:val="7FCB31D1"/>
    <w:rsid w:val="7FCF4A78"/>
    <w:rsid w:val="7FD13D49"/>
    <w:rsid w:val="7FD41E01"/>
    <w:rsid w:val="7FD525E7"/>
    <w:rsid w:val="7FD763C8"/>
    <w:rsid w:val="7FD7A915"/>
    <w:rsid w:val="7FDAE6DC"/>
    <w:rsid w:val="7FDCABE2"/>
    <w:rsid w:val="7FDDF943"/>
    <w:rsid w:val="7FDE528A"/>
    <w:rsid w:val="7FDFC238"/>
    <w:rsid w:val="7FDFC7AB"/>
    <w:rsid w:val="7FE1D561"/>
    <w:rsid w:val="7FE7287B"/>
    <w:rsid w:val="7FE9F806"/>
    <w:rsid w:val="7FEAE3E4"/>
    <w:rsid w:val="7FED34B5"/>
    <w:rsid w:val="7FEF041B"/>
    <w:rsid w:val="7FEF39F6"/>
    <w:rsid w:val="7FEF7901"/>
    <w:rsid w:val="7FEF9CD5"/>
    <w:rsid w:val="7FEFB37B"/>
    <w:rsid w:val="7FF2635B"/>
    <w:rsid w:val="7FF3A7CA"/>
    <w:rsid w:val="7FF51E5C"/>
    <w:rsid w:val="7FF730F8"/>
    <w:rsid w:val="7FF732A5"/>
    <w:rsid w:val="7FF73E33"/>
    <w:rsid w:val="7FF79573"/>
    <w:rsid w:val="7FF80845"/>
    <w:rsid w:val="7FFA62B4"/>
    <w:rsid w:val="7FFA62EB"/>
    <w:rsid w:val="7FFAC26A"/>
    <w:rsid w:val="7FFAD814"/>
    <w:rsid w:val="7FFB1254"/>
    <w:rsid w:val="7FFB93AF"/>
    <w:rsid w:val="7FFBEB4F"/>
    <w:rsid w:val="7FFBF12B"/>
    <w:rsid w:val="7FFD084E"/>
    <w:rsid w:val="7FFD3DF5"/>
    <w:rsid w:val="7FFD5165"/>
    <w:rsid w:val="7FFD8077"/>
    <w:rsid w:val="7FFDCEF3"/>
    <w:rsid w:val="7FFDCF2C"/>
    <w:rsid w:val="7FFDDB6E"/>
    <w:rsid w:val="7FFE02E1"/>
    <w:rsid w:val="7FFE52FA"/>
    <w:rsid w:val="7FFE8F5E"/>
    <w:rsid w:val="7FFEFC0E"/>
    <w:rsid w:val="7FFF1AF2"/>
    <w:rsid w:val="7FFF1FB8"/>
    <w:rsid w:val="7FFF2A0D"/>
    <w:rsid w:val="7FFF2BF8"/>
    <w:rsid w:val="7FFF3350"/>
    <w:rsid w:val="7FFF3EAA"/>
    <w:rsid w:val="7FFF4714"/>
    <w:rsid w:val="7FFF55A9"/>
    <w:rsid w:val="7FFF7067"/>
    <w:rsid w:val="7FFF7EE4"/>
    <w:rsid w:val="7FFF8783"/>
    <w:rsid w:val="7FFFCB91"/>
    <w:rsid w:val="7FFFF28F"/>
    <w:rsid w:val="81F64A1F"/>
    <w:rsid w:val="85F99DDB"/>
    <w:rsid w:val="86DE4B7B"/>
    <w:rsid w:val="877A193B"/>
    <w:rsid w:val="886F4FFC"/>
    <w:rsid w:val="89878FC7"/>
    <w:rsid w:val="89BCE8D5"/>
    <w:rsid w:val="89E5C266"/>
    <w:rsid w:val="8DEB762A"/>
    <w:rsid w:val="8DFD9764"/>
    <w:rsid w:val="8E7B60AF"/>
    <w:rsid w:val="8E9FBD8E"/>
    <w:rsid w:val="8F96AD49"/>
    <w:rsid w:val="8F9E56FC"/>
    <w:rsid w:val="8FBF30F7"/>
    <w:rsid w:val="8FDF2AE1"/>
    <w:rsid w:val="8FFF2F6E"/>
    <w:rsid w:val="922F25D7"/>
    <w:rsid w:val="936E0FFC"/>
    <w:rsid w:val="937EB7B8"/>
    <w:rsid w:val="93FD5235"/>
    <w:rsid w:val="94AACB5F"/>
    <w:rsid w:val="94AF9217"/>
    <w:rsid w:val="94E3565C"/>
    <w:rsid w:val="957F0D47"/>
    <w:rsid w:val="95ABE70E"/>
    <w:rsid w:val="95BF5874"/>
    <w:rsid w:val="95FF2062"/>
    <w:rsid w:val="9621A693"/>
    <w:rsid w:val="96FE2DE9"/>
    <w:rsid w:val="9726EFA7"/>
    <w:rsid w:val="9747C239"/>
    <w:rsid w:val="977D6FE3"/>
    <w:rsid w:val="97F9AF68"/>
    <w:rsid w:val="97FADB46"/>
    <w:rsid w:val="97FB5AE0"/>
    <w:rsid w:val="97FDF160"/>
    <w:rsid w:val="9877B9B2"/>
    <w:rsid w:val="9ABB993B"/>
    <w:rsid w:val="9B6BC037"/>
    <w:rsid w:val="9B9C0CBE"/>
    <w:rsid w:val="9BDFDE03"/>
    <w:rsid w:val="9BEB92E5"/>
    <w:rsid w:val="9BED2A10"/>
    <w:rsid w:val="9BFD7A84"/>
    <w:rsid w:val="9BFF502E"/>
    <w:rsid w:val="9BFF8D9A"/>
    <w:rsid w:val="9C5F7CA7"/>
    <w:rsid w:val="9CB518AE"/>
    <w:rsid w:val="9CE65460"/>
    <w:rsid w:val="9D17E008"/>
    <w:rsid w:val="9D7E9E25"/>
    <w:rsid w:val="9D97D318"/>
    <w:rsid w:val="9DF51568"/>
    <w:rsid w:val="9DFDE1FB"/>
    <w:rsid w:val="9DFFF529"/>
    <w:rsid w:val="9E75620F"/>
    <w:rsid w:val="9E7F5F7A"/>
    <w:rsid w:val="9EDE4DB1"/>
    <w:rsid w:val="9EDF242D"/>
    <w:rsid w:val="9EEE248C"/>
    <w:rsid w:val="9EF7A452"/>
    <w:rsid w:val="9EFD5F2E"/>
    <w:rsid w:val="9EFE7D87"/>
    <w:rsid w:val="9EFFDA81"/>
    <w:rsid w:val="9F5FA920"/>
    <w:rsid w:val="9F6F6CC6"/>
    <w:rsid w:val="9F77CD1A"/>
    <w:rsid w:val="9F8FFC7F"/>
    <w:rsid w:val="9FD6585F"/>
    <w:rsid w:val="9FDF7367"/>
    <w:rsid w:val="9FDFAFBE"/>
    <w:rsid w:val="9FE375B9"/>
    <w:rsid w:val="9FF7D657"/>
    <w:rsid w:val="9FF99E9A"/>
    <w:rsid w:val="9FFFB5AA"/>
    <w:rsid w:val="A1BDF70E"/>
    <w:rsid w:val="A2779C30"/>
    <w:rsid w:val="A2FF7F6F"/>
    <w:rsid w:val="A3BBF6B8"/>
    <w:rsid w:val="A3FFA0EE"/>
    <w:rsid w:val="A47D07D5"/>
    <w:rsid w:val="A4FF8FB8"/>
    <w:rsid w:val="A59195C7"/>
    <w:rsid w:val="A5BEB445"/>
    <w:rsid w:val="A5FD5E2E"/>
    <w:rsid w:val="A7E6901D"/>
    <w:rsid w:val="A7ED0072"/>
    <w:rsid w:val="A7FF8372"/>
    <w:rsid w:val="A87A865E"/>
    <w:rsid w:val="A93BA2D4"/>
    <w:rsid w:val="AA77F727"/>
    <w:rsid w:val="AAFA48E5"/>
    <w:rsid w:val="AB5F626C"/>
    <w:rsid w:val="ABB74057"/>
    <w:rsid w:val="ABBE7754"/>
    <w:rsid w:val="ABEDDDE9"/>
    <w:rsid w:val="ABF93610"/>
    <w:rsid w:val="ABFDBA93"/>
    <w:rsid w:val="ACA55806"/>
    <w:rsid w:val="ACFEBED0"/>
    <w:rsid w:val="AD579173"/>
    <w:rsid w:val="ADB7FC4F"/>
    <w:rsid w:val="ADBF3C27"/>
    <w:rsid w:val="ADBF4CE1"/>
    <w:rsid w:val="ADF9977C"/>
    <w:rsid w:val="ADFBDF59"/>
    <w:rsid w:val="ADFC7DCF"/>
    <w:rsid w:val="AE2A2164"/>
    <w:rsid w:val="AE5F45B9"/>
    <w:rsid w:val="AE662D9D"/>
    <w:rsid w:val="AE9B6E9E"/>
    <w:rsid w:val="AEA3BC8D"/>
    <w:rsid w:val="AEBF9162"/>
    <w:rsid w:val="AEDF4708"/>
    <w:rsid w:val="AEF7CBA8"/>
    <w:rsid w:val="AEFBC772"/>
    <w:rsid w:val="AF1EDF7B"/>
    <w:rsid w:val="AF8EF0DD"/>
    <w:rsid w:val="AF937641"/>
    <w:rsid w:val="AFCF8CF9"/>
    <w:rsid w:val="AFD3AE8D"/>
    <w:rsid w:val="AFDB881A"/>
    <w:rsid w:val="AFF6EECA"/>
    <w:rsid w:val="AFFA0402"/>
    <w:rsid w:val="AFFBAD76"/>
    <w:rsid w:val="AFFF575E"/>
    <w:rsid w:val="AFFF64F4"/>
    <w:rsid w:val="AFFFE851"/>
    <w:rsid w:val="AFFFF1D6"/>
    <w:rsid w:val="B1EF2506"/>
    <w:rsid w:val="B23BEFFE"/>
    <w:rsid w:val="B25FA426"/>
    <w:rsid w:val="B353C01E"/>
    <w:rsid w:val="B35F33F9"/>
    <w:rsid w:val="B37DDD00"/>
    <w:rsid w:val="B37F11B1"/>
    <w:rsid w:val="B3ED44CA"/>
    <w:rsid w:val="B3FE1506"/>
    <w:rsid w:val="B3FFF1CD"/>
    <w:rsid w:val="B4AB74D4"/>
    <w:rsid w:val="B4BB818C"/>
    <w:rsid w:val="B54E0D28"/>
    <w:rsid w:val="B5767D00"/>
    <w:rsid w:val="B5BF9284"/>
    <w:rsid w:val="B5BFF926"/>
    <w:rsid w:val="B5DE4AB9"/>
    <w:rsid w:val="B5DF222A"/>
    <w:rsid w:val="B5FDCFA2"/>
    <w:rsid w:val="B63FE460"/>
    <w:rsid w:val="B65B7C82"/>
    <w:rsid w:val="B67F4563"/>
    <w:rsid w:val="B6F7D1A2"/>
    <w:rsid w:val="B773404C"/>
    <w:rsid w:val="B777A7D3"/>
    <w:rsid w:val="B77EAC5A"/>
    <w:rsid w:val="B77FCB8D"/>
    <w:rsid w:val="B7AD9CB8"/>
    <w:rsid w:val="B7AF85B3"/>
    <w:rsid w:val="B7BF016E"/>
    <w:rsid w:val="B7DF036C"/>
    <w:rsid w:val="B7E2ACEF"/>
    <w:rsid w:val="B7F49317"/>
    <w:rsid w:val="B7FB2B66"/>
    <w:rsid w:val="B7FBAEB7"/>
    <w:rsid w:val="B7FD9832"/>
    <w:rsid w:val="B7FEA289"/>
    <w:rsid w:val="B7FF6C2C"/>
    <w:rsid w:val="B7FF8C0E"/>
    <w:rsid w:val="B7FFD2AE"/>
    <w:rsid w:val="B93F3282"/>
    <w:rsid w:val="B93F3F49"/>
    <w:rsid w:val="B995BC44"/>
    <w:rsid w:val="B9E065D0"/>
    <w:rsid w:val="B9F74415"/>
    <w:rsid w:val="B9F782B7"/>
    <w:rsid w:val="BABB2631"/>
    <w:rsid w:val="BAD6BA34"/>
    <w:rsid w:val="BAEBC281"/>
    <w:rsid w:val="BB3E1450"/>
    <w:rsid w:val="BB5FEEB5"/>
    <w:rsid w:val="BB7E4880"/>
    <w:rsid w:val="BB7FCD7E"/>
    <w:rsid w:val="BBAFD7F3"/>
    <w:rsid w:val="BBAFF130"/>
    <w:rsid w:val="BBB70328"/>
    <w:rsid w:val="BBBD8E3D"/>
    <w:rsid w:val="BBD5569E"/>
    <w:rsid w:val="BBDF74E3"/>
    <w:rsid w:val="BBDFE499"/>
    <w:rsid w:val="BBEE1456"/>
    <w:rsid w:val="BBFD50AD"/>
    <w:rsid w:val="BBFD7AE1"/>
    <w:rsid w:val="BBFF18A3"/>
    <w:rsid w:val="BBFF1A20"/>
    <w:rsid w:val="BBFF2B59"/>
    <w:rsid w:val="BBFF2E3A"/>
    <w:rsid w:val="BBFFAED1"/>
    <w:rsid w:val="BBFFBCF4"/>
    <w:rsid w:val="BC7B99F1"/>
    <w:rsid w:val="BCBBEA10"/>
    <w:rsid w:val="BCEBAFA2"/>
    <w:rsid w:val="BCFC4356"/>
    <w:rsid w:val="BD4FF760"/>
    <w:rsid w:val="BD590767"/>
    <w:rsid w:val="BD6EE43D"/>
    <w:rsid w:val="BD76589F"/>
    <w:rsid w:val="BDC963A4"/>
    <w:rsid w:val="BDCF7DF3"/>
    <w:rsid w:val="BDCFCED9"/>
    <w:rsid w:val="BDD3EE2D"/>
    <w:rsid w:val="BDD50EF7"/>
    <w:rsid w:val="BDEFA276"/>
    <w:rsid w:val="BDF5C1A9"/>
    <w:rsid w:val="BDFAA349"/>
    <w:rsid w:val="BDFE1676"/>
    <w:rsid w:val="BDFF03E0"/>
    <w:rsid w:val="BDFF9A8E"/>
    <w:rsid w:val="BE721F1E"/>
    <w:rsid w:val="BE9181AE"/>
    <w:rsid w:val="BEA4CA46"/>
    <w:rsid w:val="BEAEE731"/>
    <w:rsid w:val="BEB5E597"/>
    <w:rsid w:val="BEB78DDA"/>
    <w:rsid w:val="BEBE9400"/>
    <w:rsid w:val="BEE181DD"/>
    <w:rsid w:val="BEEBF1AB"/>
    <w:rsid w:val="BEFD4593"/>
    <w:rsid w:val="BEFE0515"/>
    <w:rsid w:val="BEFF2086"/>
    <w:rsid w:val="BEFFFC84"/>
    <w:rsid w:val="BF256975"/>
    <w:rsid w:val="BF2B8458"/>
    <w:rsid w:val="BF3699B9"/>
    <w:rsid w:val="BF3EA112"/>
    <w:rsid w:val="BF3FF85E"/>
    <w:rsid w:val="BF57B196"/>
    <w:rsid w:val="BF5FAF87"/>
    <w:rsid w:val="BF674276"/>
    <w:rsid w:val="BF6C05B9"/>
    <w:rsid w:val="BF7303BC"/>
    <w:rsid w:val="BF7405BD"/>
    <w:rsid w:val="BF77159F"/>
    <w:rsid w:val="BF7C7519"/>
    <w:rsid w:val="BF7F2E7D"/>
    <w:rsid w:val="BF7FFB1A"/>
    <w:rsid w:val="BF925023"/>
    <w:rsid w:val="BF9A1EA1"/>
    <w:rsid w:val="BF9BD648"/>
    <w:rsid w:val="BFA5E62E"/>
    <w:rsid w:val="BFAEA44E"/>
    <w:rsid w:val="BFB78380"/>
    <w:rsid w:val="BFBAC888"/>
    <w:rsid w:val="BFBE5B17"/>
    <w:rsid w:val="BFBF199F"/>
    <w:rsid w:val="BFBFA90B"/>
    <w:rsid w:val="BFBFCC1E"/>
    <w:rsid w:val="BFBFE896"/>
    <w:rsid w:val="BFCE4CCC"/>
    <w:rsid w:val="BFCEE2CB"/>
    <w:rsid w:val="BFCF1627"/>
    <w:rsid w:val="BFCFDD74"/>
    <w:rsid w:val="BFDBE987"/>
    <w:rsid w:val="BFDBF63D"/>
    <w:rsid w:val="BFDD0253"/>
    <w:rsid w:val="BFDF18D6"/>
    <w:rsid w:val="BFDF633D"/>
    <w:rsid w:val="BFE33B91"/>
    <w:rsid w:val="BFE3E4C2"/>
    <w:rsid w:val="BFE997AD"/>
    <w:rsid w:val="BFEB27C1"/>
    <w:rsid w:val="BFEB517E"/>
    <w:rsid w:val="BFEE230C"/>
    <w:rsid w:val="BFF3292C"/>
    <w:rsid w:val="BFF70E42"/>
    <w:rsid w:val="BFF76851"/>
    <w:rsid w:val="BFFD6FAD"/>
    <w:rsid w:val="BFFD9FDE"/>
    <w:rsid w:val="BFFE204B"/>
    <w:rsid w:val="BFFE69FA"/>
    <w:rsid w:val="BFFF5F4D"/>
    <w:rsid w:val="BFFF895D"/>
    <w:rsid w:val="C37CC2F7"/>
    <w:rsid w:val="C4DF5187"/>
    <w:rsid w:val="C5BB9FF9"/>
    <w:rsid w:val="C5F70DB0"/>
    <w:rsid w:val="C6BC6850"/>
    <w:rsid w:val="C6FF16A6"/>
    <w:rsid w:val="C75F28E5"/>
    <w:rsid w:val="C77F8DF5"/>
    <w:rsid w:val="C7CF393C"/>
    <w:rsid w:val="C7DFCCBA"/>
    <w:rsid w:val="C7FF85C3"/>
    <w:rsid w:val="C8D37662"/>
    <w:rsid w:val="C8FDF89D"/>
    <w:rsid w:val="C926A797"/>
    <w:rsid w:val="C977872D"/>
    <w:rsid w:val="C9DC184C"/>
    <w:rsid w:val="C9DD70DF"/>
    <w:rsid w:val="CAFF367D"/>
    <w:rsid w:val="CB1F757F"/>
    <w:rsid w:val="CB55BC5E"/>
    <w:rsid w:val="CB7FD12C"/>
    <w:rsid w:val="CB9FF470"/>
    <w:rsid w:val="CBB59E8E"/>
    <w:rsid w:val="CBE4CA83"/>
    <w:rsid w:val="CC7BE6DE"/>
    <w:rsid w:val="CCFD1E53"/>
    <w:rsid w:val="CCFE8D23"/>
    <w:rsid w:val="CD5DF2FE"/>
    <w:rsid w:val="CD9FC414"/>
    <w:rsid w:val="CDE1A08C"/>
    <w:rsid w:val="CDF2689D"/>
    <w:rsid w:val="CDF6FB37"/>
    <w:rsid w:val="CDF9C54C"/>
    <w:rsid w:val="CDFF8CD8"/>
    <w:rsid w:val="CE7DCE2E"/>
    <w:rsid w:val="CEFAFF08"/>
    <w:rsid w:val="CEFD5696"/>
    <w:rsid w:val="CEFFF2E8"/>
    <w:rsid w:val="CF3BF672"/>
    <w:rsid w:val="CF4FBC7B"/>
    <w:rsid w:val="CF5953CE"/>
    <w:rsid w:val="CF677561"/>
    <w:rsid w:val="CF7F7C2B"/>
    <w:rsid w:val="CF7FF126"/>
    <w:rsid w:val="CF9F8097"/>
    <w:rsid w:val="CFBBD555"/>
    <w:rsid w:val="CFCE0742"/>
    <w:rsid w:val="CFE7C888"/>
    <w:rsid w:val="CFEDA907"/>
    <w:rsid w:val="CFF21B3C"/>
    <w:rsid w:val="CFF55220"/>
    <w:rsid w:val="CFF9BB71"/>
    <w:rsid w:val="CFFB2108"/>
    <w:rsid w:val="CFFEB6C7"/>
    <w:rsid w:val="CFFFAA72"/>
    <w:rsid w:val="CFFFF2F5"/>
    <w:rsid w:val="D1FBFBB7"/>
    <w:rsid w:val="D36A08A7"/>
    <w:rsid w:val="D3B96617"/>
    <w:rsid w:val="D3EC0C13"/>
    <w:rsid w:val="D3FF7452"/>
    <w:rsid w:val="D4FD5CE0"/>
    <w:rsid w:val="D55704DF"/>
    <w:rsid w:val="D57B18C4"/>
    <w:rsid w:val="D57F3371"/>
    <w:rsid w:val="D5BF1EB5"/>
    <w:rsid w:val="D5BF6B7D"/>
    <w:rsid w:val="D5EA5AAF"/>
    <w:rsid w:val="D5FFCC72"/>
    <w:rsid w:val="D63F13B5"/>
    <w:rsid w:val="D66F035A"/>
    <w:rsid w:val="D677509E"/>
    <w:rsid w:val="D67DD1F8"/>
    <w:rsid w:val="D6D38347"/>
    <w:rsid w:val="D6F5BBF1"/>
    <w:rsid w:val="D6F60A12"/>
    <w:rsid w:val="D6FFDEC5"/>
    <w:rsid w:val="D6FFEA84"/>
    <w:rsid w:val="D72E1653"/>
    <w:rsid w:val="D73BCD44"/>
    <w:rsid w:val="D7577EC6"/>
    <w:rsid w:val="D76BC0C5"/>
    <w:rsid w:val="D76DB1CC"/>
    <w:rsid w:val="D76E389A"/>
    <w:rsid w:val="D76F1E98"/>
    <w:rsid w:val="D77F01F3"/>
    <w:rsid w:val="D77FC42A"/>
    <w:rsid w:val="D799A7C6"/>
    <w:rsid w:val="D7BF1369"/>
    <w:rsid w:val="D7CBF268"/>
    <w:rsid w:val="D7CF4787"/>
    <w:rsid w:val="D7D7384B"/>
    <w:rsid w:val="D7E70CC1"/>
    <w:rsid w:val="D7E73587"/>
    <w:rsid w:val="D7F5AEB0"/>
    <w:rsid w:val="D7F96ABC"/>
    <w:rsid w:val="D7FE3520"/>
    <w:rsid w:val="D7FEA377"/>
    <w:rsid w:val="D7FEB7F1"/>
    <w:rsid w:val="D7FF3A2D"/>
    <w:rsid w:val="D7FF4157"/>
    <w:rsid w:val="D7FF4924"/>
    <w:rsid w:val="D7FF6CF9"/>
    <w:rsid w:val="D7FFF70E"/>
    <w:rsid w:val="D86D4D86"/>
    <w:rsid w:val="D96B0237"/>
    <w:rsid w:val="D9778065"/>
    <w:rsid w:val="D9D92284"/>
    <w:rsid w:val="D9DF6C8E"/>
    <w:rsid w:val="D9EF7AD2"/>
    <w:rsid w:val="D9FD1875"/>
    <w:rsid w:val="DA95E63A"/>
    <w:rsid w:val="DA9EF8B4"/>
    <w:rsid w:val="DAAF5EF7"/>
    <w:rsid w:val="DACD8276"/>
    <w:rsid w:val="DADF1B18"/>
    <w:rsid w:val="DAFF85E8"/>
    <w:rsid w:val="DB1F4806"/>
    <w:rsid w:val="DB39D832"/>
    <w:rsid w:val="DB4DA3BE"/>
    <w:rsid w:val="DB5F640D"/>
    <w:rsid w:val="DB5F6B55"/>
    <w:rsid w:val="DB63B25C"/>
    <w:rsid w:val="DB976893"/>
    <w:rsid w:val="DBA7D787"/>
    <w:rsid w:val="DBB3CC52"/>
    <w:rsid w:val="DBD412DE"/>
    <w:rsid w:val="DBD7C295"/>
    <w:rsid w:val="DBDFFB0E"/>
    <w:rsid w:val="DBEDC472"/>
    <w:rsid w:val="DBF7AF49"/>
    <w:rsid w:val="DBF8C9BF"/>
    <w:rsid w:val="DBFB1BD1"/>
    <w:rsid w:val="DBFD1560"/>
    <w:rsid w:val="DC27ADA4"/>
    <w:rsid w:val="DC6F1320"/>
    <w:rsid w:val="DCBFFB39"/>
    <w:rsid w:val="DCFA90C6"/>
    <w:rsid w:val="DCFDFCD2"/>
    <w:rsid w:val="DD767467"/>
    <w:rsid w:val="DDA9440F"/>
    <w:rsid w:val="DDD857FE"/>
    <w:rsid w:val="DDDF8EF2"/>
    <w:rsid w:val="DDDFCE0D"/>
    <w:rsid w:val="DDDFD21B"/>
    <w:rsid w:val="DDED7C00"/>
    <w:rsid w:val="DDEFCEE6"/>
    <w:rsid w:val="DDF7B2D3"/>
    <w:rsid w:val="DDFB6103"/>
    <w:rsid w:val="DDFF8CC2"/>
    <w:rsid w:val="DDFF9BA9"/>
    <w:rsid w:val="DE5D42DB"/>
    <w:rsid w:val="DE9F6B75"/>
    <w:rsid w:val="DEB723D3"/>
    <w:rsid w:val="DEBE10E3"/>
    <w:rsid w:val="DEBF9D67"/>
    <w:rsid w:val="DEBFEB10"/>
    <w:rsid w:val="DEDD888E"/>
    <w:rsid w:val="DEDDE687"/>
    <w:rsid w:val="DEE70F07"/>
    <w:rsid w:val="DEEED133"/>
    <w:rsid w:val="DEFB2F78"/>
    <w:rsid w:val="DEFBE55C"/>
    <w:rsid w:val="DEFFB524"/>
    <w:rsid w:val="DF1AA706"/>
    <w:rsid w:val="DF2D9C18"/>
    <w:rsid w:val="DF2F2A91"/>
    <w:rsid w:val="DF3771DE"/>
    <w:rsid w:val="DF6D4A6A"/>
    <w:rsid w:val="DF766830"/>
    <w:rsid w:val="DF7744A2"/>
    <w:rsid w:val="DF778966"/>
    <w:rsid w:val="DF7E2451"/>
    <w:rsid w:val="DFAB292E"/>
    <w:rsid w:val="DFB5D858"/>
    <w:rsid w:val="DFB6762A"/>
    <w:rsid w:val="DFB773FA"/>
    <w:rsid w:val="DFB99BE8"/>
    <w:rsid w:val="DFBCFD90"/>
    <w:rsid w:val="DFBF1C9D"/>
    <w:rsid w:val="DFD37584"/>
    <w:rsid w:val="DFD585A1"/>
    <w:rsid w:val="DFD6D8B6"/>
    <w:rsid w:val="DFDB8D7D"/>
    <w:rsid w:val="DFDDB945"/>
    <w:rsid w:val="DFDE52AD"/>
    <w:rsid w:val="DFDF6CBB"/>
    <w:rsid w:val="DFE33E77"/>
    <w:rsid w:val="DFE86FCC"/>
    <w:rsid w:val="DFEA586F"/>
    <w:rsid w:val="DFEB809B"/>
    <w:rsid w:val="DFEF7231"/>
    <w:rsid w:val="DFF719C3"/>
    <w:rsid w:val="DFF7BB3B"/>
    <w:rsid w:val="DFF92348"/>
    <w:rsid w:val="DFFDBAFF"/>
    <w:rsid w:val="DFFF7B47"/>
    <w:rsid w:val="DFFF9CFE"/>
    <w:rsid w:val="DFFFD34D"/>
    <w:rsid w:val="DFFFD59C"/>
    <w:rsid w:val="E1FB872E"/>
    <w:rsid w:val="E23B068A"/>
    <w:rsid w:val="E23C7541"/>
    <w:rsid w:val="E23F1327"/>
    <w:rsid w:val="E3379507"/>
    <w:rsid w:val="E35AFAFA"/>
    <w:rsid w:val="E39B10D2"/>
    <w:rsid w:val="E3AFB139"/>
    <w:rsid w:val="E3E964FA"/>
    <w:rsid w:val="E3FBD217"/>
    <w:rsid w:val="E46D7F28"/>
    <w:rsid w:val="E4F73BA8"/>
    <w:rsid w:val="E53A33FE"/>
    <w:rsid w:val="E53FBC12"/>
    <w:rsid w:val="E54692AC"/>
    <w:rsid w:val="E57FCB39"/>
    <w:rsid w:val="E5BBDB43"/>
    <w:rsid w:val="E5D45F57"/>
    <w:rsid w:val="E5E3BB9A"/>
    <w:rsid w:val="E5FDEC8C"/>
    <w:rsid w:val="E5FF2D53"/>
    <w:rsid w:val="E66BDE20"/>
    <w:rsid w:val="E66E661F"/>
    <w:rsid w:val="E67B98AD"/>
    <w:rsid w:val="E6ADA3C2"/>
    <w:rsid w:val="E6BF53FC"/>
    <w:rsid w:val="E6DF26CD"/>
    <w:rsid w:val="E6DF976F"/>
    <w:rsid w:val="E6DFD9B2"/>
    <w:rsid w:val="E6ECB533"/>
    <w:rsid w:val="E6ED3F7E"/>
    <w:rsid w:val="E6F73D73"/>
    <w:rsid w:val="E6FCD924"/>
    <w:rsid w:val="E6FFFDA2"/>
    <w:rsid w:val="E71DFC83"/>
    <w:rsid w:val="E72B7BA6"/>
    <w:rsid w:val="E73B3741"/>
    <w:rsid w:val="E76C4E45"/>
    <w:rsid w:val="E76EEB0C"/>
    <w:rsid w:val="E77E6348"/>
    <w:rsid w:val="E77E96D9"/>
    <w:rsid w:val="E77EA387"/>
    <w:rsid w:val="E7AE5460"/>
    <w:rsid w:val="E7BA55AD"/>
    <w:rsid w:val="E7BA5E23"/>
    <w:rsid w:val="E7BF4DD6"/>
    <w:rsid w:val="E7BF8CD9"/>
    <w:rsid w:val="E7C75CCD"/>
    <w:rsid w:val="E7C7E137"/>
    <w:rsid w:val="E7D3C225"/>
    <w:rsid w:val="E7DDA90B"/>
    <w:rsid w:val="E7DE889A"/>
    <w:rsid w:val="E7E5E9D4"/>
    <w:rsid w:val="E7F76C6D"/>
    <w:rsid w:val="E7FD153F"/>
    <w:rsid w:val="E7FE22F1"/>
    <w:rsid w:val="E7FEBC77"/>
    <w:rsid w:val="E7FEC279"/>
    <w:rsid w:val="E7FFEF1D"/>
    <w:rsid w:val="E95FF994"/>
    <w:rsid w:val="E9C54D73"/>
    <w:rsid w:val="E9EF7927"/>
    <w:rsid w:val="E9F71897"/>
    <w:rsid w:val="EABE8AB8"/>
    <w:rsid w:val="EABF4FE0"/>
    <w:rsid w:val="EADE7D88"/>
    <w:rsid w:val="EAEF7778"/>
    <w:rsid w:val="EAFEF576"/>
    <w:rsid w:val="EB3EA710"/>
    <w:rsid w:val="EB7D3788"/>
    <w:rsid w:val="EB9FD9B1"/>
    <w:rsid w:val="EBA6996B"/>
    <w:rsid w:val="EBB6E9AE"/>
    <w:rsid w:val="EBDBCAA4"/>
    <w:rsid w:val="EBDF4416"/>
    <w:rsid w:val="EBDF6D4A"/>
    <w:rsid w:val="EBEA7A3F"/>
    <w:rsid w:val="EBFAEE9C"/>
    <w:rsid w:val="EBFB9A7D"/>
    <w:rsid w:val="EBFE12CE"/>
    <w:rsid w:val="EBFEBF3F"/>
    <w:rsid w:val="EBFF3F60"/>
    <w:rsid w:val="ECEF87F9"/>
    <w:rsid w:val="ECFF16AB"/>
    <w:rsid w:val="ED61439A"/>
    <w:rsid w:val="ED7EB636"/>
    <w:rsid w:val="ED7EF685"/>
    <w:rsid w:val="EDB26F2A"/>
    <w:rsid w:val="EDBA926A"/>
    <w:rsid w:val="EDBFE428"/>
    <w:rsid w:val="EDCB362A"/>
    <w:rsid w:val="EDCED9F6"/>
    <w:rsid w:val="EDCF4D24"/>
    <w:rsid w:val="EDE3749B"/>
    <w:rsid w:val="EDE63AC1"/>
    <w:rsid w:val="EDE68293"/>
    <w:rsid w:val="EDFAC73C"/>
    <w:rsid w:val="EDFB2A02"/>
    <w:rsid w:val="EDFBCCE1"/>
    <w:rsid w:val="EE764EDC"/>
    <w:rsid w:val="EEBD3910"/>
    <w:rsid w:val="EEBE4492"/>
    <w:rsid w:val="EEBEF89E"/>
    <w:rsid w:val="EEDF1193"/>
    <w:rsid w:val="EEF18202"/>
    <w:rsid w:val="EEF1D029"/>
    <w:rsid w:val="EEF8DB9D"/>
    <w:rsid w:val="EEF97A5F"/>
    <w:rsid w:val="EEFBC340"/>
    <w:rsid w:val="EEFD28BA"/>
    <w:rsid w:val="EEFF0DE2"/>
    <w:rsid w:val="EF3F8F9D"/>
    <w:rsid w:val="EF4756B2"/>
    <w:rsid w:val="EF4D5AE6"/>
    <w:rsid w:val="EF5C3ACC"/>
    <w:rsid w:val="EF5FDB63"/>
    <w:rsid w:val="EF7F1B11"/>
    <w:rsid w:val="EF7F20C5"/>
    <w:rsid w:val="EFAFFB73"/>
    <w:rsid w:val="EFBF77FD"/>
    <w:rsid w:val="EFCDF51D"/>
    <w:rsid w:val="EFCF3EDA"/>
    <w:rsid w:val="EFCF4BDB"/>
    <w:rsid w:val="EFD1F3A3"/>
    <w:rsid w:val="EFD3A684"/>
    <w:rsid w:val="EFD7BB90"/>
    <w:rsid w:val="EFDF1A24"/>
    <w:rsid w:val="EFDF92A3"/>
    <w:rsid w:val="EFDFDFDB"/>
    <w:rsid w:val="EFE71342"/>
    <w:rsid w:val="EFE79DF8"/>
    <w:rsid w:val="EFEDA54A"/>
    <w:rsid w:val="EFEF854E"/>
    <w:rsid w:val="EFF47A74"/>
    <w:rsid w:val="EFF60AAD"/>
    <w:rsid w:val="EFF7B162"/>
    <w:rsid w:val="EFF964A5"/>
    <w:rsid w:val="EFFA6E0F"/>
    <w:rsid w:val="EFFB6DA6"/>
    <w:rsid w:val="EFFBB3A2"/>
    <w:rsid w:val="EFFDAFAA"/>
    <w:rsid w:val="EFFE1DD1"/>
    <w:rsid w:val="EFFE4635"/>
    <w:rsid w:val="EFFE4CC1"/>
    <w:rsid w:val="EFFF1D14"/>
    <w:rsid w:val="EFFF5603"/>
    <w:rsid w:val="EFFFB1A4"/>
    <w:rsid w:val="EFFFFBEC"/>
    <w:rsid w:val="F04FDC74"/>
    <w:rsid w:val="F0F77B0B"/>
    <w:rsid w:val="F15FCD5A"/>
    <w:rsid w:val="F1B7274B"/>
    <w:rsid w:val="F1FDF3F7"/>
    <w:rsid w:val="F25EAD43"/>
    <w:rsid w:val="F25F7E1B"/>
    <w:rsid w:val="F2E7F5A1"/>
    <w:rsid w:val="F2FF931D"/>
    <w:rsid w:val="F36D2CDC"/>
    <w:rsid w:val="F377F882"/>
    <w:rsid w:val="F37DC64D"/>
    <w:rsid w:val="F3850384"/>
    <w:rsid w:val="F39BE870"/>
    <w:rsid w:val="F3CFCD43"/>
    <w:rsid w:val="F3DF36CA"/>
    <w:rsid w:val="F3E7C0E8"/>
    <w:rsid w:val="F3EB5551"/>
    <w:rsid w:val="F3ED45ED"/>
    <w:rsid w:val="F3EDFD6E"/>
    <w:rsid w:val="F3FDDB2F"/>
    <w:rsid w:val="F3FF7E8C"/>
    <w:rsid w:val="F4ED728C"/>
    <w:rsid w:val="F4F2D1D7"/>
    <w:rsid w:val="F4FD7862"/>
    <w:rsid w:val="F51A405E"/>
    <w:rsid w:val="F52E5F82"/>
    <w:rsid w:val="F53F4555"/>
    <w:rsid w:val="F5674A93"/>
    <w:rsid w:val="F59364AB"/>
    <w:rsid w:val="F5AD038D"/>
    <w:rsid w:val="F5BF3C59"/>
    <w:rsid w:val="F5BF5082"/>
    <w:rsid w:val="F5E67488"/>
    <w:rsid w:val="F5E6E5F1"/>
    <w:rsid w:val="F5E92B96"/>
    <w:rsid w:val="F5EA0C42"/>
    <w:rsid w:val="F5EBD193"/>
    <w:rsid w:val="F5EF3FD7"/>
    <w:rsid w:val="F5F3F387"/>
    <w:rsid w:val="F5F9E3D8"/>
    <w:rsid w:val="F5FD3599"/>
    <w:rsid w:val="F5FDD6C3"/>
    <w:rsid w:val="F5FDEB83"/>
    <w:rsid w:val="F5FF18D1"/>
    <w:rsid w:val="F6478413"/>
    <w:rsid w:val="F65DB269"/>
    <w:rsid w:val="F67FFA3F"/>
    <w:rsid w:val="F6A79926"/>
    <w:rsid w:val="F6AF9A09"/>
    <w:rsid w:val="F6BEE237"/>
    <w:rsid w:val="F6BFE3E2"/>
    <w:rsid w:val="F6D7ED54"/>
    <w:rsid w:val="F6DDBC10"/>
    <w:rsid w:val="F6DF498A"/>
    <w:rsid w:val="F6DF8A4B"/>
    <w:rsid w:val="F6FE0061"/>
    <w:rsid w:val="F6FFBFD7"/>
    <w:rsid w:val="F6FFD6F6"/>
    <w:rsid w:val="F737265D"/>
    <w:rsid w:val="F73EE5E5"/>
    <w:rsid w:val="F76A9D39"/>
    <w:rsid w:val="F76E5EC1"/>
    <w:rsid w:val="F7754325"/>
    <w:rsid w:val="F77752C2"/>
    <w:rsid w:val="F77F4675"/>
    <w:rsid w:val="F7974F17"/>
    <w:rsid w:val="F79E190A"/>
    <w:rsid w:val="F7A7CC1F"/>
    <w:rsid w:val="F7AB4050"/>
    <w:rsid w:val="F7BBE37C"/>
    <w:rsid w:val="F7CF5E7B"/>
    <w:rsid w:val="F7D38878"/>
    <w:rsid w:val="F7DE38C2"/>
    <w:rsid w:val="F7DEDB26"/>
    <w:rsid w:val="F7E34242"/>
    <w:rsid w:val="F7E5C3BE"/>
    <w:rsid w:val="F7E7D24B"/>
    <w:rsid w:val="F7EDB6CC"/>
    <w:rsid w:val="F7EF2853"/>
    <w:rsid w:val="F7F5768A"/>
    <w:rsid w:val="F7F64BAD"/>
    <w:rsid w:val="F7F723AE"/>
    <w:rsid w:val="F7F7A07A"/>
    <w:rsid w:val="F7F7A2A0"/>
    <w:rsid w:val="F7F9D8B4"/>
    <w:rsid w:val="F7FA999A"/>
    <w:rsid w:val="F7FB0AEB"/>
    <w:rsid w:val="F7FB5E38"/>
    <w:rsid w:val="F7FB97E1"/>
    <w:rsid w:val="F7FC950D"/>
    <w:rsid w:val="F7FD4B66"/>
    <w:rsid w:val="F7FE6246"/>
    <w:rsid w:val="F7FFBD90"/>
    <w:rsid w:val="F7FFC065"/>
    <w:rsid w:val="F8DF8469"/>
    <w:rsid w:val="F8EAC5F8"/>
    <w:rsid w:val="F90D6996"/>
    <w:rsid w:val="F93F08F2"/>
    <w:rsid w:val="F963C809"/>
    <w:rsid w:val="F96E8B05"/>
    <w:rsid w:val="F97E4B55"/>
    <w:rsid w:val="F99DEAB8"/>
    <w:rsid w:val="F9A9CA3E"/>
    <w:rsid w:val="F9B242FC"/>
    <w:rsid w:val="F9B67F36"/>
    <w:rsid w:val="F9B719EA"/>
    <w:rsid w:val="F9BA9C67"/>
    <w:rsid w:val="F9CF09D6"/>
    <w:rsid w:val="F9D75E48"/>
    <w:rsid w:val="F9DE8C53"/>
    <w:rsid w:val="F9EF04FC"/>
    <w:rsid w:val="F9EF8040"/>
    <w:rsid w:val="F9F7EEAF"/>
    <w:rsid w:val="F9F963ED"/>
    <w:rsid w:val="F9FAFA6B"/>
    <w:rsid w:val="F9FD4A8D"/>
    <w:rsid w:val="F9FF226F"/>
    <w:rsid w:val="F9FF3191"/>
    <w:rsid w:val="FA2EAAB3"/>
    <w:rsid w:val="FA6FD56C"/>
    <w:rsid w:val="FA772D93"/>
    <w:rsid w:val="FA8FD3B3"/>
    <w:rsid w:val="FA9B9127"/>
    <w:rsid w:val="FABB21F3"/>
    <w:rsid w:val="FABBAB81"/>
    <w:rsid w:val="FACF7728"/>
    <w:rsid w:val="FADB948A"/>
    <w:rsid w:val="FADE3A5F"/>
    <w:rsid w:val="FAEE519F"/>
    <w:rsid w:val="FAF3DACD"/>
    <w:rsid w:val="FAFBC854"/>
    <w:rsid w:val="FAFE6108"/>
    <w:rsid w:val="FAFF348A"/>
    <w:rsid w:val="FB156559"/>
    <w:rsid w:val="FB1E78D4"/>
    <w:rsid w:val="FB3FD052"/>
    <w:rsid w:val="FB4F42B8"/>
    <w:rsid w:val="FB5B46B8"/>
    <w:rsid w:val="FB5D3097"/>
    <w:rsid w:val="FB5F9A0A"/>
    <w:rsid w:val="FB5FCA99"/>
    <w:rsid w:val="FB60B6AA"/>
    <w:rsid w:val="FB758A23"/>
    <w:rsid w:val="FB75E31D"/>
    <w:rsid w:val="FB7B0187"/>
    <w:rsid w:val="FB7E2D24"/>
    <w:rsid w:val="FB7F4042"/>
    <w:rsid w:val="FB7FD899"/>
    <w:rsid w:val="FB9DE529"/>
    <w:rsid w:val="FB9E8944"/>
    <w:rsid w:val="FBBA26C4"/>
    <w:rsid w:val="FBBB495B"/>
    <w:rsid w:val="FBBDBD02"/>
    <w:rsid w:val="FBBDE7DF"/>
    <w:rsid w:val="FBBF1E50"/>
    <w:rsid w:val="FBCF5968"/>
    <w:rsid w:val="FBD17ED8"/>
    <w:rsid w:val="FBDF8E95"/>
    <w:rsid w:val="FBE3577F"/>
    <w:rsid w:val="FBE972B0"/>
    <w:rsid w:val="FBF37301"/>
    <w:rsid w:val="FBF3F2E0"/>
    <w:rsid w:val="FBF7C81C"/>
    <w:rsid w:val="FBFDBEF9"/>
    <w:rsid w:val="FBFED0FB"/>
    <w:rsid w:val="FBFF0072"/>
    <w:rsid w:val="FBFF05DD"/>
    <w:rsid w:val="FBFF06E4"/>
    <w:rsid w:val="FBFF46CD"/>
    <w:rsid w:val="FBFF4E22"/>
    <w:rsid w:val="FBFF68C2"/>
    <w:rsid w:val="FBFF6ABC"/>
    <w:rsid w:val="FBFF6E7E"/>
    <w:rsid w:val="FBFF8528"/>
    <w:rsid w:val="FBFF85EF"/>
    <w:rsid w:val="FBFF8D94"/>
    <w:rsid w:val="FC660F72"/>
    <w:rsid w:val="FC6D2F02"/>
    <w:rsid w:val="FC7AB7B1"/>
    <w:rsid w:val="FC7E13D5"/>
    <w:rsid w:val="FC8F8638"/>
    <w:rsid w:val="FCB0CACA"/>
    <w:rsid w:val="FCBB6787"/>
    <w:rsid w:val="FCBF1E7F"/>
    <w:rsid w:val="FCDBD4F4"/>
    <w:rsid w:val="FCDF4E6B"/>
    <w:rsid w:val="FCED4CC9"/>
    <w:rsid w:val="FCED9294"/>
    <w:rsid w:val="FCF3BE28"/>
    <w:rsid w:val="FCF56108"/>
    <w:rsid w:val="FCFE0B2D"/>
    <w:rsid w:val="FCFEBC3A"/>
    <w:rsid w:val="FD177D5C"/>
    <w:rsid w:val="FD5EED17"/>
    <w:rsid w:val="FD6DC82C"/>
    <w:rsid w:val="FD6E3869"/>
    <w:rsid w:val="FD6EA0DD"/>
    <w:rsid w:val="FD6FC140"/>
    <w:rsid w:val="FD79C387"/>
    <w:rsid w:val="FD7B0D8E"/>
    <w:rsid w:val="FD7BA1D3"/>
    <w:rsid w:val="FD7D62EA"/>
    <w:rsid w:val="FD7F34B3"/>
    <w:rsid w:val="FD9DF424"/>
    <w:rsid w:val="FD9E5D1A"/>
    <w:rsid w:val="FD9FD031"/>
    <w:rsid w:val="FDA75DCE"/>
    <w:rsid w:val="FDAFFF24"/>
    <w:rsid w:val="FDBD9609"/>
    <w:rsid w:val="FDBE2C7D"/>
    <w:rsid w:val="FDBF253A"/>
    <w:rsid w:val="FDBF3B67"/>
    <w:rsid w:val="FDD5E1D3"/>
    <w:rsid w:val="FDDD2F5A"/>
    <w:rsid w:val="FDDD9296"/>
    <w:rsid w:val="FDE31715"/>
    <w:rsid w:val="FDEE8CC3"/>
    <w:rsid w:val="FDEF21CB"/>
    <w:rsid w:val="FDF103EE"/>
    <w:rsid w:val="FDF5F387"/>
    <w:rsid w:val="FDF63A3D"/>
    <w:rsid w:val="FDF65855"/>
    <w:rsid w:val="FDFB002F"/>
    <w:rsid w:val="FDFB7F01"/>
    <w:rsid w:val="FDFB8D78"/>
    <w:rsid w:val="FDFB9275"/>
    <w:rsid w:val="FDFB9B72"/>
    <w:rsid w:val="FDFF1A51"/>
    <w:rsid w:val="FDFF5492"/>
    <w:rsid w:val="FDFF7E70"/>
    <w:rsid w:val="FDFF932D"/>
    <w:rsid w:val="FDFFADB8"/>
    <w:rsid w:val="FE196054"/>
    <w:rsid w:val="FE1BD1EC"/>
    <w:rsid w:val="FE1BF2CD"/>
    <w:rsid w:val="FE331CE9"/>
    <w:rsid w:val="FE3F5A9D"/>
    <w:rsid w:val="FE47F3BB"/>
    <w:rsid w:val="FE5B75FF"/>
    <w:rsid w:val="FE5E3F46"/>
    <w:rsid w:val="FE799A9C"/>
    <w:rsid w:val="FE7B1A63"/>
    <w:rsid w:val="FE7F03C8"/>
    <w:rsid w:val="FE7F6149"/>
    <w:rsid w:val="FE7F9654"/>
    <w:rsid w:val="FE85BB17"/>
    <w:rsid w:val="FE875475"/>
    <w:rsid w:val="FE8F9B93"/>
    <w:rsid w:val="FEAE79AF"/>
    <w:rsid w:val="FEB3D4E7"/>
    <w:rsid w:val="FEB7164D"/>
    <w:rsid w:val="FEBE459C"/>
    <w:rsid w:val="FEBF153D"/>
    <w:rsid w:val="FEBF6EBF"/>
    <w:rsid w:val="FEBF9656"/>
    <w:rsid w:val="FEBFD909"/>
    <w:rsid w:val="FECF3778"/>
    <w:rsid w:val="FECF5C10"/>
    <w:rsid w:val="FEDC4187"/>
    <w:rsid w:val="FEDC5CE5"/>
    <w:rsid w:val="FEDF1869"/>
    <w:rsid w:val="FEEF2584"/>
    <w:rsid w:val="FEF3EE77"/>
    <w:rsid w:val="FEF4CAE8"/>
    <w:rsid w:val="FEF69BD9"/>
    <w:rsid w:val="FEF7035A"/>
    <w:rsid w:val="FEF795F8"/>
    <w:rsid w:val="FEF9119D"/>
    <w:rsid w:val="FEF97D06"/>
    <w:rsid w:val="FEFAF5B1"/>
    <w:rsid w:val="FEFBAE9D"/>
    <w:rsid w:val="FEFC0E65"/>
    <w:rsid w:val="FEFD5F15"/>
    <w:rsid w:val="FEFE1A47"/>
    <w:rsid w:val="FEFF0BAC"/>
    <w:rsid w:val="FEFF1E0E"/>
    <w:rsid w:val="FEFF24BD"/>
    <w:rsid w:val="FEFF5398"/>
    <w:rsid w:val="FEFF53C5"/>
    <w:rsid w:val="FEFF7640"/>
    <w:rsid w:val="FEFF9495"/>
    <w:rsid w:val="FEFFF932"/>
    <w:rsid w:val="FF11850F"/>
    <w:rsid w:val="FF1D1741"/>
    <w:rsid w:val="FF1F5615"/>
    <w:rsid w:val="FF238A99"/>
    <w:rsid w:val="FF2E14EB"/>
    <w:rsid w:val="FF3B0D8E"/>
    <w:rsid w:val="FF3D1AEA"/>
    <w:rsid w:val="FF3DD53A"/>
    <w:rsid w:val="FF4E8022"/>
    <w:rsid w:val="FF4EC554"/>
    <w:rsid w:val="FF4F4005"/>
    <w:rsid w:val="FF4F8490"/>
    <w:rsid w:val="FF5314A5"/>
    <w:rsid w:val="FF558C13"/>
    <w:rsid w:val="FF55D954"/>
    <w:rsid w:val="FF5CFDE7"/>
    <w:rsid w:val="FF5F9C60"/>
    <w:rsid w:val="FF620A0E"/>
    <w:rsid w:val="FF65B067"/>
    <w:rsid w:val="FF6731E9"/>
    <w:rsid w:val="FF673DBD"/>
    <w:rsid w:val="FF675608"/>
    <w:rsid w:val="FF6B4928"/>
    <w:rsid w:val="FF6E88A8"/>
    <w:rsid w:val="FF6F3DC2"/>
    <w:rsid w:val="FF6FDF0F"/>
    <w:rsid w:val="FF729E3D"/>
    <w:rsid w:val="FF770E95"/>
    <w:rsid w:val="FF777BC2"/>
    <w:rsid w:val="FF7A2651"/>
    <w:rsid w:val="FF7A67A2"/>
    <w:rsid w:val="FF7B1662"/>
    <w:rsid w:val="FF7BC5CB"/>
    <w:rsid w:val="FF7CDFE2"/>
    <w:rsid w:val="FF7EB923"/>
    <w:rsid w:val="FF7F0279"/>
    <w:rsid w:val="FF7F2B5A"/>
    <w:rsid w:val="FF7F3F36"/>
    <w:rsid w:val="FF7F5029"/>
    <w:rsid w:val="FF7F76B0"/>
    <w:rsid w:val="FF7F8628"/>
    <w:rsid w:val="FF7F986A"/>
    <w:rsid w:val="FF7FA8E1"/>
    <w:rsid w:val="FF7FE633"/>
    <w:rsid w:val="FF7FE658"/>
    <w:rsid w:val="FF82F57C"/>
    <w:rsid w:val="FF896F7B"/>
    <w:rsid w:val="FF8F01B8"/>
    <w:rsid w:val="FF97EEE2"/>
    <w:rsid w:val="FF9B9BC4"/>
    <w:rsid w:val="FF9C1EB5"/>
    <w:rsid w:val="FF9F8FD3"/>
    <w:rsid w:val="FF9FC020"/>
    <w:rsid w:val="FF9FC19A"/>
    <w:rsid w:val="FFA106C1"/>
    <w:rsid w:val="FFADACD2"/>
    <w:rsid w:val="FFAEEB74"/>
    <w:rsid w:val="FFAF1D48"/>
    <w:rsid w:val="FFAF4C1E"/>
    <w:rsid w:val="FFB28513"/>
    <w:rsid w:val="FFB3DA09"/>
    <w:rsid w:val="FFB4B07B"/>
    <w:rsid w:val="FFB4C6BE"/>
    <w:rsid w:val="FFB5C8D9"/>
    <w:rsid w:val="FFB79ABF"/>
    <w:rsid w:val="FFBB2F4E"/>
    <w:rsid w:val="FFBB9A8A"/>
    <w:rsid w:val="FFBD1FB5"/>
    <w:rsid w:val="FFBE2CAD"/>
    <w:rsid w:val="FFBEE511"/>
    <w:rsid w:val="FFBF5DEF"/>
    <w:rsid w:val="FFBFC7A5"/>
    <w:rsid w:val="FFBFF0C6"/>
    <w:rsid w:val="FFC3D7DA"/>
    <w:rsid w:val="FFCD1BCB"/>
    <w:rsid w:val="FFCE576D"/>
    <w:rsid w:val="FFCF4E42"/>
    <w:rsid w:val="FFD4CA1B"/>
    <w:rsid w:val="FFD6DF3B"/>
    <w:rsid w:val="FFD76FCB"/>
    <w:rsid w:val="FFD776A2"/>
    <w:rsid w:val="FFD923DE"/>
    <w:rsid w:val="FFDD0CE2"/>
    <w:rsid w:val="FFDDA622"/>
    <w:rsid w:val="FFDDBF31"/>
    <w:rsid w:val="FFDE3538"/>
    <w:rsid w:val="FFDE3BA0"/>
    <w:rsid w:val="FFDE83FF"/>
    <w:rsid w:val="FFDF0A0B"/>
    <w:rsid w:val="FFDF357E"/>
    <w:rsid w:val="FFDF46C0"/>
    <w:rsid w:val="FFDF58B4"/>
    <w:rsid w:val="FFDF5C70"/>
    <w:rsid w:val="FFDF6A73"/>
    <w:rsid w:val="FFDF7BAA"/>
    <w:rsid w:val="FFE27FEA"/>
    <w:rsid w:val="FFE6154B"/>
    <w:rsid w:val="FFE73BAF"/>
    <w:rsid w:val="FFEA8FA6"/>
    <w:rsid w:val="FFED0437"/>
    <w:rsid w:val="FFED1044"/>
    <w:rsid w:val="FFED2501"/>
    <w:rsid w:val="FFEDBFFE"/>
    <w:rsid w:val="FFEDE2CF"/>
    <w:rsid w:val="FFEEE3A9"/>
    <w:rsid w:val="FFEF2BB8"/>
    <w:rsid w:val="FFEFB1BC"/>
    <w:rsid w:val="FFEFB4F4"/>
    <w:rsid w:val="FFEFF1F8"/>
    <w:rsid w:val="FFEFF3FD"/>
    <w:rsid w:val="FFF2AEF6"/>
    <w:rsid w:val="FFF34764"/>
    <w:rsid w:val="FFF57B05"/>
    <w:rsid w:val="FFF652E6"/>
    <w:rsid w:val="FFF72376"/>
    <w:rsid w:val="FFF72D80"/>
    <w:rsid w:val="FFF7FA08"/>
    <w:rsid w:val="FFF8C875"/>
    <w:rsid w:val="FFFB3DC7"/>
    <w:rsid w:val="FFFB7C0D"/>
    <w:rsid w:val="FFFB9A3E"/>
    <w:rsid w:val="FFFBA73C"/>
    <w:rsid w:val="FFFBB9C8"/>
    <w:rsid w:val="FFFBF765"/>
    <w:rsid w:val="FFFC8BFC"/>
    <w:rsid w:val="FFFCA12C"/>
    <w:rsid w:val="FFFD4184"/>
    <w:rsid w:val="FFFD52A4"/>
    <w:rsid w:val="FFFD6585"/>
    <w:rsid w:val="FFFD6EA2"/>
    <w:rsid w:val="FFFDA7AA"/>
    <w:rsid w:val="FFFDB1E7"/>
    <w:rsid w:val="FFFDC059"/>
    <w:rsid w:val="FFFDD60C"/>
    <w:rsid w:val="FFFE72A8"/>
    <w:rsid w:val="FFFE7D1F"/>
    <w:rsid w:val="FFFEC8A4"/>
    <w:rsid w:val="FFFED2B2"/>
    <w:rsid w:val="FFFEE6F8"/>
    <w:rsid w:val="FFFF12CB"/>
    <w:rsid w:val="FFFF1F79"/>
    <w:rsid w:val="FFFF3691"/>
    <w:rsid w:val="FFFF3D1D"/>
    <w:rsid w:val="FFFF43F7"/>
    <w:rsid w:val="FFFF546C"/>
    <w:rsid w:val="FFFF6B48"/>
    <w:rsid w:val="FFFF7B95"/>
    <w:rsid w:val="FFFF7D99"/>
    <w:rsid w:val="FFFF83F2"/>
    <w:rsid w:val="FFFF8BD2"/>
    <w:rsid w:val="FFFF8CA7"/>
    <w:rsid w:val="FFFF90A5"/>
    <w:rsid w:val="FFFFA1FA"/>
    <w:rsid w:val="FFFFA877"/>
    <w:rsid w:val="FFFFAC39"/>
    <w:rsid w:val="FFFFBB32"/>
    <w:rsid w:val="FFFFE012"/>
    <w:rsid w:val="FFFFE772"/>
    <w:rsid w:val="FFFFE897"/>
    <w:rsid w:val="FFFFF33E"/>
    <w:rsid w:val="FFFFF360"/>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2"/>
    <w:qFormat/>
    <w:uiPriority w:val="9"/>
    <w:pPr>
      <w:keepNext/>
      <w:keepLines/>
      <w:pageBreakBefore/>
      <w:spacing w:before="520" w:after="240"/>
      <w:outlineLvl w:val="0"/>
    </w:pPr>
    <w:rPr>
      <w:b/>
      <w:sz w:val="48"/>
      <w:szCs w:val="40"/>
    </w:rPr>
  </w:style>
  <w:style w:type="paragraph" w:styleId="3">
    <w:name w:val="heading 2"/>
    <w:basedOn w:val="1"/>
    <w:next w:val="1"/>
    <w:unhideWhenUsed/>
    <w:qFormat/>
    <w:uiPriority w:val="9"/>
    <w:pPr>
      <w:keepNext/>
      <w:keepLines/>
      <w:spacing w:before="360" w:after="120"/>
      <w:outlineLvl w:val="1"/>
    </w:pPr>
    <w:rPr>
      <w:b/>
      <w:sz w:val="40"/>
      <w:szCs w:val="32"/>
    </w:rPr>
  </w:style>
  <w:style w:type="paragraph" w:styleId="4">
    <w:name w:val="heading 3"/>
    <w:basedOn w:val="1"/>
    <w:next w:val="1"/>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3"/>
    <w:semiHidden/>
    <w:unhideWhenUsed/>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uiPriority w:val="99"/>
    <w:rPr>
      <w:sz w:val="16"/>
      <w:szCs w:val="16"/>
    </w:rPr>
  </w:style>
  <w:style w:type="paragraph" w:styleId="14">
    <w:name w:val="annotation text"/>
    <w:basedOn w:val="1"/>
    <w:link w:val="44"/>
    <w:semiHidden/>
    <w:unhideWhenUsed/>
    <w:uiPriority w:val="99"/>
    <w:pPr>
      <w:jc w:val="left"/>
    </w:pPr>
  </w:style>
  <w:style w:type="paragraph" w:styleId="15">
    <w:name w:val="annotation subject"/>
    <w:basedOn w:val="14"/>
    <w:next w:val="14"/>
    <w:link w:val="45"/>
    <w:semiHidden/>
    <w:unhideWhenUsed/>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0"/>
    <w:unhideWhenUsed/>
    <w:qFormat/>
    <w:uiPriority w:val="99"/>
    <w:pPr>
      <w:snapToGrid w:val="0"/>
    </w:pPr>
    <w:rPr>
      <w:sz w:val="22"/>
    </w:rPr>
  </w:style>
  <w:style w:type="paragraph" w:styleId="20">
    <w:name w:val="footer"/>
    <w:basedOn w:val="21"/>
    <w:link w:val="41"/>
    <w:qFormat/>
    <w:uiPriority w:val="0"/>
  </w:style>
  <w:style w:type="paragraph" w:customStyle="1" w:styleId="21">
    <w:name w:val="Header and Footer"/>
    <w:basedOn w:val="1"/>
    <w:qFormat/>
    <w:uiPriority w:val="0"/>
  </w:style>
  <w:style w:type="character" w:styleId="22">
    <w:name w:val="footnote reference"/>
    <w:basedOn w:val="8"/>
    <w:semiHidden/>
    <w:unhideWhenUsed/>
    <w:qFormat/>
    <w:uiPriority w:val="99"/>
    <w:rPr>
      <w:vertAlign w:val="superscript"/>
    </w:rPr>
  </w:style>
  <w:style w:type="paragraph" w:styleId="23">
    <w:name w:val="footnote text"/>
    <w:basedOn w:val="1"/>
    <w:unhideWhenUsed/>
    <w:qFormat/>
    <w:uiPriority w:val="99"/>
    <w:pPr>
      <w:snapToGrid w:val="0"/>
    </w:pPr>
    <w:rPr>
      <w:sz w:val="18"/>
      <w:szCs w:val="18"/>
    </w:rPr>
  </w:style>
  <w:style w:type="paragraph" w:styleId="24">
    <w:name w:val="header"/>
    <w:basedOn w:val="21"/>
    <w:qFormat/>
    <w:uiPriority w:val="0"/>
  </w:style>
  <w:style w:type="character" w:styleId="25">
    <w:name w:val="HTML Cite"/>
    <w:basedOn w:val="8"/>
    <w:semiHidden/>
    <w:unhideWhenUsed/>
    <w:qFormat/>
    <w:uiPriority w:val="99"/>
    <w:rPr>
      <w:i/>
    </w:rPr>
  </w:style>
  <w:style w:type="character" w:styleId="26">
    <w:name w:val="Hyperlink"/>
    <w:qFormat/>
    <w:uiPriority w:val="0"/>
    <w:rPr>
      <w:color w:val="000080"/>
      <w:u w:val="single"/>
      <w:lang w:val="zh-CN" w:eastAsia="zh-CN" w:bidi="zh-CN"/>
    </w:rPr>
  </w:style>
  <w:style w:type="paragraph" w:styleId="27">
    <w:name w:val="List"/>
    <w:basedOn w:val="11"/>
    <w:qFormat/>
    <w:uiPriority w:val="0"/>
    <w:rPr>
      <w:rFonts w:cs="Lohit Devanagari"/>
    </w:rPr>
  </w:style>
  <w:style w:type="character" w:styleId="28">
    <w:name w:val="Strong"/>
    <w:basedOn w:val="8"/>
    <w:qFormat/>
    <w:uiPriority w:val="22"/>
    <w:rPr>
      <w:b/>
    </w:rPr>
  </w:style>
  <w:style w:type="paragraph" w:styleId="29">
    <w:name w:val="Subtitle"/>
    <w:basedOn w:val="1"/>
    <w:next w:val="1"/>
    <w:qFormat/>
    <w:uiPriority w:val="11"/>
    <w:pPr>
      <w:keepNext/>
      <w:keepLines/>
      <w:spacing w:after="320"/>
    </w:pPr>
    <w:rPr>
      <w:rFonts w:eastAsia="Arial"/>
      <w:color w:val="666666"/>
      <w:sz w:val="30"/>
      <w:szCs w:val="30"/>
    </w:rPr>
  </w:style>
  <w:style w:type="table" w:styleId="3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qFormat/>
    <w:uiPriority w:val="10"/>
    <w:pPr>
      <w:keepNext/>
      <w:keepLines/>
      <w:spacing w:after="60"/>
    </w:pPr>
    <w:rPr>
      <w:b/>
      <w:sz w:val="48"/>
      <w:szCs w:val="52"/>
    </w:rPr>
  </w:style>
  <w:style w:type="paragraph" w:styleId="32">
    <w:name w:val="toc 1"/>
    <w:basedOn w:val="1"/>
    <w:next w:val="1"/>
    <w:semiHidden/>
    <w:unhideWhenUsed/>
    <w:qFormat/>
    <w:uiPriority w:val="39"/>
  </w:style>
  <w:style w:type="paragraph" w:styleId="33">
    <w:name w:val="toc 2"/>
    <w:basedOn w:val="1"/>
    <w:next w:val="1"/>
    <w:semiHidden/>
    <w:unhideWhenUsed/>
    <w:qFormat/>
    <w:uiPriority w:val="39"/>
    <w:pPr>
      <w:ind w:left="420" w:leftChars="200"/>
    </w:pPr>
  </w:style>
  <w:style w:type="paragraph" w:styleId="34">
    <w:name w:val="toc 3"/>
    <w:basedOn w:val="1"/>
    <w:next w:val="1"/>
    <w:semiHidden/>
    <w:unhideWhenUsed/>
    <w:qFormat/>
    <w:uiPriority w:val="39"/>
    <w:pPr>
      <w:ind w:left="840" w:leftChars="400"/>
    </w:pPr>
  </w:style>
  <w:style w:type="character" w:customStyle="1" w:styleId="35">
    <w:name w:val="日期 字符"/>
    <w:basedOn w:val="8"/>
    <w:semiHidden/>
    <w:qFormat/>
    <w:uiPriority w:val="99"/>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7">
    <w:name w:val="Index"/>
    <w:basedOn w:val="1"/>
    <w:qFormat/>
    <w:uiPriority w:val="0"/>
    <w:pPr>
      <w:suppressLineNumbers/>
      <w:jc w:val="left"/>
    </w:pPr>
    <w:rPr>
      <w:rFonts w:cs="Lohit Devanagari"/>
      <w:i/>
      <w:sz w:val="20"/>
    </w:rPr>
  </w:style>
  <w:style w:type="paragraph" w:styleId="38">
    <w:name w:val="List Paragraph"/>
    <w:basedOn w:val="1"/>
    <w:qFormat/>
    <w:uiPriority w:val="34"/>
    <w:pPr>
      <w:ind w:firstLine="420"/>
    </w:pPr>
  </w:style>
  <w:style w:type="table" w:customStyle="1" w:styleId="39">
    <w:name w:val="Table Normal1"/>
    <w:qFormat/>
    <w:uiPriority w:val="0"/>
    <w:tblPr>
      <w:tblCellMar>
        <w:top w:w="0" w:type="dxa"/>
        <w:left w:w="0" w:type="dxa"/>
        <w:bottom w:w="0" w:type="dxa"/>
        <w:right w:w="0" w:type="dxa"/>
      </w:tblCellMar>
    </w:tblPr>
  </w:style>
  <w:style w:type="character" w:customStyle="1" w:styleId="40">
    <w:name w:val="Endnote Text Char"/>
    <w:link w:val="19"/>
    <w:qFormat/>
    <w:uiPriority w:val="0"/>
    <w:rPr>
      <w:rFonts w:ascii="Times New Roman" w:hAnsi="Times New Roman" w:eastAsiaTheme="minorEastAsia"/>
      <w:sz w:val="22"/>
    </w:rPr>
  </w:style>
  <w:style w:type="character" w:customStyle="1" w:styleId="41">
    <w:name w:val="Footer Char"/>
    <w:link w:val="20"/>
    <w:qFormat/>
    <w:uiPriority w:val="0"/>
  </w:style>
  <w:style w:type="character" w:customStyle="1" w:styleId="42">
    <w:name w:val="Heading 1 Char"/>
    <w:link w:val="2"/>
    <w:qFormat/>
    <w:uiPriority w:val="9"/>
    <w:rPr>
      <w:rFonts w:ascii="Times New Roman" w:hAnsi="Times New Roman"/>
      <w:b/>
      <w:sz w:val="48"/>
      <w:szCs w:val="40"/>
    </w:rPr>
  </w:style>
  <w:style w:type="character" w:customStyle="1" w:styleId="43">
    <w:name w:val="Balloon Text Char"/>
    <w:basedOn w:val="8"/>
    <w:link w:val="10"/>
    <w:semiHidden/>
    <w:uiPriority w:val="99"/>
    <w:rPr>
      <w:rFonts w:eastAsiaTheme="minorEastAsia"/>
      <w:sz w:val="18"/>
      <w:szCs w:val="18"/>
      <w:lang w:val="en" w:eastAsia="zh-CN"/>
    </w:rPr>
  </w:style>
  <w:style w:type="character" w:customStyle="1" w:styleId="44">
    <w:name w:val="Comment Text Char"/>
    <w:basedOn w:val="8"/>
    <w:link w:val="14"/>
    <w:semiHidden/>
    <w:uiPriority w:val="99"/>
    <w:rPr>
      <w:rFonts w:cs="Arial" w:eastAsiaTheme="minorEastAsia"/>
      <w:sz w:val="24"/>
      <w:szCs w:val="22"/>
      <w:lang w:val="en" w:eastAsia="zh-CN"/>
    </w:rPr>
  </w:style>
  <w:style w:type="character" w:customStyle="1" w:styleId="45">
    <w:name w:val="Comment Subject Char"/>
    <w:basedOn w:val="44"/>
    <w:link w:val="15"/>
    <w:semiHidden/>
    <w:uiPriority w:val="99"/>
    <w:rPr>
      <w:rFonts w:cs="Arial" w:eastAsiaTheme="minorEastAsia"/>
      <w:b/>
      <w:bCs/>
      <w:sz w:val="24"/>
      <w:szCs w:val="22"/>
      <w:lang w:val="en"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1" Type="http://schemas.microsoft.com/office/2011/relationships/people" Target="people.xml"/><Relationship Id="rId40" Type="http://schemas.openxmlformats.org/officeDocument/2006/relationships/fontTable" Target="fontTable.xml"/><Relationship Id="rId4" Type="http://schemas.microsoft.com/office/2011/relationships/commentsExtended" Target="commentsExtended.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11231</Words>
  <Characters>64022</Characters>
  <Lines>533</Lines>
  <Paragraphs>150</Paragraphs>
  <TotalTime>25</TotalTime>
  <ScaleCrop>false</ScaleCrop>
  <LinksUpToDate>false</LinksUpToDate>
  <CharactersWithSpaces>75103</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2020-08-14T08:16:00Z</dcterms:created>
  <dc:creator>iict</dc:creator>
  <cp:lastModifiedBy>devil</cp:lastModifiedBy>
  <dcterms:modified xsi:type="dcterms:W3CDTF">2020-08-15T01:45:26Z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