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2"/>
        <w:jc w:val="center"/>
      </w:pPr>
      <w:bookmarkStart w:id="0" w:name="_qyyt2rsg6h9i"/>
      <w:bookmarkEnd w:id="0"/>
      <w:bookmarkStart w:id="1" w:name="_d5lqsp2hnt2i"/>
      <w:bookmarkEnd w:id="1"/>
    </w:p>
    <w:p>
      <w:pPr>
        <w:pStyle w:val="32"/>
        <w:jc w:val="center"/>
      </w:pPr>
      <w:r>
        <w:t>The Search Engine for Education and Learning</w:t>
      </w:r>
    </w:p>
    <w:p>
      <w:pPr>
        <w:keepNext w:val="0"/>
        <w:keepLines w:val="0"/>
        <w:pageBreakBefore w:val="0"/>
        <w:widowControl/>
        <w:kinsoku/>
        <w:wordWrap/>
        <w:overflowPunct/>
        <w:topLinePunct w:val="0"/>
        <w:autoSpaceDE/>
        <w:autoSpaceDN/>
        <w:bidi w:val="0"/>
        <w:adjustRightInd/>
        <w:snapToGrid/>
        <w:ind w:firstLine="360" w:firstLineChars="150"/>
        <w:jc w:val="center"/>
        <w:textAlignment w:val="auto"/>
      </w:pPr>
    </w:p>
    <w:p>
      <w:pPr>
        <w:keepNext w:val="0"/>
        <w:keepLines w:val="0"/>
        <w:pageBreakBefore w:val="0"/>
        <w:widowControl/>
        <w:kinsoku/>
        <w:wordWrap/>
        <w:overflowPunct/>
        <w:topLinePunct w:val="0"/>
        <w:autoSpaceDE/>
        <w:autoSpaceDN/>
        <w:bidi w:val="0"/>
        <w:adjustRightInd/>
        <w:snapToGrid/>
        <w:ind w:firstLine="360" w:firstLineChars="150"/>
        <w:jc w:val="center"/>
        <w:textAlignment w:val="auto"/>
        <w:rPr>
          <w:rFonts w:hint="default"/>
          <w:lang w:val="en"/>
        </w:rPr>
      </w:pPr>
    </w:p>
    <w:p>
      <w:pPr>
        <w:keepNext w:val="0"/>
        <w:keepLines w:val="0"/>
        <w:pageBreakBefore w:val="0"/>
        <w:widowControl/>
        <w:kinsoku/>
        <w:wordWrap/>
        <w:overflowPunct/>
        <w:topLinePunct w:val="0"/>
        <w:autoSpaceDE/>
        <w:autoSpaceDN/>
        <w:bidi w:val="0"/>
        <w:adjustRightInd/>
        <w:snapToGrid/>
        <w:spacing w:line="360" w:lineRule="auto"/>
        <w:ind w:firstLine="420" w:firstLineChars="150"/>
        <w:jc w:val="center"/>
        <w:textAlignment w:val="auto"/>
        <w:rPr>
          <w:b/>
          <w:bCs/>
          <w:sz w:val="28"/>
          <w:szCs w:val="28"/>
          <w:lang w:val="en-US"/>
        </w:rPr>
      </w:pPr>
      <w:r>
        <w:rPr>
          <w:rFonts w:hint="default"/>
          <w:b/>
          <w:bCs/>
          <w:sz w:val="28"/>
          <w:szCs w:val="28"/>
          <w:lang w:val="en"/>
        </w:rPr>
        <w:t>By</w:t>
      </w:r>
    </w:p>
    <w:p>
      <w:pPr>
        <w:keepNext w:val="0"/>
        <w:keepLines w:val="0"/>
        <w:pageBreakBefore w:val="0"/>
        <w:widowControl/>
        <w:kinsoku/>
        <w:wordWrap/>
        <w:overflowPunct/>
        <w:topLinePunct w:val="0"/>
        <w:autoSpaceDE/>
        <w:autoSpaceDN/>
        <w:bidi w:val="0"/>
        <w:adjustRightInd/>
        <w:snapToGrid/>
        <w:spacing w:line="360" w:lineRule="auto"/>
        <w:ind w:firstLine="420" w:firstLineChars="150"/>
        <w:jc w:val="center"/>
        <w:textAlignment w:val="auto"/>
        <w:rPr>
          <w:b/>
          <w:bCs/>
          <w:sz w:val="28"/>
          <w:szCs w:val="28"/>
          <w:lang w:val="en-US"/>
        </w:rPr>
      </w:pPr>
      <w:r>
        <w:rPr>
          <w:b/>
          <w:bCs/>
          <w:sz w:val="28"/>
          <w:szCs w:val="28"/>
          <w:lang w:val="en-US"/>
        </w:rPr>
        <w:t>Youwei Huang</w:t>
      </w:r>
    </w:p>
    <w:p>
      <w:pPr>
        <w:keepNext w:val="0"/>
        <w:keepLines w:val="0"/>
        <w:pageBreakBefore w:val="0"/>
        <w:widowControl/>
        <w:kinsoku/>
        <w:wordWrap/>
        <w:overflowPunct/>
        <w:topLinePunct w:val="0"/>
        <w:autoSpaceDE/>
        <w:autoSpaceDN/>
        <w:bidi w:val="0"/>
        <w:adjustRightInd/>
        <w:snapToGrid/>
        <w:spacing w:line="360" w:lineRule="auto"/>
        <w:ind w:firstLine="420" w:firstLineChars="150"/>
        <w:jc w:val="center"/>
        <w:textAlignment w:val="auto"/>
        <w:rPr>
          <w:b/>
          <w:bCs/>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b/>
          <w:bCs/>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420" w:firstLineChars="150"/>
        <w:jc w:val="center"/>
        <w:textAlignment w:val="auto"/>
        <w:rPr>
          <w:rFonts w:hint="default"/>
          <w:b/>
          <w:bCs/>
          <w:sz w:val="28"/>
          <w:szCs w:val="28"/>
          <w:lang w:val="en"/>
        </w:rPr>
      </w:pPr>
      <w:r>
        <w:rPr>
          <w:rFonts w:hint="default"/>
          <w:b/>
          <w:bCs/>
          <w:sz w:val="28"/>
          <w:szCs w:val="28"/>
          <w:lang w:val="en"/>
        </w:rPr>
        <w:t>Advisor</w:t>
      </w:r>
    </w:p>
    <w:p>
      <w:pPr>
        <w:keepNext w:val="0"/>
        <w:keepLines w:val="0"/>
        <w:pageBreakBefore w:val="0"/>
        <w:widowControl/>
        <w:kinsoku/>
        <w:wordWrap/>
        <w:overflowPunct/>
        <w:topLinePunct w:val="0"/>
        <w:autoSpaceDE/>
        <w:autoSpaceDN/>
        <w:bidi w:val="0"/>
        <w:adjustRightInd/>
        <w:snapToGrid/>
        <w:spacing w:line="360" w:lineRule="auto"/>
        <w:ind w:firstLine="420" w:firstLineChars="150"/>
        <w:jc w:val="center"/>
        <w:textAlignment w:val="auto"/>
        <w:rPr>
          <w:b/>
          <w:bCs/>
          <w:sz w:val="28"/>
          <w:szCs w:val="28"/>
          <w:lang w:val="en-US"/>
        </w:rPr>
      </w:pPr>
      <w:r>
        <w:rPr>
          <w:rFonts w:hint="default"/>
          <w:b/>
          <w:bCs/>
          <w:sz w:val="28"/>
          <w:szCs w:val="28"/>
          <w:lang w:val="en"/>
        </w:rPr>
        <w:t>Dr. Cui Yu</w:t>
      </w:r>
    </w:p>
    <w:p>
      <w:pPr>
        <w:keepNext w:val="0"/>
        <w:keepLines w:val="0"/>
        <w:pageBreakBefore w:val="0"/>
        <w:widowControl/>
        <w:kinsoku/>
        <w:wordWrap/>
        <w:overflowPunct/>
        <w:topLinePunct w:val="0"/>
        <w:autoSpaceDE/>
        <w:autoSpaceDN/>
        <w:bidi w:val="0"/>
        <w:adjustRightInd/>
        <w:snapToGrid/>
        <w:spacing w:line="360" w:lineRule="auto"/>
        <w:ind w:firstLine="420" w:firstLineChars="150"/>
        <w:jc w:val="center"/>
        <w:textAlignment w:val="auto"/>
        <w:rPr>
          <w:b/>
          <w:bCs/>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420" w:firstLineChars="150"/>
        <w:jc w:val="center"/>
        <w:textAlignment w:val="auto"/>
        <w:rPr>
          <w:b/>
          <w:bCs/>
          <w:sz w:val="28"/>
          <w:szCs w:val="28"/>
          <w:lang w:val="en-US" w:eastAsia="zh-CN"/>
        </w:rPr>
      </w:pPr>
      <w:r>
        <w:rPr>
          <w:b/>
          <w:bCs/>
          <w:sz w:val="28"/>
          <w:szCs w:val="28"/>
          <w:lang w:val="en-US"/>
        </w:rPr>
        <w:br w:type="textWrapping"/>
      </w:r>
      <w:bookmarkStart w:id="2" w:name="_ghkjqadc8rh7"/>
      <w:bookmarkEnd w:id="2"/>
      <w:bookmarkStart w:id="3" w:name="_nt6vzxf05e51"/>
      <w:bookmarkEnd w:id="3"/>
      <w:r>
        <w:rPr>
          <w:b/>
          <w:bCs/>
          <w:sz w:val="28"/>
          <w:szCs w:val="28"/>
          <w:lang w:val="en-US" w:eastAsia="zh-CN"/>
        </w:rPr>
        <w:t>A thesis submitted in fulfillment of the requirements of the degree of</w:t>
      </w:r>
    </w:p>
    <w:p>
      <w:pPr>
        <w:keepNext w:val="0"/>
        <w:keepLines w:val="0"/>
        <w:pageBreakBefore w:val="0"/>
        <w:widowControl/>
        <w:kinsoku/>
        <w:wordWrap/>
        <w:overflowPunct/>
        <w:topLinePunct w:val="0"/>
        <w:autoSpaceDE/>
        <w:autoSpaceDN/>
        <w:bidi w:val="0"/>
        <w:adjustRightInd/>
        <w:snapToGrid/>
        <w:spacing w:line="360" w:lineRule="auto"/>
        <w:ind w:firstLine="420" w:firstLineChars="150"/>
        <w:jc w:val="center"/>
        <w:textAlignment w:val="auto"/>
        <w:rPr>
          <w:b/>
          <w:bCs/>
          <w:sz w:val="28"/>
          <w:szCs w:val="28"/>
          <w:lang w:val="en-US" w:eastAsia="zh-CN"/>
        </w:rPr>
      </w:pPr>
    </w:p>
    <w:p>
      <w:pPr>
        <w:keepNext w:val="0"/>
        <w:keepLines w:val="0"/>
        <w:pageBreakBefore w:val="0"/>
        <w:widowControl/>
        <w:kinsoku/>
        <w:wordWrap/>
        <w:overflowPunct/>
        <w:topLinePunct w:val="0"/>
        <w:autoSpaceDE/>
        <w:autoSpaceDN/>
        <w:bidi w:val="0"/>
        <w:adjustRightInd/>
        <w:snapToGrid/>
        <w:spacing w:line="360" w:lineRule="auto"/>
        <w:ind w:firstLine="420" w:firstLineChars="150"/>
        <w:jc w:val="center"/>
        <w:textAlignment w:val="auto"/>
        <w:rPr>
          <w:b/>
          <w:bCs/>
          <w:sz w:val="28"/>
          <w:szCs w:val="28"/>
          <w:lang w:val="en-US" w:eastAsia="zh-CN"/>
        </w:rPr>
      </w:pPr>
    </w:p>
    <w:p>
      <w:pPr>
        <w:keepNext w:val="0"/>
        <w:keepLines w:val="0"/>
        <w:pageBreakBefore w:val="0"/>
        <w:widowControl/>
        <w:kinsoku/>
        <w:wordWrap/>
        <w:overflowPunct/>
        <w:topLinePunct w:val="0"/>
        <w:autoSpaceDE/>
        <w:autoSpaceDN/>
        <w:bidi w:val="0"/>
        <w:adjustRightInd/>
        <w:snapToGrid/>
        <w:spacing w:line="360" w:lineRule="auto"/>
        <w:ind w:firstLine="420" w:firstLineChars="150"/>
        <w:jc w:val="center"/>
        <w:textAlignment w:val="auto"/>
        <w:rPr>
          <w:rFonts w:hint="default"/>
          <w:b/>
          <w:bCs/>
          <w:sz w:val="28"/>
          <w:szCs w:val="28"/>
          <w:lang w:val="en" w:eastAsia="zh-CN"/>
        </w:rPr>
      </w:pPr>
      <w:r>
        <w:rPr>
          <w:b/>
          <w:bCs/>
          <w:sz w:val="28"/>
          <w:szCs w:val="28"/>
          <w:lang w:val="en-US" w:eastAsia="zh-CN"/>
        </w:rPr>
        <w:t>Master of Scienc</w:t>
      </w:r>
      <w:r>
        <w:rPr>
          <w:rFonts w:hint="default"/>
          <w:b/>
          <w:bCs/>
          <w:sz w:val="28"/>
          <w:szCs w:val="28"/>
          <w:lang w:val="en" w:eastAsia="zh-CN"/>
        </w:rPr>
        <w:t>e</w:t>
      </w:r>
    </w:p>
    <w:p>
      <w:pPr>
        <w:keepNext w:val="0"/>
        <w:keepLines w:val="0"/>
        <w:pageBreakBefore w:val="0"/>
        <w:widowControl/>
        <w:kinsoku/>
        <w:wordWrap/>
        <w:overflowPunct/>
        <w:topLinePunct w:val="0"/>
        <w:autoSpaceDE/>
        <w:autoSpaceDN/>
        <w:bidi w:val="0"/>
        <w:adjustRightInd/>
        <w:snapToGrid/>
        <w:spacing w:line="360" w:lineRule="auto"/>
        <w:ind w:firstLine="420" w:firstLineChars="150"/>
        <w:jc w:val="center"/>
        <w:textAlignment w:val="auto"/>
        <w:rPr>
          <w:b/>
          <w:bCs/>
          <w:sz w:val="28"/>
          <w:szCs w:val="28"/>
          <w:lang w:val="en-US" w:eastAsia="zh-CN"/>
        </w:rPr>
      </w:pPr>
      <w:r>
        <w:rPr>
          <w:b/>
          <w:bCs/>
          <w:sz w:val="28"/>
          <w:szCs w:val="28"/>
          <w:lang w:val="en-US" w:eastAsia="zh-CN"/>
        </w:rPr>
        <w:t>In</w:t>
      </w:r>
    </w:p>
    <w:p>
      <w:pPr>
        <w:keepNext w:val="0"/>
        <w:keepLines w:val="0"/>
        <w:pageBreakBefore w:val="0"/>
        <w:widowControl/>
        <w:kinsoku/>
        <w:wordWrap/>
        <w:overflowPunct/>
        <w:topLinePunct w:val="0"/>
        <w:autoSpaceDE/>
        <w:autoSpaceDN/>
        <w:bidi w:val="0"/>
        <w:adjustRightInd/>
        <w:snapToGrid/>
        <w:spacing w:line="360" w:lineRule="auto"/>
        <w:ind w:firstLine="420" w:firstLineChars="150"/>
        <w:jc w:val="center"/>
        <w:textAlignment w:val="auto"/>
        <w:rPr>
          <w:rFonts w:hint="default"/>
          <w:b/>
          <w:bCs/>
          <w:sz w:val="28"/>
          <w:szCs w:val="28"/>
          <w:lang w:val="en" w:eastAsia="zh-CN"/>
        </w:rPr>
      </w:pPr>
      <w:r>
        <w:rPr>
          <w:rFonts w:hint="default"/>
          <w:b/>
          <w:bCs/>
          <w:sz w:val="28"/>
          <w:szCs w:val="28"/>
          <w:lang w:val="en" w:eastAsia="zh-CN"/>
        </w:rPr>
        <w:t>Software Engineering</w:t>
      </w:r>
    </w:p>
    <w:p>
      <w:pPr>
        <w:keepNext w:val="0"/>
        <w:keepLines w:val="0"/>
        <w:pageBreakBefore w:val="0"/>
        <w:widowControl/>
        <w:kinsoku/>
        <w:wordWrap/>
        <w:overflowPunct/>
        <w:topLinePunct w:val="0"/>
        <w:autoSpaceDE/>
        <w:autoSpaceDN/>
        <w:bidi w:val="0"/>
        <w:adjustRightInd/>
        <w:snapToGrid/>
        <w:spacing w:line="360" w:lineRule="auto"/>
        <w:ind w:firstLine="420" w:firstLineChars="150"/>
        <w:jc w:val="center"/>
        <w:textAlignment w:val="auto"/>
        <w:rPr>
          <w:rFonts w:hint="default"/>
          <w:b/>
          <w:bCs/>
          <w:sz w:val="28"/>
          <w:szCs w:val="28"/>
          <w:lang w:val="en" w:eastAsia="zh-CN"/>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b/>
          <w:bCs/>
          <w:sz w:val="28"/>
          <w:szCs w:val="28"/>
          <w:lang w:val="en" w:eastAsia="zh-CN"/>
        </w:rPr>
      </w:pPr>
    </w:p>
    <w:p>
      <w:pPr>
        <w:keepNext w:val="0"/>
        <w:keepLines w:val="0"/>
        <w:pageBreakBefore w:val="0"/>
        <w:widowControl/>
        <w:kinsoku/>
        <w:wordWrap/>
        <w:overflowPunct/>
        <w:topLinePunct w:val="0"/>
        <w:autoSpaceDE/>
        <w:autoSpaceDN/>
        <w:bidi w:val="0"/>
        <w:adjustRightInd/>
        <w:snapToGrid/>
        <w:spacing w:line="360" w:lineRule="auto"/>
        <w:ind w:firstLine="420" w:firstLineChars="150"/>
        <w:jc w:val="center"/>
        <w:textAlignment w:val="auto"/>
        <w:rPr>
          <w:b/>
          <w:bCs/>
          <w:sz w:val="28"/>
          <w:szCs w:val="28"/>
          <w:lang w:val="en-US" w:eastAsia="zh-CN"/>
        </w:rPr>
      </w:pPr>
      <w:r>
        <w:rPr>
          <w:b/>
          <w:bCs/>
          <w:sz w:val="28"/>
          <w:szCs w:val="28"/>
          <w:lang w:val="en-US" w:eastAsia="zh-CN"/>
        </w:rPr>
        <w:t>Department of Computer Science and Software Engineering</w:t>
      </w:r>
    </w:p>
    <w:p>
      <w:pPr>
        <w:keepNext w:val="0"/>
        <w:keepLines w:val="0"/>
        <w:pageBreakBefore w:val="0"/>
        <w:widowControl/>
        <w:kinsoku/>
        <w:wordWrap/>
        <w:overflowPunct/>
        <w:topLinePunct w:val="0"/>
        <w:autoSpaceDE/>
        <w:autoSpaceDN/>
        <w:bidi w:val="0"/>
        <w:adjustRightInd/>
        <w:snapToGrid/>
        <w:spacing w:line="360" w:lineRule="auto"/>
        <w:ind w:firstLine="420" w:firstLineChars="150"/>
        <w:jc w:val="center"/>
        <w:textAlignment w:val="auto"/>
        <w:rPr>
          <w:b/>
          <w:bCs/>
          <w:sz w:val="28"/>
          <w:szCs w:val="28"/>
          <w:lang w:val="en-US" w:eastAsia="zh-CN"/>
        </w:rPr>
      </w:pPr>
      <w:r>
        <w:rPr>
          <w:b/>
          <w:bCs/>
          <w:sz w:val="28"/>
          <w:szCs w:val="28"/>
          <w:lang w:val="en-US" w:eastAsia="zh-CN"/>
        </w:rPr>
        <w:t>Monmouth University</w:t>
      </w:r>
    </w:p>
    <w:p>
      <w:pPr>
        <w:keepNext w:val="0"/>
        <w:keepLines w:val="0"/>
        <w:pageBreakBefore w:val="0"/>
        <w:widowControl/>
        <w:kinsoku/>
        <w:wordWrap/>
        <w:overflowPunct/>
        <w:topLinePunct w:val="0"/>
        <w:autoSpaceDE/>
        <w:autoSpaceDN/>
        <w:bidi w:val="0"/>
        <w:adjustRightInd/>
        <w:snapToGrid/>
        <w:spacing w:line="360" w:lineRule="auto"/>
        <w:ind w:firstLine="420" w:firstLineChars="150"/>
        <w:jc w:val="center"/>
        <w:textAlignment w:val="auto"/>
        <w:rPr>
          <w:b/>
          <w:bCs/>
          <w:sz w:val="28"/>
          <w:szCs w:val="28"/>
          <w:lang w:val="en-US" w:eastAsia="zh-CN"/>
        </w:rPr>
      </w:pPr>
      <w:r>
        <w:rPr>
          <w:b/>
          <w:bCs/>
          <w:sz w:val="28"/>
          <w:szCs w:val="28"/>
          <w:lang w:val="en-US" w:eastAsia="zh-CN"/>
        </w:rPr>
        <w:t>West Long Branch, New Jersey</w:t>
      </w:r>
    </w:p>
    <w:p>
      <w:pPr>
        <w:keepNext w:val="0"/>
        <w:keepLines w:val="0"/>
        <w:pageBreakBefore w:val="0"/>
        <w:widowControl/>
        <w:kinsoku/>
        <w:wordWrap/>
        <w:overflowPunct/>
        <w:topLinePunct w:val="0"/>
        <w:autoSpaceDE/>
        <w:autoSpaceDN/>
        <w:bidi w:val="0"/>
        <w:adjustRightInd/>
        <w:snapToGrid/>
        <w:ind w:firstLine="360" w:firstLineChars="150"/>
        <w:jc w:val="center"/>
        <w:textAlignment w:val="auto"/>
        <w:rPr>
          <w:rFonts w:eastAsia="Noto Sans CJK SC"/>
        </w:rPr>
      </w:pPr>
      <w:r>
        <w:rPr>
          <w:rFonts w:ascii="宋体" w:hAnsi="宋体" w:eastAsia="宋体" w:cs="宋体"/>
          <w:kern w:val="0"/>
          <w:sz w:val="24"/>
          <w:szCs w:val="24"/>
          <w:lang w:val="en-US" w:eastAsia="zh-CN" w:bidi="ar"/>
        </w:rPr>
        <w:drawing>
          <wp:anchor distT="0" distB="0" distL="114300" distR="114300" simplePos="0" relativeHeight="251659264" behindDoc="0" locked="0" layoutInCell="1" allowOverlap="1">
            <wp:simplePos x="0" y="0"/>
            <wp:positionH relativeFrom="column">
              <wp:posOffset>5228590</wp:posOffset>
            </wp:positionH>
            <wp:positionV relativeFrom="paragraph">
              <wp:posOffset>607695</wp:posOffset>
            </wp:positionV>
            <wp:extent cx="969645" cy="969645"/>
            <wp:effectExtent l="0" t="0" r="1905" b="1905"/>
            <wp:wrapTopAndBottom/>
            <wp:docPr id="33" name="Picture 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Picture 2" descr="IMG_256"/>
                    <pic:cNvPicPr>
                      <a:picLocks noChangeAspect="true"/>
                    </pic:cNvPicPr>
                  </pic:nvPicPr>
                  <pic:blipFill>
                    <a:blip r:embed="rId17"/>
                    <a:stretch>
                      <a:fillRect/>
                    </a:stretch>
                  </pic:blipFill>
                  <pic:spPr>
                    <a:xfrm>
                      <a:off x="0" y="0"/>
                      <a:ext cx="969645" cy="969645"/>
                    </a:xfrm>
                    <a:prstGeom prst="rect">
                      <a:avLst/>
                    </a:prstGeom>
                    <a:noFill/>
                    <a:ln w="9525">
                      <a:noFill/>
                    </a:ln>
                  </pic:spPr>
                </pic:pic>
              </a:graphicData>
            </a:graphic>
          </wp:anchor>
        </w:drawing>
      </w:r>
      <w:r>
        <w:rPr>
          <w:rFonts w:hint="default"/>
          <w:b/>
          <w:bCs/>
          <w:sz w:val="28"/>
          <w:szCs w:val="28"/>
          <w:lang w:val="en" w:eastAsia="zh-CN"/>
        </w:rPr>
        <w:t>Aug.</w:t>
      </w:r>
      <w:r>
        <w:rPr>
          <w:b/>
          <w:bCs/>
          <w:sz w:val="28"/>
          <w:szCs w:val="28"/>
          <w:lang w:val="en-US" w:eastAsia="zh-CN"/>
        </w:rPr>
        <w:t xml:space="preserve"> 20</w:t>
      </w:r>
      <w:r>
        <w:rPr>
          <w:rFonts w:hint="default"/>
          <w:b/>
          <w:bCs/>
          <w:sz w:val="28"/>
          <w:szCs w:val="28"/>
          <w:lang w:val="en" w:eastAsia="zh-CN"/>
        </w:rPr>
        <w:t>20</w:t>
      </w:r>
    </w:p>
    <w:p>
      <w:pPr>
        <w:pStyle w:val="2"/>
        <w:bidi w:val="0"/>
        <w:jc w:val="center"/>
        <w:rPr>
          <w:rFonts w:eastAsia="Noto Sans CJK SC"/>
        </w:rPr>
      </w:pPr>
      <w:bookmarkStart w:id="4" w:name="_bwxu6lec9n3k"/>
      <w:bookmarkEnd w:id="4"/>
      <w:bookmarkStart w:id="5" w:name="_Toc2101361524"/>
      <w:bookmarkStart w:id="6" w:name="_Toc934482567"/>
      <w:r>
        <w:t>ABSTRACT</w:t>
      </w:r>
      <w:bookmarkEnd w:id="5"/>
      <w:bookmarkEnd w:id="6"/>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eastAsia="Noto Sans CJK SC"/>
        </w:rPr>
      </w:pP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eastAsia="Noto Sans CJK SC"/>
        </w:rPr>
      </w:pPr>
      <w:r>
        <w:rPr>
          <w:rFonts w:eastAsia="Noto Sans CJK SC"/>
        </w:rPr>
        <w:t>Nowadays the most common and convenient way to look for information is searching on Internet. The top Internet search engines are handful, such Google</w:t>
      </w:r>
      <w:r>
        <w:rPr>
          <w:rStyle w:val="19"/>
          <w:rFonts w:eastAsia="Noto Sans CJK SC"/>
        </w:rPr>
        <w:footnoteReference w:id="0"/>
      </w:r>
      <w:r>
        <w:rPr>
          <w:rFonts w:eastAsia="Noto Sans CJK SC"/>
        </w:rPr>
        <w:t>, Bing</w:t>
      </w:r>
      <w:r>
        <w:rPr>
          <w:rStyle w:val="19"/>
          <w:rFonts w:eastAsia="Noto Sans CJK SC"/>
        </w:rPr>
        <w:footnoteReference w:id="1"/>
      </w:r>
      <w:r>
        <w:rPr>
          <w:rFonts w:eastAsia="Noto Sans CJK SC"/>
        </w:rPr>
        <w:t>, Baidu</w:t>
      </w:r>
      <w:r>
        <w:rPr>
          <w:rStyle w:val="19"/>
          <w:rFonts w:eastAsia="Noto Sans CJK SC"/>
        </w:rPr>
        <w:footnoteReference w:id="2"/>
      </w:r>
      <w:r>
        <w:rPr>
          <w:rFonts w:eastAsia="Noto Sans CJK SC"/>
        </w:rPr>
        <w:t>, and so on. They use web crawler technologies to sniff the whole visible network and then provide users simple indexes and links as the results to help users find the source of resources. Most of those Internet search engines have good performance in terms of speed and precise keyword search ability, but wide-range search engines have their cons, such as massive potential results with uncertain quality. The goal of this project is to propose a new search engine, targeting on education, to provide “high</w:t>
      </w:r>
      <w:r>
        <w:rPr>
          <w:rFonts w:hint="default" w:eastAsia="Noto Sans CJK SC"/>
          <w:lang w:val="en"/>
        </w:rPr>
        <w:t xml:space="preserve"> </w:t>
      </w:r>
      <w:r>
        <w:rPr>
          <w:rFonts w:eastAsia="Noto Sans CJK SC"/>
        </w:rPr>
        <w:t xml:space="preserve">quality” learning resources to users. High quality could be an subjective judgement and limited to the resources available for searching. In this project, it refers to means “user-trusted” or “user-liked”, based on common practices in education and learning. A few new search engine technologies are proposed to support efficient storage and enhanced searching for high-quality learning resources, in particular, to address two main issues: (1) </w:t>
      </w:r>
      <w:r>
        <w:rPr>
          <w:rFonts w:hint="default" w:eastAsia="Noto Sans CJK SC"/>
          <w:lang w:val="en"/>
        </w:rPr>
        <w:t>H</w:t>
      </w:r>
      <w:r>
        <w:rPr>
          <w:rFonts w:eastAsia="Noto Sans CJK SC"/>
        </w:rPr>
        <w:t>ow to build such a</w:t>
      </w:r>
      <w:r>
        <w:rPr>
          <w:rFonts w:hint="eastAsia" w:eastAsia="Noto Sans CJK SC"/>
          <w:lang w:val="en-US"/>
        </w:rPr>
        <w:t xml:space="preserve"> high-performance</w:t>
      </w:r>
      <w:r>
        <w:rPr>
          <w:rFonts w:eastAsia="Noto Sans CJK SC"/>
        </w:rPr>
        <w:t xml:space="preserve"> search engine; (2) </w:t>
      </w:r>
      <w:r>
        <w:rPr>
          <w:rFonts w:hint="default" w:eastAsia="Noto Sans CJK SC"/>
          <w:lang w:val="en"/>
        </w:rPr>
        <w:t>H</w:t>
      </w:r>
      <w:r>
        <w:rPr>
          <w:rFonts w:eastAsia="Noto Sans CJK SC"/>
        </w:rPr>
        <w:t>ow to define the quality of resources. The details include the strategies designed to optimize general information querying, storage, ranking, and most importantly, finding the relevant learning resources that are “high-quality” for users. Prototyping and experimental study are conducted to conceptually prove this research.</w:t>
      </w:r>
    </w:p>
    <w:p>
      <w:pPr>
        <w:spacing w:before="200"/>
        <w:jc w:val="both"/>
        <w:rPr>
          <w:rFonts w:eastAsia="Noto Sans CJK SC"/>
          <w:color w:val="666666"/>
          <w:sz w:val="22"/>
        </w:rPr>
        <w:sectPr>
          <w:headerReference r:id="rId7" w:type="first"/>
          <w:footerReference r:id="rId9" w:type="first"/>
          <w:footerReference r:id="rId8" w:type="default"/>
          <w:endnotePr>
            <w:numFmt w:val="decimal"/>
          </w:endnotePr>
          <w:pgSz w:w="11909" w:h="16833"/>
          <w:pgMar w:top="1080" w:right="734" w:bottom="2434" w:left="734" w:header="0" w:footer="720" w:gutter="0"/>
          <w:pgNumType w:fmt="upperRoman" w:start="0"/>
          <w:cols w:space="0" w:num="1"/>
          <w:formProt w:val="0"/>
          <w:titlePg/>
          <w:docGrid w:linePitch="100" w:charSpace="0"/>
        </w:sectPr>
      </w:pPr>
      <w:r>
        <w:rPr>
          <w:rFonts w:eastAsia="Noto Sans CJK SC"/>
          <w:color w:val="666666"/>
          <w:sz w:val="22"/>
        </w:rPr>
        <w:t>Keywords: search engine,</w:t>
      </w:r>
      <w:r>
        <w:rPr>
          <w:rFonts w:hint="default" w:eastAsia="Noto Sans CJK SC"/>
          <w:color w:val="666666"/>
          <w:sz w:val="22"/>
          <w:lang w:val="en"/>
        </w:rPr>
        <w:t xml:space="preserve"> </w:t>
      </w:r>
      <w:r>
        <w:rPr>
          <w:rFonts w:eastAsia="Noto Sans CJK SC"/>
          <w:color w:val="666666"/>
          <w:sz w:val="22"/>
        </w:rPr>
        <w:t>education, learning resources, DLRV, RD</w:t>
      </w:r>
    </w:p>
    <w:p>
      <w:pPr>
        <w:pStyle w:val="2"/>
        <w:jc w:val="center"/>
        <w:rPr>
          <w:rFonts w:hint="default"/>
          <w:lang w:val="en"/>
        </w:rPr>
      </w:pPr>
      <w:bookmarkStart w:id="7" w:name="_Toc1014130427"/>
      <w:bookmarkStart w:id="8" w:name="_Toc1678712186"/>
      <w:r>
        <w:rPr>
          <w:rFonts w:hint="default"/>
          <w:lang w:val="en"/>
        </w:rPr>
        <w:t>ACKNOWLEDGWEMENT</w:t>
      </w:r>
      <w:bookmarkEnd w:id="7"/>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lang w:val="en"/>
        </w:rPr>
      </w:pP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lang w:val="en"/>
        </w:rPr>
      </w:pPr>
      <w:r>
        <w:rPr>
          <w:rFonts w:hint="default"/>
          <w:lang w:val="en"/>
        </w:rPr>
        <w:t>I would like to express my appreciation to my adviser, Dr. Cui Yu, for her warm-hearted help in guiding me to complete this thesis. Thanks for her advises in both my study and life in the United States. In this very special period, we cooperated in developing, researching and writing papers online, across the eastern and western hemispheres, across the day and night. Best wishes to her and her family.</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lang w:val="en"/>
        </w:rPr>
      </w:pP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lang w:val="en"/>
        </w:rPr>
      </w:pPr>
      <w:r>
        <w:rPr>
          <w:rFonts w:hint="default"/>
          <w:lang w:val="en"/>
        </w:rPr>
        <w:t>I am also very grateful to Professor Jay Wang. He encouraged me to adhere to my research and goals in my studies, taught us the way of life and cultural customs in the United States. During the epidemic period, he has been concerned about the health and living conditions of our students.</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lang w:val="en"/>
        </w:rPr>
      </w:pPr>
    </w:p>
    <w:p>
      <w:pPr>
        <w:keepNext w:val="0"/>
        <w:keepLines w:val="0"/>
        <w:pageBreakBefore w:val="0"/>
        <w:widowControl/>
        <w:kinsoku/>
        <w:wordWrap/>
        <w:overflowPunct/>
        <w:topLinePunct w:val="0"/>
        <w:autoSpaceDE/>
        <w:autoSpaceDN/>
        <w:bidi w:val="0"/>
        <w:adjustRightInd/>
        <w:snapToGrid/>
        <w:ind w:firstLine="480" w:firstLineChars="200"/>
        <w:jc w:val="both"/>
        <w:textAlignment w:val="auto"/>
      </w:pPr>
      <w:r>
        <w:t xml:space="preserve">I would also like to thank Monmouth University for giving us the best </w:t>
      </w:r>
      <w:r>
        <w:rPr>
          <w:rFonts w:hint="default"/>
          <w:lang w:val="en"/>
        </w:rPr>
        <w:t xml:space="preserve">education </w:t>
      </w:r>
      <w:r>
        <w:t xml:space="preserve">and academic atmosphere for studying. </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lang w:val="en"/>
        </w:rPr>
      </w:pP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lang w:val="en"/>
        </w:rPr>
      </w:pPr>
      <w:r>
        <w:rPr>
          <w:rFonts w:hint="default"/>
          <w:lang w:val="en"/>
        </w:rPr>
        <w:t>Thanks to my parents, they gave me the tuition fees and living expenses in the United States. They provide me an opportunity to continue to learn and get a better education abroad.</w:t>
      </w: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lang w:val="en"/>
        </w:rPr>
      </w:pPr>
    </w:p>
    <w:p>
      <w:pPr>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lang w:val="en"/>
        </w:rPr>
      </w:pPr>
      <w:r>
        <w:rPr>
          <w:rFonts w:hint="default"/>
          <w:lang w:val="en"/>
        </w:rPr>
        <w:t>This year, 2020, is a special and challenging year. Covid-19 sweep across the globe. I wish all my friends, teachers, my family and other people of the countries suffering from the virus can live through this difficult time safely.</w:t>
      </w:r>
    </w:p>
    <w:p>
      <w:pPr>
        <w:pStyle w:val="2"/>
        <w:bidi w:val="0"/>
        <w:jc w:val="center"/>
        <w:rPr>
          <w:rFonts w:hint="default"/>
          <w:lang w:val="en"/>
        </w:rPr>
      </w:pPr>
      <w:bookmarkStart w:id="9" w:name="_Toc1636614114"/>
      <w:r>
        <w:rPr>
          <w:rFonts w:hint="default"/>
          <w:lang w:val="en"/>
        </w:rPr>
        <w:t>FIGURES</w:t>
      </w:r>
      <w:bookmarkEnd w:id="9"/>
    </w:p>
    <w:p>
      <w:pPr>
        <w:pStyle w:val="33"/>
        <w:keepNext w:val="0"/>
        <w:keepLines w:val="0"/>
        <w:pageBreakBefore w:val="0"/>
        <w:widowControl/>
        <w:kinsoku/>
        <w:wordWrap/>
        <w:overflowPunct/>
        <w:topLinePunct w:val="0"/>
        <w:autoSpaceDE/>
        <w:autoSpaceDN/>
        <w:bidi w:val="0"/>
        <w:adjustRightInd/>
        <w:snapToGrid/>
        <w:spacing w:line="360" w:lineRule="auto"/>
        <w:ind w:firstLine="360" w:firstLineChars="150"/>
        <w:textAlignment w:val="auto"/>
      </w:pPr>
      <w:r>
        <w:t>Figure 0 The general framework of the whole system and key technologies adopted by the search engine.</w:t>
      </w:r>
    </w:p>
    <w:p>
      <w:pPr>
        <w:pStyle w:val="33"/>
        <w:keepNext w:val="0"/>
        <w:keepLines w:val="0"/>
        <w:pageBreakBefore w:val="0"/>
        <w:widowControl/>
        <w:kinsoku/>
        <w:wordWrap/>
        <w:overflowPunct/>
        <w:topLinePunct w:val="0"/>
        <w:autoSpaceDE/>
        <w:autoSpaceDN/>
        <w:bidi w:val="0"/>
        <w:adjustRightInd/>
        <w:snapToGrid/>
        <w:spacing w:line="360" w:lineRule="auto"/>
        <w:ind w:firstLine="360" w:firstLineChars="150"/>
        <w:textAlignment w:val="auto"/>
      </w:pPr>
      <w:r>
        <w:t>Figure 1 Google File System (GFS) storage and query processing.</w:t>
      </w:r>
    </w:p>
    <w:p>
      <w:pPr>
        <w:pStyle w:val="33"/>
        <w:keepNext w:val="0"/>
        <w:keepLines w:val="0"/>
        <w:pageBreakBefore w:val="0"/>
        <w:widowControl/>
        <w:kinsoku/>
        <w:wordWrap/>
        <w:overflowPunct/>
        <w:topLinePunct w:val="0"/>
        <w:autoSpaceDE/>
        <w:autoSpaceDN/>
        <w:bidi w:val="0"/>
        <w:adjustRightInd/>
        <w:snapToGrid/>
        <w:spacing w:line="360" w:lineRule="auto"/>
        <w:ind w:firstLine="360" w:firstLineChars="150"/>
        <w:textAlignment w:val="auto"/>
      </w:pPr>
      <w:r>
        <w:t>Figure 2 The characteristics for DLRV</w:t>
      </w:r>
    </w:p>
    <w:p>
      <w:pPr>
        <w:pStyle w:val="33"/>
        <w:keepNext w:val="0"/>
        <w:keepLines w:val="0"/>
        <w:pageBreakBefore w:val="0"/>
        <w:widowControl/>
        <w:kinsoku/>
        <w:wordWrap/>
        <w:overflowPunct/>
        <w:topLinePunct w:val="0"/>
        <w:autoSpaceDE/>
        <w:autoSpaceDN/>
        <w:bidi w:val="0"/>
        <w:adjustRightInd/>
        <w:snapToGrid/>
        <w:spacing w:line="360" w:lineRule="auto"/>
        <w:ind w:firstLine="360" w:firstLineChars="150"/>
        <w:textAlignment w:val="auto"/>
      </w:pPr>
      <w:r>
        <w:t>Figure 3 System Development Process, based on Agile</w:t>
      </w:r>
    </w:p>
    <w:p>
      <w:pPr>
        <w:pStyle w:val="33"/>
        <w:keepNext w:val="0"/>
        <w:keepLines w:val="0"/>
        <w:pageBreakBefore w:val="0"/>
        <w:widowControl/>
        <w:kinsoku/>
        <w:wordWrap/>
        <w:overflowPunct/>
        <w:topLinePunct w:val="0"/>
        <w:autoSpaceDE/>
        <w:autoSpaceDN/>
        <w:bidi w:val="0"/>
        <w:adjustRightInd/>
        <w:snapToGrid/>
        <w:spacing w:line="360" w:lineRule="auto"/>
        <w:ind w:firstLine="360" w:firstLineChars="150"/>
        <w:textAlignment w:val="auto"/>
      </w:pPr>
      <w:r>
        <w:t>Figure 4 System deployment architecture</w:t>
      </w:r>
    </w:p>
    <w:p>
      <w:pPr>
        <w:pStyle w:val="33"/>
        <w:keepNext w:val="0"/>
        <w:keepLines w:val="0"/>
        <w:pageBreakBefore w:val="0"/>
        <w:widowControl/>
        <w:kinsoku/>
        <w:wordWrap/>
        <w:overflowPunct/>
        <w:topLinePunct w:val="0"/>
        <w:autoSpaceDE/>
        <w:autoSpaceDN/>
        <w:bidi w:val="0"/>
        <w:adjustRightInd/>
        <w:snapToGrid/>
        <w:spacing w:line="360" w:lineRule="auto"/>
        <w:ind w:firstLine="360" w:firstLineChars="150"/>
        <w:textAlignment w:val="auto"/>
      </w:pPr>
      <w:r>
        <w:t>Figure 5 ER model in UML of the relational database in the system</w:t>
      </w:r>
    </w:p>
    <w:p>
      <w:pPr>
        <w:pStyle w:val="33"/>
        <w:keepNext w:val="0"/>
        <w:keepLines w:val="0"/>
        <w:pageBreakBefore w:val="0"/>
        <w:widowControl/>
        <w:kinsoku/>
        <w:wordWrap/>
        <w:overflowPunct/>
        <w:topLinePunct w:val="0"/>
        <w:autoSpaceDE/>
        <w:autoSpaceDN/>
        <w:bidi w:val="0"/>
        <w:adjustRightInd/>
        <w:snapToGrid/>
        <w:spacing w:line="360" w:lineRule="auto"/>
        <w:ind w:firstLine="360" w:firstLineChars="150"/>
        <w:textAlignment w:val="auto"/>
      </w:pPr>
      <w:r>
        <w:t>Figure 6 Use case diagram for the search engine functions</w:t>
      </w:r>
    </w:p>
    <w:p>
      <w:pPr>
        <w:pStyle w:val="33"/>
        <w:keepNext w:val="0"/>
        <w:keepLines w:val="0"/>
        <w:pageBreakBefore w:val="0"/>
        <w:widowControl/>
        <w:kinsoku/>
        <w:wordWrap/>
        <w:overflowPunct/>
        <w:topLinePunct w:val="0"/>
        <w:autoSpaceDE/>
        <w:autoSpaceDN/>
        <w:bidi w:val="0"/>
        <w:adjustRightInd/>
        <w:snapToGrid/>
        <w:spacing w:line="360" w:lineRule="auto"/>
        <w:ind w:firstLine="360" w:firstLineChars="150"/>
        <w:textAlignment w:val="auto"/>
      </w:pPr>
      <w:r>
        <w:t>Figure 7 System package diagram</w:t>
      </w:r>
    </w:p>
    <w:p>
      <w:pPr>
        <w:pStyle w:val="33"/>
        <w:keepNext w:val="0"/>
        <w:keepLines w:val="0"/>
        <w:pageBreakBefore w:val="0"/>
        <w:widowControl/>
        <w:kinsoku/>
        <w:wordWrap/>
        <w:overflowPunct/>
        <w:topLinePunct w:val="0"/>
        <w:autoSpaceDE/>
        <w:autoSpaceDN/>
        <w:bidi w:val="0"/>
        <w:adjustRightInd/>
        <w:snapToGrid/>
        <w:spacing w:line="360" w:lineRule="auto"/>
        <w:ind w:firstLine="360" w:firstLineChars="150"/>
        <w:textAlignment w:val="auto"/>
      </w:pPr>
      <w:r>
        <w:t>Figure 8 Class diagram of the package Controller</w:t>
      </w:r>
    </w:p>
    <w:p>
      <w:pPr>
        <w:pStyle w:val="33"/>
        <w:keepNext w:val="0"/>
        <w:keepLines w:val="0"/>
        <w:pageBreakBefore w:val="0"/>
        <w:widowControl/>
        <w:kinsoku/>
        <w:wordWrap/>
        <w:overflowPunct/>
        <w:topLinePunct w:val="0"/>
        <w:autoSpaceDE/>
        <w:autoSpaceDN/>
        <w:bidi w:val="0"/>
        <w:adjustRightInd/>
        <w:snapToGrid/>
        <w:spacing w:line="360" w:lineRule="auto"/>
        <w:ind w:firstLine="360" w:firstLineChars="150"/>
        <w:textAlignment w:val="auto"/>
      </w:pPr>
      <w:r>
        <w:t>Figure 9 Class diagram of the package Private</w:t>
      </w:r>
    </w:p>
    <w:p>
      <w:pPr>
        <w:pStyle w:val="33"/>
        <w:keepNext w:val="0"/>
        <w:keepLines w:val="0"/>
        <w:pageBreakBefore w:val="0"/>
        <w:widowControl/>
        <w:kinsoku/>
        <w:wordWrap/>
        <w:overflowPunct/>
        <w:topLinePunct w:val="0"/>
        <w:autoSpaceDE/>
        <w:autoSpaceDN/>
        <w:bidi w:val="0"/>
        <w:adjustRightInd/>
        <w:snapToGrid/>
        <w:spacing w:line="360" w:lineRule="auto"/>
        <w:ind w:firstLine="360" w:firstLineChars="150"/>
        <w:textAlignment w:val="auto"/>
      </w:pPr>
      <w:r>
        <w:t>Figure 10 Class diagram of the package Server</w:t>
      </w:r>
    </w:p>
    <w:p>
      <w:pPr>
        <w:pStyle w:val="33"/>
        <w:keepNext w:val="0"/>
        <w:keepLines w:val="0"/>
        <w:pageBreakBefore w:val="0"/>
        <w:widowControl/>
        <w:kinsoku/>
        <w:wordWrap/>
        <w:overflowPunct/>
        <w:topLinePunct w:val="0"/>
        <w:autoSpaceDE/>
        <w:autoSpaceDN/>
        <w:bidi w:val="0"/>
        <w:adjustRightInd/>
        <w:snapToGrid/>
        <w:spacing w:line="360" w:lineRule="auto"/>
        <w:ind w:firstLine="360" w:firstLineChars="150"/>
        <w:textAlignment w:val="auto"/>
      </w:pPr>
      <w:r>
        <w:t>Figure 11 Router to Controllers</w:t>
      </w:r>
    </w:p>
    <w:p>
      <w:pPr>
        <w:pStyle w:val="33"/>
        <w:keepNext w:val="0"/>
        <w:keepLines w:val="0"/>
        <w:pageBreakBefore w:val="0"/>
        <w:widowControl/>
        <w:kinsoku/>
        <w:wordWrap/>
        <w:overflowPunct/>
        <w:topLinePunct w:val="0"/>
        <w:autoSpaceDE/>
        <w:autoSpaceDN/>
        <w:bidi w:val="0"/>
        <w:adjustRightInd/>
        <w:snapToGrid/>
        <w:spacing w:line="360" w:lineRule="auto"/>
        <w:ind w:firstLine="360" w:firstLineChars="150"/>
        <w:textAlignment w:val="auto"/>
      </w:pPr>
      <w:r>
        <w:t xml:space="preserve">Figure 12 </w:t>
      </w:r>
      <w:r>
        <w:rPr>
          <w:rFonts w:hint="default"/>
          <w:lang w:val="en"/>
        </w:rPr>
        <w:t>S</w:t>
      </w:r>
      <w:r>
        <w:t>equence diagram of search process</w:t>
      </w:r>
    </w:p>
    <w:p>
      <w:pPr>
        <w:pStyle w:val="33"/>
        <w:keepNext w:val="0"/>
        <w:keepLines w:val="0"/>
        <w:pageBreakBefore w:val="0"/>
        <w:widowControl/>
        <w:kinsoku/>
        <w:wordWrap/>
        <w:overflowPunct/>
        <w:topLinePunct w:val="0"/>
        <w:autoSpaceDE/>
        <w:autoSpaceDN/>
        <w:bidi w:val="0"/>
        <w:adjustRightInd/>
        <w:snapToGrid/>
        <w:spacing w:line="360" w:lineRule="auto"/>
        <w:ind w:firstLine="360" w:firstLineChars="150"/>
        <w:textAlignment w:val="auto"/>
      </w:pPr>
      <w:r>
        <w:t>Figure 13 Database layers used in DLRV</w:t>
      </w:r>
    </w:p>
    <w:p>
      <w:pPr>
        <w:pStyle w:val="33"/>
        <w:keepNext w:val="0"/>
        <w:keepLines w:val="0"/>
        <w:pageBreakBefore w:val="0"/>
        <w:widowControl/>
        <w:kinsoku/>
        <w:wordWrap/>
        <w:overflowPunct/>
        <w:topLinePunct w:val="0"/>
        <w:autoSpaceDE/>
        <w:autoSpaceDN/>
        <w:bidi w:val="0"/>
        <w:adjustRightInd/>
        <w:snapToGrid/>
        <w:spacing w:line="360" w:lineRule="auto"/>
        <w:ind w:firstLine="360" w:firstLineChars="150"/>
        <w:textAlignment w:val="auto"/>
      </w:pPr>
      <w:r>
        <w:t>Figure 14 Relational database used in DLRV with entities and relationships in it</w:t>
      </w:r>
    </w:p>
    <w:p>
      <w:pPr>
        <w:pStyle w:val="33"/>
        <w:keepNext w:val="0"/>
        <w:keepLines w:val="0"/>
        <w:pageBreakBefore w:val="0"/>
        <w:widowControl/>
        <w:kinsoku/>
        <w:wordWrap/>
        <w:overflowPunct/>
        <w:topLinePunct w:val="0"/>
        <w:autoSpaceDE/>
        <w:autoSpaceDN/>
        <w:bidi w:val="0"/>
        <w:adjustRightInd/>
        <w:snapToGrid/>
        <w:spacing w:line="360" w:lineRule="auto"/>
        <w:ind w:firstLine="360" w:firstLineChars="150"/>
        <w:textAlignment w:val="auto"/>
      </w:pPr>
      <w:r>
        <w:t>Figure 15 Non-relational database storage structure in layer 2 in DLRV</w:t>
      </w:r>
    </w:p>
    <w:p>
      <w:pPr>
        <w:pStyle w:val="33"/>
        <w:keepNext w:val="0"/>
        <w:keepLines w:val="0"/>
        <w:pageBreakBefore w:val="0"/>
        <w:widowControl/>
        <w:kinsoku/>
        <w:wordWrap/>
        <w:overflowPunct/>
        <w:topLinePunct w:val="0"/>
        <w:autoSpaceDE/>
        <w:autoSpaceDN/>
        <w:bidi w:val="0"/>
        <w:adjustRightInd/>
        <w:snapToGrid/>
        <w:spacing w:line="360" w:lineRule="auto"/>
        <w:ind w:firstLine="360" w:firstLineChars="150"/>
        <w:textAlignment w:val="auto"/>
      </w:pPr>
      <w:r>
        <w:t>Figure 16 The search process from layer 2 to layer 1</w:t>
      </w:r>
    </w:p>
    <w:p>
      <w:pPr>
        <w:pStyle w:val="33"/>
        <w:keepNext w:val="0"/>
        <w:keepLines w:val="0"/>
        <w:pageBreakBefore w:val="0"/>
        <w:widowControl/>
        <w:kinsoku/>
        <w:wordWrap/>
        <w:overflowPunct/>
        <w:topLinePunct w:val="0"/>
        <w:autoSpaceDE/>
        <w:autoSpaceDN/>
        <w:bidi w:val="0"/>
        <w:adjustRightInd/>
        <w:snapToGrid/>
        <w:spacing w:line="360" w:lineRule="auto"/>
        <w:ind w:firstLine="360" w:firstLineChars="150"/>
        <w:textAlignment w:val="auto"/>
      </w:pPr>
      <w:r>
        <w:t>Figure 17 3-layers storage system with different speeds</w:t>
      </w:r>
    </w:p>
    <w:p>
      <w:pPr>
        <w:pStyle w:val="33"/>
        <w:keepNext w:val="0"/>
        <w:keepLines w:val="0"/>
        <w:pageBreakBefore w:val="0"/>
        <w:widowControl/>
        <w:kinsoku/>
        <w:wordWrap/>
        <w:overflowPunct/>
        <w:topLinePunct w:val="0"/>
        <w:autoSpaceDE/>
        <w:autoSpaceDN/>
        <w:bidi w:val="0"/>
        <w:adjustRightInd/>
        <w:snapToGrid/>
        <w:spacing w:line="360" w:lineRule="auto"/>
        <w:ind w:firstLine="360" w:firstLineChars="150"/>
        <w:textAlignment w:val="auto"/>
      </w:pPr>
      <w:r>
        <w:t>Figure 18 3-layers search process</w:t>
      </w:r>
    </w:p>
    <w:p>
      <w:pPr>
        <w:pStyle w:val="33"/>
        <w:keepNext w:val="0"/>
        <w:keepLines w:val="0"/>
        <w:pageBreakBefore w:val="0"/>
        <w:widowControl/>
        <w:kinsoku/>
        <w:wordWrap/>
        <w:overflowPunct/>
        <w:topLinePunct w:val="0"/>
        <w:autoSpaceDE/>
        <w:autoSpaceDN/>
        <w:bidi w:val="0"/>
        <w:adjustRightInd/>
        <w:snapToGrid/>
        <w:spacing w:line="360" w:lineRule="auto"/>
        <w:ind w:firstLine="360" w:firstLineChars="150"/>
        <w:textAlignment w:val="auto"/>
      </w:pPr>
      <w:r>
        <w:t>Figure 19 Cache switch process</w:t>
      </w:r>
    </w:p>
    <w:p>
      <w:pPr>
        <w:pStyle w:val="33"/>
        <w:keepNext w:val="0"/>
        <w:keepLines w:val="0"/>
        <w:pageBreakBefore w:val="0"/>
        <w:widowControl/>
        <w:kinsoku/>
        <w:wordWrap/>
        <w:overflowPunct/>
        <w:topLinePunct w:val="0"/>
        <w:autoSpaceDE/>
        <w:autoSpaceDN/>
        <w:bidi w:val="0"/>
        <w:adjustRightInd/>
        <w:snapToGrid/>
        <w:spacing w:line="360" w:lineRule="auto"/>
        <w:ind w:firstLine="360" w:firstLineChars="150"/>
        <w:textAlignment w:val="auto"/>
      </w:pPr>
      <w:r>
        <w:t>Figure 20 The average search time of 3 layers in different orders of magnitude</w:t>
      </w:r>
    </w:p>
    <w:p>
      <w:pPr>
        <w:pStyle w:val="33"/>
        <w:keepNext w:val="0"/>
        <w:keepLines w:val="0"/>
        <w:pageBreakBefore w:val="0"/>
        <w:widowControl/>
        <w:kinsoku/>
        <w:wordWrap/>
        <w:overflowPunct/>
        <w:topLinePunct w:val="0"/>
        <w:autoSpaceDE/>
        <w:autoSpaceDN/>
        <w:bidi w:val="0"/>
        <w:adjustRightInd/>
        <w:snapToGrid/>
        <w:spacing w:line="360" w:lineRule="auto"/>
        <w:ind w:firstLine="360" w:firstLineChars="150"/>
        <w:textAlignment w:val="auto"/>
      </w:pPr>
      <w:r>
        <w:t>Figure 21 Random pages search time of 3 layers based on 1 million data</w:t>
      </w:r>
    </w:p>
    <w:p>
      <w:pPr>
        <w:pStyle w:val="33"/>
        <w:keepNext w:val="0"/>
        <w:keepLines w:val="0"/>
        <w:pageBreakBefore w:val="0"/>
        <w:widowControl/>
        <w:kinsoku/>
        <w:wordWrap/>
        <w:overflowPunct/>
        <w:topLinePunct w:val="0"/>
        <w:autoSpaceDE/>
        <w:autoSpaceDN/>
        <w:bidi w:val="0"/>
        <w:adjustRightInd/>
        <w:snapToGrid/>
        <w:spacing w:line="360" w:lineRule="auto"/>
        <w:ind w:firstLine="360" w:firstLineChars="150"/>
        <w:textAlignment w:val="auto"/>
      </w:pPr>
      <w:r>
        <w:t>Figure 22 Search time of 3 layers, rank or not rank based on 1 million data</w:t>
      </w:r>
    </w:p>
    <w:p>
      <w:pPr>
        <w:pStyle w:val="33"/>
        <w:keepNext w:val="0"/>
        <w:keepLines w:val="0"/>
        <w:pageBreakBefore w:val="0"/>
        <w:widowControl/>
        <w:kinsoku/>
        <w:wordWrap/>
        <w:overflowPunct/>
        <w:topLinePunct w:val="0"/>
        <w:autoSpaceDE/>
        <w:autoSpaceDN/>
        <w:bidi w:val="0"/>
        <w:adjustRightInd/>
        <w:snapToGrid/>
        <w:spacing w:line="360" w:lineRule="auto"/>
        <w:ind w:firstLine="360" w:firstLineChars="150"/>
        <w:textAlignment w:val="auto"/>
      </w:pPr>
      <w:r>
        <w:t>Figure 23 Resources query simulator page</w:t>
      </w:r>
    </w:p>
    <w:p>
      <w:pPr>
        <w:pStyle w:val="33"/>
        <w:keepNext w:val="0"/>
        <w:keepLines w:val="0"/>
        <w:pageBreakBefore w:val="0"/>
        <w:widowControl/>
        <w:kinsoku/>
        <w:wordWrap/>
        <w:overflowPunct/>
        <w:topLinePunct w:val="0"/>
        <w:autoSpaceDE/>
        <w:autoSpaceDN/>
        <w:bidi w:val="0"/>
        <w:adjustRightInd/>
        <w:snapToGrid/>
        <w:spacing w:line="360" w:lineRule="auto"/>
        <w:ind w:firstLine="360" w:firstLineChars="150"/>
        <w:textAlignment w:val="auto"/>
      </w:pPr>
      <w:r>
        <w:t>Figure 24  Search results ordered by DLRV algorithm, Page 1</w:t>
      </w:r>
    </w:p>
    <w:p>
      <w:pPr>
        <w:pStyle w:val="33"/>
        <w:keepNext w:val="0"/>
        <w:keepLines w:val="0"/>
        <w:pageBreakBefore w:val="0"/>
        <w:widowControl/>
        <w:kinsoku/>
        <w:wordWrap/>
        <w:overflowPunct/>
        <w:topLinePunct w:val="0"/>
        <w:autoSpaceDE/>
        <w:autoSpaceDN/>
        <w:bidi w:val="0"/>
        <w:adjustRightInd/>
        <w:snapToGrid/>
        <w:spacing w:line="360" w:lineRule="auto"/>
        <w:ind w:firstLine="360" w:firstLineChars="150"/>
        <w:textAlignment w:val="auto"/>
      </w:pPr>
      <w:r>
        <w:t>Figure 25  Search results order by DLRV algorithm, the last page</w:t>
      </w:r>
    </w:p>
    <w:p>
      <w:pPr>
        <w:pStyle w:val="38"/>
        <w:jc w:val="both"/>
      </w:pPr>
    </w:p>
    <w:p>
      <w:pPr>
        <w:pStyle w:val="2"/>
        <w:rPr>
          <w:rFonts w:hint="default"/>
          <w:lang w:val="en"/>
        </w:rPr>
      </w:pPr>
      <w:bookmarkStart w:id="10" w:name="_Toc1199210937"/>
      <w:r>
        <w:rPr>
          <w:rFonts w:hint="default"/>
          <w:lang w:val="en"/>
        </w:rPr>
        <w:t>CONTENTS</w:t>
      </w:r>
      <w:bookmarkEnd w:id="10"/>
    </w:p>
    <w:p>
      <w:pPr>
        <w:pStyle w:val="33"/>
        <w:tabs>
          <w:tab w:val="right" w:leader="dot" w:pos="10441"/>
        </w:tabs>
      </w:pPr>
      <w:r>
        <w:fldChar w:fldCharType="begin"/>
      </w:r>
      <w:r>
        <w:instrText xml:space="preserve">TOC \o "1-3" \h \u </w:instrText>
      </w:r>
      <w:r>
        <w:fldChar w:fldCharType="separate"/>
      </w:r>
      <w:r>
        <w:fldChar w:fldCharType="begin"/>
      </w:r>
      <w:r>
        <w:instrText xml:space="preserve"> HYPERLINK \l _Toc934482567 </w:instrText>
      </w:r>
      <w:r>
        <w:fldChar w:fldCharType="separate"/>
      </w:r>
      <w:r>
        <w:t>ABSTRACT</w:t>
      </w:r>
      <w:r>
        <w:tab/>
      </w:r>
      <w:r>
        <w:fldChar w:fldCharType="begin"/>
      </w:r>
      <w:r>
        <w:instrText xml:space="preserve"> PAGEREF _Toc934482567 </w:instrText>
      </w:r>
      <w:r>
        <w:fldChar w:fldCharType="separate"/>
      </w:r>
      <w:r>
        <w:t>I</w:t>
      </w:r>
      <w:r>
        <w:fldChar w:fldCharType="end"/>
      </w:r>
      <w:r>
        <w:fldChar w:fldCharType="end"/>
      </w:r>
    </w:p>
    <w:p>
      <w:pPr>
        <w:pStyle w:val="33"/>
        <w:tabs>
          <w:tab w:val="right" w:leader="dot" w:pos="10441"/>
        </w:tabs>
      </w:pPr>
      <w:r>
        <w:fldChar w:fldCharType="begin"/>
      </w:r>
      <w:r>
        <w:instrText xml:space="preserve"> HYPERLINK \l _Toc1014130427 </w:instrText>
      </w:r>
      <w:r>
        <w:fldChar w:fldCharType="separate"/>
      </w:r>
      <w:r>
        <w:rPr>
          <w:rFonts w:hint="default"/>
          <w:lang w:val="en"/>
        </w:rPr>
        <w:t>ACKNOWLEDGWEMENT</w:t>
      </w:r>
      <w:r>
        <w:tab/>
      </w:r>
      <w:r>
        <w:fldChar w:fldCharType="begin"/>
      </w:r>
      <w:r>
        <w:instrText xml:space="preserve"> PAGEREF _Toc1014130427 </w:instrText>
      </w:r>
      <w:r>
        <w:fldChar w:fldCharType="separate"/>
      </w:r>
      <w:r>
        <w:t>II</w:t>
      </w:r>
      <w:r>
        <w:fldChar w:fldCharType="end"/>
      </w:r>
      <w:r>
        <w:fldChar w:fldCharType="end"/>
      </w:r>
    </w:p>
    <w:p>
      <w:pPr>
        <w:pStyle w:val="33"/>
        <w:tabs>
          <w:tab w:val="right" w:leader="dot" w:pos="10441"/>
        </w:tabs>
      </w:pPr>
      <w:r>
        <w:fldChar w:fldCharType="begin"/>
      </w:r>
      <w:r>
        <w:instrText xml:space="preserve"> HYPERLINK \l _Toc1636614114 </w:instrText>
      </w:r>
      <w:r>
        <w:fldChar w:fldCharType="separate"/>
      </w:r>
      <w:r>
        <w:rPr>
          <w:rFonts w:hint="default"/>
          <w:lang w:val="en"/>
        </w:rPr>
        <w:t>FIGURES</w:t>
      </w:r>
      <w:r>
        <w:tab/>
      </w:r>
      <w:r>
        <w:fldChar w:fldCharType="begin"/>
      </w:r>
      <w:r>
        <w:instrText xml:space="preserve"> PAGEREF _Toc1636614114 </w:instrText>
      </w:r>
      <w:r>
        <w:fldChar w:fldCharType="separate"/>
      </w:r>
      <w:r>
        <w:t>III</w:t>
      </w:r>
      <w:r>
        <w:fldChar w:fldCharType="end"/>
      </w:r>
      <w:r>
        <w:fldChar w:fldCharType="end"/>
      </w:r>
    </w:p>
    <w:p>
      <w:pPr>
        <w:pStyle w:val="33"/>
        <w:tabs>
          <w:tab w:val="right" w:leader="dot" w:pos="10441"/>
        </w:tabs>
      </w:pPr>
      <w:r>
        <w:fldChar w:fldCharType="begin"/>
      </w:r>
      <w:r>
        <w:instrText xml:space="preserve"> HYPERLINK \l _Toc1199210937 </w:instrText>
      </w:r>
      <w:r>
        <w:fldChar w:fldCharType="separate"/>
      </w:r>
      <w:r>
        <w:rPr>
          <w:rFonts w:hint="default"/>
          <w:lang w:val="en"/>
        </w:rPr>
        <w:t>CONTENTS</w:t>
      </w:r>
      <w:r>
        <w:tab/>
      </w:r>
      <w:r>
        <w:fldChar w:fldCharType="begin"/>
      </w:r>
      <w:r>
        <w:instrText xml:space="preserve"> PAGEREF _Toc1199210937 </w:instrText>
      </w:r>
      <w:r>
        <w:fldChar w:fldCharType="separate"/>
      </w:r>
      <w:r>
        <w:t>IV</w:t>
      </w:r>
      <w:r>
        <w:fldChar w:fldCharType="end"/>
      </w:r>
      <w:r>
        <w:fldChar w:fldCharType="end"/>
      </w:r>
    </w:p>
    <w:p>
      <w:pPr>
        <w:pStyle w:val="33"/>
        <w:tabs>
          <w:tab w:val="right" w:leader="dot" w:pos="10441"/>
        </w:tabs>
      </w:pPr>
      <w:r>
        <w:fldChar w:fldCharType="begin"/>
      </w:r>
      <w:r>
        <w:instrText xml:space="preserve"> HYPERLINK \l _Toc1991344990 </w:instrText>
      </w:r>
      <w:r>
        <w:fldChar w:fldCharType="separate"/>
      </w:r>
      <w:r>
        <w:t xml:space="preserve">1 </w:t>
      </w:r>
      <w:r>
        <w:rPr>
          <w:rFonts w:hint="eastAsia"/>
          <w:lang w:val="en-US"/>
        </w:rPr>
        <w:t>INTRODUCTION</w:t>
      </w:r>
      <w:r>
        <w:tab/>
      </w:r>
      <w:r>
        <w:fldChar w:fldCharType="begin"/>
      </w:r>
      <w:r>
        <w:instrText xml:space="preserve"> PAGEREF _Toc1991344990 </w:instrText>
      </w:r>
      <w:r>
        <w:fldChar w:fldCharType="separate"/>
      </w:r>
      <w:r>
        <w:t>1</w:t>
      </w:r>
      <w:r>
        <w:fldChar w:fldCharType="end"/>
      </w:r>
      <w:r>
        <w:fldChar w:fldCharType="end"/>
      </w:r>
    </w:p>
    <w:p>
      <w:pPr>
        <w:pStyle w:val="33"/>
        <w:tabs>
          <w:tab w:val="right" w:leader="dot" w:pos="10441"/>
        </w:tabs>
      </w:pPr>
      <w:r>
        <w:fldChar w:fldCharType="begin"/>
      </w:r>
      <w:r>
        <w:instrText xml:space="preserve"> HYPERLINK \l _Toc1125104654 </w:instrText>
      </w:r>
      <w:r>
        <w:fldChar w:fldCharType="separate"/>
      </w:r>
      <w:r>
        <w:rPr>
          <w:lang w:val="en-US"/>
        </w:rPr>
        <w:t>2 R</w:t>
      </w:r>
      <w:r>
        <w:t>ELATED</w:t>
      </w:r>
      <w:r>
        <w:rPr>
          <w:lang w:val="en-US"/>
        </w:rPr>
        <w:t xml:space="preserve"> W</w:t>
      </w:r>
      <w:r>
        <w:t>ORK</w:t>
      </w:r>
      <w:r>
        <w:tab/>
      </w:r>
      <w:r>
        <w:fldChar w:fldCharType="begin"/>
      </w:r>
      <w:r>
        <w:instrText xml:space="preserve"> PAGEREF _Toc1125104654 </w:instrText>
      </w:r>
      <w:r>
        <w:fldChar w:fldCharType="separate"/>
      </w:r>
      <w:r>
        <w:t>3</w:t>
      </w:r>
      <w:r>
        <w:fldChar w:fldCharType="end"/>
      </w:r>
      <w:r>
        <w:fldChar w:fldCharType="end"/>
      </w:r>
    </w:p>
    <w:p>
      <w:pPr>
        <w:pStyle w:val="34"/>
        <w:tabs>
          <w:tab w:val="right" w:leader="dot" w:pos="10441"/>
        </w:tabs>
      </w:pPr>
      <w:r>
        <w:fldChar w:fldCharType="begin"/>
      </w:r>
      <w:r>
        <w:instrText xml:space="preserve"> HYPERLINK \l _Toc1487141311 </w:instrText>
      </w:r>
      <w:r>
        <w:fldChar w:fldCharType="separate"/>
      </w:r>
      <w:r>
        <w:t xml:space="preserve">2.1 </w:t>
      </w:r>
      <w:r>
        <w:rPr>
          <w:rFonts w:hint="eastAsia"/>
          <w:lang w:val="en-US"/>
        </w:rPr>
        <w:t>Web Crawler</w:t>
      </w:r>
      <w:r>
        <w:tab/>
      </w:r>
      <w:r>
        <w:fldChar w:fldCharType="begin"/>
      </w:r>
      <w:r>
        <w:instrText xml:space="preserve"> PAGEREF _Toc1487141311 </w:instrText>
      </w:r>
      <w:r>
        <w:fldChar w:fldCharType="separate"/>
      </w:r>
      <w:r>
        <w:t>3</w:t>
      </w:r>
      <w:r>
        <w:fldChar w:fldCharType="end"/>
      </w:r>
      <w:r>
        <w:fldChar w:fldCharType="end"/>
      </w:r>
    </w:p>
    <w:p>
      <w:pPr>
        <w:pStyle w:val="34"/>
        <w:tabs>
          <w:tab w:val="right" w:leader="dot" w:pos="10441"/>
        </w:tabs>
      </w:pPr>
      <w:r>
        <w:fldChar w:fldCharType="begin"/>
      </w:r>
      <w:r>
        <w:instrText xml:space="preserve"> HYPERLINK \l _Toc1352381386 </w:instrText>
      </w:r>
      <w:r>
        <w:fldChar w:fldCharType="separate"/>
      </w:r>
      <w:r>
        <w:t>2.2 RD and RDS</w:t>
      </w:r>
      <w:r>
        <w:tab/>
      </w:r>
      <w:r>
        <w:fldChar w:fldCharType="begin"/>
      </w:r>
      <w:r>
        <w:instrText xml:space="preserve"> PAGEREF _Toc1352381386 </w:instrText>
      </w:r>
      <w:r>
        <w:fldChar w:fldCharType="separate"/>
      </w:r>
      <w:r>
        <w:t>4</w:t>
      </w:r>
      <w:r>
        <w:fldChar w:fldCharType="end"/>
      </w:r>
      <w:r>
        <w:fldChar w:fldCharType="end"/>
      </w:r>
    </w:p>
    <w:p>
      <w:pPr>
        <w:pStyle w:val="34"/>
        <w:tabs>
          <w:tab w:val="right" w:leader="dot" w:pos="10441"/>
        </w:tabs>
      </w:pPr>
      <w:r>
        <w:fldChar w:fldCharType="begin"/>
      </w:r>
      <w:r>
        <w:instrText xml:space="preserve"> HYPERLINK \l _Toc494092361 </w:instrText>
      </w:r>
      <w:r>
        <w:fldChar w:fldCharType="separate"/>
      </w:r>
      <w:r>
        <w:t xml:space="preserve">2.3 </w:t>
      </w:r>
      <w:r>
        <w:rPr>
          <w:rFonts w:hint="eastAsia"/>
          <w:lang w:val="en-US"/>
        </w:rPr>
        <w:t>Distributed Storage System</w:t>
      </w:r>
      <w:r>
        <w:tab/>
      </w:r>
      <w:r>
        <w:fldChar w:fldCharType="begin"/>
      </w:r>
      <w:r>
        <w:instrText xml:space="preserve"> PAGEREF _Toc494092361 </w:instrText>
      </w:r>
      <w:r>
        <w:fldChar w:fldCharType="separate"/>
      </w:r>
      <w:r>
        <w:t>4</w:t>
      </w:r>
      <w:r>
        <w:fldChar w:fldCharType="end"/>
      </w:r>
      <w:r>
        <w:fldChar w:fldCharType="end"/>
      </w:r>
    </w:p>
    <w:p>
      <w:pPr>
        <w:pStyle w:val="34"/>
        <w:tabs>
          <w:tab w:val="right" w:leader="dot" w:pos="10441"/>
        </w:tabs>
      </w:pPr>
      <w:r>
        <w:fldChar w:fldCharType="begin"/>
      </w:r>
      <w:r>
        <w:instrText xml:space="preserve"> HYPERLINK \l _Toc1110629803 </w:instrText>
      </w:r>
      <w:r>
        <w:fldChar w:fldCharType="separate"/>
      </w:r>
      <w:r>
        <w:t xml:space="preserve">2.4 </w:t>
      </w:r>
      <w:r>
        <w:rPr>
          <w:rFonts w:hint="eastAsia"/>
          <w:lang w:val="en-US"/>
        </w:rPr>
        <w:t>Query and Rank</w:t>
      </w:r>
      <w:r>
        <w:rPr>
          <w:lang w:val="en-US"/>
        </w:rPr>
        <w:t>ing</w:t>
      </w:r>
      <w:r>
        <w:tab/>
      </w:r>
      <w:r>
        <w:fldChar w:fldCharType="begin"/>
      </w:r>
      <w:r>
        <w:instrText xml:space="preserve"> PAGEREF _Toc1110629803 </w:instrText>
      </w:r>
      <w:r>
        <w:fldChar w:fldCharType="separate"/>
      </w:r>
      <w:r>
        <w:t>5</w:t>
      </w:r>
      <w:r>
        <w:fldChar w:fldCharType="end"/>
      </w:r>
      <w:r>
        <w:fldChar w:fldCharType="end"/>
      </w:r>
    </w:p>
    <w:p>
      <w:pPr>
        <w:pStyle w:val="34"/>
        <w:tabs>
          <w:tab w:val="right" w:leader="dot" w:pos="10441"/>
        </w:tabs>
      </w:pPr>
      <w:r>
        <w:fldChar w:fldCharType="begin"/>
      </w:r>
      <w:r>
        <w:instrText xml:space="preserve"> HYPERLINK \l _Toc1736968231 </w:instrText>
      </w:r>
      <w:r>
        <w:fldChar w:fldCharType="separate"/>
      </w:r>
      <w:r>
        <w:t xml:space="preserve">2.5 </w:t>
      </w:r>
      <w:r>
        <w:rPr>
          <w:lang w:val="en-US"/>
        </w:rPr>
        <w:t>Value of resources</w:t>
      </w:r>
      <w:r>
        <w:tab/>
      </w:r>
      <w:r>
        <w:fldChar w:fldCharType="begin"/>
      </w:r>
      <w:r>
        <w:instrText xml:space="preserve"> PAGEREF _Toc1736968231 </w:instrText>
      </w:r>
      <w:r>
        <w:fldChar w:fldCharType="separate"/>
      </w:r>
      <w:r>
        <w:t>6</w:t>
      </w:r>
      <w:r>
        <w:fldChar w:fldCharType="end"/>
      </w:r>
      <w:r>
        <w:fldChar w:fldCharType="end"/>
      </w:r>
    </w:p>
    <w:p>
      <w:pPr>
        <w:pStyle w:val="33"/>
        <w:tabs>
          <w:tab w:val="right" w:leader="dot" w:pos="10441"/>
        </w:tabs>
      </w:pPr>
      <w:r>
        <w:fldChar w:fldCharType="begin"/>
      </w:r>
      <w:r>
        <w:instrText xml:space="preserve"> HYPERLINK \l _Toc1200901290 </w:instrText>
      </w:r>
      <w:r>
        <w:fldChar w:fldCharType="separate"/>
      </w:r>
      <w:r>
        <w:rPr>
          <w:rFonts w:eastAsia="Noto Sans CJK SC"/>
        </w:rPr>
        <w:t>3 CHALLENGES AND DIRECTIONS</w:t>
      </w:r>
      <w:r>
        <w:tab/>
      </w:r>
      <w:r>
        <w:fldChar w:fldCharType="begin"/>
      </w:r>
      <w:r>
        <w:instrText xml:space="preserve"> PAGEREF _Toc1200901290 </w:instrText>
      </w:r>
      <w:r>
        <w:fldChar w:fldCharType="separate"/>
      </w:r>
      <w:r>
        <w:t>7</w:t>
      </w:r>
      <w:r>
        <w:fldChar w:fldCharType="end"/>
      </w:r>
      <w:r>
        <w:fldChar w:fldCharType="end"/>
      </w:r>
    </w:p>
    <w:p>
      <w:pPr>
        <w:pStyle w:val="34"/>
        <w:tabs>
          <w:tab w:val="right" w:leader="dot" w:pos="10441"/>
        </w:tabs>
      </w:pPr>
      <w:r>
        <w:fldChar w:fldCharType="begin"/>
      </w:r>
      <w:r>
        <w:instrText xml:space="preserve"> HYPERLINK \l _Toc271264682 </w:instrText>
      </w:r>
      <w:r>
        <w:fldChar w:fldCharType="separate"/>
      </w:r>
      <w:r>
        <w:rPr>
          <w:rFonts w:eastAsia="Noto Sans CJK SC"/>
        </w:rPr>
        <w:t>3.1 Issues of Collecting Contents</w:t>
      </w:r>
      <w:r>
        <w:tab/>
      </w:r>
      <w:r>
        <w:fldChar w:fldCharType="begin"/>
      </w:r>
      <w:r>
        <w:instrText xml:space="preserve"> PAGEREF _Toc271264682 </w:instrText>
      </w:r>
      <w:r>
        <w:fldChar w:fldCharType="separate"/>
      </w:r>
      <w:r>
        <w:t>7</w:t>
      </w:r>
      <w:r>
        <w:fldChar w:fldCharType="end"/>
      </w:r>
      <w:r>
        <w:fldChar w:fldCharType="end"/>
      </w:r>
    </w:p>
    <w:p>
      <w:pPr>
        <w:pStyle w:val="35"/>
        <w:tabs>
          <w:tab w:val="right" w:leader="dot" w:pos="10441"/>
        </w:tabs>
      </w:pPr>
      <w:r>
        <w:fldChar w:fldCharType="begin"/>
      </w:r>
      <w:r>
        <w:instrText xml:space="preserve"> HYPERLINK \l _Toc1200483010 </w:instrText>
      </w:r>
      <w:r>
        <w:fldChar w:fldCharType="separate"/>
      </w:r>
      <w:r>
        <w:rPr>
          <w:rFonts w:eastAsia="Noto Sans CJK SC"/>
        </w:rPr>
        <w:t>3.1.1 Resource Crawler</w:t>
      </w:r>
      <w:r>
        <w:tab/>
      </w:r>
      <w:r>
        <w:fldChar w:fldCharType="begin"/>
      </w:r>
      <w:r>
        <w:instrText xml:space="preserve"> PAGEREF _Toc1200483010 </w:instrText>
      </w:r>
      <w:r>
        <w:fldChar w:fldCharType="separate"/>
      </w:r>
      <w:r>
        <w:t>7</w:t>
      </w:r>
      <w:r>
        <w:fldChar w:fldCharType="end"/>
      </w:r>
      <w:r>
        <w:fldChar w:fldCharType="end"/>
      </w:r>
    </w:p>
    <w:p>
      <w:pPr>
        <w:pStyle w:val="35"/>
        <w:tabs>
          <w:tab w:val="right" w:leader="dot" w:pos="10441"/>
        </w:tabs>
      </w:pPr>
      <w:r>
        <w:fldChar w:fldCharType="begin"/>
      </w:r>
      <w:r>
        <w:instrText xml:space="preserve"> HYPERLINK \l _Toc443495154 </w:instrText>
      </w:r>
      <w:r>
        <w:fldChar w:fldCharType="separate"/>
      </w:r>
      <w:r>
        <w:rPr>
          <w:rFonts w:eastAsia="Noto Sans CJK SC"/>
        </w:rPr>
        <w:t>3.1.2 Data Storage and Query</w:t>
      </w:r>
      <w:r>
        <w:tab/>
      </w:r>
      <w:r>
        <w:fldChar w:fldCharType="begin"/>
      </w:r>
      <w:r>
        <w:instrText xml:space="preserve"> PAGEREF _Toc443495154 </w:instrText>
      </w:r>
      <w:r>
        <w:fldChar w:fldCharType="separate"/>
      </w:r>
      <w:r>
        <w:t>7</w:t>
      </w:r>
      <w:r>
        <w:fldChar w:fldCharType="end"/>
      </w:r>
      <w:r>
        <w:fldChar w:fldCharType="end"/>
      </w:r>
    </w:p>
    <w:p>
      <w:pPr>
        <w:pStyle w:val="34"/>
        <w:tabs>
          <w:tab w:val="right" w:leader="dot" w:pos="10441"/>
        </w:tabs>
      </w:pPr>
      <w:r>
        <w:fldChar w:fldCharType="begin"/>
      </w:r>
      <w:r>
        <w:instrText xml:space="preserve"> HYPERLINK \l _Toc85683731 </w:instrText>
      </w:r>
      <w:r>
        <w:fldChar w:fldCharType="separate"/>
      </w:r>
      <w:r>
        <w:rPr>
          <w:rFonts w:eastAsia="Noto Sans CJK SC"/>
        </w:rPr>
        <w:t>3.2 Issues of Defining Resource Value</w:t>
      </w:r>
      <w:r>
        <w:tab/>
      </w:r>
      <w:r>
        <w:fldChar w:fldCharType="begin"/>
      </w:r>
      <w:r>
        <w:instrText xml:space="preserve"> PAGEREF _Toc85683731 </w:instrText>
      </w:r>
      <w:r>
        <w:fldChar w:fldCharType="separate"/>
      </w:r>
      <w:r>
        <w:t>7</w:t>
      </w:r>
      <w:r>
        <w:fldChar w:fldCharType="end"/>
      </w:r>
      <w:r>
        <w:fldChar w:fldCharType="end"/>
      </w:r>
    </w:p>
    <w:p>
      <w:pPr>
        <w:pStyle w:val="35"/>
        <w:tabs>
          <w:tab w:val="right" w:leader="dot" w:pos="10441"/>
        </w:tabs>
      </w:pPr>
      <w:r>
        <w:fldChar w:fldCharType="begin"/>
      </w:r>
      <w:r>
        <w:instrText xml:space="preserve"> HYPERLINK \l _Toc331694760 </w:instrText>
      </w:r>
      <w:r>
        <w:fldChar w:fldCharType="separate"/>
      </w:r>
      <w:r>
        <w:rPr>
          <w:rFonts w:eastAsia="Noto Sans CJK SC"/>
        </w:rPr>
        <w:t>3.2.1 Value related to resources</w:t>
      </w:r>
      <w:r>
        <w:tab/>
      </w:r>
      <w:r>
        <w:fldChar w:fldCharType="begin"/>
      </w:r>
      <w:r>
        <w:instrText xml:space="preserve"> PAGEREF _Toc331694760 </w:instrText>
      </w:r>
      <w:r>
        <w:fldChar w:fldCharType="separate"/>
      </w:r>
      <w:r>
        <w:t>8</w:t>
      </w:r>
      <w:r>
        <w:fldChar w:fldCharType="end"/>
      </w:r>
      <w:r>
        <w:fldChar w:fldCharType="end"/>
      </w:r>
    </w:p>
    <w:p>
      <w:pPr>
        <w:pStyle w:val="35"/>
        <w:tabs>
          <w:tab w:val="right" w:leader="dot" w:pos="10441"/>
        </w:tabs>
      </w:pPr>
      <w:r>
        <w:fldChar w:fldCharType="begin"/>
      </w:r>
      <w:r>
        <w:instrText xml:space="preserve"> HYPERLINK \l _Toc228864278 </w:instrText>
      </w:r>
      <w:r>
        <w:fldChar w:fldCharType="separate"/>
      </w:r>
      <w:r>
        <w:t>3.2.2 Value related to user types</w:t>
      </w:r>
      <w:r>
        <w:tab/>
      </w:r>
      <w:r>
        <w:fldChar w:fldCharType="begin"/>
      </w:r>
      <w:r>
        <w:instrText xml:space="preserve"> PAGEREF _Toc228864278 </w:instrText>
      </w:r>
      <w:r>
        <w:fldChar w:fldCharType="separate"/>
      </w:r>
      <w:r>
        <w:t>8</w:t>
      </w:r>
      <w:r>
        <w:fldChar w:fldCharType="end"/>
      </w:r>
      <w:r>
        <w:fldChar w:fldCharType="end"/>
      </w:r>
    </w:p>
    <w:p>
      <w:pPr>
        <w:pStyle w:val="33"/>
        <w:tabs>
          <w:tab w:val="right" w:leader="dot" w:pos="10441"/>
        </w:tabs>
      </w:pPr>
      <w:r>
        <w:fldChar w:fldCharType="begin"/>
      </w:r>
      <w:r>
        <w:instrText xml:space="preserve"> HYPERLINK \l _Toc1453921277 </w:instrText>
      </w:r>
      <w:r>
        <w:fldChar w:fldCharType="separate"/>
      </w:r>
      <w:r>
        <w:t>4 SYSTEM DESIGN</w:t>
      </w:r>
      <w:r>
        <w:tab/>
      </w:r>
      <w:r>
        <w:fldChar w:fldCharType="begin"/>
      </w:r>
      <w:r>
        <w:instrText xml:space="preserve"> PAGEREF _Toc1453921277 </w:instrText>
      </w:r>
      <w:r>
        <w:fldChar w:fldCharType="separate"/>
      </w:r>
      <w:r>
        <w:t>10</w:t>
      </w:r>
      <w:r>
        <w:fldChar w:fldCharType="end"/>
      </w:r>
      <w:r>
        <w:fldChar w:fldCharType="end"/>
      </w:r>
    </w:p>
    <w:p>
      <w:pPr>
        <w:pStyle w:val="34"/>
        <w:tabs>
          <w:tab w:val="right" w:leader="dot" w:pos="10441"/>
        </w:tabs>
      </w:pPr>
      <w:r>
        <w:fldChar w:fldCharType="begin"/>
      </w:r>
      <w:r>
        <w:instrText xml:space="preserve"> HYPERLINK \l _Toc1329161709 </w:instrText>
      </w:r>
      <w:r>
        <w:fldChar w:fldCharType="separate"/>
      </w:r>
      <w:r>
        <w:t>4.1 Requirements</w:t>
      </w:r>
      <w:r>
        <w:tab/>
      </w:r>
      <w:r>
        <w:fldChar w:fldCharType="begin"/>
      </w:r>
      <w:r>
        <w:instrText xml:space="preserve"> PAGEREF _Toc1329161709 </w:instrText>
      </w:r>
      <w:r>
        <w:fldChar w:fldCharType="separate"/>
      </w:r>
      <w:r>
        <w:t>10</w:t>
      </w:r>
      <w:r>
        <w:fldChar w:fldCharType="end"/>
      </w:r>
      <w:r>
        <w:fldChar w:fldCharType="end"/>
      </w:r>
    </w:p>
    <w:p>
      <w:pPr>
        <w:pStyle w:val="35"/>
        <w:tabs>
          <w:tab w:val="right" w:leader="dot" w:pos="10441"/>
        </w:tabs>
      </w:pPr>
      <w:r>
        <w:fldChar w:fldCharType="begin"/>
      </w:r>
      <w:r>
        <w:instrText xml:space="preserve"> HYPERLINK \l _Toc1592675569 </w:instrText>
      </w:r>
      <w:r>
        <w:fldChar w:fldCharType="separate"/>
      </w:r>
      <w:r>
        <w:rPr>
          <w:rFonts w:eastAsia="Noto Sans CJK SC"/>
        </w:rPr>
        <w:t>4.1.1 Hardware requirements</w:t>
      </w:r>
      <w:r>
        <w:tab/>
      </w:r>
      <w:r>
        <w:fldChar w:fldCharType="begin"/>
      </w:r>
      <w:r>
        <w:instrText xml:space="preserve"> PAGEREF _Toc1592675569 </w:instrText>
      </w:r>
      <w:r>
        <w:fldChar w:fldCharType="separate"/>
      </w:r>
      <w:r>
        <w:t>10</w:t>
      </w:r>
      <w:r>
        <w:fldChar w:fldCharType="end"/>
      </w:r>
      <w:r>
        <w:fldChar w:fldCharType="end"/>
      </w:r>
    </w:p>
    <w:p>
      <w:pPr>
        <w:pStyle w:val="35"/>
        <w:tabs>
          <w:tab w:val="right" w:leader="dot" w:pos="10441"/>
        </w:tabs>
      </w:pPr>
      <w:r>
        <w:fldChar w:fldCharType="begin"/>
      </w:r>
      <w:r>
        <w:instrText xml:space="preserve"> HYPERLINK \l _Toc306316183 </w:instrText>
      </w:r>
      <w:r>
        <w:fldChar w:fldCharType="separate"/>
      </w:r>
      <w:r>
        <w:rPr>
          <w:rFonts w:eastAsia="Noto Sans CJK SC"/>
        </w:rPr>
        <w:t>4.1.2 Software requirements</w:t>
      </w:r>
      <w:r>
        <w:tab/>
      </w:r>
      <w:r>
        <w:fldChar w:fldCharType="begin"/>
      </w:r>
      <w:r>
        <w:instrText xml:space="preserve"> PAGEREF _Toc306316183 </w:instrText>
      </w:r>
      <w:r>
        <w:fldChar w:fldCharType="separate"/>
      </w:r>
      <w:r>
        <w:t>10</w:t>
      </w:r>
      <w:r>
        <w:fldChar w:fldCharType="end"/>
      </w:r>
      <w:r>
        <w:fldChar w:fldCharType="end"/>
      </w:r>
    </w:p>
    <w:p>
      <w:pPr>
        <w:pStyle w:val="35"/>
        <w:tabs>
          <w:tab w:val="right" w:leader="dot" w:pos="10441"/>
        </w:tabs>
      </w:pPr>
      <w:r>
        <w:fldChar w:fldCharType="begin"/>
      </w:r>
      <w:r>
        <w:instrText xml:space="preserve"> HYPERLINK \l _Toc1163287223 </w:instrText>
      </w:r>
      <w:r>
        <w:fldChar w:fldCharType="separate"/>
      </w:r>
      <w:r>
        <w:rPr>
          <w:rFonts w:eastAsia="Noto Sans CJK SC"/>
        </w:rPr>
        <w:t>4.1.3 Non-functional requirements</w:t>
      </w:r>
      <w:r>
        <w:tab/>
      </w:r>
      <w:r>
        <w:fldChar w:fldCharType="begin"/>
      </w:r>
      <w:r>
        <w:instrText xml:space="preserve"> PAGEREF _Toc1163287223 </w:instrText>
      </w:r>
      <w:r>
        <w:fldChar w:fldCharType="separate"/>
      </w:r>
      <w:r>
        <w:t>11</w:t>
      </w:r>
      <w:r>
        <w:fldChar w:fldCharType="end"/>
      </w:r>
      <w:r>
        <w:fldChar w:fldCharType="end"/>
      </w:r>
    </w:p>
    <w:p>
      <w:pPr>
        <w:pStyle w:val="34"/>
        <w:tabs>
          <w:tab w:val="right" w:leader="dot" w:pos="10441"/>
        </w:tabs>
      </w:pPr>
      <w:r>
        <w:fldChar w:fldCharType="begin"/>
      </w:r>
      <w:r>
        <w:instrText xml:space="preserve"> HYPERLINK \l _Toc2086378648 </w:instrText>
      </w:r>
      <w:r>
        <w:fldChar w:fldCharType="separate"/>
      </w:r>
      <w:r>
        <w:t>4.2 Software Engineering Process</w:t>
      </w:r>
      <w:r>
        <w:tab/>
      </w:r>
      <w:r>
        <w:fldChar w:fldCharType="begin"/>
      </w:r>
      <w:r>
        <w:instrText xml:space="preserve"> PAGEREF _Toc2086378648 </w:instrText>
      </w:r>
      <w:r>
        <w:fldChar w:fldCharType="separate"/>
      </w:r>
      <w:r>
        <w:t>12</w:t>
      </w:r>
      <w:r>
        <w:fldChar w:fldCharType="end"/>
      </w:r>
      <w:r>
        <w:fldChar w:fldCharType="end"/>
      </w:r>
    </w:p>
    <w:p>
      <w:pPr>
        <w:pStyle w:val="35"/>
        <w:tabs>
          <w:tab w:val="right" w:leader="dot" w:pos="10441"/>
        </w:tabs>
      </w:pPr>
      <w:r>
        <w:fldChar w:fldCharType="begin"/>
      </w:r>
      <w:r>
        <w:instrText xml:space="preserve"> HYPERLINK \l _Toc1127329210 </w:instrText>
      </w:r>
      <w:r>
        <w:fldChar w:fldCharType="separate"/>
      </w:r>
      <w:r>
        <w:rPr>
          <w:rFonts w:eastAsia="Noto Sans CJK SC"/>
        </w:rPr>
        <w:t>4.2.1 System deployment structure design</w:t>
      </w:r>
      <w:r>
        <w:tab/>
      </w:r>
      <w:r>
        <w:fldChar w:fldCharType="begin"/>
      </w:r>
      <w:r>
        <w:instrText xml:space="preserve"> PAGEREF _Toc1127329210 </w:instrText>
      </w:r>
      <w:r>
        <w:fldChar w:fldCharType="separate"/>
      </w:r>
      <w:r>
        <w:t>13</w:t>
      </w:r>
      <w:r>
        <w:fldChar w:fldCharType="end"/>
      </w:r>
      <w:r>
        <w:fldChar w:fldCharType="end"/>
      </w:r>
    </w:p>
    <w:p>
      <w:pPr>
        <w:pStyle w:val="35"/>
        <w:tabs>
          <w:tab w:val="right" w:leader="dot" w:pos="10441"/>
        </w:tabs>
      </w:pPr>
      <w:r>
        <w:fldChar w:fldCharType="begin"/>
      </w:r>
      <w:r>
        <w:instrText xml:space="preserve"> HYPERLINK \l _Toc1573396000 </w:instrText>
      </w:r>
      <w:r>
        <w:fldChar w:fldCharType="separate"/>
      </w:r>
      <w:r>
        <w:t xml:space="preserve">4.2.2 </w:t>
      </w:r>
      <w:r>
        <w:rPr>
          <w:lang w:val="en-US"/>
        </w:rPr>
        <w:t>Database Design</w:t>
      </w:r>
      <w:r>
        <w:tab/>
      </w:r>
      <w:r>
        <w:fldChar w:fldCharType="begin"/>
      </w:r>
      <w:r>
        <w:instrText xml:space="preserve"> PAGEREF _Toc1573396000 </w:instrText>
      </w:r>
      <w:r>
        <w:fldChar w:fldCharType="separate"/>
      </w:r>
      <w:r>
        <w:t>14</w:t>
      </w:r>
      <w:r>
        <w:fldChar w:fldCharType="end"/>
      </w:r>
      <w:r>
        <w:fldChar w:fldCharType="end"/>
      </w:r>
    </w:p>
    <w:p>
      <w:pPr>
        <w:pStyle w:val="35"/>
        <w:tabs>
          <w:tab w:val="right" w:leader="dot" w:pos="10441"/>
        </w:tabs>
      </w:pPr>
      <w:r>
        <w:fldChar w:fldCharType="begin"/>
      </w:r>
      <w:r>
        <w:instrText xml:space="preserve"> HYPERLINK \l _Toc690626550 </w:instrText>
      </w:r>
      <w:r>
        <w:fldChar w:fldCharType="separate"/>
      </w:r>
      <w:r>
        <w:t>4.2.3 Use Cases</w:t>
      </w:r>
      <w:r>
        <w:tab/>
      </w:r>
      <w:r>
        <w:fldChar w:fldCharType="begin"/>
      </w:r>
      <w:r>
        <w:instrText xml:space="preserve"> PAGEREF _Toc690626550 </w:instrText>
      </w:r>
      <w:r>
        <w:fldChar w:fldCharType="separate"/>
      </w:r>
      <w:r>
        <w:t>16</w:t>
      </w:r>
      <w:r>
        <w:fldChar w:fldCharType="end"/>
      </w:r>
      <w:r>
        <w:fldChar w:fldCharType="end"/>
      </w:r>
    </w:p>
    <w:p>
      <w:pPr>
        <w:pStyle w:val="35"/>
        <w:tabs>
          <w:tab w:val="right" w:leader="dot" w:pos="10441"/>
        </w:tabs>
      </w:pPr>
      <w:r>
        <w:fldChar w:fldCharType="begin"/>
      </w:r>
      <w:r>
        <w:instrText xml:space="preserve"> HYPERLINK \l _Toc1585581090 </w:instrText>
      </w:r>
      <w:r>
        <w:fldChar w:fldCharType="separate"/>
      </w:r>
      <w:r>
        <w:t xml:space="preserve">4.2.4 </w:t>
      </w:r>
      <w:r>
        <w:rPr>
          <w:lang w:val="en-US"/>
        </w:rPr>
        <w:t>Package and Class</w:t>
      </w:r>
      <w:r>
        <w:tab/>
      </w:r>
      <w:r>
        <w:fldChar w:fldCharType="begin"/>
      </w:r>
      <w:r>
        <w:instrText xml:space="preserve"> PAGEREF _Toc1585581090 </w:instrText>
      </w:r>
      <w:r>
        <w:fldChar w:fldCharType="separate"/>
      </w:r>
      <w:r>
        <w:t>16</w:t>
      </w:r>
      <w:r>
        <w:fldChar w:fldCharType="end"/>
      </w:r>
      <w:r>
        <w:fldChar w:fldCharType="end"/>
      </w:r>
    </w:p>
    <w:p>
      <w:pPr>
        <w:pStyle w:val="35"/>
        <w:tabs>
          <w:tab w:val="right" w:leader="dot" w:pos="10441"/>
        </w:tabs>
      </w:pPr>
      <w:r>
        <w:fldChar w:fldCharType="begin"/>
      </w:r>
      <w:r>
        <w:instrText xml:space="preserve"> HYPERLINK \l _Toc1803545806 </w:instrText>
      </w:r>
      <w:r>
        <w:fldChar w:fldCharType="separate"/>
      </w:r>
      <w:r>
        <w:t xml:space="preserve">4.2.5 </w:t>
      </w:r>
      <w:r>
        <w:rPr>
          <w:lang w:val="en-US"/>
        </w:rPr>
        <w:t>Sequence Diagram</w:t>
      </w:r>
      <w:r>
        <w:tab/>
      </w:r>
      <w:r>
        <w:fldChar w:fldCharType="begin"/>
      </w:r>
      <w:r>
        <w:instrText xml:space="preserve"> PAGEREF _Toc1803545806 </w:instrText>
      </w:r>
      <w:r>
        <w:fldChar w:fldCharType="separate"/>
      </w:r>
      <w:r>
        <w:t>20</w:t>
      </w:r>
      <w:r>
        <w:fldChar w:fldCharType="end"/>
      </w:r>
      <w:r>
        <w:fldChar w:fldCharType="end"/>
      </w:r>
    </w:p>
    <w:p>
      <w:pPr>
        <w:pStyle w:val="33"/>
        <w:tabs>
          <w:tab w:val="right" w:leader="dot" w:pos="10441"/>
        </w:tabs>
      </w:pPr>
      <w:r>
        <w:fldChar w:fldCharType="begin"/>
      </w:r>
      <w:r>
        <w:instrText xml:space="preserve"> HYPERLINK \l _Toc1468247854 </w:instrText>
      </w:r>
      <w:r>
        <w:fldChar w:fldCharType="separate"/>
      </w:r>
      <w:r>
        <w:t>5 ALGORITHMS</w:t>
      </w:r>
      <w:r>
        <w:tab/>
      </w:r>
      <w:r>
        <w:fldChar w:fldCharType="begin"/>
      </w:r>
      <w:r>
        <w:instrText xml:space="preserve"> PAGEREF _Toc1468247854 </w:instrText>
      </w:r>
      <w:r>
        <w:fldChar w:fldCharType="separate"/>
      </w:r>
      <w:r>
        <w:t>21</w:t>
      </w:r>
      <w:r>
        <w:fldChar w:fldCharType="end"/>
      </w:r>
      <w:r>
        <w:fldChar w:fldCharType="end"/>
      </w:r>
    </w:p>
    <w:p>
      <w:pPr>
        <w:pStyle w:val="34"/>
        <w:tabs>
          <w:tab w:val="right" w:leader="dot" w:pos="10441"/>
        </w:tabs>
      </w:pPr>
      <w:r>
        <w:fldChar w:fldCharType="begin"/>
      </w:r>
      <w:r>
        <w:instrText xml:space="preserve"> HYPERLINK \l _Toc105208604 </w:instrText>
      </w:r>
      <w:r>
        <w:fldChar w:fldCharType="separate"/>
      </w:r>
      <w:r>
        <w:t>5.1  Overcome Limitations of RD</w:t>
      </w:r>
      <w:r>
        <w:tab/>
      </w:r>
      <w:r>
        <w:fldChar w:fldCharType="begin"/>
      </w:r>
      <w:r>
        <w:instrText xml:space="preserve"> PAGEREF _Toc105208604 </w:instrText>
      </w:r>
      <w:r>
        <w:fldChar w:fldCharType="separate"/>
      </w:r>
      <w:r>
        <w:t>21</w:t>
      </w:r>
      <w:r>
        <w:fldChar w:fldCharType="end"/>
      </w:r>
      <w:r>
        <w:fldChar w:fldCharType="end"/>
      </w:r>
    </w:p>
    <w:p>
      <w:pPr>
        <w:pStyle w:val="34"/>
        <w:tabs>
          <w:tab w:val="right" w:leader="dot" w:pos="10441"/>
        </w:tabs>
      </w:pPr>
      <w:r>
        <w:fldChar w:fldCharType="begin"/>
      </w:r>
      <w:r>
        <w:instrText xml:space="preserve"> HYPERLINK \l _Toc590544725 </w:instrText>
      </w:r>
      <w:r>
        <w:fldChar w:fldCharType="separate"/>
      </w:r>
      <w:r>
        <w:t>5.2 Storage and Query on DLRV</w:t>
      </w:r>
      <w:r>
        <w:tab/>
      </w:r>
      <w:r>
        <w:fldChar w:fldCharType="begin"/>
      </w:r>
      <w:r>
        <w:instrText xml:space="preserve"> PAGEREF _Toc590544725 </w:instrText>
      </w:r>
      <w:r>
        <w:fldChar w:fldCharType="separate"/>
      </w:r>
      <w:r>
        <w:t>22</w:t>
      </w:r>
      <w:r>
        <w:fldChar w:fldCharType="end"/>
      </w:r>
      <w:r>
        <w:fldChar w:fldCharType="end"/>
      </w:r>
    </w:p>
    <w:p>
      <w:pPr>
        <w:pStyle w:val="35"/>
        <w:tabs>
          <w:tab w:val="right" w:leader="dot" w:pos="10441"/>
        </w:tabs>
      </w:pPr>
      <w:r>
        <w:fldChar w:fldCharType="begin"/>
      </w:r>
      <w:r>
        <w:instrText xml:space="preserve"> HYPERLINK \l _Toc334894633 </w:instrText>
      </w:r>
      <w:r>
        <w:fldChar w:fldCharType="separate"/>
      </w:r>
      <w:r>
        <w:t>5.2.1 Relational Database for Basic Storage</w:t>
      </w:r>
      <w:r>
        <w:tab/>
      </w:r>
      <w:r>
        <w:fldChar w:fldCharType="begin"/>
      </w:r>
      <w:r>
        <w:instrText xml:space="preserve"> PAGEREF _Toc334894633 </w:instrText>
      </w:r>
      <w:r>
        <w:fldChar w:fldCharType="separate"/>
      </w:r>
      <w:r>
        <w:t>23</w:t>
      </w:r>
      <w:r>
        <w:fldChar w:fldCharType="end"/>
      </w:r>
      <w:r>
        <w:fldChar w:fldCharType="end"/>
      </w:r>
    </w:p>
    <w:p>
      <w:pPr>
        <w:pStyle w:val="35"/>
        <w:tabs>
          <w:tab w:val="right" w:leader="dot" w:pos="10441"/>
        </w:tabs>
      </w:pPr>
      <w:r>
        <w:fldChar w:fldCharType="begin"/>
      </w:r>
      <w:r>
        <w:instrText xml:space="preserve"> HYPERLINK \l _Toc1741822719 </w:instrText>
      </w:r>
      <w:r>
        <w:fldChar w:fldCharType="separate"/>
      </w:r>
      <w:r>
        <w:t>5.2.2 Non-Relational Database for Keywords</w:t>
      </w:r>
      <w:r>
        <w:tab/>
      </w:r>
      <w:r>
        <w:fldChar w:fldCharType="begin"/>
      </w:r>
      <w:r>
        <w:instrText xml:space="preserve"> PAGEREF _Toc1741822719 </w:instrText>
      </w:r>
      <w:r>
        <w:fldChar w:fldCharType="separate"/>
      </w:r>
      <w:r>
        <w:t>24</w:t>
      </w:r>
      <w:r>
        <w:fldChar w:fldCharType="end"/>
      </w:r>
      <w:r>
        <w:fldChar w:fldCharType="end"/>
      </w:r>
    </w:p>
    <w:p>
      <w:pPr>
        <w:pStyle w:val="35"/>
        <w:tabs>
          <w:tab w:val="right" w:leader="dot" w:pos="10441"/>
        </w:tabs>
      </w:pPr>
      <w:r>
        <w:fldChar w:fldCharType="begin"/>
      </w:r>
      <w:r>
        <w:instrText xml:space="preserve"> HYPERLINK \l _Toc1789755663 </w:instrText>
      </w:r>
      <w:r>
        <w:fldChar w:fldCharType="separate"/>
      </w:r>
      <w:r>
        <w:t>5.2.3 Non-Relational Database for Cache</w:t>
      </w:r>
      <w:r>
        <w:tab/>
      </w:r>
      <w:r>
        <w:fldChar w:fldCharType="begin"/>
      </w:r>
      <w:r>
        <w:instrText xml:space="preserve"> PAGEREF _Toc1789755663 </w:instrText>
      </w:r>
      <w:r>
        <w:fldChar w:fldCharType="separate"/>
      </w:r>
      <w:r>
        <w:t>26</w:t>
      </w:r>
      <w:r>
        <w:fldChar w:fldCharType="end"/>
      </w:r>
      <w:r>
        <w:fldChar w:fldCharType="end"/>
      </w:r>
    </w:p>
    <w:p>
      <w:pPr>
        <w:pStyle w:val="35"/>
        <w:tabs>
          <w:tab w:val="right" w:leader="dot" w:pos="10441"/>
        </w:tabs>
      </w:pPr>
      <w:r>
        <w:fldChar w:fldCharType="begin"/>
      </w:r>
      <w:r>
        <w:instrText xml:space="preserve"> HYPERLINK \l _Toc178755975 </w:instrText>
      </w:r>
      <w:r>
        <w:fldChar w:fldCharType="separate"/>
      </w:r>
      <w:r>
        <w:t>5.2.4 Three Layered Search</w:t>
      </w:r>
      <w:r>
        <w:tab/>
      </w:r>
      <w:r>
        <w:fldChar w:fldCharType="begin"/>
      </w:r>
      <w:r>
        <w:instrText xml:space="preserve"> PAGEREF _Toc178755975 </w:instrText>
      </w:r>
      <w:r>
        <w:fldChar w:fldCharType="separate"/>
      </w:r>
      <w:r>
        <w:t>27</w:t>
      </w:r>
      <w:r>
        <w:fldChar w:fldCharType="end"/>
      </w:r>
      <w:r>
        <w:fldChar w:fldCharType="end"/>
      </w:r>
    </w:p>
    <w:p>
      <w:pPr>
        <w:pStyle w:val="35"/>
        <w:tabs>
          <w:tab w:val="right" w:leader="dot" w:pos="10441"/>
        </w:tabs>
      </w:pPr>
      <w:r>
        <w:fldChar w:fldCharType="begin"/>
      </w:r>
      <w:r>
        <w:instrText xml:space="preserve"> HYPERLINK \l _Toc719443725 </w:instrText>
      </w:r>
      <w:r>
        <w:fldChar w:fldCharType="separate"/>
      </w:r>
      <w:r>
        <w:t>5.2.5 Cache Switch</w:t>
      </w:r>
      <w:r>
        <w:tab/>
      </w:r>
      <w:r>
        <w:fldChar w:fldCharType="begin"/>
      </w:r>
      <w:r>
        <w:instrText xml:space="preserve"> PAGEREF _Toc719443725 </w:instrText>
      </w:r>
      <w:r>
        <w:fldChar w:fldCharType="separate"/>
      </w:r>
      <w:r>
        <w:t>30</w:t>
      </w:r>
      <w:r>
        <w:fldChar w:fldCharType="end"/>
      </w:r>
      <w:r>
        <w:fldChar w:fldCharType="end"/>
      </w:r>
    </w:p>
    <w:p>
      <w:pPr>
        <w:pStyle w:val="34"/>
        <w:tabs>
          <w:tab w:val="right" w:leader="dot" w:pos="10441"/>
        </w:tabs>
      </w:pPr>
      <w:r>
        <w:fldChar w:fldCharType="begin"/>
      </w:r>
      <w:r>
        <w:instrText xml:space="preserve"> HYPERLINK \l _Toc1129413326 </w:instrText>
      </w:r>
      <w:r>
        <w:fldChar w:fldCharType="separate"/>
      </w:r>
      <w:r>
        <w:t>5.3 Rank based on DLRV</w:t>
      </w:r>
      <w:r>
        <w:tab/>
      </w:r>
      <w:r>
        <w:fldChar w:fldCharType="begin"/>
      </w:r>
      <w:r>
        <w:instrText xml:space="preserve"> PAGEREF _Toc1129413326 </w:instrText>
      </w:r>
      <w:r>
        <w:fldChar w:fldCharType="separate"/>
      </w:r>
      <w:r>
        <w:t>31</w:t>
      </w:r>
      <w:r>
        <w:fldChar w:fldCharType="end"/>
      </w:r>
      <w:r>
        <w:fldChar w:fldCharType="end"/>
      </w:r>
    </w:p>
    <w:p>
      <w:pPr>
        <w:pStyle w:val="35"/>
        <w:tabs>
          <w:tab w:val="right" w:leader="dot" w:pos="10441"/>
        </w:tabs>
      </w:pPr>
      <w:r>
        <w:fldChar w:fldCharType="begin"/>
      </w:r>
      <w:r>
        <w:instrText xml:space="preserve"> HYPERLINK \l _Toc1531137362 </w:instrText>
      </w:r>
      <w:r>
        <w:fldChar w:fldCharType="separate"/>
      </w:r>
      <w:r>
        <w:t>5.3.1 Resource Characteristics</w:t>
      </w:r>
      <w:r>
        <w:tab/>
      </w:r>
      <w:r>
        <w:fldChar w:fldCharType="begin"/>
      </w:r>
      <w:r>
        <w:instrText xml:space="preserve"> PAGEREF _Toc1531137362 </w:instrText>
      </w:r>
      <w:r>
        <w:fldChar w:fldCharType="separate"/>
      </w:r>
      <w:r>
        <w:t>31</w:t>
      </w:r>
      <w:r>
        <w:fldChar w:fldCharType="end"/>
      </w:r>
      <w:r>
        <w:fldChar w:fldCharType="end"/>
      </w:r>
    </w:p>
    <w:p>
      <w:pPr>
        <w:pStyle w:val="35"/>
        <w:tabs>
          <w:tab w:val="right" w:leader="dot" w:pos="10441"/>
        </w:tabs>
      </w:pPr>
      <w:r>
        <w:fldChar w:fldCharType="begin"/>
      </w:r>
      <w:r>
        <w:instrText xml:space="preserve"> HYPERLINK \l _Toc1213536087 </w:instrText>
      </w:r>
      <w:r>
        <w:fldChar w:fldCharType="separate"/>
      </w:r>
      <w:r>
        <w:t>5.3.2 Resource Evaluation</w:t>
      </w:r>
      <w:r>
        <w:tab/>
      </w:r>
      <w:r>
        <w:fldChar w:fldCharType="begin"/>
      </w:r>
      <w:r>
        <w:instrText xml:space="preserve"> PAGEREF _Toc1213536087 </w:instrText>
      </w:r>
      <w:r>
        <w:fldChar w:fldCharType="separate"/>
      </w:r>
      <w:r>
        <w:t>34</w:t>
      </w:r>
      <w:r>
        <w:fldChar w:fldCharType="end"/>
      </w:r>
      <w:r>
        <w:fldChar w:fldCharType="end"/>
      </w:r>
    </w:p>
    <w:p>
      <w:pPr>
        <w:pStyle w:val="33"/>
        <w:tabs>
          <w:tab w:val="right" w:leader="dot" w:pos="10441"/>
        </w:tabs>
      </w:pPr>
      <w:r>
        <w:fldChar w:fldCharType="begin"/>
      </w:r>
      <w:r>
        <w:instrText xml:space="preserve"> HYPERLINK \l _Toc92559481 </w:instrText>
      </w:r>
      <w:r>
        <w:fldChar w:fldCharType="separate"/>
      </w:r>
      <w:r>
        <w:t>6 EXPERIMENTAL STUDY</w:t>
      </w:r>
      <w:r>
        <w:tab/>
      </w:r>
      <w:r>
        <w:fldChar w:fldCharType="begin"/>
      </w:r>
      <w:r>
        <w:instrText xml:space="preserve"> PAGEREF _Toc92559481 </w:instrText>
      </w:r>
      <w:r>
        <w:fldChar w:fldCharType="separate"/>
      </w:r>
      <w:r>
        <w:t>35</w:t>
      </w:r>
      <w:r>
        <w:fldChar w:fldCharType="end"/>
      </w:r>
      <w:r>
        <w:fldChar w:fldCharType="end"/>
      </w:r>
    </w:p>
    <w:p>
      <w:pPr>
        <w:pStyle w:val="34"/>
        <w:tabs>
          <w:tab w:val="right" w:leader="dot" w:pos="10441"/>
        </w:tabs>
      </w:pPr>
      <w:r>
        <w:fldChar w:fldCharType="begin"/>
      </w:r>
      <w:r>
        <w:instrText xml:space="preserve"> HYPERLINK \l _Toc1120621945 </w:instrText>
      </w:r>
      <w:r>
        <w:fldChar w:fldCharType="separate"/>
      </w:r>
      <w:r>
        <w:t>6.1 Methods</w:t>
      </w:r>
      <w:r>
        <w:tab/>
      </w:r>
      <w:r>
        <w:fldChar w:fldCharType="begin"/>
      </w:r>
      <w:r>
        <w:instrText xml:space="preserve"> PAGEREF _Toc1120621945 </w:instrText>
      </w:r>
      <w:r>
        <w:fldChar w:fldCharType="separate"/>
      </w:r>
      <w:r>
        <w:t>35</w:t>
      </w:r>
      <w:r>
        <w:fldChar w:fldCharType="end"/>
      </w:r>
      <w:r>
        <w:fldChar w:fldCharType="end"/>
      </w:r>
    </w:p>
    <w:p>
      <w:pPr>
        <w:pStyle w:val="35"/>
        <w:tabs>
          <w:tab w:val="right" w:leader="dot" w:pos="10441"/>
        </w:tabs>
      </w:pPr>
      <w:r>
        <w:fldChar w:fldCharType="begin"/>
      </w:r>
      <w:r>
        <w:instrText xml:space="preserve"> HYPERLINK \l _Toc266953729 </w:instrText>
      </w:r>
      <w:r>
        <w:fldChar w:fldCharType="separate"/>
      </w:r>
      <w:r>
        <w:t>6.1.1 Black-box Testing</w:t>
      </w:r>
      <w:r>
        <w:tab/>
      </w:r>
      <w:r>
        <w:fldChar w:fldCharType="begin"/>
      </w:r>
      <w:r>
        <w:instrText xml:space="preserve"> PAGEREF _Toc266953729 </w:instrText>
      </w:r>
      <w:r>
        <w:fldChar w:fldCharType="separate"/>
      </w:r>
      <w:r>
        <w:t>35</w:t>
      </w:r>
      <w:r>
        <w:fldChar w:fldCharType="end"/>
      </w:r>
      <w:r>
        <w:fldChar w:fldCharType="end"/>
      </w:r>
    </w:p>
    <w:p>
      <w:pPr>
        <w:pStyle w:val="35"/>
        <w:tabs>
          <w:tab w:val="right" w:leader="dot" w:pos="10441"/>
        </w:tabs>
      </w:pPr>
      <w:r>
        <w:fldChar w:fldCharType="begin"/>
      </w:r>
      <w:r>
        <w:instrText xml:space="preserve"> HYPERLINK \l _Toc363824164 </w:instrText>
      </w:r>
      <w:r>
        <w:fldChar w:fldCharType="separate"/>
      </w:r>
      <w:r>
        <w:t>6.1.2 White-box Testing</w:t>
      </w:r>
      <w:r>
        <w:tab/>
      </w:r>
      <w:r>
        <w:fldChar w:fldCharType="begin"/>
      </w:r>
      <w:r>
        <w:instrText xml:space="preserve"> PAGEREF _Toc363824164 </w:instrText>
      </w:r>
      <w:r>
        <w:fldChar w:fldCharType="separate"/>
      </w:r>
      <w:r>
        <w:t>36</w:t>
      </w:r>
      <w:r>
        <w:fldChar w:fldCharType="end"/>
      </w:r>
      <w:r>
        <w:fldChar w:fldCharType="end"/>
      </w:r>
    </w:p>
    <w:p>
      <w:pPr>
        <w:pStyle w:val="34"/>
        <w:tabs>
          <w:tab w:val="right" w:leader="dot" w:pos="10441"/>
        </w:tabs>
      </w:pPr>
      <w:r>
        <w:fldChar w:fldCharType="begin"/>
      </w:r>
      <w:r>
        <w:instrText xml:space="preserve"> HYPERLINK \l _Toc173621307 </w:instrText>
      </w:r>
      <w:r>
        <w:fldChar w:fldCharType="separate"/>
      </w:r>
      <w:r>
        <w:t>6.2 Testing Environments</w:t>
      </w:r>
      <w:r>
        <w:tab/>
      </w:r>
      <w:r>
        <w:fldChar w:fldCharType="begin"/>
      </w:r>
      <w:r>
        <w:instrText xml:space="preserve"> PAGEREF _Toc173621307 </w:instrText>
      </w:r>
      <w:r>
        <w:fldChar w:fldCharType="separate"/>
      </w:r>
      <w:r>
        <w:t>36</w:t>
      </w:r>
      <w:r>
        <w:fldChar w:fldCharType="end"/>
      </w:r>
      <w:r>
        <w:fldChar w:fldCharType="end"/>
      </w:r>
    </w:p>
    <w:p>
      <w:pPr>
        <w:pStyle w:val="35"/>
        <w:tabs>
          <w:tab w:val="right" w:leader="dot" w:pos="10441"/>
        </w:tabs>
      </w:pPr>
      <w:r>
        <w:fldChar w:fldCharType="begin"/>
      </w:r>
      <w:r>
        <w:instrText xml:space="preserve"> HYPERLINK \l _Toc710448883 </w:instrText>
      </w:r>
      <w:r>
        <w:fldChar w:fldCharType="separate"/>
      </w:r>
      <w:r>
        <w:t>6.2.1 Hardware and Software Condition Control</w:t>
      </w:r>
      <w:r>
        <w:tab/>
      </w:r>
      <w:r>
        <w:fldChar w:fldCharType="begin"/>
      </w:r>
      <w:r>
        <w:instrText xml:space="preserve"> PAGEREF _Toc710448883 </w:instrText>
      </w:r>
      <w:r>
        <w:fldChar w:fldCharType="separate"/>
      </w:r>
      <w:r>
        <w:t>36</w:t>
      </w:r>
      <w:r>
        <w:fldChar w:fldCharType="end"/>
      </w:r>
      <w:r>
        <w:fldChar w:fldCharType="end"/>
      </w:r>
    </w:p>
    <w:p>
      <w:pPr>
        <w:pStyle w:val="35"/>
        <w:tabs>
          <w:tab w:val="right" w:leader="dot" w:pos="10441"/>
        </w:tabs>
      </w:pPr>
      <w:r>
        <w:fldChar w:fldCharType="begin"/>
      </w:r>
      <w:r>
        <w:instrText xml:space="preserve"> HYPERLINK \l _Toc449507895 </w:instrText>
      </w:r>
      <w:r>
        <w:fldChar w:fldCharType="separate"/>
      </w:r>
      <w:r>
        <w:t>6.2.2 Experimental Group Control</w:t>
      </w:r>
      <w:r>
        <w:tab/>
      </w:r>
      <w:r>
        <w:fldChar w:fldCharType="begin"/>
      </w:r>
      <w:r>
        <w:instrText xml:space="preserve"> PAGEREF _Toc449507895 </w:instrText>
      </w:r>
      <w:r>
        <w:fldChar w:fldCharType="separate"/>
      </w:r>
      <w:r>
        <w:t>37</w:t>
      </w:r>
      <w:r>
        <w:fldChar w:fldCharType="end"/>
      </w:r>
      <w:r>
        <w:fldChar w:fldCharType="end"/>
      </w:r>
    </w:p>
    <w:p>
      <w:pPr>
        <w:pStyle w:val="34"/>
        <w:tabs>
          <w:tab w:val="right" w:leader="dot" w:pos="10441"/>
        </w:tabs>
      </w:pPr>
      <w:r>
        <w:fldChar w:fldCharType="begin"/>
      </w:r>
      <w:r>
        <w:instrText xml:space="preserve"> HYPERLINK \l _Toc505316068 </w:instrText>
      </w:r>
      <w:r>
        <w:fldChar w:fldCharType="separate"/>
      </w:r>
      <w:r>
        <w:t>6.3 Performance Analysis</w:t>
      </w:r>
      <w:r>
        <w:tab/>
      </w:r>
      <w:r>
        <w:fldChar w:fldCharType="begin"/>
      </w:r>
      <w:r>
        <w:instrText xml:space="preserve"> PAGEREF _Toc505316068 </w:instrText>
      </w:r>
      <w:r>
        <w:fldChar w:fldCharType="separate"/>
      </w:r>
      <w:r>
        <w:t>39</w:t>
      </w:r>
      <w:r>
        <w:fldChar w:fldCharType="end"/>
      </w:r>
      <w:r>
        <w:fldChar w:fldCharType="end"/>
      </w:r>
    </w:p>
    <w:p>
      <w:pPr>
        <w:pStyle w:val="35"/>
        <w:tabs>
          <w:tab w:val="right" w:leader="dot" w:pos="10441"/>
        </w:tabs>
      </w:pPr>
      <w:r>
        <w:fldChar w:fldCharType="begin"/>
      </w:r>
      <w:r>
        <w:instrText xml:space="preserve"> HYPERLINK \l _Toc939313161 </w:instrText>
      </w:r>
      <w:r>
        <w:fldChar w:fldCharType="separate"/>
      </w:r>
      <w:r>
        <w:t>6.3.1 Experiment 1</w:t>
      </w:r>
      <w:r>
        <w:tab/>
      </w:r>
      <w:r>
        <w:fldChar w:fldCharType="begin"/>
      </w:r>
      <w:r>
        <w:instrText xml:space="preserve"> PAGEREF _Toc939313161 </w:instrText>
      </w:r>
      <w:r>
        <w:fldChar w:fldCharType="separate"/>
      </w:r>
      <w:r>
        <w:t>39</w:t>
      </w:r>
      <w:r>
        <w:fldChar w:fldCharType="end"/>
      </w:r>
      <w:r>
        <w:fldChar w:fldCharType="end"/>
      </w:r>
    </w:p>
    <w:p>
      <w:pPr>
        <w:pStyle w:val="35"/>
        <w:tabs>
          <w:tab w:val="right" w:leader="dot" w:pos="10441"/>
        </w:tabs>
      </w:pPr>
      <w:r>
        <w:fldChar w:fldCharType="begin"/>
      </w:r>
      <w:r>
        <w:instrText xml:space="preserve"> HYPERLINK \l _Toc1903429172 </w:instrText>
      </w:r>
      <w:r>
        <w:fldChar w:fldCharType="separate"/>
      </w:r>
      <w:r>
        <w:t>6.3.2 Experiment 2</w:t>
      </w:r>
      <w:r>
        <w:tab/>
      </w:r>
      <w:r>
        <w:fldChar w:fldCharType="begin"/>
      </w:r>
      <w:r>
        <w:instrText xml:space="preserve"> PAGEREF _Toc1903429172 </w:instrText>
      </w:r>
      <w:r>
        <w:fldChar w:fldCharType="separate"/>
      </w:r>
      <w:r>
        <w:t>40</w:t>
      </w:r>
      <w:r>
        <w:fldChar w:fldCharType="end"/>
      </w:r>
      <w:r>
        <w:fldChar w:fldCharType="end"/>
      </w:r>
    </w:p>
    <w:p>
      <w:pPr>
        <w:pStyle w:val="35"/>
        <w:tabs>
          <w:tab w:val="right" w:leader="dot" w:pos="10441"/>
        </w:tabs>
      </w:pPr>
      <w:r>
        <w:fldChar w:fldCharType="begin"/>
      </w:r>
      <w:r>
        <w:instrText xml:space="preserve"> HYPERLINK \l _Toc1834477777 </w:instrText>
      </w:r>
      <w:r>
        <w:fldChar w:fldCharType="separate"/>
      </w:r>
      <w:r>
        <w:t>6.3.3 Experiment 3</w:t>
      </w:r>
      <w:r>
        <w:tab/>
      </w:r>
      <w:r>
        <w:fldChar w:fldCharType="begin"/>
      </w:r>
      <w:r>
        <w:instrText xml:space="preserve"> PAGEREF _Toc1834477777 </w:instrText>
      </w:r>
      <w:r>
        <w:fldChar w:fldCharType="separate"/>
      </w:r>
      <w:r>
        <w:t>40</w:t>
      </w:r>
      <w:r>
        <w:fldChar w:fldCharType="end"/>
      </w:r>
      <w:r>
        <w:fldChar w:fldCharType="end"/>
      </w:r>
    </w:p>
    <w:p>
      <w:pPr>
        <w:pStyle w:val="35"/>
        <w:tabs>
          <w:tab w:val="right" w:leader="dot" w:pos="10441"/>
        </w:tabs>
      </w:pPr>
      <w:r>
        <w:fldChar w:fldCharType="begin"/>
      </w:r>
      <w:r>
        <w:instrText xml:space="preserve"> HYPERLINK \l _Toc384505083 </w:instrText>
      </w:r>
      <w:r>
        <w:fldChar w:fldCharType="separate"/>
      </w:r>
      <w:r>
        <w:t>6.3.4 Experiment 4</w:t>
      </w:r>
      <w:r>
        <w:tab/>
      </w:r>
      <w:r>
        <w:fldChar w:fldCharType="begin"/>
      </w:r>
      <w:r>
        <w:instrText xml:space="preserve"> PAGEREF _Toc384505083 </w:instrText>
      </w:r>
      <w:r>
        <w:fldChar w:fldCharType="separate"/>
      </w:r>
      <w:r>
        <w:t>42</w:t>
      </w:r>
      <w:r>
        <w:fldChar w:fldCharType="end"/>
      </w:r>
      <w:r>
        <w:fldChar w:fldCharType="end"/>
      </w:r>
    </w:p>
    <w:p>
      <w:pPr>
        <w:pStyle w:val="35"/>
        <w:tabs>
          <w:tab w:val="right" w:leader="dot" w:pos="10441"/>
        </w:tabs>
      </w:pPr>
      <w:r>
        <w:fldChar w:fldCharType="begin"/>
      </w:r>
      <w:r>
        <w:instrText xml:space="preserve"> HYPERLINK \l _Toc62261707 </w:instrText>
      </w:r>
      <w:r>
        <w:fldChar w:fldCharType="separate"/>
      </w:r>
      <w:r>
        <w:t>6.3.5 Experiment 5</w:t>
      </w:r>
      <w:r>
        <w:tab/>
      </w:r>
      <w:r>
        <w:fldChar w:fldCharType="begin"/>
      </w:r>
      <w:r>
        <w:instrText xml:space="preserve"> PAGEREF _Toc62261707 </w:instrText>
      </w:r>
      <w:r>
        <w:fldChar w:fldCharType="separate"/>
      </w:r>
      <w:r>
        <w:t>43</w:t>
      </w:r>
      <w:r>
        <w:fldChar w:fldCharType="end"/>
      </w:r>
      <w:r>
        <w:fldChar w:fldCharType="end"/>
      </w:r>
    </w:p>
    <w:p>
      <w:pPr>
        <w:pStyle w:val="33"/>
        <w:tabs>
          <w:tab w:val="right" w:leader="dot" w:pos="10441"/>
        </w:tabs>
      </w:pPr>
      <w:r>
        <w:fldChar w:fldCharType="begin"/>
      </w:r>
      <w:r>
        <w:instrText xml:space="preserve"> HYPERLINK \l _Toc850281352 </w:instrText>
      </w:r>
      <w:r>
        <w:fldChar w:fldCharType="separate"/>
      </w:r>
      <w:r>
        <w:t>7 CO</w:t>
      </w:r>
      <w:r>
        <w:rPr>
          <w:rFonts w:hint="default"/>
          <w:lang w:val="en"/>
        </w:rPr>
        <w:t>N</w:t>
      </w:r>
      <w:r>
        <w:t>CLUSION</w:t>
      </w:r>
      <w:r>
        <w:tab/>
      </w:r>
      <w:r>
        <w:fldChar w:fldCharType="begin"/>
      </w:r>
      <w:r>
        <w:instrText xml:space="preserve"> PAGEREF _Toc850281352 </w:instrText>
      </w:r>
      <w:r>
        <w:fldChar w:fldCharType="separate"/>
      </w:r>
      <w:r>
        <w:t>46</w:t>
      </w:r>
      <w:r>
        <w:fldChar w:fldCharType="end"/>
      </w:r>
      <w:r>
        <w:fldChar w:fldCharType="end"/>
      </w:r>
    </w:p>
    <w:p>
      <w:pPr>
        <w:pStyle w:val="34"/>
        <w:tabs>
          <w:tab w:val="right" w:leader="dot" w:pos="10441"/>
        </w:tabs>
      </w:pPr>
      <w:r>
        <w:fldChar w:fldCharType="begin"/>
      </w:r>
      <w:r>
        <w:instrText xml:space="preserve"> HYPERLINK \l _Toc323400083 </w:instrText>
      </w:r>
      <w:r>
        <w:fldChar w:fldCharType="separate"/>
      </w:r>
      <w:r>
        <w:t>7.1 Contribution</w:t>
      </w:r>
      <w:r>
        <w:tab/>
      </w:r>
      <w:r>
        <w:fldChar w:fldCharType="begin"/>
      </w:r>
      <w:r>
        <w:instrText xml:space="preserve"> PAGEREF _Toc323400083 </w:instrText>
      </w:r>
      <w:r>
        <w:fldChar w:fldCharType="separate"/>
      </w:r>
      <w:r>
        <w:t>46</w:t>
      </w:r>
      <w:r>
        <w:fldChar w:fldCharType="end"/>
      </w:r>
      <w:r>
        <w:fldChar w:fldCharType="end"/>
      </w:r>
    </w:p>
    <w:p>
      <w:pPr>
        <w:pStyle w:val="34"/>
        <w:tabs>
          <w:tab w:val="right" w:leader="dot" w:pos="10441"/>
        </w:tabs>
      </w:pPr>
      <w:r>
        <w:fldChar w:fldCharType="begin"/>
      </w:r>
      <w:r>
        <w:instrText xml:space="preserve"> HYPERLINK \l _Toc1189590917 </w:instrText>
      </w:r>
      <w:r>
        <w:fldChar w:fldCharType="separate"/>
      </w:r>
      <w:r>
        <w:t>7.2 Drawback and Future Work</w:t>
      </w:r>
      <w:r>
        <w:tab/>
      </w:r>
      <w:r>
        <w:fldChar w:fldCharType="begin"/>
      </w:r>
      <w:r>
        <w:instrText xml:space="preserve"> PAGEREF _Toc1189590917 </w:instrText>
      </w:r>
      <w:r>
        <w:fldChar w:fldCharType="separate"/>
      </w:r>
      <w:r>
        <w:t>46</w:t>
      </w:r>
      <w:r>
        <w:fldChar w:fldCharType="end"/>
      </w:r>
      <w:r>
        <w:fldChar w:fldCharType="end"/>
      </w:r>
    </w:p>
    <w:p>
      <w:pPr>
        <w:pStyle w:val="33"/>
        <w:tabs>
          <w:tab w:val="right" w:leader="dot" w:pos="10441"/>
        </w:tabs>
      </w:pPr>
      <w:r>
        <w:fldChar w:fldCharType="begin"/>
      </w:r>
      <w:r>
        <w:instrText xml:space="preserve"> HYPERLINK \l _Toc276193704 </w:instrText>
      </w:r>
      <w:r>
        <w:fldChar w:fldCharType="separate"/>
      </w:r>
      <w:r>
        <w:t>R</w:t>
      </w:r>
      <w:r>
        <w:rPr>
          <w:rFonts w:hint="default"/>
          <w:lang w:val="en"/>
        </w:rPr>
        <w:t>EFERENCES</w:t>
      </w:r>
      <w:r>
        <w:tab/>
      </w:r>
      <w:r>
        <w:fldChar w:fldCharType="begin"/>
      </w:r>
      <w:r>
        <w:instrText xml:space="preserve"> PAGEREF _Toc276193704 </w:instrText>
      </w:r>
      <w:r>
        <w:fldChar w:fldCharType="separate"/>
      </w:r>
      <w:r>
        <w:t>48</w:t>
      </w:r>
      <w:r>
        <w:fldChar w:fldCharType="end"/>
      </w:r>
      <w:r>
        <w:fldChar w:fldCharType="end"/>
      </w:r>
    </w:p>
    <w:p>
      <w:r>
        <w:fldChar w:fldCharType="end"/>
      </w:r>
    </w:p>
    <w:p>
      <w:pPr>
        <w:pStyle w:val="2"/>
        <w:sectPr>
          <w:headerReference r:id="rId10" w:type="first"/>
          <w:footerReference r:id="rId12" w:type="first"/>
          <w:footerReference r:id="rId11" w:type="default"/>
          <w:endnotePr>
            <w:numFmt w:val="decimal"/>
          </w:endnotePr>
          <w:pgSz w:w="11909" w:h="16833"/>
          <w:pgMar w:top="1080" w:right="734" w:bottom="2434" w:left="734" w:header="0" w:footer="720" w:gutter="0"/>
          <w:pgNumType w:fmt="upperRoman" w:start="2"/>
          <w:cols w:space="0" w:num="1"/>
          <w:formProt w:val="0"/>
          <w:titlePg/>
          <w:docGrid w:linePitch="100" w:charSpace="0"/>
        </w:sectPr>
      </w:pPr>
    </w:p>
    <w:p>
      <w:pPr>
        <w:pStyle w:val="2"/>
        <w:rPr>
          <w:lang w:val="en-US"/>
        </w:rPr>
      </w:pPr>
      <w:bookmarkStart w:id="11" w:name="_Toc1991344990"/>
      <w:r>
        <w:t xml:space="preserve">1 </w:t>
      </w:r>
      <w:r>
        <w:rPr>
          <w:rFonts w:hint="eastAsia"/>
          <w:lang w:val="en-US"/>
        </w:rPr>
        <w:t>INTRODUCTION</w:t>
      </w:r>
      <w:bookmarkEnd w:id="8"/>
      <w:bookmarkEnd w:id="11"/>
    </w:p>
    <w:p>
      <w:pPr>
        <w:rPr>
          <w:rFonts w:eastAsia="Noto Sans CJK SC"/>
          <w:color w:val="FF0000"/>
        </w:rPr>
      </w:pPr>
      <w:r>
        <w:rPr>
          <w:rFonts w:eastAsia="Noto Sans CJK SC"/>
        </w:rPr>
        <w:t xml:space="preserve">There </w:t>
      </w:r>
      <w:r>
        <w:rPr>
          <w:rFonts w:hint="eastAsia" w:eastAsia="Noto Sans CJK SC"/>
          <w:lang w:val="en-US"/>
        </w:rPr>
        <w:t xml:space="preserve">are </w:t>
      </w:r>
      <w:r>
        <w:rPr>
          <w:rFonts w:eastAsia="Noto Sans CJK SC"/>
        </w:rPr>
        <w:t xml:space="preserve">many search engines available for online users. Some support wide range Internet search, such as </w:t>
      </w:r>
      <w:r>
        <w:rPr>
          <w:rFonts w:eastAsia="Noto Sans CJK SC"/>
          <w:b/>
          <w:bCs/>
        </w:rPr>
        <w:t>Google</w:t>
      </w:r>
      <w:r>
        <w:rPr>
          <w:rFonts w:eastAsia="Noto Sans CJK SC"/>
        </w:rPr>
        <w:t xml:space="preserve">, </w:t>
      </w:r>
      <w:r>
        <w:rPr>
          <w:rFonts w:eastAsia="Noto Sans CJK SC"/>
          <w:b/>
          <w:bCs/>
        </w:rPr>
        <w:t>Bing</w:t>
      </w:r>
      <w:r>
        <w:rPr>
          <w:rFonts w:eastAsia="Noto Sans CJK SC"/>
        </w:rPr>
        <w:t xml:space="preserve">, and </w:t>
      </w:r>
      <w:r>
        <w:rPr>
          <w:rFonts w:eastAsia="Noto Sans CJK SC"/>
          <w:b/>
          <w:bCs/>
        </w:rPr>
        <w:t>Baidu</w:t>
      </w:r>
      <w:r>
        <w:rPr>
          <w:rFonts w:eastAsia="Noto Sans CJK SC"/>
        </w:rPr>
        <w:t xml:space="preserve">. Some are built within systems, such as </w:t>
      </w:r>
      <w:r>
        <w:rPr>
          <w:rFonts w:eastAsia="Noto Sans CJK SC"/>
          <w:b/>
          <w:bCs/>
        </w:rPr>
        <w:t>YouTube</w:t>
      </w:r>
      <w:r>
        <w:rPr>
          <w:rStyle w:val="19"/>
          <w:rFonts w:eastAsia="Noto Sans CJK SC"/>
        </w:rPr>
        <w:footnoteReference w:id="3"/>
      </w:r>
      <w:r>
        <w:rPr>
          <w:rFonts w:eastAsia="Noto Sans CJK SC"/>
        </w:rPr>
        <w:t>, which has its own search engine; There are also search engines tailored to meet certain needs, like better privacy, copyright protection, and so on. For many years, and currently, Google has been dominating over 80% of market share. For this reason, Google is the main search engine considered for comparison in our research. Imagine there is someone interested in learning Java. One might Google “learn java”, and then a bunch of results are displayed: some labeled as ‘Ad’; some are videos; and many more other links, while you can keep clicking ‘see more’ to get more results. There are huge collection of results of different kinds, different sources, and certainly different qualities. It could be quite intimidating if learning java is something new for this user. Making a choice alone could become the big time-consuming step before actually starting to learn.  We propose a new and unique search engine that targets educational resources, to promote and support self-learning</w:t>
      </w:r>
      <w:r>
        <w:rPr>
          <w:rFonts w:eastAsia="Noto Sans CJK SC"/>
          <w:lang w:val="en-US"/>
        </w:rPr>
        <w:t xml:space="preserve">. </w:t>
      </w:r>
      <w:r>
        <w:rPr>
          <w:rFonts w:eastAsia="Noto Sans CJK SC"/>
        </w:rPr>
        <w:t xml:space="preserve">Providing “high quality” learning resources to users is the essential for this search engine. Here “High quality” is an subjective judgement from users, but based on common practices in education and learning. The more users are for it, the higher quality it is proved to be. Therefore, the score of quality is indeed limited to the resources that can be verified or tested by users. It will be an improving process over the time. High-quality can be understood as “user-trusted” or “user-liked”. </w:t>
      </w:r>
    </w:p>
    <w:p>
      <w:pPr>
        <w:rPr>
          <w:rFonts w:eastAsia="Noto Sans CJK SC"/>
          <w:color w:val="FF0000"/>
        </w:rPr>
      </w:pPr>
    </w:p>
    <w:p>
      <w:pPr>
        <w:rPr>
          <w:rFonts w:eastAsia="Noto Sans CJK SC"/>
        </w:rPr>
      </w:pPr>
      <w:r>
        <w:rPr>
          <w:rFonts w:eastAsia="Noto Sans CJK SC"/>
        </w:rPr>
        <w:t xml:space="preserve">In this project, a few new search engine technologies are proposed to support efficient storage and enhanced searching for high-quality learning resources, in particular, to address two main issues: </w:t>
      </w:r>
    </w:p>
    <w:p>
      <w:pPr>
        <w:rPr>
          <w:rFonts w:eastAsia="Noto Sans CJK SC"/>
        </w:rPr>
      </w:pPr>
    </w:p>
    <w:p>
      <w:pPr>
        <w:numPr>
          <w:ilvl w:val="0"/>
          <w:numId w:val="3"/>
        </w:numPr>
        <w:rPr>
          <w:rFonts w:eastAsia="Noto Sans CJK SC"/>
        </w:rPr>
      </w:pPr>
      <w:r>
        <w:rPr>
          <w:rFonts w:eastAsia="Noto Sans CJK SC"/>
        </w:rPr>
        <w:t>How to build such a</w:t>
      </w:r>
      <w:r>
        <w:rPr>
          <w:rFonts w:hint="eastAsia" w:eastAsia="Noto Sans CJK SC"/>
          <w:lang w:val="en-US"/>
        </w:rPr>
        <w:t xml:space="preserve"> high-performance</w:t>
      </w:r>
      <w:r>
        <w:rPr>
          <w:rFonts w:eastAsia="Noto Sans CJK SC"/>
        </w:rPr>
        <w:t xml:space="preserve"> search engine.</w:t>
      </w:r>
    </w:p>
    <w:p>
      <w:pPr>
        <w:numPr>
          <w:ilvl w:val="0"/>
          <w:numId w:val="3"/>
        </w:numPr>
        <w:rPr>
          <w:rFonts w:eastAsia="Noto Sans CJK SC"/>
        </w:rPr>
      </w:pPr>
      <w:r>
        <w:rPr>
          <w:rFonts w:eastAsia="Noto Sans CJK SC"/>
        </w:rPr>
        <w:t xml:space="preserve">How to define the quality of resources. </w:t>
      </w:r>
    </w:p>
    <w:p>
      <w:pPr>
        <w:rPr>
          <w:rFonts w:eastAsia="Noto Sans CJK SC"/>
        </w:rPr>
      </w:pPr>
    </w:p>
    <w:p>
      <w:pPr>
        <w:rPr>
          <w:rFonts w:eastAsia="Noto Sans CJK SC"/>
        </w:rPr>
      </w:pPr>
      <w:r>
        <w:rPr>
          <w:rFonts w:eastAsia="Noto Sans CJK SC"/>
        </w:rPr>
        <w:t>Before starting the detailed discussion, Table 1 lists the terminologies that are used this thesis.</w:t>
      </w:r>
    </w:p>
    <w:p>
      <w:pPr>
        <w:rPr>
          <w:rFonts w:eastAsia="Noto Sans CJK SC"/>
        </w:rPr>
      </w:pPr>
    </w:p>
    <w:p>
      <w:pPr>
        <w:pStyle w:val="38"/>
        <w:jc w:val="both"/>
        <w:rPr>
          <w:rFonts w:eastAsia="Noto Sans CJK SC"/>
        </w:rPr>
      </w:pPr>
      <w:r>
        <w:t>Table 1. The terminologies</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28"/>
        <w:gridCol w:w="71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8" w:type="dxa"/>
          </w:tcPr>
          <w:p>
            <w:pPr>
              <w:widowControl w:val="0"/>
              <w:rPr>
                <w:b/>
                <w:lang w:val="en-US"/>
              </w:rPr>
            </w:pPr>
            <w:r>
              <w:rPr>
                <w:b/>
                <w:lang w:val="en-US"/>
              </w:rPr>
              <w:t>Term</w:t>
            </w:r>
          </w:p>
        </w:tc>
        <w:tc>
          <w:tcPr>
            <w:tcW w:w="7129" w:type="dxa"/>
          </w:tcPr>
          <w:p>
            <w:pPr>
              <w:widowControl w:val="0"/>
              <w:rPr>
                <w:b/>
                <w:lang w:val="en-US"/>
              </w:rPr>
            </w:pPr>
            <w:r>
              <w:rPr>
                <w:b/>
                <w:lang w:val="en-US"/>
              </w:rPr>
              <w:t>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8" w:type="dxa"/>
          </w:tcPr>
          <w:p>
            <w:pPr>
              <w:widowControl w:val="0"/>
              <w:rPr>
                <w:lang w:val="en-US"/>
              </w:rPr>
            </w:pPr>
            <w:r>
              <w:rPr>
                <w:b/>
                <w:bCs/>
                <w:lang w:val="en-US"/>
              </w:rPr>
              <w:t>DLRV</w:t>
            </w:r>
          </w:p>
        </w:tc>
        <w:tc>
          <w:tcPr>
            <w:tcW w:w="7129" w:type="dxa"/>
          </w:tcPr>
          <w:p>
            <w:pPr>
              <w:widowControl w:val="0"/>
              <w:rPr>
                <w:lang w:val="en-US"/>
              </w:rPr>
            </w:pPr>
            <w:r>
              <w:rPr>
                <w:lang w:val="en-US"/>
              </w:rPr>
              <w:t xml:space="preserve">Degree of  Learning Resource Value. This system </w:t>
            </w:r>
            <w:r>
              <w:t xml:space="preserve">calculates </w:t>
            </w:r>
            <w:r>
              <w:rPr>
                <w:lang w:val="en-US"/>
              </w:rPr>
              <w:t>the value of each resource, as the criteria for ranking and recommendation by the search engine.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8" w:type="dxa"/>
          </w:tcPr>
          <w:p>
            <w:pPr>
              <w:widowControl w:val="0"/>
              <w:rPr>
                <w:lang w:val="en-US"/>
              </w:rPr>
            </w:pPr>
            <w:r>
              <w:rPr>
                <w:b/>
                <w:bCs/>
                <w:lang w:val="en-US"/>
              </w:rPr>
              <w:t>Suitability</w:t>
            </w:r>
          </w:p>
        </w:tc>
        <w:tc>
          <w:tcPr>
            <w:tcW w:w="7129" w:type="dxa"/>
          </w:tcPr>
          <w:p>
            <w:pPr>
              <w:widowControl w:val="0"/>
              <w:rPr>
                <w:lang w:val="en-US"/>
              </w:rPr>
            </w:pPr>
            <w:r>
              <w:t>Re</w:t>
            </w:r>
            <w:r>
              <w:rPr>
                <w:lang w:val="en-US"/>
              </w:rPr>
              <w:t xml:space="preserve">source title, content and tags match search </w:t>
            </w:r>
            <w:r>
              <w:t>key</w:t>
            </w:r>
            <w:r>
              <w:rPr>
                <w:lang w:val="en-US"/>
              </w:rPr>
              <w:t>words.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28" w:type="dxa"/>
          </w:tcPr>
          <w:p>
            <w:pPr>
              <w:widowControl w:val="0"/>
              <w:rPr>
                <w:lang w:val="en-US"/>
              </w:rPr>
            </w:pPr>
            <w:r>
              <w:rPr>
                <w:b/>
                <w:bCs/>
                <w:lang w:val="en-US"/>
              </w:rPr>
              <w:t>Cost</w:t>
            </w:r>
          </w:p>
        </w:tc>
        <w:tc>
          <w:tcPr>
            <w:tcW w:w="7129" w:type="dxa"/>
          </w:tcPr>
          <w:p>
            <w:pPr>
              <w:widowControl w:val="0"/>
              <w:rPr>
                <w:lang w:val="en-US"/>
              </w:rPr>
            </w:pPr>
            <w:r>
              <w:rPr>
                <w:lang w:val="en-US"/>
              </w:rPr>
              <w:t>The cost of finding and using a resource, both time and money</w:t>
            </w:r>
            <w:r>
              <w:t xml:space="preserve"> cost</w:t>
            </w:r>
            <w:r>
              <w:rPr>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8" w:type="dxa"/>
          </w:tcPr>
          <w:p>
            <w:pPr>
              <w:widowControl w:val="0"/>
              <w:rPr>
                <w:lang w:val="en-US"/>
              </w:rPr>
            </w:pPr>
            <w:r>
              <w:rPr>
                <w:b/>
                <w:bCs/>
                <w:lang w:val="en-US"/>
              </w:rPr>
              <w:t>Popularity</w:t>
            </w:r>
          </w:p>
        </w:tc>
        <w:tc>
          <w:tcPr>
            <w:tcW w:w="7129" w:type="dxa"/>
          </w:tcPr>
          <w:p>
            <w:pPr>
              <w:widowControl w:val="0"/>
              <w:rPr>
                <w:lang w:val="en-US"/>
              </w:rPr>
            </w:pPr>
            <w:r>
              <w:rPr>
                <w:lang w:val="en-US"/>
              </w:rPr>
              <w:t>The trend of searches, clicks, and comments.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8" w:type="dxa"/>
          </w:tcPr>
          <w:p>
            <w:pPr>
              <w:widowControl w:val="0"/>
              <w:rPr>
                <w:lang w:val="en-US"/>
              </w:rPr>
            </w:pPr>
            <w:r>
              <w:rPr>
                <w:b/>
                <w:bCs/>
              </w:rPr>
              <w:t>Feedback</w:t>
            </w:r>
          </w:p>
        </w:tc>
        <w:tc>
          <w:tcPr>
            <w:tcW w:w="7129" w:type="dxa"/>
          </w:tcPr>
          <w:p>
            <w:pPr>
              <w:widowControl w:val="0"/>
              <w:rPr>
                <w:lang w:val="en-US"/>
              </w:rPr>
            </w:pPr>
            <w:r>
              <w:rPr>
                <w:lang w:val="en-US"/>
              </w:rPr>
              <w:t>User feedback</w:t>
            </w:r>
            <w:r>
              <w:t>, positive or negative comments, mark on a resource.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8" w:type="dxa"/>
          </w:tcPr>
          <w:p>
            <w:pPr>
              <w:widowControl w:val="0"/>
              <w:rPr>
                <w:lang w:val="en-US"/>
              </w:rPr>
            </w:pPr>
            <w:r>
              <w:rPr>
                <w:b/>
                <w:bCs/>
                <w:lang w:val="en-US"/>
              </w:rPr>
              <w:t xml:space="preserve">Practicality </w:t>
            </w:r>
          </w:p>
        </w:tc>
        <w:tc>
          <w:tcPr>
            <w:tcW w:w="7129" w:type="dxa"/>
          </w:tcPr>
          <w:p>
            <w:pPr>
              <w:widowControl w:val="0"/>
            </w:pPr>
            <w:r>
              <w:rPr>
                <w:lang w:val="en-US"/>
              </w:rPr>
              <w:t xml:space="preserve">Usage of a resource,  </w:t>
            </w:r>
            <w:r>
              <w:t>being visited, referred and shared.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28" w:type="dxa"/>
          </w:tcPr>
          <w:p>
            <w:pPr>
              <w:widowControl w:val="0"/>
              <w:rPr>
                <w:lang w:val="en-US"/>
              </w:rPr>
            </w:pPr>
            <w:r>
              <w:rPr>
                <w:b/>
                <w:bCs/>
                <w:lang w:val="en-US"/>
              </w:rPr>
              <w:t>Reliability</w:t>
            </w:r>
          </w:p>
        </w:tc>
        <w:tc>
          <w:tcPr>
            <w:tcW w:w="7129" w:type="dxa"/>
          </w:tcPr>
          <w:p>
            <w:pPr>
              <w:widowControl w:val="0"/>
              <w:rPr>
                <w:lang w:val="en-US"/>
              </w:rPr>
            </w:pPr>
            <w:r>
              <w:rPr>
                <w:lang w:val="en-US"/>
              </w:rPr>
              <w:t>Resource reliability refers to whether the source of resources is reliable, e.g. whether it has been verified by authority or professionals.</w:t>
            </w:r>
          </w:p>
        </w:tc>
      </w:tr>
    </w:tbl>
    <w:p>
      <w:pPr>
        <w:rPr>
          <w:rFonts w:eastAsia="Noto Sans CJK SC"/>
        </w:rPr>
      </w:pPr>
    </w:p>
    <w:p>
      <w:pPr>
        <w:rPr>
          <w:rFonts w:eastAsia="Noto Sans CJK SC"/>
        </w:rPr>
      </w:pPr>
      <w:r>
        <w:rPr>
          <w:rFonts w:eastAsia="Noto Sans CJK SC"/>
        </w:rPr>
        <w:t>Figure 0 illustrates the overview of the major components prototype in the system. The processes are divided into four parts: collecting data (collecting), resources search (recommendation or rank), data analysis (improvement), verification of valuable resources (verification or test).</w:t>
      </w:r>
      <w:bookmarkStart w:id="12" w:name="_lzr2si3oshbv"/>
      <w:bookmarkEnd w:id="12"/>
      <w:r>
        <w:rPr>
          <w:rFonts w:eastAsia="Noto Sans CJK SC"/>
        </w:rPr>
        <w:t xml:space="preserve"> Normally, search engines are based on Web 2.0 technology today. Here </w:t>
      </w:r>
      <w:r>
        <w:rPr>
          <w:rFonts w:eastAsia="Noto Sans CJK SC"/>
          <w:b/>
          <w:bCs/>
        </w:rPr>
        <w:t>DLRV</w:t>
      </w:r>
      <w:r>
        <w:rPr>
          <w:rFonts w:eastAsia="Noto Sans CJK SC"/>
          <w:lang w:val="en-US"/>
        </w:rPr>
        <w:t xml:space="preserve"> (</w:t>
      </w:r>
      <w:r>
        <w:rPr>
          <w:rFonts w:eastAsia="Noto Sans CJK SC"/>
        </w:rPr>
        <w:t xml:space="preserve">degree </w:t>
      </w:r>
      <w:r>
        <w:rPr>
          <w:rFonts w:eastAsia="Noto Sans CJK SC"/>
          <w:lang w:val="en-US"/>
        </w:rPr>
        <w:t>of  learning resource value)</w:t>
      </w:r>
      <w:r>
        <w:rPr>
          <w:rFonts w:eastAsia="Noto Sans CJK SC"/>
        </w:rPr>
        <w:t xml:space="preserve"> is the method to define and improve the definition of resources value (quality), which will be explained and discussed in the later chapters.</w:t>
      </w:r>
    </w:p>
    <w:p>
      <w:pPr>
        <w:spacing w:before="200"/>
      </w:pPr>
      <w:r>
        <w:drawing>
          <wp:inline distT="0" distB="0" distL="0" distR="0">
            <wp:extent cx="4310380" cy="4588510"/>
            <wp:effectExtent l="0" t="0" r="13970" b="2540"/>
            <wp:docPr id="1" name="image2.pn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true" noChangeArrowheads="true"/>
                    </pic:cNvPicPr>
                  </pic:nvPicPr>
                  <pic:blipFill>
                    <a:blip r:embed="rId18"/>
                    <a:stretch>
                      <a:fillRect/>
                    </a:stretch>
                  </pic:blipFill>
                  <pic:spPr>
                    <a:xfrm>
                      <a:off x="0" y="0"/>
                      <a:ext cx="4310380" cy="4588510"/>
                    </a:xfrm>
                    <a:prstGeom prst="rect">
                      <a:avLst/>
                    </a:prstGeom>
                  </pic:spPr>
                </pic:pic>
              </a:graphicData>
            </a:graphic>
          </wp:inline>
        </w:drawing>
      </w:r>
    </w:p>
    <w:p>
      <w:pPr>
        <w:pStyle w:val="38"/>
        <w:jc w:val="both"/>
      </w:pPr>
      <w:r>
        <w:t>Figure 0 The general framework of the whole system and key technologies adopted by the search engine.</w:t>
      </w:r>
    </w:p>
    <w:p>
      <w:pPr>
        <w:rPr>
          <w:rFonts w:eastAsia="Noto Sans CJK SC"/>
          <w:color w:val="7030A0"/>
        </w:rPr>
      </w:pPr>
    </w:p>
    <w:p>
      <w:pPr>
        <w:rPr>
          <w:rFonts w:eastAsia="Noto Sans CJK SC"/>
        </w:rPr>
      </w:pPr>
      <w:r>
        <w:rPr>
          <w:rFonts w:eastAsia="Noto Sans CJK SC"/>
        </w:rPr>
        <w:t xml:space="preserve">Finally, experimental and test study are conducted to conceptually prove this research. The details will be presented in the later chapters. </w:t>
      </w:r>
    </w:p>
    <w:p>
      <w:pPr>
        <w:pStyle w:val="2"/>
        <w:rPr>
          <w:lang w:val="en-US"/>
        </w:rPr>
      </w:pPr>
      <w:bookmarkStart w:id="13" w:name="_Toc515733186"/>
      <w:bookmarkStart w:id="14" w:name="_Toc1125104654"/>
      <w:r>
        <w:rPr>
          <w:lang w:val="en-US"/>
        </w:rPr>
        <w:t>2 R</w:t>
      </w:r>
      <w:r>
        <w:t>ELATED</w:t>
      </w:r>
      <w:r>
        <w:rPr>
          <w:lang w:val="en-US"/>
        </w:rPr>
        <w:t xml:space="preserve"> W</w:t>
      </w:r>
      <w:r>
        <w:t>ORK</w:t>
      </w:r>
      <w:bookmarkEnd w:id="13"/>
      <w:bookmarkEnd w:id="14"/>
      <w:r>
        <w:rPr>
          <w:lang w:val="en-US"/>
        </w:rPr>
        <w:t xml:space="preserve"> </w:t>
      </w:r>
    </w:p>
    <w:p>
      <w:pPr>
        <w:rPr>
          <w:lang w:val="en-US"/>
        </w:rPr>
      </w:pPr>
      <w:r>
        <w:rPr>
          <w:lang w:val="en-US"/>
        </w:rPr>
        <w:t>Search engines have been studied for many years. All vast majority of search engine providers try to design superior</w:t>
      </w:r>
      <w:r>
        <w:rPr>
          <w:rFonts w:hint="eastAsia"/>
          <w:lang w:val="en-US"/>
        </w:rPr>
        <w:t xml:space="preserve"> algorithms to rank the quality of links and</w:t>
      </w:r>
      <w:r>
        <w:rPr>
          <w:lang w:val="en-US"/>
        </w:rPr>
        <w:t xml:space="preserve"> strategies</w:t>
      </w:r>
      <w:r>
        <w:rPr>
          <w:rFonts w:hint="eastAsia"/>
          <w:lang w:val="en-US"/>
        </w:rPr>
        <w:t xml:space="preserve"> to improve </w:t>
      </w:r>
      <w:r>
        <w:rPr>
          <w:lang w:val="en-US"/>
        </w:rPr>
        <w:t xml:space="preserve">storage-query </w:t>
      </w:r>
      <w:r>
        <w:rPr>
          <w:rFonts w:hint="eastAsia"/>
          <w:lang w:val="en-US"/>
        </w:rPr>
        <w:t xml:space="preserve">speed. The following is some work related to </w:t>
      </w:r>
      <w:r>
        <w:rPr>
          <w:lang w:val="en-US"/>
        </w:rPr>
        <w:t xml:space="preserve">most popular </w:t>
      </w:r>
      <w:r>
        <w:rPr>
          <w:rFonts w:hint="eastAsia"/>
          <w:lang w:val="en-US"/>
        </w:rPr>
        <w:t>search engines</w:t>
      </w:r>
      <w:r>
        <w:rPr>
          <w:lang w:val="en-US"/>
        </w:rPr>
        <w:t xml:space="preserve">. </w:t>
      </w:r>
    </w:p>
    <w:p>
      <w:pPr>
        <w:pStyle w:val="3"/>
        <w:rPr>
          <w:lang w:val="en-US"/>
        </w:rPr>
      </w:pPr>
      <w:bookmarkStart w:id="15" w:name="_Toc2133683595"/>
      <w:bookmarkStart w:id="16" w:name="_Toc1487141311"/>
      <w:r>
        <w:t xml:space="preserve">2.1 </w:t>
      </w:r>
      <w:r>
        <w:rPr>
          <w:rFonts w:hint="eastAsia"/>
          <w:lang w:val="en-US"/>
        </w:rPr>
        <w:t>Web Crawler</w:t>
      </w:r>
      <w:bookmarkEnd w:id="15"/>
      <w:bookmarkEnd w:id="16"/>
    </w:p>
    <w:p>
      <w:pPr>
        <w:rPr>
          <w:rFonts w:eastAsia="Noto Sans CJK SC"/>
          <w:lang w:val="en-US"/>
        </w:rPr>
      </w:pPr>
      <w:r>
        <w:rPr>
          <w:rFonts w:eastAsia="Noto Sans CJK SC"/>
        </w:rPr>
        <w:t xml:space="preserve">Web crawler is </w:t>
      </w:r>
      <w:r>
        <w:rPr>
          <w:rFonts w:hint="eastAsia" w:eastAsia="Noto Sans CJK SC"/>
          <w:lang w:val="en-US"/>
        </w:rPr>
        <w:t xml:space="preserve">a </w:t>
      </w:r>
      <w:r>
        <w:rPr>
          <w:rFonts w:eastAsia="Noto Sans CJK SC"/>
        </w:rPr>
        <w:t>core component of most search engines. Web crawler provides the function of data collection, which can update the database behind the search engine</w:t>
      </w:r>
      <w:r>
        <w:rPr>
          <w:rFonts w:hint="eastAsia" w:eastAsia="Noto Sans CJK SC"/>
          <w:lang w:val="en-US"/>
        </w:rPr>
        <w:t xml:space="preserve"> </w:t>
      </w:r>
      <w:r>
        <w:rPr>
          <w:rFonts w:eastAsia="Noto Sans CJK SC"/>
        </w:rPr>
        <w:t>to ensure that the data</w:t>
      </w:r>
      <w:r>
        <w:rPr>
          <w:rFonts w:hint="eastAsia" w:eastAsia="Noto Sans CJK SC"/>
          <w:lang w:val="en-US"/>
        </w:rPr>
        <w:t xml:space="preserve"> for user query</w:t>
      </w:r>
      <w:r>
        <w:rPr>
          <w:rFonts w:eastAsia="Noto Sans CJK SC"/>
        </w:rPr>
        <w:t xml:space="preserve"> is up-to-date</w:t>
      </w:r>
      <w:r>
        <w:rPr>
          <w:rFonts w:hint="eastAsia" w:eastAsia="Noto Sans CJK SC"/>
          <w:lang w:val="en-US"/>
        </w:rPr>
        <w:t>.</w:t>
      </w:r>
    </w:p>
    <w:p>
      <w:pPr>
        <w:rPr>
          <w:rFonts w:eastAsia="Noto Sans CJK SC"/>
          <w:lang w:val="en-US"/>
        </w:rPr>
      </w:pPr>
      <w:r>
        <w:rPr>
          <w:rFonts w:eastAsia="Noto Sans CJK SC"/>
        </w:rPr>
        <w:t>The result of crawling is a collection of websites at a central or distributed location</w:t>
      </w:r>
      <w:r>
        <w:rPr>
          <w:rFonts w:eastAsia="Noto Sans CJK SC"/>
          <w:lang w:val="en-US"/>
        </w:rPr>
        <w:t>.</w:t>
      </w:r>
      <w:r>
        <w:rPr>
          <w:rStyle w:val="18"/>
          <w:rFonts w:ascii="Arial" w:hAnsi="Arial" w:eastAsia="Noto Sans CJK SC"/>
        </w:rPr>
        <w:endnoteReference w:id="0"/>
      </w:r>
      <w:r>
        <w:rPr>
          <w:rFonts w:hint="eastAsia" w:eastAsia="Noto Sans CJK SC"/>
          <w:lang w:val="en-US"/>
        </w:rPr>
        <w:t xml:space="preserve"> There are </w:t>
      </w:r>
      <w:r>
        <w:rPr>
          <w:rFonts w:eastAsia="Noto Sans CJK SC"/>
          <w:lang w:val="en-US"/>
        </w:rPr>
        <w:t xml:space="preserve"> a few </w:t>
      </w:r>
      <w:r>
        <w:rPr>
          <w:rFonts w:hint="eastAsia" w:eastAsia="Noto Sans CJK SC"/>
          <w:lang w:val="en-US"/>
        </w:rPr>
        <w:t>web crawlers behind</w:t>
      </w:r>
      <w:r>
        <w:rPr>
          <w:rFonts w:eastAsia="Noto Sans CJK SC"/>
          <w:lang w:val="en-US"/>
        </w:rPr>
        <w:t xml:space="preserve"> current</w:t>
      </w:r>
      <w:r>
        <w:rPr>
          <w:rFonts w:hint="eastAsia" w:eastAsia="Noto Sans CJK SC"/>
          <w:lang w:val="en-US"/>
        </w:rPr>
        <w:t xml:space="preserve"> mainstream search engines.</w:t>
      </w:r>
      <w:r>
        <w:rPr>
          <w:rFonts w:eastAsia="Noto Sans CJK SC"/>
          <w:lang w:val="en-US"/>
        </w:rPr>
        <w:t xml:space="preserve"> Two of them are listed as followed.</w:t>
      </w:r>
    </w:p>
    <w:p>
      <w:pPr>
        <w:rPr>
          <w:rFonts w:eastAsia="Noto Sans CJK SC"/>
          <w:color w:val="FF0000"/>
          <w:lang w:val="en-US"/>
        </w:rPr>
      </w:pPr>
    </w:p>
    <w:p>
      <w:pPr>
        <w:numPr>
          <w:ilvl w:val="0"/>
          <w:numId w:val="4"/>
        </w:numPr>
        <w:rPr>
          <w:b/>
          <w:bCs/>
          <w:lang w:val="en-US"/>
        </w:rPr>
      </w:pPr>
      <w:r>
        <w:rPr>
          <w:rFonts w:hint="eastAsia"/>
          <w:b/>
          <w:bCs/>
          <w:lang w:val="en-US"/>
        </w:rPr>
        <w:t>Googlebot</w:t>
      </w:r>
    </w:p>
    <w:p>
      <w:pPr>
        <w:rPr>
          <w:lang w:val="en-US"/>
        </w:rPr>
      </w:pPr>
      <w:r>
        <w:rPr>
          <w:rFonts w:hint="eastAsia"/>
          <w:lang w:val="en-US"/>
        </w:rPr>
        <w:t>The most famous search engine as we know, Google</w:t>
      </w:r>
      <w:r>
        <w:rPr>
          <w:lang w:val="en-US"/>
        </w:rPr>
        <w:t>,</w:t>
      </w:r>
      <w:r>
        <w:rPr>
          <w:rFonts w:hint="eastAsia"/>
          <w:lang w:val="en-US"/>
        </w:rPr>
        <w:t xml:space="preserve"> uses a kind of web crawler named </w:t>
      </w:r>
      <w:r>
        <w:rPr>
          <w:rFonts w:hint="eastAsia"/>
          <w:b/>
          <w:bCs/>
          <w:lang w:val="en-US"/>
        </w:rPr>
        <w:t>Googlebot</w:t>
      </w:r>
      <w:r>
        <w:rPr>
          <w:rFonts w:hint="eastAsia"/>
          <w:lang w:val="en-US"/>
        </w:rPr>
        <w:t xml:space="preserve">. </w:t>
      </w:r>
      <w:r>
        <w:rPr>
          <w:rFonts w:hint="eastAsia"/>
          <w:b/>
          <w:bCs/>
          <w:lang w:val="en-US"/>
        </w:rPr>
        <w:t xml:space="preserve">Googlebot </w:t>
      </w:r>
      <w:r>
        <w:rPr>
          <w:rFonts w:hint="eastAsia"/>
          <w:lang w:val="en-US"/>
        </w:rPr>
        <w:t>collects web pages and build a searchable index for Google Search engine. This name is used to refer to two different types of web crawlers: a desktop crawler (to simulate desktop users) and a mobile crawler (to simulate a mobile user)</w:t>
      </w:r>
      <w:r>
        <w:rPr>
          <w:rStyle w:val="18"/>
          <w:rFonts w:hint="eastAsia" w:ascii="Arial" w:hAnsi="Arial"/>
          <w:lang w:val="en-US"/>
        </w:rPr>
        <w:endnoteReference w:id="1"/>
      </w:r>
      <w:r>
        <w:rPr>
          <w:rFonts w:hint="eastAsia"/>
          <w:lang w:val="en-US"/>
        </w:rPr>
        <w:t>.</w:t>
      </w:r>
    </w:p>
    <w:p>
      <w:pPr>
        <w:rPr>
          <w:lang w:val="en-US"/>
        </w:rPr>
      </w:pPr>
    </w:p>
    <w:p>
      <w:pPr>
        <w:numPr>
          <w:ilvl w:val="0"/>
          <w:numId w:val="4"/>
        </w:numPr>
        <w:rPr>
          <w:b/>
          <w:bCs/>
          <w:lang w:val="en-US"/>
        </w:rPr>
      </w:pPr>
      <w:r>
        <w:rPr>
          <w:rFonts w:hint="eastAsia"/>
          <w:b/>
          <w:bCs/>
          <w:lang w:val="en-US"/>
        </w:rPr>
        <w:t>Bingbot</w:t>
      </w:r>
    </w:p>
    <w:p>
      <w:pPr>
        <w:rPr>
          <w:lang w:val="en-US"/>
        </w:rPr>
      </w:pPr>
      <w:r>
        <w:rPr>
          <w:rFonts w:hint="eastAsia"/>
          <w:b/>
          <w:bCs/>
          <w:lang w:val="en-US"/>
        </w:rPr>
        <w:t>Bingbot</w:t>
      </w:r>
      <w:r>
        <w:rPr>
          <w:b/>
          <w:bCs/>
          <w:lang w:val="en-US"/>
        </w:rPr>
        <w:t> </w:t>
      </w:r>
      <w:r>
        <w:rPr>
          <w:lang w:val="en-US"/>
        </w:rPr>
        <w:t>is a web-crawling robot (type of </w:t>
      </w:r>
      <w:r>
        <w:fldChar w:fldCharType="begin"/>
      </w:r>
      <w:r>
        <w:instrText xml:space="preserve"> HYPERLINK "https://en.wikipedia.org/wiki/Internet_bot" \o "Internet bot" </w:instrText>
      </w:r>
      <w:r>
        <w:fldChar w:fldCharType="separate"/>
      </w:r>
      <w:r>
        <w:rPr>
          <w:lang w:val="en-US"/>
        </w:rPr>
        <w:t>internet bot</w:t>
      </w:r>
      <w:r>
        <w:rPr>
          <w:lang w:val="en-US"/>
        </w:rPr>
        <w:fldChar w:fldCharType="end"/>
      </w:r>
      <w:r>
        <w:rPr>
          <w:lang w:val="en-US"/>
        </w:rPr>
        <w:t>), deployed by </w:t>
      </w:r>
      <w:r>
        <w:fldChar w:fldCharType="begin"/>
      </w:r>
      <w:r>
        <w:instrText xml:space="preserve"> HYPERLINK "https://en.wikipedia.org/wiki/Microsoft" \o "Microsoft" </w:instrText>
      </w:r>
      <w:r>
        <w:fldChar w:fldCharType="separate"/>
      </w:r>
      <w:r>
        <w:rPr>
          <w:lang w:val="en-US"/>
        </w:rPr>
        <w:t>Microsoft</w:t>
      </w:r>
      <w:r>
        <w:rPr>
          <w:lang w:val="en-US"/>
        </w:rPr>
        <w:fldChar w:fldCharType="end"/>
      </w:r>
      <w:r>
        <w:rPr>
          <w:lang w:val="en-US"/>
        </w:rPr>
        <w:t> October 2010 to supply </w:t>
      </w:r>
      <w:r>
        <w:fldChar w:fldCharType="begin"/>
      </w:r>
      <w:r>
        <w:instrText xml:space="preserve"> HYPERLINK "https://en.wikipedia.org/wiki/Bing_(search_engine)" \o "Bing (search engine)" </w:instrText>
      </w:r>
      <w:r>
        <w:fldChar w:fldCharType="separate"/>
      </w:r>
      <w:r>
        <w:rPr>
          <w:lang w:val="en-US"/>
        </w:rPr>
        <w:t>Bing</w:t>
      </w:r>
      <w:r>
        <w:rPr>
          <w:lang w:val="en-US"/>
        </w:rPr>
        <w:fldChar w:fldCharType="end"/>
      </w:r>
      <w:r>
        <w:rPr>
          <w:lang w:val="en-US"/>
        </w:rPr>
        <w:t>.</w:t>
      </w:r>
      <w:r>
        <w:rPr>
          <w:rStyle w:val="18"/>
          <w:rFonts w:ascii="Arial" w:hAnsi="Arial"/>
          <w:lang w:val="en-US"/>
        </w:rPr>
        <w:endnoteReference w:id="2"/>
      </w:r>
      <w:r>
        <w:rPr>
          <w:rFonts w:hint="eastAsia"/>
          <w:lang w:val="en-US"/>
        </w:rPr>
        <w:t xml:space="preserve"> </w:t>
      </w:r>
      <w:r>
        <w:rPr>
          <w:rFonts w:hint="eastAsia"/>
          <w:b/>
          <w:bCs/>
          <w:lang w:val="en-US"/>
        </w:rPr>
        <w:t xml:space="preserve">Bingbot </w:t>
      </w:r>
      <w:r>
        <w:rPr>
          <w:rFonts w:hint="eastAsia"/>
          <w:lang w:val="en-US"/>
        </w:rPr>
        <w:t xml:space="preserve">has the same principle and tasks with </w:t>
      </w:r>
      <w:r>
        <w:rPr>
          <w:rFonts w:hint="eastAsia"/>
          <w:b/>
          <w:bCs/>
          <w:lang w:val="en-US"/>
        </w:rPr>
        <w:t>Googlebot</w:t>
      </w:r>
      <w:r>
        <w:rPr>
          <w:rFonts w:hint="eastAsia"/>
          <w:lang w:val="en-US"/>
        </w:rPr>
        <w:t xml:space="preserve">. </w:t>
      </w:r>
      <w:r>
        <w:rPr>
          <w:rFonts w:hint="eastAsia"/>
          <w:b/>
          <w:bCs/>
          <w:lang w:val="en-US"/>
        </w:rPr>
        <w:t xml:space="preserve">Bingbot </w:t>
      </w:r>
      <w:r>
        <w:rPr>
          <w:rFonts w:hint="eastAsia"/>
          <w:lang w:val="en-US"/>
        </w:rPr>
        <w:t>collects web page information from Internet nodes and stores it in distributed system.</w:t>
      </w:r>
    </w:p>
    <w:p>
      <w:pPr>
        <w:rPr>
          <w:lang w:val="en-US"/>
        </w:rPr>
      </w:pPr>
    </w:p>
    <w:p>
      <w:pPr>
        <w:rPr>
          <w:lang w:val="en-US"/>
        </w:rPr>
      </w:pPr>
      <w:r>
        <w:rPr>
          <w:lang w:val="en-US"/>
        </w:rPr>
        <w:t>The work of web crawlers is very similar. They cra</w:t>
      </w:r>
      <w:r>
        <w:t>w</w:t>
      </w:r>
      <w:r>
        <w:rPr>
          <w:rFonts w:hint="eastAsia"/>
          <w:lang w:val="en-US"/>
        </w:rPr>
        <w:t>l</w:t>
      </w:r>
      <w:r>
        <w:rPr>
          <w:lang w:val="en-US"/>
        </w:rPr>
        <w:t xml:space="preserve"> the information of web pages from Internet nodes as the resource library content of search engines. </w:t>
      </w:r>
      <w:r>
        <w:rPr>
          <w:rFonts w:hint="eastAsia"/>
          <w:lang w:val="en-US"/>
        </w:rPr>
        <w:t>The data obtained by these crawlers is provided by the meta information of HTML pages (always are the title, description, keywords). There are some characteristics for these search engine bots</w:t>
      </w:r>
      <w:r>
        <w:rPr>
          <w:lang w:val="en-US"/>
        </w:rPr>
        <w:t>:</w:t>
      </w:r>
      <w:r>
        <w:rPr>
          <w:rFonts w:hint="eastAsia"/>
          <w:lang w:val="en-US"/>
        </w:rPr>
        <w:t xml:space="preserve"> (1) It is impossible to crawl all the data from the Internet</w:t>
      </w:r>
      <w:r>
        <w:rPr>
          <w:lang w:val="en-US"/>
        </w:rPr>
        <w:t>;</w:t>
      </w:r>
      <w:r>
        <w:rPr>
          <w:rFonts w:hint="eastAsia"/>
          <w:lang w:val="en-US"/>
        </w:rPr>
        <w:t xml:space="preserve"> (2) Crawlers do not consider data correctness or quality</w:t>
      </w:r>
      <w:r>
        <w:rPr>
          <w:lang w:val="en-US"/>
        </w:rPr>
        <w:t>;</w:t>
      </w:r>
      <w:r>
        <w:rPr>
          <w:rFonts w:hint="eastAsia"/>
          <w:lang w:val="en-US"/>
        </w:rPr>
        <w:t xml:space="preserve"> (3) Crawler is a kind of automated script.</w:t>
      </w:r>
      <w:r>
        <w:rPr>
          <w:lang w:val="en-US"/>
        </w:rPr>
        <w:t xml:space="preserve"> </w:t>
      </w:r>
      <w:r>
        <w:t xml:space="preserve">(4) </w:t>
      </w:r>
      <w:r>
        <w:rPr>
          <w:lang w:val="en-US"/>
        </w:rPr>
        <w:t xml:space="preserve">Both of the </w:t>
      </w:r>
      <w:r>
        <w:rPr>
          <w:rFonts w:hint="eastAsia"/>
          <w:lang w:val="en-US"/>
        </w:rPr>
        <w:t xml:space="preserve">bots </w:t>
      </w:r>
      <w:r>
        <w:rPr>
          <w:lang w:val="en-US"/>
        </w:rPr>
        <w:t xml:space="preserve">have one thing in common, that is allowing users to </w:t>
      </w:r>
      <w:r>
        <w:rPr>
          <w:rFonts w:hint="eastAsia"/>
          <w:lang w:val="en-US"/>
        </w:rPr>
        <w:t xml:space="preserve">block </w:t>
      </w:r>
      <w:r>
        <w:rPr>
          <w:lang w:val="en-US"/>
        </w:rPr>
        <w:t>crawlers</w:t>
      </w:r>
      <w:r>
        <w:rPr>
          <w:rFonts w:hint="eastAsia"/>
          <w:lang w:val="en-US"/>
        </w:rPr>
        <w:t>.</w:t>
      </w:r>
    </w:p>
    <w:p>
      <w:pPr>
        <w:rPr>
          <w:lang w:val="en-US"/>
        </w:rPr>
      </w:pPr>
    </w:p>
    <w:p>
      <w:pPr>
        <w:pStyle w:val="3"/>
      </w:pPr>
      <w:bookmarkStart w:id="17" w:name="_Toc1352381386"/>
      <w:r>
        <w:t>2.2 RD and RDS</w:t>
      </w:r>
      <w:bookmarkEnd w:id="17"/>
    </w:p>
    <w:p>
      <w:r>
        <w:rPr>
          <w:b/>
        </w:rPr>
        <w:t>Resource Discovery</w:t>
      </w:r>
      <w:r>
        <w:rPr>
          <w:b/>
          <w:bCs/>
        </w:rPr>
        <w:t xml:space="preserve"> </w:t>
      </w:r>
      <w:r>
        <w:rPr>
          <w:bCs/>
        </w:rPr>
        <w:t>(</w:t>
      </w:r>
      <w:r>
        <w:rPr>
          <w:b/>
          <w:bCs/>
        </w:rPr>
        <w:t>RD</w:t>
      </w:r>
      <w:r>
        <w:rPr>
          <w:bCs/>
        </w:rPr>
        <w:t>)</w:t>
      </w:r>
      <w:r>
        <w:t xml:space="preserve"> is a process of searching valuable information on the Internet. The study on </w:t>
      </w:r>
      <w:r>
        <w:rPr>
          <w:b/>
          <w:bCs/>
        </w:rPr>
        <w:t xml:space="preserve">IETF-RD </w:t>
      </w:r>
      <w:r>
        <w:t>argues that resource discovery should provide the user consistent organized view of information.</w:t>
      </w:r>
      <w:bookmarkStart w:id="18" w:name="_Ref655343461"/>
      <w:r>
        <w:rPr>
          <w:rStyle w:val="18"/>
          <w:rFonts w:ascii="Arial" w:hAnsi="Arial"/>
        </w:rPr>
        <w:endnoteReference w:id="3"/>
      </w:r>
      <w:bookmarkEnd w:id="18"/>
      <w:r>
        <w:t xml:space="preserve"> Resource Discovery Server (</w:t>
      </w:r>
      <w:r>
        <w:rPr>
          <w:b/>
          <w:bCs/>
        </w:rPr>
        <w:t>RDS</w:t>
      </w:r>
      <w:r>
        <w:t xml:space="preserve">) returns a set of resources as a searching result, with the links or indexes of web pages from the Internet. Various of search engines support </w:t>
      </w:r>
      <w:r>
        <w:rPr>
          <w:b/>
          <w:bCs/>
        </w:rPr>
        <w:t>RD</w:t>
      </w:r>
      <w:r>
        <w:t xml:space="preserve">, such as: </w:t>
      </w:r>
      <w:r>
        <w:rPr>
          <w:b/>
          <w:bCs/>
        </w:rPr>
        <w:t>Google</w:t>
      </w:r>
      <w:r>
        <w:t xml:space="preserve">, </w:t>
      </w:r>
      <w:r>
        <w:rPr>
          <w:b/>
          <w:bCs/>
        </w:rPr>
        <w:t>Bing</w:t>
      </w:r>
      <w:r>
        <w:t xml:space="preserve">, </w:t>
      </w:r>
      <w:r>
        <w:rPr>
          <w:b/>
          <w:bCs/>
        </w:rPr>
        <w:t>Baidu</w:t>
      </w:r>
      <w:r>
        <w:t>, and so on.</w:t>
      </w:r>
    </w:p>
    <w:p/>
    <w:p>
      <w:r>
        <w:t xml:space="preserve">Take a Google Search of a keyword phase ‘Learning English’ as an example. The server can find over billions of resources within a second; however, regular users are only concerned with a few useful results that are hopefully most relevant. How does the search engine be so fast? How does it rank the result and give the matching list of the most valuable resources? These two </w:t>
      </w:r>
      <w:r>
        <w:rPr>
          <w:rFonts w:hint="eastAsia"/>
          <w:lang w:val="en-US"/>
        </w:rPr>
        <w:t xml:space="preserve">questions </w:t>
      </w:r>
      <w:r>
        <w:rPr>
          <w:lang w:val="en-US"/>
        </w:rPr>
        <w:t>are the</w:t>
      </w:r>
      <w:r>
        <w:rPr>
          <w:rFonts w:hint="eastAsia"/>
          <w:lang w:val="en-US"/>
        </w:rPr>
        <w:t xml:space="preserve"> two core tasks of </w:t>
      </w:r>
      <w:r>
        <w:t xml:space="preserve">traditional </w:t>
      </w:r>
      <w:r>
        <w:rPr>
          <w:rFonts w:hint="eastAsia"/>
          <w:lang w:val="en-US"/>
        </w:rPr>
        <w:t>search engines</w:t>
      </w:r>
      <w:r>
        <w:rPr>
          <w:lang w:val="en-US"/>
        </w:rPr>
        <w:t>, regarding</w:t>
      </w:r>
      <w:r>
        <w:t xml:space="preserve"> storage-query and results-ranking. The next sections introduce a few common solutions used in common search engines.</w:t>
      </w:r>
    </w:p>
    <w:p>
      <w:pPr>
        <w:pStyle w:val="3"/>
        <w:rPr>
          <w:lang w:val="en-US"/>
        </w:rPr>
      </w:pPr>
      <w:bookmarkStart w:id="19" w:name="_Toc938544363"/>
      <w:bookmarkStart w:id="20" w:name="_Toc494092361"/>
      <w:r>
        <w:t xml:space="preserve">2.3 </w:t>
      </w:r>
      <w:r>
        <w:rPr>
          <w:rFonts w:hint="eastAsia"/>
          <w:lang w:val="en-US"/>
        </w:rPr>
        <w:t>Distributed Storage System</w:t>
      </w:r>
      <w:bookmarkEnd w:id="19"/>
      <w:bookmarkEnd w:id="20"/>
    </w:p>
    <w:p>
      <w:r>
        <w:rPr>
          <w:lang w:val="en-US"/>
        </w:rPr>
        <w:t>Almost all commercial search engines use distributed storage system</w:t>
      </w:r>
      <w:r>
        <w:rPr>
          <w:rFonts w:hint="eastAsia"/>
          <w:lang w:val="en-US"/>
        </w:rPr>
        <w:t xml:space="preserve"> to store a large quantity of resources</w:t>
      </w:r>
      <w:r>
        <w:rPr>
          <w:lang w:val="en-US"/>
        </w:rPr>
        <w:t xml:space="preserve">, Google is a good example. </w:t>
      </w:r>
      <w:r>
        <w:t xml:space="preserve">It has its own file system named </w:t>
      </w:r>
      <w:r>
        <w:rPr>
          <w:b/>
          <w:bCs/>
        </w:rPr>
        <w:t xml:space="preserve">GFS </w:t>
      </w:r>
      <w:r>
        <w:t xml:space="preserve">(Google file system). </w:t>
      </w:r>
      <w:r>
        <w:rPr>
          <w:b/>
          <w:bCs/>
        </w:rPr>
        <w:t xml:space="preserve">GFS </w:t>
      </w:r>
      <w:r>
        <w:t xml:space="preserve">is </w:t>
      </w:r>
      <w:r>
        <w:rPr>
          <w:lang w:val="en-US"/>
        </w:rPr>
        <w:t>a scalable</w:t>
      </w:r>
      <w:r>
        <w:t xml:space="preserve"> and classical </w:t>
      </w:r>
      <w:r>
        <w:rPr>
          <w:lang w:val="en-US"/>
        </w:rPr>
        <w:t>distributed file system for large distributed data-intensive applications</w:t>
      </w:r>
      <w:r>
        <w:rPr>
          <w:rStyle w:val="18"/>
          <w:rFonts w:ascii="Arial" w:hAnsi="Arial"/>
        </w:rPr>
        <w:endnoteReference w:id="4"/>
      </w:r>
      <w:r>
        <w:t xml:space="preserve">. </w:t>
      </w:r>
      <w:r>
        <w:rPr>
          <w:b/>
          <w:bCs/>
        </w:rPr>
        <w:t xml:space="preserve">GFS </w:t>
      </w:r>
      <w:r>
        <w:t xml:space="preserve">has been used in Google since 2003, and it is not open source. However, the basic storage techniques used are classical and public in the technical fields. Figure 1 is the basic structure and work principle of </w:t>
      </w:r>
      <w:r>
        <w:rPr>
          <w:b/>
          <w:bCs/>
        </w:rPr>
        <w:t>GFS</w:t>
      </w:r>
      <w:r>
        <w:t>.</w:t>
      </w:r>
    </w:p>
    <w:p/>
    <w:p>
      <w:r>
        <w:drawing>
          <wp:inline distT="0" distB="0" distL="114300" distR="114300">
            <wp:extent cx="3771265" cy="2847975"/>
            <wp:effectExtent l="0" t="0" r="0" b="9525"/>
            <wp:docPr id="16" name="Picture 16" descr="Google Fil e System Diagra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6" descr="Google Fil e System Diagram"/>
                    <pic:cNvPicPr>
                      <a:picLocks noChangeAspect="true"/>
                    </pic:cNvPicPr>
                  </pic:nvPicPr>
                  <pic:blipFill>
                    <a:blip r:embed="rId19"/>
                    <a:srcRect r="11820" b="11213"/>
                    <a:stretch>
                      <a:fillRect/>
                    </a:stretch>
                  </pic:blipFill>
                  <pic:spPr>
                    <a:xfrm>
                      <a:off x="0" y="0"/>
                      <a:ext cx="3771265" cy="2847975"/>
                    </a:xfrm>
                    <a:prstGeom prst="rect">
                      <a:avLst/>
                    </a:prstGeom>
                    <a:ln>
                      <a:noFill/>
                    </a:ln>
                  </pic:spPr>
                </pic:pic>
              </a:graphicData>
            </a:graphic>
          </wp:inline>
        </w:drawing>
      </w:r>
    </w:p>
    <w:p>
      <w:pPr>
        <w:pStyle w:val="38"/>
      </w:pPr>
      <w:r>
        <w:t>Figure 1 Google File System (GFS) storage and query processing.</w:t>
      </w:r>
    </w:p>
    <w:p>
      <w:r>
        <w:t>When a query is submitted, the processed keywords first go to the master server. The master server only stores the file system namespaces and mapping information to the chunk locations, not database files or chunks themselves. The data files are divided into multiple chunks. The large number of resources are stored on the chunk servers. When the main server locates the corresponding addresses of the chunks, the search engine can directly access the chunks through chunk servers.</w:t>
      </w:r>
    </w:p>
    <w:p/>
    <w:p>
      <w:r>
        <w:t>Google collects billions of resources from the Internet crawler every day. They are not stored and processed  in a single server or database file. These resources, including web pages and web addresses, are divided into several small chunks and stored in the distributed file system. The chunks have many duplicates over different servers, and at the same time any chunk server can also have multiple  copies to prevent loss. The master server records all the mapping relationships of chunks, so they are very easy to locate and process queries  quickly.</w:t>
      </w:r>
    </w:p>
    <w:p/>
    <w:p>
      <w:pPr>
        <w:rPr>
          <w:color w:val="FF0000"/>
        </w:rPr>
      </w:pPr>
      <w:r>
        <w:t>In a distributed system, it is not very difficult to store and query millions of data. The specific search algorithms in the distributed system are skipped here. The point is that, in traditional search engine system or a resource management system, distributed storage is a good solution.</w:t>
      </w:r>
    </w:p>
    <w:p>
      <w:pPr>
        <w:pStyle w:val="3"/>
        <w:rPr>
          <w:lang w:val="en-US"/>
        </w:rPr>
      </w:pPr>
      <w:bookmarkStart w:id="21" w:name="_Toc403623865"/>
      <w:bookmarkStart w:id="22" w:name="_Toc1110629803"/>
      <w:r>
        <w:t xml:space="preserve">2.4 </w:t>
      </w:r>
      <w:r>
        <w:rPr>
          <w:rFonts w:hint="eastAsia"/>
          <w:lang w:val="en-US"/>
        </w:rPr>
        <w:t>Query and Rank</w:t>
      </w:r>
      <w:bookmarkEnd w:id="21"/>
      <w:r>
        <w:rPr>
          <w:lang w:val="en-US"/>
        </w:rPr>
        <w:t>ing</w:t>
      </w:r>
      <w:bookmarkEnd w:id="22"/>
    </w:p>
    <w:p>
      <w:pPr>
        <w:rPr>
          <w:lang w:val="en-US"/>
        </w:rPr>
      </w:pPr>
      <w:r>
        <w:rPr>
          <w:lang w:val="en-US"/>
        </w:rPr>
        <w:t>The main purpose of</w:t>
      </w:r>
      <w:r>
        <w:rPr>
          <w:rFonts w:hint="eastAsia"/>
          <w:lang w:val="en-US"/>
        </w:rPr>
        <w:t xml:space="preserve"> </w:t>
      </w:r>
      <w:r>
        <w:rPr>
          <w:lang w:val="en-US"/>
        </w:rPr>
        <w:t xml:space="preserve">an efficient </w:t>
      </w:r>
      <w:r>
        <w:rPr>
          <w:rFonts w:hint="eastAsia"/>
          <w:lang w:val="en-US"/>
        </w:rPr>
        <w:t>storage</w:t>
      </w:r>
      <w:r>
        <w:rPr>
          <w:lang w:val="en-US"/>
        </w:rPr>
        <w:t xml:space="preserve"> system </w:t>
      </w:r>
      <w:r>
        <w:rPr>
          <w:rFonts w:hint="eastAsia"/>
          <w:lang w:val="en-US"/>
        </w:rPr>
        <w:t>is for efficient quer</w:t>
      </w:r>
      <w:r>
        <w:rPr>
          <w:lang w:val="en-US"/>
        </w:rPr>
        <w:t>ying.</w:t>
      </w:r>
      <w:r>
        <w:rPr>
          <w:rFonts w:hint="eastAsia"/>
          <w:lang w:val="en-US"/>
        </w:rPr>
        <w:t xml:space="preserve"> Fast </w:t>
      </w:r>
      <w:r>
        <w:t xml:space="preserve">searching </w:t>
      </w:r>
      <w:r>
        <w:rPr>
          <w:rFonts w:hint="eastAsia"/>
          <w:lang w:val="en-US"/>
        </w:rPr>
        <w:t xml:space="preserve">is one of </w:t>
      </w:r>
      <w:r>
        <w:rPr>
          <w:lang w:val="en-US"/>
        </w:rPr>
        <w:t>important</w:t>
      </w:r>
      <w:r>
        <w:rPr>
          <w:rFonts w:hint="eastAsia"/>
          <w:lang w:val="en-US"/>
        </w:rPr>
        <w:t xml:space="preserve"> user experience</w:t>
      </w:r>
      <w:r>
        <w:rPr>
          <w:lang w:val="en-US"/>
        </w:rPr>
        <w:t xml:space="preserve">s that all search engines strive to provide. </w:t>
      </w:r>
      <w:r>
        <w:rPr>
          <w:rFonts w:hint="eastAsia"/>
          <w:lang w:val="en-US"/>
        </w:rPr>
        <w:t>Google, Bing, Baidu and other</w:t>
      </w:r>
      <w:r>
        <w:rPr>
          <w:lang w:val="en-US"/>
        </w:rPr>
        <w:t xml:space="preserve"> major </w:t>
      </w:r>
      <w:r>
        <w:rPr>
          <w:rFonts w:hint="eastAsia"/>
          <w:lang w:val="en-US"/>
        </w:rPr>
        <w:t xml:space="preserve">search engines </w:t>
      </w:r>
      <w:r>
        <w:rPr>
          <w:lang w:val="en-US"/>
        </w:rPr>
        <w:t xml:space="preserve">commonly </w:t>
      </w:r>
      <w:r>
        <w:rPr>
          <w:rFonts w:hint="eastAsia"/>
          <w:lang w:val="en-US"/>
        </w:rPr>
        <w:t xml:space="preserve">use the following </w:t>
      </w:r>
      <w:r>
        <w:rPr>
          <w:lang w:val="en-US"/>
        </w:rPr>
        <w:t>cycles</w:t>
      </w:r>
      <w:r>
        <w:rPr>
          <w:rFonts w:hint="eastAsia"/>
          <w:lang w:val="en-US"/>
        </w:rPr>
        <w:t xml:space="preserve"> to </w:t>
      </w:r>
      <w:r>
        <w:rPr>
          <w:lang w:val="en-US"/>
        </w:rPr>
        <w:t>process</w:t>
      </w:r>
      <w:r>
        <w:rPr>
          <w:rFonts w:hint="eastAsia"/>
          <w:lang w:val="en-US"/>
        </w:rPr>
        <w:t xml:space="preserve"> </w:t>
      </w:r>
      <w:r>
        <w:rPr>
          <w:lang w:val="en-US"/>
        </w:rPr>
        <w:t xml:space="preserve">a </w:t>
      </w:r>
      <w:r>
        <w:rPr>
          <w:rFonts w:hint="eastAsia"/>
          <w:lang w:val="en-US"/>
        </w:rPr>
        <w:t>search</w:t>
      </w:r>
      <w:r>
        <w:rPr>
          <w:lang w:val="en-US"/>
        </w:rPr>
        <w:t xml:space="preserve"> request:</w:t>
      </w:r>
    </w:p>
    <w:p>
      <w:pPr>
        <w:pStyle w:val="39"/>
        <w:numPr>
          <w:ilvl w:val="0"/>
          <w:numId w:val="5"/>
        </w:numPr>
        <w:ind w:left="840"/>
        <w:rPr>
          <w:lang w:val="en-US"/>
        </w:rPr>
      </w:pPr>
      <w:r>
        <w:rPr>
          <w:rFonts w:hint="eastAsia"/>
          <w:lang w:val="en-US"/>
        </w:rPr>
        <w:t xml:space="preserve">Accept </w:t>
      </w:r>
      <w:r>
        <w:rPr>
          <w:lang w:val="en-US"/>
        </w:rPr>
        <w:t xml:space="preserve">a </w:t>
      </w:r>
      <w:r>
        <w:rPr>
          <w:rFonts w:hint="eastAsia"/>
          <w:lang w:val="en-US"/>
        </w:rPr>
        <w:t>user query</w:t>
      </w:r>
    </w:p>
    <w:p>
      <w:pPr>
        <w:numPr>
          <w:ilvl w:val="0"/>
          <w:numId w:val="5"/>
        </w:numPr>
        <w:ind w:left="840"/>
        <w:rPr>
          <w:lang w:val="en-US"/>
        </w:rPr>
      </w:pPr>
      <w:r>
        <w:rPr>
          <w:rFonts w:hint="eastAsia"/>
          <w:lang w:val="en-US"/>
        </w:rPr>
        <w:t>P</w:t>
      </w:r>
      <w:r>
        <w:rPr>
          <w:lang w:val="en-US"/>
        </w:rPr>
        <w:t>arse query</w:t>
      </w:r>
      <w:r>
        <w:rPr>
          <w:rFonts w:hint="eastAsia"/>
          <w:lang w:val="en-US"/>
        </w:rPr>
        <w:t xml:space="preserve"> strings</w:t>
      </w:r>
    </w:p>
    <w:p>
      <w:pPr>
        <w:numPr>
          <w:ilvl w:val="0"/>
          <w:numId w:val="5"/>
        </w:numPr>
        <w:ind w:left="840"/>
        <w:rPr>
          <w:lang w:val="en-US"/>
        </w:rPr>
      </w:pPr>
      <w:r>
        <w:rPr>
          <w:rFonts w:hint="eastAsia"/>
          <w:lang w:val="en-US"/>
        </w:rPr>
        <w:t>F</w:t>
      </w:r>
      <w:r>
        <w:rPr>
          <w:lang w:val="en-US"/>
        </w:rPr>
        <w:t xml:space="preserve">igure out the </w:t>
      </w:r>
      <w:r>
        <w:t>key</w:t>
      </w:r>
      <w:r>
        <w:rPr>
          <w:lang w:val="en-US"/>
        </w:rPr>
        <w:t>word order</w:t>
      </w:r>
    </w:p>
    <w:p>
      <w:pPr>
        <w:numPr>
          <w:ilvl w:val="0"/>
          <w:numId w:val="5"/>
        </w:numPr>
        <w:ind w:left="840"/>
        <w:rPr>
          <w:lang w:val="en-US"/>
        </w:rPr>
      </w:pPr>
      <w:r>
        <w:rPr>
          <w:rFonts w:hint="eastAsia"/>
          <w:lang w:val="en-US"/>
        </w:rPr>
        <w:t>L</w:t>
      </w:r>
      <w:r>
        <w:rPr>
          <w:lang w:val="en-US"/>
        </w:rPr>
        <w:t>ook up the information in database</w:t>
      </w:r>
      <w:r>
        <w:rPr>
          <w:rFonts w:hint="eastAsia"/>
          <w:lang w:val="en-US"/>
        </w:rPr>
        <w:t>s</w:t>
      </w:r>
    </w:p>
    <w:p>
      <w:pPr>
        <w:numPr>
          <w:ilvl w:val="0"/>
          <w:numId w:val="5"/>
        </w:numPr>
        <w:ind w:left="840"/>
        <w:rPr>
          <w:lang w:val="en-US"/>
        </w:rPr>
      </w:pPr>
      <w:r>
        <w:rPr>
          <w:rFonts w:hint="eastAsia"/>
          <w:lang w:val="en-US"/>
        </w:rPr>
        <w:t>R</w:t>
      </w:r>
      <w:r>
        <w:rPr>
          <w:lang w:val="en-US"/>
        </w:rPr>
        <w:t>ank the results</w:t>
      </w:r>
    </w:p>
    <w:p>
      <w:pPr>
        <w:numPr>
          <w:ilvl w:val="0"/>
          <w:numId w:val="5"/>
        </w:numPr>
        <w:ind w:left="840"/>
        <w:rPr>
          <w:lang w:val="en-US"/>
        </w:rPr>
      </w:pPr>
      <w:r>
        <w:rPr>
          <w:rFonts w:hint="eastAsia"/>
          <w:lang w:val="en-US"/>
        </w:rPr>
        <w:t>S</w:t>
      </w:r>
      <w:r>
        <w:rPr>
          <w:lang w:val="en-US"/>
        </w:rPr>
        <w:t xml:space="preserve">end </w:t>
      </w:r>
      <w:r>
        <w:rPr>
          <w:rFonts w:hint="eastAsia"/>
          <w:lang w:val="en-US"/>
        </w:rPr>
        <w:t>back the results</w:t>
      </w:r>
    </w:p>
    <w:p>
      <w:pPr>
        <w:rPr>
          <w:strike/>
          <w:color w:val="000000" w:themeColor="text1"/>
          <w14:textFill>
            <w14:solidFill>
              <w14:schemeClr w14:val="tx1"/>
            </w14:solidFill>
          </w14:textFill>
        </w:rPr>
      </w:pPr>
      <w:r>
        <w:rPr>
          <w:lang w:val="en-US"/>
        </w:rPr>
        <w:t xml:space="preserve">In order to search for related resources among tons of data, traditional search engine systems use </w:t>
      </w:r>
      <w:r>
        <w:rPr>
          <w:rFonts w:hint="eastAsia"/>
          <w:lang w:val="en-US"/>
        </w:rPr>
        <w:t>cache</w:t>
      </w:r>
      <w:r>
        <w:rPr>
          <w:lang w:val="en-US"/>
        </w:rPr>
        <w:t xml:space="preserve">, </w:t>
      </w:r>
      <w:r>
        <w:rPr>
          <w:rFonts w:hint="eastAsia"/>
          <w:lang w:val="en-US"/>
        </w:rPr>
        <w:t>pre-fetching results</w:t>
      </w:r>
      <w:r>
        <w:rPr>
          <w:lang w:val="en-US"/>
        </w:rPr>
        <w:t>, memory index</w:t>
      </w:r>
      <w:r>
        <w:rPr>
          <w:rFonts w:hint="eastAsia"/>
          <w:lang w:val="en-US"/>
        </w:rPr>
        <w:t>es</w:t>
      </w:r>
      <w:r>
        <w:rPr>
          <w:lang w:val="en-US"/>
        </w:rPr>
        <w:t xml:space="preserve"> and other methods</w:t>
      </w:r>
      <w:r>
        <w:rPr>
          <w:rFonts w:hint="eastAsia"/>
          <w:lang w:val="en-US"/>
        </w:rPr>
        <w:t xml:space="preserve"> to </w:t>
      </w:r>
      <w:r>
        <w:rPr>
          <w:lang w:val="en-US"/>
        </w:rPr>
        <w:t>shorten or speed up</w:t>
      </w:r>
      <w:r>
        <w:rPr>
          <w:rFonts w:hint="eastAsia"/>
          <w:lang w:val="en-US"/>
        </w:rPr>
        <w:t xml:space="preserve"> the search life</w:t>
      </w:r>
      <w:r>
        <w:rPr>
          <w:lang w:val="en-US"/>
        </w:rPr>
        <w:t xml:space="preserve"> cycle</w:t>
      </w:r>
      <w:r>
        <w:rPr>
          <w:rFonts w:hint="eastAsia"/>
          <w:lang w:val="en-US"/>
        </w:rPr>
        <w:t xml:space="preserve">. </w:t>
      </w:r>
      <w:r>
        <w:t>In Step (5), o</w:t>
      </w:r>
      <w:r>
        <w:rPr>
          <w:lang w:val="en-US"/>
        </w:rPr>
        <w:t>ne basic</w:t>
      </w:r>
      <w:r>
        <w:rPr>
          <w:rFonts w:hint="eastAsia"/>
          <w:lang w:val="en-US"/>
        </w:rPr>
        <w:t xml:space="preserve"> ranking method</w:t>
      </w:r>
      <w:r>
        <w:t xml:space="preserve"> for </w:t>
      </w:r>
      <w:r>
        <w:rPr>
          <w:b/>
          <w:bCs/>
        </w:rPr>
        <w:t>RD</w:t>
      </w:r>
      <w:r>
        <w:rPr>
          <w:rFonts w:hint="eastAsia"/>
          <w:b/>
          <w:bCs/>
          <w:lang w:val="en-US"/>
        </w:rPr>
        <w:t xml:space="preserve"> </w:t>
      </w:r>
      <w:r>
        <w:rPr>
          <w:lang w:val="en-US"/>
        </w:rPr>
        <w:t>is</w:t>
      </w:r>
      <w:r>
        <w:rPr>
          <w:rFonts w:hint="eastAsia"/>
          <w:lang w:val="en-US"/>
        </w:rPr>
        <w:t xml:space="preserve"> </w:t>
      </w:r>
      <w:r>
        <w:rPr>
          <w:lang w:val="en-US"/>
        </w:rPr>
        <w:t xml:space="preserve">using </w:t>
      </w:r>
      <w:r>
        <w:rPr>
          <w:b/>
          <w:bCs/>
        </w:rPr>
        <w:t>Vector-Space</w:t>
      </w:r>
      <w:r>
        <w:t xml:space="preserve"> model</w:t>
      </w:r>
      <w:bookmarkStart w:id="23" w:name="_Ref2028575688"/>
      <w:r>
        <w:rPr>
          <w:rStyle w:val="18"/>
          <w:rFonts w:ascii="Arial" w:hAnsi="Arial"/>
        </w:rPr>
        <w:endnoteReference w:id="5"/>
      </w:r>
      <w:bookmarkEnd w:id="23"/>
      <w:r>
        <w:t>, which has been well studied as an Information Retrieval (</w:t>
      </w:r>
      <w:r>
        <w:rPr>
          <w:b/>
          <w:bCs/>
        </w:rPr>
        <w:t>IR</w:t>
      </w:r>
      <w:r>
        <w:t>) topic</w:t>
      </w:r>
      <w:r>
        <w:rPr>
          <w:lang w:val="en-US"/>
        </w:rPr>
        <w:t>.</w:t>
      </w:r>
      <w:r>
        <w:t xml:space="preserve"> According to the </w:t>
      </w:r>
      <w:r>
        <w:rPr>
          <w:b/>
          <w:bCs/>
        </w:rPr>
        <w:t>Vector-Space</w:t>
      </w:r>
      <w:r>
        <w:t xml:space="preserve"> model, a resource is viewed as a vector </w:t>
      </w:r>
      <w:r>
        <w:rPr>
          <w:i/>
          <w:iCs/>
        </w:rPr>
        <w:t>[ w</w:t>
      </w:r>
      <w:r>
        <w:rPr>
          <w:i/>
          <w:iCs/>
          <w:vertAlign w:val="subscript"/>
        </w:rPr>
        <w:t>1</w:t>
      </w:r>
      <w:r>
        <w:rPr>
          <w:i/>
          <w:iCs/>
        </w:rPr>
        <w:t>, ..., w</w:t>
      </w:r>
      <w:r>
        <w:rPr>
          <w:i/>
          <w:iCs/>
          <w:vertAlign w:val="subscript"/>
        </w:rPr>
        <w:t xml:space="preserve">n </w:t>
      </w:r>
      <w:r>
        <w:rPr>
          <w:i/>
          <w:iCs/>
        </w:rPr>
        <w:t>]</w:t>
      </w:r>
      <w:r>
        <w:t xml:space="preserve">, where </w:t>
      </w:r>
      <w:r>
        <w:rPr>
          <w:i/>
          <w:iCs/>
        </w:rPr>
        <w:t>w</w:t>
      </w:r>
      <w:r>
        <w:rPr>
          <w:i/>
          <w:iCs/>
          <w:vertAlign w:val="subscript"/>
        </w:rPr>
        <w:t>i</w:t>
      </w:r>
      <w:r>
        <w:t xml:space="preserve"> the significance of the keyword. The value of </w:t>
      </w:r>
      <w:r>
        <w:rPr>
          <w:i/>
        </w:rPr>
        <w:t>w</w:t>
      </w:r>
      <w:r>
        <w:rPr>
          <w:i/>
          <w:vertAlign w:val="subscript"/>
        </w:rPr>
        <w:t>i</w:t>
      </w:r>
      <w:r>
        <w:t xml:space="preserve"> equals the number of times a keyword appears in a resource divided by the number of times the word appears in the entire collection</w:t>
      </w:r>
      <w:r>
        <w:rPr>
          <w:rStyle w:val="19"/>
        </w:rPr>
        <w:footnoteReference w:id="4"/>
      </w:r>
      <w:r>
        <w:t xml:space="preserve">. A </w:t>
      </w:r>
      <w:r>
        <w:rPr>
          <w:i/>
          <w:iCs/>
        </w:rPr>
        <w:t>w</w:t>
      </w:r>
      <w:r>
        <w:rPr>
          <w:i/>
          <w:iCs/>
          <w:vertAlign w:val="subscript"/>
        </w:rPr>
        <w:t>i</w:t>
      </w:r>
      <w:r>
        <w:rPr>
          <w:i/>
          <w:iCs/>
        </w:rPr>
        <w:t xml:space="preserve"> </w:t>
      </w:r>
      <w:r>
        <w:t xml:space="preserve">is zero if the keyword doesn’t appear in a resource. When a keyword appears in more resources, </w:t>
      </w:r>
      <w:r>
        <w:rPr>
          <w:i/>
          <w:iCs/>
        </w:rPr>
        <w:t>w</w:t>
      </w:r>
      <w:r>
        <w:rPr>
          <w:i/>
          <w:iCs/>
          <w:vertAlign w:val="subscript"/>
        </w:rPr>
        <w:t>i</w:t>
      </w:r>
      <w:r>
        <w:t xml:space="preserve"> will be lower; otherwise, </w:t>
      </w:r>
      <w:r>
        <w:rPr>
          <w:i/>
          <w:iCs/>
        </w:rPr>
        <w:t>w</w:t>
      </w:r>
      <w:r>
        <w:rPr>
          <w:i/>
          <w:iCs/>
          <w:vertAlign w:val="subscript"/>
        </w:rPr>
        <w:t>i</w:t>
      </w:r>
      <w:r>
        <w:t xml:space="preserve"> will be higher.</w:t>
      </w:r>
    </w:p>
    <w:p>
      <w:pPr>
        <w:rPr>
          <w:strike/>
          <w:color w:val="000000" w:themeColor="text1"/>
          <w14:textFill>
            <w14:solidFill>
              <w14:schemeClr w14:val="tx1"/>
            </w14:solidFill>
          </w14:textFill>
        </w:rPr>
      </w:pPr>
    </w:p>
    <w:p>
      <w:pPr>
        <w:rPr>
          <w:lang w:val="en-US"/>
        </w:rPr>
      </w:pPr>
      <w:r>
        <w:rPr>
          <w:rFonts w:hint="eastAsia"/>
          <w:lang w:val="en-US"/>
        </w:rPr>
        <w:t xml:space="preserve">Modern search engines </w:t>
      </w:r>
      <w:r>
        <w:t>also</w:t>
      </w:r>
      <w:r>
        <w:rPr>
          <w:rFonts w:hint="eastAsia"/>
          <w:lang w:val="en-US"/>
        </w:rPr>
        <w:t xml:space="preserve"> collect user behaviors</w:t>
      </w:r>
      <w:r>
        <w:rPr>
          <w:lang w:val="en-US"/>
        </w:rPr>
        <w:t>. Consequently, s</w:t>
      </w:r>
      <w:r>
        <w:rPr>
          <w:rFonts w:hint="eastAsia"/>
          <w:lang w:val="en-US"/>
        </w:rPr>
        <w:t xml:space="preserve">earch results returned by search engines </w:t>
      </w:r>
      <w:r>
        <w:rPr>
          <w:lang w:val="en-US"/>
        </w:rPr>
        <w:t xml:space="preserve">are highly </w:t>
      </w:r>
      <w:r>
        <w:rPr>
          <w:rFonts w:hint="eastAsia"/>
          <w:lang w:val="en-US"/>
        </w:rPr>
        <w:t>related to users interests and habits</w:t>
      </w:r>
      <w:r>
        <w:rPr>
          <w:lang w:val="en-US"/>
        </w:rPr>
        <w:t xml:space="preserve">, unless such feature is chosen to be disabled, which by law is an option provided to users. Nowadays, building search engines has a lot of </w:t>
      </w:r>
      <w:r>
        <w:t>compliance</w:t>
      </w:r>
      <w:r>
        <w:rPr>
          <w:lang w:val="en-US"/>
        </w:rPr>
        <w:t xml:space="preserve"> to follow for privacy and security reasons.</w:t>
      </w:r>
    </w:p>
    <w:p/>
    <w:p>
      <w:pPr>
        <w:rPr>
          <w:lang w:val="en-US"/>
        </w:rPr>
      </w:pPr>
      <w:r>
        <w:t>The storage-query model and results-ranking techniques are used in main current search engines. They are also very critical in the learning resources search engine proposed in the thesis. Some heavily tailored algorithms are explained in Chapter 5.</w:t>
      </w:r>
    </w:p>
    <w:p>
      <w:pPr>
        <w:pStyle w:val="3"/>
        <w:rPr>
          <w:lang w:val="en-US"/>
        </w:rPr>
      </w:pPr>
      <w:bookmarkStart w:id="24" w:name="_Toc863586643"/>
      <w:bookmarkStart w:id="25" w:name="_Toc1736968231"/>
      <w:r>
        <w:t xml:space="preserve">2.5 </w:t>
      </w:r>
      <w:r>
        <w:rPr>
          <w:lang w:val="en-US"/>
        </w:rPr>
        <w:t>Value of resources</w:t>
      </w:r>
      <w:bookmarkEnd w:id="24"/>
      <w:bookmarkEnd w:id="25"/>
    </w:p>
    <w:p>
      <w:pPr>
        <w:rPr>
          <w:rFonts w:eastAsia="Noto Sans CJK SC"/>
        </w:rPr>
      </w:pPr>
      <w:r>
        <w:rPr>
          <w:rFonts w:eastAsia="Noto Sans CJK SC"/>
        </w:rPr>
        <w:t>In the paper of Identifying Valuable Resources, which is published in 2007 on European Management Journal, value of re</w:t>
      </w:r>
      <w:r>
        <w:rPr>
          <w:rFonts w:hint="default" w:eastAsia="Noto Sans CJK SC"/>
          <w:lang w:val="en"/>
        </w:rPr>
        <w:t>s</w:t>
      </w:r>
      <w:r>
        <w:rPr>
          <w:rFonts w:eastAsia="Noto Sans CJK SC"/>
        </w:rPr>
        <w:t>our</w:t>
      </w:r>
      <w:r>
        <w:rPr>
          <w:rFonts w:hint="default" w:eastAsia="Noto Sans CJK SC"/>
          <w:lang w:val="en"/>
        </w:rPr>
        <w:t>c</w:t>
      </w:r>
      <w:r>
        <w:rPr>
          <w:rFonts w:eastAsia="Noto Sans CJK SC"/>
        </w:rPr>
        <w:t>es was discussed, from the point of business and management. It is difficult to identify resources in a firm if there is no agreed definition of what ‘valuable’ means.</w:t>
      </w:r>
      <w:bookmarkStart w:id="26" w:name="_Ref2028781775"/>
      <w:r>
        <w:rPr>
          <w:rStyle w:val="18"/>
          <w:rFonts w:ascii="Arial" w:hAnsi="Arial" w:eastAsia="Noto Sans CJK SC"/>
        </w:rPr>
        <w:endnoteReference w:id="6"/>
      </w:r>
      <w:bookmarkEnd w:id="26"/>
      <w:r>
        <w:rPr>
          <w:rFonts w:eastAsia="Noto Sans CJK SC"/>
        </w:rPr>
        <w:t xml:space="preserve"> A valuable resource can be rare, inimitable, and non-substitutable to be a source of sustainable competitive advantage.</w:t>
      </w:r>
      <w:r>
        <w:rPr>
          <w:rStyle w:val="18"/>
          <w:rFonts w:eastAsia="Noto Sans CJK SC"/>
        </w:rPr>
        <w:endnoteReference w:id="7"/>
      </w:r>
      <w:r>
        <w:rPr>
          <w:rFonts w:eastAsia="Noto Sans CJK SC"/>
        </w:rPr>
        <w:t xml:space="preserve"> The problem is known by RBV (resource-based view) advocates, but the value of resources was never clearly defined. It is said, to identify the value of resources in business and management area, there are some questions to ask: What is the source of resources? Valuing one resource or many resources? The past, present, future value of a resource? Objective or subjective valuations? What’s the cost of resources? The conclusion is that valuable resources can generate three types of competitive advantage: cost advantage, the ability to premium price, and volume-based advantage.</w:t>
      </w:r>
      <w:r>
        <w:rPr>
          <w:rStyle w:val="18"/>
        </w:rPr>
        <w:fldChar w:fldCharType="begin"/>
      </w:r>
      <w:r>
        <w:rPr>
          <w:rStyle w:val="18"/>
        </w:rPr>
        <w:instrText xml:space="preserve"> NOTEREF _Ref2028781775 \h </w:instrText>
      </w:r>
      <w:r>
        <w:rPr>
          <w:rStyle w:val="18"/>
        </w:rPr>
        <w:fldChar w:fldCharType="separate"/>
      </w:r>
      <w:r>
        <w:rPr>
          <w:rStyle w:val="18"/>
        </w:rPr>
        <w:t>7</w:t>
      </w:r>
      <w:r>
        <w:rPr>
          <w:rStyle w:val="18"/>
        </w:rPr>
        <w:fldChar w:fldCharType="end"/>
      </w:r>
    </w:p>
    <w:p>
      <w:pPr>
        <w:rPr>
          <w:rFonts w:eastAsia="Noto Sans CJK SC"/>
        </w:rPr>
      </w:pPr>
    </w:p>
    <w:p>
      <w:r>
        <w:rPr>
          <w:rFonts w:eastAsia="Noto Sans CJK SC"/>
        </w:rPr>
        <w:t>This idea of using multiple characteristics of a resource to determine the degree of value is inspiring. Similarly, the normalized resources attributes and evaluation methods can be also adopted to determine the values of learning resources, with careful design. The general evaluation method is borrowed from the business field. First, put forward the problems of learning resources; then, give some resource attributes according to these problems. One resource is “divided” into several pieces by several attributes; and these attributes can easily be evaluated; finally, we combine all the values of the attributes into a final value of the resource. However, because learning resources are quite different for those in business and management, all characteristics need to be redesigned. For example, in business and management area, cost is an important element, mostly in monetary, but the cost advantage for learning resource is generally in time. Moreover, in our design, learning resources are endowed with more attributes, which will be discussed  in Chapter 3.</w:t>
      </w:r>
    </w:p>
    <w:p>
      <w:pPr>
        <w:rPr>
          <w:rFonts w:eastAsia="Noto Sans CJK SC"/>
          <w:color w:val="F79646" w:themeColor="accent6"/>
          <w14:textFill>
            <w14:solidFill>
              <w14:schemeClr w14:val="accent6"/>
            </w14:solidFill>
          </w14:textFill>
        </w:rPr>
      </w:pPr>
    </w:p>
    <w:p>
      <w:pPr>
        <w:pStyle w:val="2"/>
        <w:rPr>
          <w:rFonts w:eastAsia="Noto Sans CJK SC"/>
          <w:color w:val="FF0000"/>
        </w:rPr>
      </w:pPr>
      <w:bookmarkStart w:id="27" w:name="_tvquuf8hh7tc"/>
      <w:bookmarkEnd w:id="27"/>
      <w:bookmarkStart w:id="28" w:name="_Toc358983601"/>
      <w:bookmarkStart w:id="29" w:name="_Toc1200901290"/>
      <w:r>
        <w:rPr>
          <w:rFonts w:eastAsia="Noto Sans CJK SC"/>
        </w:rPr>
        <w:t>3 CHALLENGES AND DIRECTIONS</w:t>
      </w:r>
      <w:bookmarkEnd w:id="28"/>
      <w:bookmarkEnd w:id="29"/>
    </w:p>
    <w:p>
      <w:pPr>
        <w:pStyle w:val="3"/>
        <w:rPr>
          <w:rFonts w:eastAsia="Noto Sans CJK SC"/>
        </w:rPr>
      </w:pPr>
      <w:bookmarkStart w:id="30" w:name="_Toc1629522331"/>
      <w:bookmarkStart w:id="31" w:name="_Toc271264682"/>
      <w:r>
        <w:rPr>
          <w:rFonts w:eastAsia="Noto Sans CJK SC"/>
        </w:rPr>
        <w:t>3.1 Issues of Collecting Contents</w:t>
      </w:r>
      <w:bookmarkEnd w:id="30"/>
      <w:bookmarkEnd w:id="31"/>
      <w:r>
        <w:rPr>
          <w:rFonts w:eastAsia="Noto Sans CJK SC"/>
        </w:rPr>
        <w:t xml:space="preserve"> </w:t>
      </w:r>
    </w:p>
    <w:p>
      <w:pPr>
        <w:rPr>
          <w:lang w:val="en-US"/>
        </w:rPr>
      </w:pPr>
      <w:r>
        <w:rPr>
          <w:lang w:val="en-US"/>
        </w:rPr>
        <w:t xml:space="preserve">An all-purpose search engine like Google requires super computing power and storage capacity. The search engine proposed in this thesis is to be used for </w:t>
      </w:r>
      <w:r>
        <w:t>education specifically</w:t>
      </w:r>
      <w:r>
        <w:rPr>
          <w:lang w:val="en-US"/>
        </w:rPr>
        <w:t xml:space="preserve">, aiming to support users to find useful learning resources. Take the massive amount of educational videos alone, the burden on storage system will be huge. Moreover, copyright protection definitely cannot be neglected.  </w:t>
      </w:r>
    </w:p>
    <w:p>
      <w:pPr>
        <w:pStyle w:val="4"/>
        <w:rPr>
          <w:rFonts w:eastAsia="Noto Sans CJK SC"/>
        </w:rPr>
      </w:pPr>
      <w:bookmarkStart w:id="32" w:name="_Toc159884515"/>
      <w:bookmarkStart w:id="33" w:name="_Toc1200483010"/>
      <w:r>
        <w:rPr>
          <w:rFonts w:eastAsia="Noto Sans CJK SC"/>
        </w:rPr>
        <w:t>3.1.1 Resource Crawler</w:t>
      </w:r>
      <w:bookmarkEnd w:id="32"/>
      <w:bookmarkEnd w:id="33"/>
    </w:p>
    <w:p>
      <w:pPr>
        <w:rPr>
          <w:lang w:val="en-US"/>
        </w:rPr>
      </w:pPr>
      <w:r>
        <w:rPr>
          <w:lang w:val="en-US"/>
        </w:rPr>
        <w:t>Because of these concerns, different from the traditional search engine, this learning resource search engine does not use crawlers to obtain web page contents. The system only obtains and stores the information about the learning resources. To show the difference, this solution is named as “</w:t>
      </w:r>
      <w:r>
        <w:rPr>
          <w:b/>
          <w:lang w:val="en-US"/>
        </w:rPr>
        <w:t>Resource Crawler”</w:t>
      </w:r>
      <w:r>
        <w:rPr>
          <w:lang w:val="en-US"/>
        </w:rPr>
        <w:t>, instead of web crawler. As a result, this search engine will be a significantly light system to achieve high performance. The</w:t>
      </w:r>
      <w:r>
        <w:t xml:space="preserve"> </w:t>
      </w:r>
      <w:r>
        <w:rPr>
          <w:lang w:val="en-US"/>
        </w:rPr>
        <w:t xml:space="preserve">copyright issues and system </w:t>
      </w:r>
      <w:r>
        <w:t>over-</w:t>
      </w:r>
      <w:r>
        <w:rPr>
          <w:lang w:val="en-US"/>
        </w:rPr>
        <w:t xml:space="preserve">storage problems can be both avoided. </w:t>
      </w:r>
    </w:p>
    <w:p>
      <w:pPr>
        <w:rPr>
          <w:lang w:val="en-US"/>
        </w:rPr>
      </w:pPr>
    </w:p>
    <w:p>
      <w:r>
        <w:rPr>
          <w:lang w:val="en-US"/>
        </w:rPr>
        <w:t>The “Resource Crawler” collects the information of resource, in another words, the meta</w:t>
      </w:r>
      <w:r>
        <w:t>-</w:t>
      </w:r>
      <w:r>
        <w:rPr>
          <w:lang w:val="en-US"/>
        </w:rPr>
        <w:t>data of resources</w:t>
      </w:r>
      <w:r>
        <w:t>, such as titles, locations, tags, publishers, descriptions, comments, and etc., many of which obviously require input from users.  Meta-data are organized in system database, supporting inquires.  Through these information, the value (quality) of resources can be defined or estimated, and users can search and locate the original resource content. It helps users find useful resources and study.</w:t>
      </w:r>
    </w:p>
    <w:p>
      <w:pPr>
        <w:pStyle w:val="4"/>
        <w:rPr>
          <w:rFonts w:eastAsia="Noto Sans CJK SC"/>
        </w:rPr>
      </w:pPr>
      <w:bookmarkStart w:id="34" w:name="_Toc1874021368"/>
      <w:bookmarkStart w:id="35" w:name="_Toc443495154"/>
      <w:r>
        <w:rPr>
          <w:rFonts w:eastAsia="Noto Sans CJK SC"/>
        </w:rPr>
        <w:t>3.1.2 Data Storage and Query</w:t>
      </w:r>
      <w:bookmarkEnd w:id="34"/>
      <w:bookmarkEnd w:id="35"/>
      <w:r>
        <w:rPr>
          <w:rFonts w:eastAsia="Noto Sans CJK SC"/>
        </w:rPr>
        <w:t xml:space="preserve"> </w:t>
      </w:r>
    </w:p>
    <w:p>
      <w:pPr>
        <w:rPr>
          <w:rFonts w:eastAsia="Noto Sans CJK SC"/>
        </w:rPr>
      </w:pPr>
      <w:r>
        <w:rPr>
          <w:rFonts w:eastAsia="Noto Sans CJK SC"/>
        </w:rPr>
        <w:t>Even though only resource information are stored, the database needs to handle the potentially very high volume of growing data. Users need quick searches; and they depend on a high performance design of the search engine system, in particular, an efficient storage structure to support information access. Every query is filtered from such a huge amount of data. The system built for this thesis uses a 3-layers storage structure and an encoded keyword mapping method to improve the search efficiency. For the application in the actual production environment, the storage needs to adopt the distributed system design.</w:t>
      </w:r>
    </w:p>
    <w:p>
      <w:pPr>
        <w:pStyle w:val="3"/>
        <w:rPr>
          <w:rFonts w:eastAsia="Noto Sans CJK SC"/>
        </w:rPr>
      </w:pPr>
      <w:bookmarkStart w:id="36" w:name="_om47wqu8fbvf"/>
      <w:bookmarkEnd w:id="36"/>
      <w:bookmarkStart w:id="37" w:name="_Toc1081136313"/>
      <w:bookmarkStart w:id="38" w:name="_Toc85683731"/>
      <w:r>
        <w:rPr>
          <w:rFonts w:eastAsia="Noto Sans CJK SC"/>
        </w:rPr>
        <w:t>3.2 Issues of Defining Resource Value</w:t>
      </w:r>
      <w:bookmarkEnd w:id="37"/>
      <w:bookmarkEnd w:id="38"/>
    </w:p>
    <w:p>
      <w:pPr>
        <w:rPr>
          <w:rFonts w:eastAsia="Noto Sans CJK SC"/>
        </w:rPr>
      </w:pPr>
      <w:r>
        <w:rPr>
          <w:rFonts w:eastAsia="Noto Sans CJK SC"/>
        </w:rPr>
        <w:t>There are many challenges to address to collect valuable resources. First of all, how to determine whether a  recourse is valuable? The Internet Crawler “spiders” are not something smart like human beings, the only thing they do is collecting and bringing the copies of the information back. Much meaningless and even fake or unhealthy information is obtained too. The search engine should not only filter bad impropriety or dangerous information, but also recommend the content according to the user's interest; however, that is still far from the definition of being valuable resources. Some issues can be magnified to different areas and user groups.</w:t>
      </w:r>
    </w:p>
    <w:p>
      <w:pPr>
        <w:pStyle w:val="4"/>
        <w:rPr>
          <w:rFonts w:eastAsia="Noto Sans CJK SC"/>
        </w:rPr>
      </w:pPr>
      <w:bookmarkStart w:id="39" w:name="_Toc1227904718"/>
      <w:bookmarkStart w:id="40" w:name="_Toc331694760"/>
      <w:r>
        <w:rPr>
          <w:rFonts w:eastAsia="Noto Sans CJK SC"/>
        </w:rPr>
        <w:t>3.2.1 Value related to resources</w:t>
      </w:r>
      <w:bookmarkEnd w:id="39"/>
      <w:bookmarkEnd w:id="40"/>
    </w:p>
    <w:p>
      <w:pPr>
        <w:rPr>
          <w:rFonts w:eastAsia="Noto Sans CJK SC"/>
        </w:rPr>
      </w:pPr>
      <w:r>
        <w:rPr>
          <w:rFonts w:eastAsia="Noto Sans CJK SC"/>
        </w:rPr>
        <w:t>In the field of education, there are many issues exposed by traditional search engines. It could be directly regarding resource quality. Below are some of the practical questions related to resources:</w:t>
      </w:r>
    </w:p>
    <w:p>
      <w:pPr>
        <w:rPr>
          <w:rFonts w:eastAsia="Noto Sans CJK SC"/>
        </w:rPr>
      </w:pPr>
    </w:p>
    <w:p>
      <w:pPr>
        <w:numPr>
          <w:ilvl w:val="0"/>
          <w:numId w:val="6"/>
        </w:numPr>
        <w:rPr>
          <w:rFonts w:eastAsia="Noto Sans CJK SC"/>
        </w:rPr>
      </w:pPr>
      <w:r>
        <w:rPr>
          <w:rFonts w:eastAsia="Noto Sans CJK SC"/>
        </w:rPr>
        <w:t>Is the resource reliable? (Does it provide correct information? Is the provider reliable?)</w:t>
      </w:r>
    </w:p>
    <w:p>
      <w:pPr>
        <w:numPr>
          <w:ilvl w:val="0"/>
          <w:numId w:val="6"/>
        </w:numPr>
        <w:rPr>
          <w:rFonts w:eastAsia="Noto Sans CJK SC"/>
        </w:rPr>
      </w:pPr>
      <w:r>
        <w:rPr>
          <w:rFonts w:eastAsia="Noto Sans CJK SC"/>
        </w:rPr>
        <w:t>How relevant is the resource to the user's search? (e.g. matching keywords.)</w:t>
      </w:r>
    </w:p>
    <w:p>
      <w:pPr>
        <w:numPr>
          <w:ilvl w:val="0"/>
          <w:numId w:val="6"/>
        </w:numPr>
        <w:rPr>
          <w:rFonts w:eastAsia="Noto Sans CJK SC"/>
        </w:rPr>
      </w:pPr>
      <w:r>
        <w:rPr>
          <w:rFonts w:eastAsia="Noto Sans CJK SC"/>
        </w:rPr>
        <w:t>Is the resource up-to-date? (When was the resource last updated?  )</w:t>
      </w:r>
    </w:p>
    <w:p>
      <w:pPr>
        <w:numPr>
          <w:ilvl w:val="0"/>
          <w:numId w:val="6"/>
        </w:numPr>
        <w:rPr>
          <w:rFonts w:eastAsia="Noto Sans CJK SC"/>
        </w:rPr>
      </w:pPr>
      <w:r>
        <w:rPr>
          <w:rFonts w:eastAsia="Noto Sans CJK SC"/>
        </w:rPr>
        <w:t>Is information appropriate? (Is the resource safe?)</w:t>
      </w:r>
    </w:p>
    <w:p>
      <w:pPr>
        <w:numPr>
          <w:ilvl w:val="0"/>
          <w:numId w:val="6"/>
        </w:numPr>
        <w:rPr>
          <w:rFonts w:eastAsia="Noto Sans CJK SC"/>
        </w:rPr>
      </w:pPr>
      <w:r>
        <w:rPr>
          <w:rFonts w:eastAsia="Noto Sans CJK SC"/>
        </w:rPr>
        <w:t>Is the information redundant? (Are they repeated copies of the content?)</w:t>
      </w:r>
    </w:p>
    <w:p>
      <w:pPr>
        <w:numPr>
          <w:ilvl w:val="0"/>
          <w:numId w:val="6"/>
        </w:numPr>
        <w:rPr>
          <w:rFonts w:eastAsia="Noto Sans CJK SC"/>
        </w:rPr>
      </w:pPr>
      <w:r>
        <w:rPr>
          <w:rFonts w:eastAsia="Noto Sans CJK SC"/>
        </w:rPr>
        <w:t xml:space="preserve">How much time is needed to go through the resource? (e.g. length of a video.) </w:t>
      </w:r>
    </w:p>
    <w:p>
      <w:pPr>
        <w:numPr>
          <w:ilvl w:val="0"/>
          <w:numId w:val="6"/>
        </w:numPr>
        <w:rPr>
          <w:rFonts w:eastAsia="Noto Sans CJK SC"/>
        </w:rPr>
      </w:pPr>
      <w:r>
        <w:rPr>
          <w:rFonts w:eastAsia="Noto Sans CJK SC"/>
        </w:rPr>
        <w:t>What is the monetary cost? (Is it free? How is the price?)</w:t>
      </w:r>
    </w:p>
    <w:p>
      <w:pPr>
        <w:numPr>
          <w:ilvl w:val="0"/>
          <w:numId w:val="6"/>
        </w:numPr>
        <w:rPr>
          <w:rFonts w:eastAsia="Noto Sans CJK SC"/>
        </w:rPr>
      </w:pPr>
      <w:r>
        <w:rPr>
          <w:rFonts w:eastAsia="Noto Sans CJK SC"/>
        </w:rPr>
        <w:t xml:space="preserve">How many </w:t>
      </w:r>
      <w:r>
        <w:rPr>
          <w:rFonts w:hint="eastAsia" w:eastAsia="Noto Sans CJK SC"/>
          <w:lang w:val="en-US"/>
        </w:rPr>
        <w:t>positive feedback</w:t>
      </w:r>
      <w:r>
        <w:rPr>
          <w:rFonts w:eastAsia="Noto Sans CJK SC"/>
        </w:rPr>
        <w:t xml:space="preserve">? (Do other users find the resource useful?) </w:t>
      </w:r>
    </w:p>
    <w:p>
      <w:pPr>
        <w:rPr>
          <w:rFonts w:eastAsia="Noto Sans CJK SC"/>
        </w:rPr>
      </w:pPr>
    </w:p>
    <w:p>
      <w:pPr>
        <w:rPr>
          <w:rFonts w:eastAsia="Noto Sans CJK SC"/>
        </w:rPr>
      </w:pPr>
      <w:r>
        <w:rPr>
          <w:rFonts w:eastAsia="Noto Sans CJK SC"/>
        </w:rPr>
        <w:t>To solve this problem, the new search engine is designed to meet educational purpose, to support different types of users, returning valuable search result and maintain query efficiency in term of speed. Several techniques are created. We summarize them into two problems to address:</w:t>
      </w:r>
    </w:p>
    <w:p>
      <w:pPr>
        <w:rPr>
          <w:rFonts w:eastAsia="Noto Sans CJK SC"/>
        </w:rPr>
      </w:pPr>
    </w:p>
    <w:p>
      <w:pPr>
        <w:numPr>
          <w:ilvl w:val="0"/>
          <w:numId w:val="7"/>
        </w:numPr>
        <w:rPr>
          <w:rFonts w:eastAsia="Noto Sans CJK SC"/>
        </w:rPr>
      </w:pPr>
      <w:r>
        <w:rPr>
          <w:rFonts w:eastAsia="Noto Sans CJK SC"/>
        </w:rPr>
        <w:t xml:space="preserve">How to collect and manages education resources? </w:t>
      </w:r>
    </w:p>
    <w:p>
      <w:pPr>
        <w:numPr>
          <w:ilvl w:val="0"/>
          <w:numId w:val="7"/>
        </w:numPr>
        <w:rPr>
          <w:rFonts w:eastAsia="Noto Sans CJK SC"/>
        </w:rPr>
      </w:pPr>
      <w:r>
        <w:rPr>
          <w:rFonts w:eastAsia="Noto Sans CJK SC"/>
        </w:rPr>
        <w:t>How to define a valuable learning resource?</w:t>
      </w:r>
    </w:p>
    <w:p>
      <w:pPr>
        <w:numPr>
          <w:ilvl w:val="0"/>
          <w:numId w:val="7"/>
        </w:numPr>
        <w:rPr>
          <w:rFonts w:eastAsia="Noto Sans CJK SC"/>
        </w:rPr>
      </w:pPr>
      <w:r>
        <w:rPr>
          <w:rFonts w:eastAsia="Noto Sans CJK SC"/>
        </w:rPr>
        <w:t xml:space="preserve">How to quickly process queries from users ? </w:t>
      </w:r>
    </w:p>
    <w:p>
      <w:pPr>
        <w:pStyle w:val="4"/>
      </w:pPr>
      <w:bookmarkStart w:id="41" w:name="_ijbx9ztbzl2d"/>
      <w:bookmarkEnd w:id="41"/>
      <w:bookmarkStart w:id="42" w:name="_Toc2087325708"/>
      <w:bookmarkStart w:id="43" w:name="_Toc228864278"/>
      <w:r>
        <w:t>3.2.2 Value related to user types</w:t>
      </w:r>
      <w:bookmarkEnd w:id="42"/>
      <w:bookmarkEnd w:id="43"/>
      <w:r>
        <w:t xml:space="preserve"> </w:t>
      </w:r>
    </w:p>
    <w:p>
      <w:pPr>
        <w:rPr>
          <w:rFonts w:eastAsia="Noto Sans CJK SC"/>
          <w:bCs/>
        </w:rPr>
      </w:pPr>
      <w:r>
        <w:rPr>
          <w:rFonts w:eastAsia="Noto Sans CJK SC"/>
          <w:bCs/>
        </w:rPr>
        <w:t xml:space="preserve">Even if the resources are reliable and safe, for different user groups, they can be still be good or bad, because users of different ages, level of educations, skill experiences, and even learning preferences have different needs and expectation of what they look for. Ideally, search results should be close to the ability of different users. Below are some questions more from user perspective. </w:t>
      </w:r>
    </w:p>
    <w:p>
      <w:pPr>
        <w:rPr>
          <w:rFonts w:eastAsia="Noto Sans CJK SC"/>
          <w:bCs/>
        </w:rPr>
      </w:pPr>
    </w:p>
    <w:p>
      <w:pPr>
        <w:numPr>
          <w:ilvl w:val="0"/>
          <w:numId w:val="8"/>
        </w:numPr>
        <w:rPr>
          <w:rFonts w:eastAsia="Noto Sans CJK SC"/>
          <w:bCs/>
        </w:rPr>
      </w:pPr>
      <w:r>
        <w:rPr>
          <w:rFonts w:eastAsia="Noto Sans CJK SC"/>
          <w:bCs/>
        </w:rPr>
        <w:t xml:space="preserve">What age group is the recourse suitable for? </w:t>
      </w:r>
    </w:p>
    <w:p>
      <w:pPr>
        <w:numPr>
          <w:ilvl w:val="0"/>
          <w:numId w:val="8"/>
        </w:numPr>
        <w:rPr>
          <w:rFonts w:eastAsia="Noto Sans CJK SC"/>
          <w:bCs/>
        </w:rPr>
      </w:pPr>
      <w:r>
        <w:rPr>
          <w:rFonts w:eastAsia="Noto Sans CJK SC"/>
          <w:bCs/>
        </w:rPr>
        <w:t xml:space="preserve">What grade level is the resource for?  </w:t>
      </w:r>
    </w:p>
    <w:p>
      <w:pPr>
        <w:numPr>
          <w:ilvl w:val="0"/>
          <w:numId w:val="8"/>
        </w:numPr>
        <w:rPr>
          <w:rFonts w:eastAsia="Noto Sans CJK SC"/>
          <w:bCs/>
        </w:rPr>
      </w:pPr>
      <w:r>
        <w:rPr>
          <w:rFonts w:eastAsia="Noto Sans CJK SC"/>
          <w:bCs/>
        </w:rPr>
        <w:t>What type of resource is it? (e.g. recording, cartoon, for user preference)</w:t>
      </w:r>
    </w:p>
    <w:p>
      <w:pPr>
        <w:numPr>
          <w:ilvl w:val="0"/>
          <w:numId w:val="8"/>
        </w:numPr>
        <w:rPr>
          <w:rFonts w:eastAsia="Noto Sans CJK SC"/>
          <w:bCs/>
        </w:rPr>
      </w:pPr>
      <w:r>
        <w:rPr>
          <w:rFonts w:eastAsia="Noto Sans CJK SC"/>
          <w:bCs/>
        </w:rPr>
        <w:t>Is it for professionals in the field?</w:t>
      </w:r>
    </w:p>
    <w:p>
      <w:pPr>
        <w:numPr>
          <w:ilvl w:val="0"/>
          <w:numId w:val="8"/>
        </w:numPr>
        <w:rPr>
          <w:rFonts w:eastAsia="Noto Sans CJK SC"/>
          <w:bCs/>
        </w:rPr>
      </w:pPr>
      <w:r>
        <w:rPr>
          <w:rFonts w:eastAsia="Noto Sans CJK SC"/>
          <w:bCs/>
        </w:rPr>
        <w:t>What experience level is the resource for? (e.g. entry-level, intermediate, senior)</w:t>
      </w:r>
    </w:p>
    <w:p>
      <w:pPr>
        <w:numPr>
          <w:ilvl w:val="0"/>
          <w:numId w:val="8"/>
        </w:numPr>
        <w:rPr>
          <w:rFonts w:eastAsia="Noto Sans CJK SC"/>
          <w:bCs/>
        </w:rPr>
      </w:pPr>
      <w:r>
        <w:rPr>
          <w:rFonts w:eastAsia="Noto Sans CJK SC"/>
          <w:bCs/>
        </w:rPr>
        <w:t xml:space="preserve">Is it made for users of special ability? (e.g. language, disability) </w:t>
      </w:r>
    </w:p>
    <w:p>
      <w:pPr>
        <w:rPr>
          <w:rFonts w:eastAsia="Noto Sans CJK SC"/>
          <w:bCs/>
        </w:rPr>
      </w:pPr>
    </w:p>
    <w:p>
      <w:pPr>
        <w:rPr>
          <w:rFonts w:eastAsia="Noto Sans CJK SC"/>
          <w:bCs/>
        </w:rPr>
      </w:pPr>
      <w:r>
        <w:rPr>
          <w:rFonts w:eastAsia="Noto Sans CJK SC"/>
          <w:bCs/>
        </w:rPr>
        <w:t>Inspired by the advantages of valuable resources in business field as discussed in Section 2.4, we define the value of learning resources, based on the following characteristics:</w:t>
      </w:r>
    </w:p>
    <w:p>
      <w:pPr>
        <w:rPr>
          <w:rFonts w:eastAsia="Noto Sans CJK SC"/>
          <w:bCs/>
        </w:rPr>
      </w:pPr>
    </w:p>
    <w:p>
      <w:pPr>
        <w:numPr>
          <w:ilvl w:val="0"/>
          <w:numId w:val="9"/>
        </w:numPr>
        <w:rPr>
          <w:rFonts w:eastAsia="Noto Sans CJK SC"/>
          <w:bCs/>
        </w:rPr>
      </w:pPr>
      <w:r>
        <w:rPr>
          <w:rFonts w:eastAsia="Noto Sans CJK SC"/>
          <w:bCs/>
        </w:rPr>
        <w:t>Reliability</w:t>
      </w:r>
    </w:p>
    <w:p>
      <w:pPr>
        <w:numPr>
          <w:ilvl w:val="0"/>
          <w:numId w:val="9"/>
        </w:numPr>
        <w:rPr>
          <w:rFonts w:eastAsia="Noto Sans CJK SC"/>
          <w:bCs/>
        </w:rPr>
      </w:pPr>
      <w:r>
        <w:rPr>
          <w:rFonts w:eastAsia="Noto Sans CJK SC"/>
          <w:bCs/>
        </w:rPr>
        <w:t>Practicality</w:t>
      </w:r>
    </w:p>
    <w:p>
      <w:pPr>
        <w:numPr>
          <w:ilvl w:val="0"/>
          <w:numId w:val="9"/>
        </w:numPr>
        <w:rPr>
          <w:rFonts w:eastAsia="Noto Sans CJK SC"/>
          <w:bCs/>
        </w:rPr>
      </w:pPr>
      <w:r>
        <w:rPr>
          <w:rFonts w:eastAsia="Noto Sans CJK SC"/>
          <w:bCs/>
        </w:rPr>
        <w:t>Suitability</w:t>
      </w:r>
    </w:p>
    <w:p>
      <w:pPr>
        <w:numPr>
          <w:ilvl w:val="0"/>
          <w:numId w:val="9"/>
        </w:numPr>
        <w:rPr>
          <w:rFonts w:eastAsia="Noto Sans CJK SC"/>
          <w:bCs/>
        </w:rPr>
      </w:pPr>
      <w:r>
        <w:rPr>
          <w:rFonts w:eastAsia="Noto Sans CJK SC"/>
          <w:bCs/>
        </w:rPr>
        <w:t>Popularity</w:t>
      </w:r>
    </w:p>
    <w:p>
      <w:pPr>
        <w:numPr>
          <w:ilvl w:val="0"/>
          <w:numId w:val="9"/>
        </w:numPr>
        <w:rPr>
          <w:rFonts w:eastAsia="Noto Sans CJK SC"/>
          <w:bCs/>
        </w:rPr>
      </w:pPr>
      <w:r>
        <w:rPr>
          <w:rFonts w:eastAsia="Noto Sans CJK SC"/>
          <w:bCs/>
        </w:rPr>
        <w:t xml:space="preserve">Feedback </w:t>
      </w:r>
    </w:p>
    <w:p>
      <w:pPr>
        <w:numPr>
          <w:ilvl w:val="0"/>
          <w:numId w:val="9"/>
        </w:numPr>
        <w:rPr>
          <w:rFonts w:eastAsia="Noto Sans CJK SC"/>
          <w:bCs/>
        </w:rPr>
      </w:pPr>
      <w:r>
        <w:rPr>
          <w:rFonts w:eastAsia="Noto Sans CJK SC"/>
          <w:bCs/>
        </w:rPr>
        <w:t>Cost</w:t>
      </w:r>
    </w:p>
    <w:p>
      <w:pPr>
        <w:rPr>
          <w:rFonts w:eastAsia="Noto Sans CJK SC"/>
          <w:bCs/>
        </w:rPr>
      </w:pPr>
    </w:p>
    <w:p>
      <w:pPr>
        <w:rPr>
          <w:rFonts w:eastAsia="Noto Sans CJK SC"/>
          <w:bCs/>
          <w:color w:val="FF0000"/>
        </w:rPr>
      </w:pPr>
      <w:r>
        <w:rPr>
          <w:rFonts w:eastAsia="Noto Sans CJK SC"/>
          <w:bCs/>
        </w:rPr>
        <w:t>These 6 characteristics are used to determine whether  a learning resource is reliable and with high-quality learning resource. As shown in Fig 2, the 6 characteristics are used to evaluate the value of resources, of which light blue is the dynamic characteristic and gray ones are static characteristics. ‘Dynamic Characteristics’ are generated dynamically during searching and ranking, based on input keywords, while the ‘Static characteristics are stored in the database statically. “Static” is not “constant”. It means a characteristic is only changed when the data of resource is changed, such as feedback, cost, and etc. Dynamic characteristics are generated in real time.</w:t>
      </w:r>
    </w:p>
    <w:p>
      <w:pPr>
        <w:rPr>
          <w:rFonts w:eastAsia="Noto Sans CJK SC"/>
        </w:rPr>
      </w:pPr>
    </w:p>
    <w:p>
      <w:r>
        <w:drawing>
          <wp:inline distT="0" distB="0" distL="114300" distR="114300">
            <wp:extent cx="3953510" cy="3974465"/>
            <wp:effectExtent l="0" t="0" r="8890" b="6985"/>
            <wp:docPr id="11" name="Picture 11" descr="DLRV 5 attribute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11" descr="DLRV 5 attributes"/>
                    <pic:cNvPicPr>
                      <a:picLocks noChangeAspect="true"/>
                    </pic:cNvPicPr>
                  </pic:nvPicPr>
                  <pic:blipFill>
                    <a:blip r:embed="rId20"/>
                    <a:stretch>
                      <a:fillRect/>
                    </a:stretch>
                  </pic:blipFill>
                  <pic:spPr>
                    <a:xfrm>
                      <a:off x="0" y="0"/>
                      <a:ext cx="3953510" cy="3974465"/>
                    </a:xfrm>
                    <a:prstGeom prst="rect">
                      <a:avLst/>
                    </a:prstGeom>
                  </pic:spPr>
                </pic:pic>
              </a:graphicData>
            </a:graphic>
          </wp:inline>
        </w:drawing>
      </w:r>
    </w:p>
    <w:p>
      <w:pPr>
        <w:pStyle w:val="38"/>
        <w:jc w:val="both"/>
        <w:rPr>
          <w:rFonts w:eastAsia="Noto Sans CJK SC"/>
        </w:rPr>
      </w:pPr>
      <w:r>
        <w:t>Figure 2 The characteristics for DLRV</w:t>
      </w:r>
    </w:p>
    <w:p>
      <w:pPr>
        <w:pStyle w:val="2"/>
      </w:pPr>
      <w:bookmarkStart w:id="44" w:name="_Toc1379085769"/>
      <w:bookmarkStart w:id="45" w:name="_Toc1453921277"/>
      <w:r>
        <w:t>4 SYSTEM DESIGN</w:t>
      </w:r>
      <w:bookmarkEnd w:id="44"/>
      <w:bookmarkEnd w:id="45"/>
      <w:r>
        <w:t xml:space="preserve"> </w:t>
      </w:r>
    </w:p>
    <w:p>
      <w:pPr>
        <w:pStyle w:val="3"/>
      </w:pPr>
      <w:bookmarkStart w:id="46" w:name="_Toc1311749770"/>
      <w:bookmarkStart w:id="47" w:name="_Toc1329161709"/>
      <w:r>
        <w:t>4.1 Requirements</w:t>
      </w:r>
      <w:bookmarkEnd w:id="46"/>
      <w:bookmarkEnd w:id="47"/>
      <w:r>
        <w:t xml:space="preserve"> </w:t>
      </w:r>
    </w:p>
    <w:p>
      <w:pPr>
        <w:pStyle w:val="4"/>
        <w:rPr>
          <w:rFonts w:eastAsia="Noto Sans CJK SC"/>
        </w:rPr>
      </w:pPr>
      <w:bookmarkStart w:id="48" w:name="_fxgv2kz75wn"/>
      <w:bookmarkEnd w:id="48"/>
      <w:bookmarkStart w:id="49" w:name="_Toc1831151534"/>
      <w:bookmarkStart w:id="50" w:name="_Toc1592675569"/>
      <w:r>
        <w:rPr>
          <w:rFonts w:eastAsia="Noto Sans CJK SC"/>
        </w:rPr>
        <w:t>4.1.1 Hardware requirements</w:t>
      </w:r>
      <w:bookmarkEnd w:id="49"/>
      <w:bookmarkEnd w:id="50"/>
    </w:p>
    <w:p>
      <w:pPr>
        <w:rPr>
          <w:rFonts w:eastAsia="Noto Sans CJK SC"/>
        </w:rPr>
      </w:pPr>
      <w:r>
        <w:rPr>
          <w:rFonts w:eastAsia="Noto Sans CJK SC"/>
        </w:rPr>
        <w:t>The whole search engine platform requires several high-performance servers which can potentially undertake billions of requests from users. Search results are listed in the browser. We call these web applications or B/S architecture, B/S is browser and server, a kind of application allows users use browser access to server. Generally speaking, the requirement on server performance and system configuration is to meet the demand of user number and resource volume. Therefore, in the early stage, there is no detailed requirement report for the whole set of server-side hardware, but we lay out some basic requirements presumably.</w:t>
      </w:r>
    </w:p>
    <w:p>
      <w:pPr>
        <w:rPr>
          <w:rFonts w:eastAsia="Noto Sans CJK SC"/>
        </w:rPr>
      </w:pPr>
    </w:p>
    <w:p>
      <w:pPr>
        <w:pStyle w:val="39"/>
        <w:numPr>
          <w:ilvl w:val="0"/>
          <w:numId w:val="10"/>
        </w:numPr>
        <w:rPr>
          <w:rFonts w:eastAsia="Noto Sans CJK SC"/>
        </w:rPr>
      </w:pPr>
      <w:r>
        <w:rPr>
          <w:rFonts w:eastAsia="Noto Sans CJK SC"/>
        </w:rPr>
        <w:t>The dual core processor E3 based on X86 system</w:t>
      </w:r>
    </w:p>
    <w:p>
      <w:pPr>
        <w:pStyle w:val="39"/>
        <w:numPr>
          <w:ilvl w:val="0"/>
          <w:numId w:val="10"/>
        </w:numPr>
        <w:rPr>
          <w:rFonts w:eastAsia="Noto Sans CJK SC"/>
        </w:rPr>
      </w:pPr>
      <w:r>
        <w:rPr>
          <w:rFonts w:eastAsia="Noto Sans CJK SC"/>
        </w:rPr>
        <w:t>More than 16GB RAM</w:t>
      </w:r>
    </w:p>
    <w:p>
      <w:pPr>
        <w:pStyle w:val="39"/>
        <w:numPr>
          <w:ilvl w:val="0"/>
          <w:numId w:val="10"/>
        </w:numPr>
        <w:rPr>
          <w:rFonts w:eastAsia="Noto Sans CJK SC"/>
        </w:rPr>
      </w:pPr>
      <w:r>
        <w:rPr>
          <w:rFonts w:eastAsia="Noto Sans CJK SC"/>
        </w:rPr>
        <w:t>80GB disk storage</w:t>
      </w:r>
    </w:p>
    <w:p>
      <w:pPr>
        <w:pStyle w:val="39"/>
        <w:numPr>
          <w:ilvl w:val="0"/>
          <w:numId w:val="10"/>
        </w:numPr>
        <w:rPr>
          <w:rFonts w:eastAsia="Noto Sans CJK SC"/>
        </w:rPr>
      </w:pPr>
      <w:r>
        <w:rPr>
          <w:rFonts w:eastAsia="Noto Sans CJK SC"/>
        </w:rPr>
        <w:t>Independent database server</w:t>
      </w:r>
    </w:p>
    <w:p>
      <w:pPr>
        <w:pStyle w:val="39"/>
        <w:numPr>
          <w:ilvl w:val="0"/>
          <w:numId w:val="10"/>
        </w:numPr>
        <w:rPr>
          <w:rFonts w:eastAsia="Noto Sans CJK SC"/>
        </w:rPr>
      </w:pPr>
      <w:r>
        <w:rPr>
          <w:rFonts w:eastAsia="Noto Sans CJK SC"/>
        </w:rPr>
        <w:t>The distributed deployment server based on Linux is prepared with container and virtualization technology, but will not be used in the experimental time</w:t>
      </w:r>
    </w:p>
    <w:p>
      <w:pPr>
        <w:pStyle w:val="39"/>
        <w:numPr>
          <w:ilvl w:val="0"/>
          <w:numId w:val="10"/>
        </w:numPr>
        <w:rPr>
          <w:rFonts w:eastAsia="Noto Sans CJK SC"/>
        </w:rPr>
      </w:pPr>
      <w:r>
        <w:rPr>
          <w:rFonts w:eastAsia="Noto Sans CJK SC"/>
        </w:rPr>
        <w:t>Data analysis server and other micro services</w:t>
      </w:r>
    </w:p>
    <w:p>
      <w:pPr>
        <w:pStyle w:val="39"/>
        <w:ind w:firstLine="0"/>
        <w:rPr>
          <w:rFonts w:eastAsia="Noto Sans CJK SC"/>
        </w:rPr>
      </w:pPr>
    </w:p>
    <w:p>
      <w:pPr>
        <w:rPr>
          <w:rFonts w:eastAsia="Noto Sans CJK SC"/>
        </w:rPr>
      </w:pPr>
      <w:r>
        <w:rPr>
          <w:rFonts w:eastAsia="Noto Sans CJK SC"/>
        </w:rPr>
        <w:t>For user-end or test-end, we require PC and mobile devices to test all the web pages and functions to work well on various browsers.</w:t>
      </w:r>
    </w:p>
    <w:p>
      <w:pPr>
        <w:pStyle w:val="4"/>
        <w:rPr>
          <w:rFonts w:eastAsia="Noto Sans CJK SC"/>
        </w:rPr>
      </w:pPr>
      <w:bookmarkStart w:id="51" w:name="_Toc571398315"/>
      <w:bookmarkStart w:id="52" w:name="_Toc306316183"/>
      <w:r>
        <w:rPr>
          <w:rFonts w:eastAsia="Noto Sans CJK SC"/>
        </w:rPr>
        <w:t>4.1.2 Software requirements</w:t>
      </w:r>
      <w:bookmarkEnd w:id="51"/>
      <w:bookmarkEnd w:id="52"/>
    </w:p>
    <w:p>
      <w:pPr>
        <w:rPr>
          <w:rFonts w:eastAsia="Noto Sans CJK SC"/>
          <w:color w:val="FF0000"/>
        </w:rPr>
      </w:pPr>
      <w:r>
        <w:rPr>
          <w:rFonts w:eastAsia="Noto Sans CJK SC"/>
        </w:rPr>
        <w:t>The complexity of software requirements is much higher than that of hardware. All algorithms, technical details and functional requirements are implemented and verified by software programming. We can use the normal web development environment, tools, languages and related SDK to implement.</w:t>
      </w:r>
      <w:r>
        <w:rPr>
          <w:rFonts w:eastAsia="Noto Sans CJK SC"/>
          <w:color w:val="F79646" w:themeColor="accent6"/>
          <w14:textFill>
            <w14:solidFill>
              <w14:schemeClr w14:val="accent6"/>
            </w14:solidFill>
          </w14:textFill>
        </w:rPr>
        <w:t xml:space="preserve"> </w:t>
      </w:r>
    </w:p>
    <w:p/>
    <w:p>
      <w:pPr>
        <w:numPr>
          <w:ilvl w:val="0"/>
          <w:numId w:val="11"/>
        </w:numPr>
        <w:rPr>
          <w:b/>
          <w:bCs/>
        </w:rPr>
      </w:pPr>
      <w:r>
        <w:rPr>
          <w:b/>
          <w:bCs/>
        </w:rPr>
        <w:t>MVC design pattern</w:t>
      </w:r>
    </w:p>
    <w:p>
      <w:pPr>
        <w:rPr>
          <w:rFonts w:eastAsia="Noto Sans CJK SC"/>
        </w:rPr>
      </w:pPr>
      <w:r>
        <w:rPr>
          <w:rFonts w:eastAsia="Noto Sans CJK SC"/>
        </w:rPr>
        <w:t>MVC pattern is a very classic design pattern in software engineering</w:t>
      </w:r>
      <w:r>
        <w:rPr>
          <w:rFonts w:eastAsia="Noto Sans CJK SC"/>
          <w:lang w:val="en-US"/>
        </w:rPr>
        <w:t>.</w:t>
      </w:r>
      <w:r>
        <w:rPr>
          <w:rFonts w:eastAsia="Noto Sans CJK SC"/>
        </w:rPr>
        <w:t xml:space="preserve"> It</w:t>
      </w:r>
      <w:r>
        <w:rPr>
          <w:rFonts w:eastAsia="Noto Sans CJK SC"/>
          <w:lang w:val="en-US"/>
        </w:rPr>
        <w:t xml:space="preserve"> </w:t>
      </w:r>
      <w:r>
        <w:rPr>
          <w:rFonts w:eastAsia="Noto Sans CJK SC"/>
        </w:rPr>
        <w:t>was first proposed by Trygve Reenskaug in 1978</w:t>
      </w:r>
      <w:r>
        <w:rPr>
          <w:rStyle w:val="18"/>
          <w:rFonts w:ascii="Arial" w:hAnsi="Arial" w:eastAsia="Noto Sans CJK SC"/>
        </w:rPr>
        <w:endnoteReference w:id="8"/>
      </w:r>
      <w:r>
        <w:rPr>
          <w:rFonts w:eastAsia="Noto Sans CJK SC"/>
          <w:lang w:val="en-US"/>
        </w:rPr>
        <w:t>,</w:t>
      </w:r>
      <w:r>
        <w:rPr>
          <w:rFonts w:eastAsia="Noto Sans CJK SC"/>
        </w:rPr>
        <w:t xml:space="preserve"> and later became popular in web development area. A framework based on this design pattern can be called MVC framework. All the development and implementation described in this thesis are based on this design pattern. In another words, the search engine system in this project adopts MVC framework. MVC separates model, view and controller. In actual development, model is data level, view is front-end, and controller is the part of business logic. MVC design pattern can achieve high cohesion and low coupling, and it separates data, view and business logic. MVC improves the development efficiency, code cleanliness, and has higher scalability. The purpose of using this mode is to make the search engine easy to optimize and expand the function in the experiment.</w:t>
      </w:r>
    </w:p>
    <w:p>
      <w:pPr>
        <w:rPr>
          <w:b/>
          <w:bCs/>
        </w:rPr>
      </w:pPr>
    </w:p>
    <w:p>
      <w:pPr>
        <w:numPr>
          <w:ilvl w:val="0"/>
          <w:numId w:val="11"/>
        </w:numPr>
        <w:rPr>
          <w:b/>
          <w:bCs/>
        </w:rPr>
      </w:pPr>
      <w:r>
        <w:rPr>
          <w:b/>
          <w:bCs/>
        </w:rPr>
        <w:t>Related application software</w:t>
      </w:r>
    </w:p>
    <w:p>
      <w:pPr>
        <w:rPr>
          <w:b/>
          <w:bCs/>
        </w:rPr>
      </w:pPr>
    </w:p>
    <w:p>
      <w:pPr>
        <w:numPr>
          <w:ilvl w:val="0"/>
          <w:numId w:val="12"/>
        </w:numPr>
      </w:pPr>
      <w:r>
        <w:t>MVC framework based on Node and express.</w:t>
      </w:r>
    </w:p>
    <w:p>
      <w:pPr>
        <w:numPr>
          <w:ilvl w:val="0"/>
          <w:numId w:val="12"/>
        </w:numPr>
        <w:rPr>
          <w:lang w:val="en-US" w:eastAsia="en-US"/>
        </w:rPr>
      </w:pPr>
      <w:r>
        <w:t>The view layer is based on VUE</w:t>
      </w:r>
      <w:r>
        <w:rPr>
          <w:rStyle w:val="19"/>
          <w:rFonts w:eastAsia="Noto Sans CJK SC"/>
        </w:rPr>
        <w:footnoteReference w:id="5"/>
      </w:r>
      <w:r>
        <w:t>, also called front end, which is used by users.</w:t>
      </w:r>
    </w:p>
    <w:p>
      <w:pPr>
        <w:numPr>
          <w:ilvl w:val="0"/>
          <w:numId w:val="12"/>
        </w:numPr>
      </w:pPr>
      <w:r>
        <w:t>Reverse proxy server and HTTP server are based on Nginx.</w:t>
      </w:r>
    </w:p>
    <w:p>
      <w:pPr>
        <w:numPr>
          <w:ilvl w:val="0"/>
          <w:numId w:val="12"/>
        </w:numPr>
        <w:rPr>
          <w:rFonts w:eastAsia="Noto Sans CJK SC"/>
        </w:rPr>
      </w:pPr>
      <w:r>
        <w:t>My</w:t>
      </w:r>
      <w:r>
        <w:rPr>
          <w:lang w:val="en-US"/>
        </w:rPr>
        <w:t>SQL</w:t>
      </w:r>
      <w:r>
        <w:t xml:space="preserve"> database, a kind of relational database, stores a large number of data </w:t>
      </w:r>
      <w:r>
        <w:rPr>
          <w:rFonts w:eastAsia="Noto Sans CJK SC"/>
          <w:color w:val="000000" w:themeColor="text1"/>
          <w14:textFill>
            <w14:solidFill>
              <w14:schemeClr w14:val="tx1"/>
            </w14:solidFill>
          </w14:textFill>
        </w:rPr>
        <w:t xml:space="preserve">generated for the </w:t>
      </w:r>
      <w:r>
        <w:rPr>
          <w:rFonts w:eastAsia="Noto Sans CJK SC"/>
        </w:rPr>
        <w:t>search engine</w:t>
      </w:r>
      <w:r>
        <w:rPr>
          <w:rFonts w:eastAsia="Noto Sans CJK SC"/>
          <w:lang w:val="en-US"/>
        </w:rPr>
        <w:t xml:space="preserve"> system.</w:t>
      </w:r>
    </w:p>
    <w:p>
      <w:pPr>
        <w:numPr>
          <w:ilvl w:val="0"/>
          <w:numId w:val="12"/>
        </w:numPr>
        <w:rPr>
          <w:rFonts w:eastAsia="Noto Sans CJK SC"/>
        </w:rPr>
      </w:pPr>
      <w:r>
        <w:rPr>
          <w:rFonts w:eastAsia="Noto Sans CJK SC"/>
          <w:color w:val="000000" w:themeColor="text1"/>
          <w14:textFill>
            <w14:solidFill>
              <w14:schemeClr w14:val="tx1"/>
            </w14:solidFill>
          </w14:textFill>
        </w:rPr>
        <w:t>Redis, a kind of non-relational database</w:t>
      </w:r>
      <w:r>
        <w:rPr>
          <w:rFonts w:eastAsia="Noto Sans CJK SC"/>
        </w:rPr>
        <w:t>, which stores data in memory, used as cache in our design.</w:t>
      </w:r>
    </w:p>
    <w:p>
      <w:pPr>
        <w:pStyle w:val="4"/>
        <w:rPr>
          <w:rFonts w:eastAsia="Noto Sans CJK SC"/>
        </w:rPr>
      </w:pPr>
      <w:bookmarkStart w:id="53" w:name="_Toc1276344609"/>
      <w:bookmarkStart w:id="54" w:name="_Toc1163287223"/>
      <w:r>
        <w:rPr>
          <w:rFonts w:eastAsia="Noto Sans CJK SC"/>
        </w:rPr>
        <w:t>4.1.3 Non-functional requirements</w:t>
      </w:r>
      <w:bookmarkEnd w:id="53"/>
      <w:bookmarkEnd w:id="54"/>
    </w:p>
    <w:p>
      <w:r>
        <w:t>To build a real search engine system, there are more to consider as requirements, such as of those that are non-functional. While we don’t take all of them in our prototyping, they are listed here for completeness.</w:t>
      </w:r>
    </w:p>
    <w:p/>
    <w:p>
      <w:pPr>
        <w:numPr>
          <w:ilvl w:val="0"/>
          <w:numId w:val="13"/>
        </w:numPr>
        <w:rPr>
          <w:b/>
          <w:bCs/>
        </w:rPr>
      </w:pPr>
      <w:r>
        <w:rPr>
          <w:b/>
          <w:bCs/>
        </w:rPr>
        <w:t>Performance</w:t>
      </w:r>
    </w:p>
    <w:p>
      <w:r>
        <w:t>Google answers 100 billion searches per month</w:t>
      </w:r>
      <w:r>
        <w:rPr>
          <w:rStyle w:val="18"/>
          <w:rFonts w:ascii="Arial" w:hAnsi="Arial"/>
        </w:rPr>
        <w:endnoteReference w:id="9"/>
      </w:r>
      <w:r>
        <w:t>. That means the average of a day is at least 3 billion, based on the statistics in 2012. Our learning resource search engine doesn’t need such high search performance because we are targeting at one special area, instead of all the users and resources on the Internet.</w:t>
      </w:r>
    </w:p>
    <w:p/>
    <w:p>
      <w:r>
        <w:t>Around 2017, there are more than 30 million children use Google education apps</w:t>
      </w:r>
      <w:r>
        <w:rPr>
          <w:rStyle w:val="18"/>
          <w:rFonts w:ascii="Arial" w:hAnsi="Arial"/>
        </w:rPr>
        <w:endnoteReference w:id="10"/>
      </w:r>
      <w:r>
        <w:t>, this is not including college students and other adults, so our system needs at least double of this amount (children) for users’ requests, assumedly to accommodate 60 million users per day. More formally, DAU (Daily Active User) is at least 60 million. To accommodate extra requests from the increasing DAU, we raise the performance bottleneck to 100 million DAU in our development plan.</w:t>
      </w:r>
    </w:p>
    <w:p>
      <w:pPr>
        <w:rPr>
          <w:color w:val="FF0000"/>
        </w:rPr>
      </w:pPr>
    </w:p>
    <w:p>
      <w:pPr>
        <w:numPr>
          <w:ilvl w:val="0"/>
          <w:numId w:val="13"/>
        </w:numPr>
        <w:rPr>
          <w:b/>
          <w:bCs/>
        </w:rPr>
      </w:pPr>
      <w:r>
        <w:rPr>
          <w:b/>
          <w:bCs/>
        </w:rPr>
        <w:t>Reliability</w:t>
      </w:r>
    </w:p>
    <w:p>
      <w:pPr>
        <w:rPr>
          <w:rFonts w:eastAsia="Noto Sans CJK SC"/>
        </w:rPr>
      </w:pPr>
      <w:r>
        <w:rPr>
          <w:rFonts w:eastAsia="Noto Sans CJK SC"/>
        </w:rPr>
        <w:t>The operation of all the services are 24 hours. To ensure users get search results within 1 second after starting the search, the response speed should be less than 1 second for each query.</w:t>
      </w:r>
    </w:p>
    <w:p/>
    <w:p>
      <w:pPr>
        <w:numPr>
          <w:ilvl w:val="0"/>
          <w:numId w:val="13"/>
        </w:numPr>
        <w:rPr>
          <w:b/>
          <w:bCs/>
        </w:rPr>
      </w:pPr>
      <w:r>
        <w:rPr>
          <w:b/>
          <w:bCs/>
        </w:rPr>
        <w:t>Security</w:t>
      </w:r>
    </w:p>
    <w:p>
      <w:pPr>
        <w:rPr>
          <w:bCs/>
        </w:rPr>
      </w:pPr>
      <w:r>
        <w:rPr>
          <w:bCs/>
        </w:rPr>
        <w:t xml:space="preserve">System </w:t>
      </w:r>
      <w:r>
        <w:rPr>
          <w:bCs/>
          <w:lang w:val="en-US"/>
        </w:rPr>
        <w:t xml:space="preserve">layer </w:t>
      </w:r>
      <w:r>
        <w:rPr>
          <w:bCs/>
        </w:rPr>
        <w:t>security:</w:t>
      </w:r>
    </w:p>
    <w:p>
      <w:pPr>
        <w:rPr>
          <w:bCs/>
        </w:rPr>
      </w:pPr>
    </w:p>
    <w:p>
      <w:pPr>
        <w:numPr>
          <w:ilvl w:val="0"/>
          <w:numId w:val="14"/>
        </w:numPr>
      </w:pPr>
      <w:r>
        <w:t>Firewall between server nodes, access control on blacklist, white-list and iptables technologies.</w:t>
      </w:r>
    </w:p>
    <w:p>
      <w:pPr>
        <w:numPr>
          <w:ilvl w:val="0"/>
          <w:numId w:val="14"/>
        </w:numPr>
      </w:pPr>
      <w:r>
        <w:t>Data backup to prevent the data loss disaster.</w:t>
      </w:r>
    </w:p>
    <w:p>
      <w:pPr>
        <w:numPr>
          <w:ilvl w:val="0"/>
          <w:numId w:val="14"/>
        </w:numPr>
      </w:pPr>
      <w:r>
        <w:t>When main servers crash, use the reserved servers instead.</w:t>
      </w:r>
    </w:p>
    <w:p>
      <w:pPr>
        <w:numPr>
          <w:ilvl w:val="0"/>
          <w:numId w:val="14"/>
        </w:numPr>
      </w:pPr>
      <w:r>
        <w:t>Quick recovery plan for crashed servers.</w:t>
      </w:r>
    </w:p>
    <w:p>
      <w:pPr>
        <w:spacing w:line="276" w:lineRule="auto"/>
      </w:pPr>
    </w:p>
    <w:p>
      <w:pPr>
        <w:numPr>
          <w:ilvl w:val="0"/>
          <w:numId w:val="13"/>
        </w:numPr>
        <w:spacing w:line="276" w:lineRule="auto"/>
        <w:rPr>
          <w:b/>
          <w:bCs/>
        </w:rPr>
      </w:pPr>
      <w:r>
        <w:rPr>
          <w:b/>
          <w:bCs/>
        </w:rPr>
        <w:t xml:space="preserve">Business </w:t>
      </w:r>
      <w:r>
        <w:rPr>
          <w:b/>
          <w:bCs/>
          <w:lang w:val="en-US"/>
        </w:rPr>
        <w:t xml:space="preserve">layer </w:t>
      </w:r>
      <w:r>
        <w:rPr>
          <w:b/>
          <w:bCs/>
        </w:rPr>
        <w:t>security:</w:t>
      </w:r>
    </w:p>
    <w:p>
      <w:pPr>
        <w:spacing w:line="276" w:lineRule="auto"/>
      </w:pPr>
      <w:r>
        <w:t>The security points of business logic are listed bellow</w:t>
      </w:r>
    </w:p>
    <w:p>
      <w:pPr>
        <w:numPr>
          <w:ilvl w:val="0"/>
          <w:numId w:val="15"/>
        </w:numPr>
        <w:spacing w:line="276" w:lineRule="auto"/>
      </w:pPr>
      <w:r>
        <w:t>User verification</w:t>
      </w:r>
    </w:p>
    <w:p>
      <w:pPr>
        <w:numPr>
          <w:ilvl w:val="0"/>
          <w:numId w:val="15"/>
        </w:numPr>
        <w:spacing w:line="276" w:lineRule="auto"/>
      </w:pPr>
      <w:r>
        <w:t>API requests security</w:t>
      </w:r>
    </w:p>
    <w:p>
      <w:pPr>
        <w:numPr>
          <w:ilvl w:val="0"/>
          <w:numId w:val="15"/>
        </w:numPr>
        <w:spacing w:line="276" w:lineRule="auto"/>
      </w:pPr>
      <w:r>
        <w:t>User behavior logs</w:t>
      </w:r>
    </w:p>
    <w:p>
      <w:pPr>
        <w:numPr>
          <w:ilvl w:val="0"/>
          <w:numId w:val="15"/>
        </w:numPr>
        <w:spacing w:line="276" w:lineRule="auto"/>
      </w:pPr>
      <w:r>
        <w:t>Cookie or cache security</w:t>
      </w:r>
    </w:p>
    <w:p>
      <w:pPr>
        <w:numPr>
          <w:ilvl w:val="0"/>
          <w:numId w:val="15"/>
        </w:numPr>
        <w:spacing w:line="276" w:lineRule="auto"/>
      </w:pPr>
      <w:r>
        <w:t>User privacy</w:t>
      </w:r>
    </w:p>
    <w:p>
      <w:pPr>
        <w:numPr>
          <w:ilvl w:val="0"/>
          <w:numId w:val="15"/>
        </w:numPr>
        <w:spacing w:line="276" w:lineRule="auto"/>
      </w:pPr>
      <w:r>
        <w:t>Encrypt and decrypt data</w:t>
      </w:r>
    </w:p>
    <w:p>
      <w:pPr>
        <w:pStyle w:val="3"/>
      </w:pPr>
      <w:bookmarkStart w:id="55" w:name="_Toc1430555504"/>
      <w:bookmarkStart w:id="56" w:name="_Toc2086378648"/>
      <w:r>
        <w:t>4.2 Software Engineering Process</w:t>
      </w:r>
      <w:bookmarkEnd w:id="55"/>
      <w:bookmarkEnd w:id="56"/>
    </w:p>
    <w:p>
      <w:pPr>
        <w:rPr>
          <w:strike/>
          <w:color w:val="FF0000"/>
        </w:rPr>
      </w:pPr>
      <w:r>
        <w:rPr>
          <w:color w:val="000000" w:themeColor="text1"/>
          <w14:textFill>
            <w14:solidFill>
              <w14:schemeClr w14:val="tx1"/>
            </w14:solidFill>
          </w14:textFill>
        </w:rPr>
        <w:t>In real system design, there are engineering design, system architecture deployment design, and unified modeling language. Online system and theoretical verification of the system should follow all of the design principles. In Figure 3, the design of software process follows the life cycle of software engineering and adopts agile model. Agile model</w:t>
      </w:r>
      <w:r>
        <w:t xml:space="preserve"> is a working format that</w:t>
      </w:r>
      <w:r>
        <w:rPr>
          <w:lang w:val="en-US"/>
        </w:rPr>
        <w:t xml:space="preserve"> development requirements and solutions are completed through</w:t>
      </w:r>
      <w:r>
        <w:t xml:space="preserve"> </w:t>
      </w:r>
      <w:r>
        <w:rPr>
          <w:lang w:val="en-US"/>
        </w:rPr>
        <w:t>the collaborative effort of</w:t>
      </w:r>
      <w:r>
        <w:t xml:space="preserve"> self-organized</w:t>
      </w:r>
      <w:r>
        <w:rPr>
          <w:lang w:val="en-US"/>
        </w:rPr>
        <w:t> and </w:t>
      </w:r>
      <w:r>
        <w:t>cross-functional</w:t>
      </w:r>
      <w:r>
        <w:rPr>
          <w:lang w:val="en-US"/>
        </w:rPr>
        <w:t> teams,</w:t>
      </w:r>
      <w:r>
        <w:t xml:space="preserve"> </w:t>
      </w:r>
      <w:r>
        <w:rPr>
          <w:lang w:val="en-US"/>
        </w:rPr>
        <w:t>and their </w:t>
      </w:r>
      <w:r>
        <w:t>customers or end users</w:t>
      </w:r>
      <w:r>
        <w:rPr>
          <w:lang w:val="en-US"/>
        </w:rPr>
        <w:t>.</w:t>
      </w:r>
      <w:r>
        <w:rPr>
          <w:rStyle w:val="18"/>
          <w:lang w:val="en-US"/>
        </w:rPr>
        <w:endnoteReference w:id="11"/>
      </w:r>
      <w:r>
        <w:t xml:space="preserve"> </w:t>
      </w:r>
      <w:r>
        <w:rPr>
          <w:lang w:val="en-US"/>
        </w:rPr>
        <w:t>It advocates adaptive planning, evolutionary development, early</w:t>
      </w:r>
      <w:r>
        <w:t xml:space="preserve"> </w:t>
      </w:r>
      <w:r>
        <w:rPr>
          <w:lang w:val="en-US"/>
        </w:rPr>
        <w:t>delivery, and </w:t>
      </w:r>
      <w:r>
        <w:t xml:space="preserve">continual improvement. This approach </w:t>
      </w:r>
      <w:r>
        <w:rPr>
          <w:lang w:val="en-US"/>
        </w:rPr>
        <w:t>encourages flexible responses to changes occurred during system development, maintenance and upgrades.</w:t>
      </w:r>
      <w:r>
        <w:rPr>
          <w:rStyle w:val="18"/>
          <w:lang w:val="en-US"/>
        </w:rPr>
        <w:endnoteReference w:id="12"/>
      </w:r>
    </w:p>
    <w:p>
      <w:r>
        <w:drawing>
          <wp:inline distT="0" distB="0" distL="0" distR="0">
            <wp:extent cx="2812415" cy="2771775"/>
            <wp:effectExtent l="0" t="0" r="0" b="0"/>
            <wp:docPr id="3" name="Picture 7" descr="SoftwareEngProc"/>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7" descr="SoftwareEngProc"/>
                    <pic:cNvPicPr>
                      <a:picLocks noChangeAspect="true" noChangeArrowheads="true"/>
                    </pic:cNvPicPr>
                  </pic:nvPicPr>
                  <pic:blipFill>
                    <a:blip r:embed="rId21"/>
                    <a:srcRect l="7393" t="6434" r="33368" b="15814"/>
                    <a:stretch>
                      <a:fillRect/>
                    </a:stretch>
                  </pic:blipFill>
                  <pic:spPr>
                    <a:xfrm>
                      <a:off x="0" y="0"/>
                      <a:ext cx="2817398" cy="2776354"/>
                    </a:xfrm>
                    <a:prstGeom prst="rect">
                      <a:avLst/>
                    </a:prstGeom>
                    <a:ln>
                      <a:noFill/>
                    </a:ln>
                  </pic:spPr>
                </pic:pic>
              </a:graphicData>
            </a:graphic>
          </wp:inline>
        </w:drawing>
      </w:r>
    </w:p>
    <w:p>
      <w:pPr>
        <w:pStyle w:val="38"/>
      </w:pPr>
      <w:r>
        <w:t>Figure 3 System Development Process, based on Agile</w:t>
      </w:r>
    </w:p>
    <w:p/>
    <w:p>
      <w:pPr>
        <w:rPr>
          <w:color w:val="FF0000"/>
        </w:rPr>
      </w:pPr>
      <w:r>
        <w:t>The whole implementation process is divided into 6 parts. Some of the specific requirements are explained in this section, such as Framework design and UML design. The key algorithms and methods specially created for this project are discussed in details in Chapter 5. Finally, testing and verification are presented in Chapter 6.</w:t>
      </w:r>
    </w:p>
    <w:p>
      <w:pPr>
        <w:pStyle w:val="4"/>
        <w:rPr>
          <w:rFonts w:eastAsia="Noto Sans CJK SC"/>
        </w:rPr>
      </w:pPr>
      <w:bookmarkStart w:id="57" w:name="_Toc554787020"/>
      <w:bookmarkStart w:id="58" w:name="_Toc1127329210"/>
      <w:r>
        <w:rPr>
          <w:rFonts w:eastAsia="Noto Sans CJK SC"/>
        </w:rPr>
        <w:t>4.2.1 System deployment structure design</w:t>
      </w:r>
      <w:bookmarkEnd w:id="57"/>
      <w:bookmarkEnd w:id="58"/>
    </w:p>
    <w:p>
      <w:pPr>
        <w:rPr>
          <w:color w:val="FFC000"/>
        </w:rPr>
      </w:pPr>
      <w:r>
        <w:rPr>
          <w:color w:val="000000" w:themeColor="text1"/>
          <w14:textFill>
            <w14:solidFill>
              <w14:schemeClr w14:val="tx1"/>
            </w14:solidFill>
          </w14:textFill>
        </w:rPr>
        <w:t>The deployment of the whole search engine system follows</w:t>
      </w:r>
      <w:r>
        <w:t xml:space="preserve"> the practically common w</w:t>
      </w:r>
      <w:r>
        <w:rPr>
          <w:color w:val="000000" w:themeColor="text1"/>
          <w14:textFill>
            <w14:solidFill>
              <w14:schemeClr w14:val="tx1"/>
            </w14:solidFill>
          </w14:textFill>
        </w:rPr>
        <w:t>eb deployment mode as illustrated in Figure 4.</w:t>
      </w:r>
    </w:p>
    <w:p>
      <w:r>
        <w:drawing>
          <wp:inline distT="0" distB="0" distL="114300" distR="114300">
            <wp:extent cx="6146800" cy="3127375"/>
            <wp:effectExtent l="0" t="0" r="6350" b="15875"/>
            <wp:docPr id="8" name="Picture 8" descr="Deployment diagra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descr="Deployment diagram"/>
                    <pic:cNvPicPr>
                      <a:picLocks noChangeAspect="true"/>
                    </pic:cNvPicPr>
                  </pic:nvPicPr>
                  <pic:blipFill>
                    <a:blip r:embed="rId22"/>
                    <a:stretch>
                      <a:fillRect/>
                    </a:stretch>
                  </pic:blipFill>
                  <pic:spPr>
                    <a:xfrm>
                      <a:off x="0" y="0"/>
                      <a:ext cx="6146800" cy="3127375"/>
                    </a:xfrm>
                    <a:prstGeom prst="rect">
                      <a:avLst/>
                    </a:prstGeom>
                  </pic:spPr>
                </pic:pic>
              </a:graphicData>
            </a:graphic>
          </wp:inline>
        </w:drawing>
      </w:r>
    </w:p>
    <w:p>
      <w:pPr>
        <w:pStyle w:val="38"/>
      </w:pPr>
      <w:r>
        <w:t>Figure 4 System deployment architecture</w:t>
      </w:r>
    </w:p>
    <w:p/>
    <w:p>
      <w:r>
        <w:t xml:space="preserve">If server deployment is distributed in multiple servers in the same Intranet or multiple networks, each server has its own work task and provides API or open port for connections with other components or applications. This is a very popular deployment method of Web services, as it can handle large concurrent requests, reduce the coupling between services, and improve security. Multiple servers can be managed by different teams or individuals, making it easier and more efficient to cooperate with each other. In Figure 4, from top to bottom, from left to right, there are user clients (PC or mobile with browsers), CDN (content delivery network), reverse proxy server, firewalls, business logic server group, business server and database connections. </w:t>
      </w:r>
    </w:p>
    <w:p/>
    <w:p>
      <w:r>
        <w:t xml:space="preserve">The firewalls between different parts are to control access, for the security of data center. In our design, part of database server data is stored in high-speed non-relational database, such as </w:t>
      </w:r>
      <w:r>
        <w:rPr>
          <w:lang w:val="en-US"/>
        </w:rPr>
        <w:t>R</w:t>
      </w:r>
      <w:r>
        <w:t xml:space="preserve">edis or </w:t>
      </w:r>
      <w:r>
        <w:rPr>
          <w:lang w:val="en-US"/>
        </w:rPr>
        <w:t>M</w:t>
      </w:r>
      <w:r>
        <w:t>ongo</w:t>
      </w:r>
      <w:r>
        <w:rPr>
          <w:lang w:val="en-US"/>
        </w:rPr>
        <w:t>DB</w:t>
      </w:r>
      <w:r>
        <w:t>, to deal with some high-frequency search engine requests. High-performance storage structure is detailed in Chapter 5 to accommodate three layered searching strategy.</w:t>
      </w:r>
    </w:p>
    <w:p/>
    <w:p>
      <w:r>
        <w:t xml:space="preserve">The purpose of CDN is to speed up searches based on the existence of static files. CDN stands for </w:t>
      </w:r>
      <w:r>
        <w:rPr>
          <w:lang w:val="en-US"/>
        </w:rPr>
        <w:t>a</w:t>
      </w:r>
      <w:r>
        <w:t> content delivery network, or content distribution network</w:t>
      </w:r>
      <w:r>
        <w:rPr>
          <w:rStyle w:val="18"/>
          <w:rFonts w:ascii="Arial" w:hAnsi="Arial"/>
        </w:rPr>
        <w:endnoteReference w:id="13"/>
      </w:r>
      <w:r>
        <w:rPr>
          <w:lang w:val="en-US"/>
        </w:rPr>
        <w:t xml:space="preserve">. </w:t>
      </w:r>
      <w:r>
        <w:t>Static files can be distributed on multiple nodes of the Internet. Commonly applied in distributed system,  when users access static data, the nearest fastest server is tried first.</w:t>
      </w:r>
    </w:p>
    <w:p/>
    <w:p>
      <w:r>
        <w:t>The reverse proxy server distributes user requests to upstream servers, which can effectively reduce the possibility of congestion. At the same time, no server downtime will affect user requests. There must be a firewall between the reverse proxy server and the cluster server to control the access list, which can be a white list and prohibit illegal users from directly accessing the cluster.</w:t>
      </w:r>
      <w:r>
        <w:rPr>
          <w:rStyle w:val="19"/>
        </w:rPr>
        <w:footnoteReference w:id="6"/>
      </w:r>
    </w:p>
    <w:p/>
    <w:p>
      <w:r>
        <w:t xml:space="preserve">There are many servers in the server cluster, most of them are controllers dealing with business logic, There are also some servers specialized in processing big data. For example, in the system we built, </w:t>
      </w:r>
      <w:r>
        <w:rPr>
          <w:b/>
          <w:bCs/>
        </w:rPr>
        <w:t xml:space="preserve">DLRV </w:t>
      </w:r>
      <w:r>
        <w:t xml:space="preserve">(ref: Chapter 5) exists here. These servers, which are responsible for data processing, run continuously, sorting and classifying the resources and tags from the database, scoring the resources based on </w:t>
      </w:r>
      <w:r>
        <w:rPr>
          <w:b/>
          <w:bCs/>
        </w:rPr>
        <w:t xml:space="preserve">DLRV </w:t>
      </w:r>
      <w:r>
        <w:t>algorithms and provide the core business for users to search for the valuable resources.</w:t>
      </w:r>
    </w:p>
    <w:p/>
    <w:p>
      <w:r>
        <w:t>Search engines have high requirements for the speed of search and data acquisition, and the structure of relational database can be very complicated. For some simple tag searches, non-relational database and even cache database based on memory can provide search engines with greatly improved performance. In our design, non-relational database, such as Redis and MongoDB, are considered for performance optimization. Redis can save high-frequency search keywords in memory based on some page switching algorithms, which can effectively improve the search speed. More discussions are made in Chapter 5 and 6.</w:t>
      </w:r>
    </w:p>
    <w:p>
      <w:pPr>
        <w:pStyle w:val="4"/>
        <w:rPr>
          <w:color w:val="FF0000"/>
          <w:lang w:val="en-US"/>
        </w:rPr>
      </w:pPr>
      <w:bookmarkStart w:id="59" w:name="_Toc247332733"/>
      <w:bookmarkStart w:id="60" w:name="_Toc1573396000"/>
      <w:r>
        <w:t xml:space="preserve">4.2.2 </w:t>
      </w:r>
      <w:r>
        <w:rPr>
          <w:lang w:val="en-US"/>
        </w:rPr>
        <w:t>Database</w:t>
      </w:r>
      <w:bookmarkEnd w:id="59"/>
      <w:r>
        <w:rPr>
          <w:lang w:val="en-US"/>
        </w:rPr>
        <w:t xml:space="preserve"> Design</w:t>
      </w:r>
      <w:bookmarkEnd w:id="60"/>
    </w:p>
    <w:p>
      <w:pPr>
        <w:rPr>
          <w:lang w:val="en-US"/>
        </w:rPr>
      </w:pPr>
      <w:r>
        <w:t>E</w:t>
      </w:r>
      <w:r>
        <w:rPr>
          <w:lang w:val="en-US"/>
        </w:rPr>
        <w:t>R model</w:t>
      </w:r>
      <w:r>
        <w:t xml:space="preserve"> (</w:t>
      </w:r>
      <w:r>
        <w:rPr>
          <w:lang w:val="en-US"/>
        </w:rPr>
        <w:t>Entity-relationship model</w:t>
      </w:r>
      <w:r>
        <w:t>)</w:t>
      </w:r>
      <w:r>
        <w:rPr>
          <w:lang w:val="en-US"/>
        </w:rPr>
        <w:t xml:space="preserve"> is used to present to the logic of the entities and relationships among them. Modern web application development is typically database driven, and the design of relational database follows ER model design. Fig</w:t>
      </w:r>
      <w:r>
        <w:t xml:space="preserve">ure </w:t>
      </w:r>
      <w:r>
        <w:rPr>
          <w:lang w:val="en-US"/>
        </w:rPr>
        <w:t>5 is the complete database</w:t>
      </w:r>
      <w:r>
        <w:t xml:space="preserve"> (relational database only)</w:t>
      </w:r>
      <w:r>
        <w:rPr>
          <w:lang w:val="en-US"/>
        </w:rPr>
        <w:t xml:space="preserve"> design diagram of the search engine system.</w:t>
      </w:r>
    </w:p>
    <w:p>
      <w:pPr>
        <w:rPr>
          <w:lang w:val="en-US"/>
        </w:rPr>
      </w:pPr>
    </w:p>
    <w:p>
      <w:r>
        <w:drawing>
          <wp:inline distT="0" distB="0" distL="114300" distR="114300">
            <wp:extent cx="5574665" cy="4444365"/>
            <wp:effectExtent l="0" t="0" r="6985" b="13335"/>
            <wp:docPr id="30" name="Picture 30" descr="DeepinScreenshot_select-area_202008132308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Picture 30" descr="DeepinScreenshot_select-area_20200813230824"/>
                    <pic:cNvPicPr>
                      <a:picLocks noChangeAspect="true"/>
                    </pic:cNvPicPr>
                  </pic:nvPicPr>
                  <pic:blipFill>
                    <a:blip r:embed="rId23"/>
                    <a:srcRect t="1797" r="8970" b="4407"/>
                    <a:stretch>
                      <a:fillRect/>
                    </a:stretch>
                  </pic:blipFill>
                  <pic:spPr>
                    <a:xfrm>
                      <a:off x="0" y="0"/>
                      <a:ext cx="5574665" cy="4444365"/>
                    </a:xfrm>
                    <a:prstGeom prst="rect">
                      <a:avLst/>
                    </a:prstGeom>
                    <a:ln>
                      <a:noFill/>
                    </a:ln>
                  </pic:spPr>
                </pic:pic>
              </a:graphicData>
            </a:graphic>
          </wp:inline>
        </w:drawing>
      </w:r>
    </w:p>
    <w:p>
      <w:pPr>
        <w:pStyle w:val="38"/>
      </w:pPr>
      <w:r>
        <w:t>Figure 5 ER model in UML of the relational database in the system</w:t>
      </w:r>
    </w:p>
    <w:p>
      <w:pPr>
        <w:pStyle w:val="38"/>
        <w:jc w:val="both"/>
        <w:rPr>
          <w:rFonts w:cs="Arial"/>
          <w:i w:val="0"/>
          <w:color w:val="FFC000"/>
        </w:rPr>
      </w:pPr>
    </w:p>
    <w:p>
      <w:pPr>
        <w:rPr>
          <w:lang w:val="en-US"/>
        </w:rPr>
      </w:pPr>
      <w:r>
        <w:rPr>
          <w:lang w:val="en-US"/>
        </w:rPr>
        <w:t xml:space="preserve">In Figure 5, we can read: user table is used to store user’s information; resources table stores resource information; users are the owners of the resources. One user can </w:t>
      </w:r>
      <w:r>
        <w:t>recommend</w:t>
      </w:r>
      <w:r>
        <w:rPr>
          <w:lang w:val="en-US"/>
        </w:rPr>
        <w:t xml:space="preserve"> many resources. A user can pick multiple resources to organize a course. One course</w:t>
      </w:r>
      <w:r>
        <w:t xml:space="preserve"> can include</w:t>
      </w:r>
      <w:r>
        <w:rPr>
          <w:lang w:val="en-US"/>
        </w:rPr>
        <w:t xml:space="preserve"> many resources. If a resource is used in a course by a user,  “usage” will increase by 1 for that resource. ‘ctypes’ and ‘rtypes’ are tables to store the types of courses and resources respectively.</w:t>
      </w:r>
    </w:p>
    <w:p>
      <w:pPr>
        <w:rPr>
          <w:lang w:val="en-US"/>
        </w:rPr>
      </w:pPr>
    </w:p>
    <w:p>
      <w:pPr>
        <w:rPr>
          <w:lang w:val="en-US"/>
        </w:rPr>
      </w:pPr>
      <w:r>
        <w:rPr>
          <w:lang w:val="en-US"/>
        </w:rPr>
        <w:t>‘Users are the owners of the resources’, this become a extremely important point which makes this search engine different from others. Users have the right to monitor the quality of the resources. This is the key point of reliability</w:t>
      </w:r>
      <w:r>
        <w:t xml:space="preserve"> (one of six characteristics)</w:t>
      </w:r>
      <w:r>
        <w:rPr>
          <w:lang w:val="en-US"/>
        </w:rPr>
        <w:t xml:space="preserve"> evaluation in </w:t>
      </w:r>
      <w:r>
        <w:rPr>
          <w:b/>
          <w:bCs/>
          <w:lang w:val="en-US"/>
        </w:rPr>
        <w:t xml:space="preserve">DLRV </w:t>
      </w:r>
      <w:r>
        <w:rPr>
          <w:lang w:val="en-US"/>
        </w:rPr>
        <w:t xml:space="preserve">system. </w:t>
      </w:r>
    </w:p>
    <w:p>
      <w:pPr>
        <w:pStyle w:val="4"/>
      </w:pPr>
      <w:bookmarkStart w:id="61" w:name="_Toc964753175"/>
      <w:bookmarkStart w:id="62" w:name="_Toc690626550"/>
      <w:r>
        <w:t>4.2.3 Use Cases</w:t>
      </w:r>
      <w:bookmarkEnd w:id="61"/>
      <w:bookmarkEnd w:id="62"/>
    </w:p>
    <w:p>
      <w:r>
        <w:drawing>
          <wp:inline distT="0" distB="0" distL="114300" distR="114300">
            <wp:extent cx="5353050" cy="2964815"/>
            <wp:effectExtent l="0" t="0" r="0" b="0"/>
            <wp:docPr id="31" name="Picture 31" descr="DeepinScreenshot_select-area_2020081323255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Picture 31" descr="DeepinScreenshot_select-area_20200813232558"/>
                    <pic:cNvPicPr>
                      <a:picLocks noChangeAspect="true"/>
                    </pic:cNvPicPr>
                  </pic:nvPicPr>
                  <pic:blipFill>
                    <a:blip r:embed="rId24"/>
                    <a:srcRect t="4928" r="-15" b="6367"/>
                    <a:stretch>
                      <a:fillRect/>
                    </a:stretch>
                  </pic:blipFill>
                  <pic:spPr>
                    <a:xfrm>
                      <a:off x="0" y="0"/>
                      <a:ext cx="5353842" cy="2965597"/>
                    </a:xfrm>
                    <a:prstGeom prst="rect">
                      <a:avLst/>
                    </a:prstGeom>
                    <a:ln>
                      <a:noFill/>
                    </a:ln>
                  </pic:spPr>
                </pic:pic>
              </a:graphicData>
            </a:graphic>
          </wp:inline>
        </w:drawing>
      </w:r>
    </w:p>
    <w:p>
      <w:pPr>
        <w:pStyle w:val="38"/>
      </w:pPr>
      <w:r>
        <w:t>Figure 6 Use case diagram for the search engine functions</w:t>
      </w:r>
    </w:p>
    <w:p/>
    <w:p>
      <w:r>
        <w:t>Figure 6 is the use case diagram of the search engine system which covers 7 main use cases. Most are for just the basic functions, and the core use case is for the search function. Other small or trivial functional details are omitted here. Users can generally considered as potential learners, though they can search for other users, e.g. parents for their children. Users can search resources, upload resources information manually, set up courses by group resources (resource information indeed) into a list, and evaluate courses or resources. When a resource is cited by a course, system will add 1 to usage value of this resource.</w:t>
      </w:r>
    </w:p>
    <w:p/>
    <w:p>
      <w:r>
        <w:t xml:space="preserve">These use cases, including “review resources”, “cite resources”, “review course” and “upload”, will affect the </w:t>
      </w:r>
      <w:r>
        <w:rPr>
          <w:b/>
          <w:bCs/>
        </w:rPr>
        <w:t xml:space="preserve">DLRV </w:t>
      </w:r>
      <w:r>
        <w:t xml:space="preserve">system in defining the values of the six characteristics. For example, they can change the value of usage, feedback, reliability, and so on. These are called “user behavior effects”. </w:t>
      </w:r>
    </w:p>
    <w:p>
      <w:pPr>
        <w:pStyle w:val="4"/>
        <w:rPr>
          <w:lang w:val="en-US"/>
        </w:rPr>
      </w:pPr>
      <w:bookmarkStart w:id="63" w:name="_Toc1585581090"/>
      <w:bookmarkStart w:id="64" w:name="_Toc482577422"/>
      <w:r>
        <w:t xml:space="preserve">4.2.4 </w:t>
      </w:r>
      <w:r>
        <w:rPr>
          <w:lang w:val="en-US"/>
        </w:rPr>
        <w:t>Package and Class</w:t>
      </w:r>
      <w:bookmarkEnd w:id="63"/>
      <w:r>
        <w:rPr>
          <w:lang w:val="en-US"/>
        </w:rPr>
        <w:t xml:space="preserve"> </w:t>
      </w:r>
      <w:bookmarkEnd w:id="64"/>
    </w:p>
    <w:p>
      <w:pPr>
        <w:rPr>
          <w:rFonts w:eastAsia="Noto Sans CJK SC"/>
          <w:lang w:val="en-US"/>
        </w:rPr>
      </w:pPr>
      <w:r>
        <w:rPr>
          <w:lang w:val="en-US"/>
        </w:rPr>
        <w:t>Package is a </w:t>
      </w:r>
      <w:r>
        <w:fldChar w:fldCharType="begin"/>
      </w:r>
      <w:r>
        <w:instrText xml:space="preserve"> HYPERLINK "https://www.uml-diagrams.org/namespace.html" </w:instrText>
      </w:r>
      <w:r>
        <w:fldChar w:fldCharType="separate"/>
      </w:r>
      <w:r>
        <w:rPr>
          <w:lang w:val="en-US"/>
        </w:rPr>
        <w:t>namespace</w:t>
      </w:r>
      <w:r>
        <w:rPr>
          <w:lang w:val="en-US"/>
        </w:rPr>
        <w:fldChar w:fldCharType="end"/>
      </w:r>
      <w:r>
        <w:rPr>
          <w:lang w:val="en-US"/>
        </w:rPr>
        <w:t> used to group elements together that are semantically relevant or might change together. It is a general purpose mechanism to organize elements into groups to provide better structure for system model</w:t>
      </w:r>
      <w:r>
        <w:rPr>
          <w:rFonts w:eastAsia="Noto Sans CJK SC"/>
          <w:lang w:val="en-US"/>
        </w:rPr>
        <w:t>.</w:t>
      </w:r>
      <w:r>
        <w:rPr>
          <w:rStyle w:val="18"/>
          <w:rFonts w:ascii="Arial" w:hAnsi="Arial" w:eastAsia="Noto Sans CJK SC"/>
          <w:lang w:val="en-US"/>
        </w:rPr>
        <w:endnoteReference w:id="14"/>
      </w:r>
      <w:r>
        <w:rPr>
          <w:rFonts w:eastAsia="Noto Sans CJK SC"/>
          <w:lang w:val="en-US"/>
        </w:rPr>
        <w:t xml:space="preserve"> For the server side of the search engine system as designed for this project, Fig</w:t>
      </w:r>
      <w:r>
        <w:rPr>
          <w:rFonts w:eastAsia="Noto Sans CJK SC"/>
        </w:rPr>
        <w:t xml:space="preserve">ure </w:t>
      </w:r>
      <w:r>
        <w:rPr>
          <w:rFonts w:eastAsia="Noto Sans CJK SC"/>
          <w:lang w:val="en-US"/>
        </w:rPr>
        <w:t>7 shows the main packages, mapped as different folders or collections. Package have dependencies among them.</w:t>
      </w:r>
    </w:p>
    <w:p>
      <w:pPr>
        <w:rPr>
          <w:rFonts w:eastAsia="Noto Sans CJK SC"/>
          <w:lang w:val="en-US"/>
        </w:rPr>
      </w:pPr>
    </w:p>
    <w:p>
      <w:pPr>
        <w:numPr>
          <w:ilvl w:val="0"/>
          <w:numId w:val="16"/>
        </w:numPr>
        <w:rPr>
          <w:rFonts w:eastAsia="Noto Sans CJK SC"/>
          <w:lang w:val="en-US"/>
        </w:rPr>
      </w:pPr>
      <w:r>
        <w:rPr>
          <w:rFonts w:eastAsia="Noto Sans CJK SC"/>
          <w:b/>
          <w:lang w:val="en-US"/>
        </w:rPr>
        <w:t>Controller</w:t>
      </w:r>
      <w:r>
        <w:rPr>
          <w:rFonts w:eastAsia="Noto Sans CJK SC"/>
          <w:lang w:val="en-US"/>
        </w:rPr>
        <w:t>. This is a package includes all the controllers. It is designed in MVC mode. Controllers deal with all the business logic, take responsibilities for connecting data and views, and accept users’ requests and responses. Controller depends on private libs and public modules.</w:t>
      </w:r>
    </w:p>
    <w:p>
      <w:pPr>
        <w:rPr>
          <w:rFonts w:eastAsia="Noto Sans CJK SC"/>
          <w:lang w:val="en-US"/>
        </w:rPr>
      </w:pPr>
    </w:p>
    <w:p>
      <w:pPr>
        <w:numPr>
          <w:ilvl w:val="0"/>
          <w:numId w:val="16"/>
        </w:numPr>
        <w:rPr>
          <w:rFonts w:eastAsia="Noto Sans CJK SC"/>
          <w:lang w:val="en-US"/>
        </w:rPr>
      </w:pPr>
      <w:r>
        <w:rPr>
          <w:rFonts w:eastAsia="Noto Sans CJK SC"/>
          <w:b/>
          <w:lang w:val="en-US"/>
        </w:rPr>
        <w:t>Server.</w:t>
      </w:r>
      <w:r>
        <w:rPr>
          <w:rFonts w:eastAsia="Noto Sans CJK SC"/>
          <w:lang w:val="en-US"/>
        </w:rPr>
        <w:t xml:space="preserve"> It is the entrance of the whole system. This package manages the files to work as a web server. The data from user-side enter this package first. It depends on controller because the request and data from user-side need controller to serve them. It depends on public modules.</w:t>
      </w:r>
    </w:p>
    <w:p>
      <w:pPr>
        <w:rPr>
          <w:rFonts w:eastAsia="Noto Sans CJK SC"/>
          <w:lang w:val="en-US"/>
        </w:rPr>
      </w:pPr>
    </w:p>
    <w:p>
      <w:pPr>
        <w:numPr>
          <w:ilvl w:val="0"/>
          <w:numId w:val="16"/>
        </w:numPr>
        <w:rPr>
          <w:rFonts w:eastAsia="Noto Sans CJK SC"/>
          <w:lang w:val="en-US"/>
        </w:rPr>
      </w:pPr>
      <w:r>
        <w:rPr>
          <w:rFonts w:eastAsia="Noto Sans CJK SC"/>
          <w:b/>
          <w:lang w:val="en-US"/>
        </w:rPr>
        <w:t xml:space="preserve">Config. </w:t>
      </w:r>
      <w:r>
        <w:rPr>
          <w:rFonts w:eastAsia="Noto Sans CJK SC"/>
          <w:lang w:val="en-US"/>
        </w:rPr>
        <w:t>A package man</w:t>
      </w:r>
      <w:r>
        <w:rPr>
          <w:rFonts w:eastAsia="Noto Sans CJK SC"/>
        </w:rPr>
        <w:t>a</w:t>
      </w:r>
      <w:r>
        <w:rPr>
          <w:rFonts w:eastAsia="Noto Sans CJK SC"/>
          <w:lang w:val="en-US"/>
        </w:rPr>
        <w:t>ge</w:t>
      </w:r>
      <w:r>
        <w:rPr>
          <w:rFonts w:eastAsia="Noto Sans CJK SC"/>
        </w:rPr>
        <w:t>s</w:t>
      </w:r>
      <w:r>
        <w:rPr>
          <w:rFonts w:eastAsia="Noto Sans CJK SC"/>
          <w:lang w:val="en-US"/>
        </w:rPr>
        <w:t xml:space="preserve"> the connection configuration of various servers</w:t>
      </w:r>
      <w:r>
        <w:rPr>
          <w:rFonts w:eastAsia="Noto Sans CJK SC"/>
        </w:rPr>
        <w:t>, like m</w:t>
      </w:r>
      <w:r>
        <w:rPr>
          <w:rFonts w:eastAsia="Noto Sans CJK SC"/>
          <w:lang w:val="en-US"/>
        </w:rPr>
        <w:t>ail server, database server, OSS server and all other servers needed in the search engine system. At the same time, this package contains some configuration of the system itself. Config package doesn’t depend on any other packages.</w:t>
      </w:r>
    </w:p>
    <w:p>
      <w:pPr>
        <w:rPr>
          <w:rFonts w:eastAsia="Noto Sans CJK SC"/>
          <w:lang w:val="en-US"/>
        </w:rPr>
      </w:pPr>
    </w:p>
    <w:p>
      <w:pPr>
        <w:numPr>
          <w:ilvl w:val="0"/>
          <w:numId w:val="16"/>
        </w:numPr>
        <w:rPr>
          <w:rFonts w:eastAsia="Noto Sans CJK SC"/>
          <w:lang w:val="en-US"/>
        </w:rPr>
      </w:pPr>
      <w:r>
        <w:rPr>
          <w:rFonts w:eastAsia="Noto Sans CJK SC"/>
          <w:b/>
          <w:lang w:val="en-US"/>
        </w:rPr>
        <w:t>Private libs.</w:t>
      </w:r>
      <w:r>
        <w:rPr>
          <w:rFonts w:eastAsia="Noto Sans CJK SC"/>
          <w:lang w:val="en-US"/>
        </w:rPr>
        <w:t xml:space="preserve"> The package contains all the private modules, plugins used only in this system. It depends on public modules and Model package.</w:t>
      </w:r>
    </w:p>
    <w:p>
      <w:pPr>
        <w:rPr>
          <w:rFonts w:eastAsia="Noto Sans CJK SC"/>
          <w:lang w:val="en-US"/>
        </w:rPr>
      </w:pPr>
    </w:p>
    <w:p>
      <w:pPr>
        <w:numPr>
          <w:ilvl w:val="0"/>
          <w:numId w:val="16"/>
        </w:numPr>
        <w:rPr>
          <w:rFonts w:eastAsia="Noto Sans CJK SC"/>
          <w:lang w:val="en-US"/>
        </w:rPr>
      </w:pPr>
      <w:r>
        <w:rPr>
          <w:rFonts w:eastAsia="Noto Sans CJK SC"/>
          <w:b/>
          <w:lang w:val="en-US"/>
        </w:rPr>
        <w:t>Model</w:t>
      </w:r>
      <w:r>
        <w:rPr>
          <w:rFonts w:eastAsia="Noto Sans CJK SC"/>
          <w:b/>
        </w:rPr>
        <w:t>s</w:t>
      </w:r>
      <w:r>
        <w:rPr>
          <w:rFonts w:eastAsia="Noto Sans CJK SC"/>
          <w:b/>
          <w:lang w:val="en-US"/>
        </w:rPr>
        <w:t>.</w:t>
      </w:r>
      <w:r>
        <w:rPr>
          <w:rFonts w:eastAsia="Noto Sans CJK SC"/>
          <w:lang w:val="en-US"/>
        </w:rPr>
        <w:t xml:space="preserve"> Models as a unit is the central component of</w:t>
      </w:r>
      <w:r>
        <w:rPr>
          <w:rFonts w:eastAsia="Noto Sans CJK SC"/>
        </w:rPr>
        <w:t xml:space="preserve"> MVC</w:t>
      </w:r>
      <w:r>
        <w:rPr>
          <w:rFonts w:eastAsia="Noto Sans CJK SC"/>
          <w:lang w:val="en-US"/>
        </w:rPr>
        <w:t>. It is the application's dynamic data structure, independent of the user interface.</w:t>
      </w:r>
      <w:r>
        <w:rPr>
          <w:rStyle w:val="18"/>
          <w:rFonts w:ascii="Arial" w:hAnsi="Arial" w:eastAsia="Noto Sans CJK SC"/>
          <w:lang w:val="en-US"/>
        </w:rPr>
        <w:endnoteReference w:id="15"/>
      </w:r>
      <w:r>
        <w:rPr>
          <w:rFonts w:eastAsia="Noto Sans CJK SC"/>
          <w:lang w:val="en-US"/>
        </w:rPr>
        <w:t> It can manage the data, logic and rules in the system.</w:t>
      </w:r>
    </w:p>
    <w:p>
      <w:pPr>
        <w:pStyle w:val="39"/>
        <w:rPr>
          <w:rFonts w:eastAsia="Noto Sans CJK SC"/>
          <w:b/>
          <w:lang w:val="en-US"/>
        </w:rPr>
      </w:pPr>
    </w:p>
    <w:p>
      <w:pPr>
        <w:numPr>
          <w:ilvl w:val="0"/>
          <w:numId w:val="16"/>
        </w:numPr>
        <w:rPr>
          <w:rFonts w:eastAsia="Noto Sans CJK SC"/>
          <w:lang w:val="en-US"/>
        </w:rPr>
      </w:pPr>
      <w:r>
        <w:rPr>
          <w:rFonts w:eastAsia="Noto Sans CJK SC"/>
          <w:b/>
          <w:lang w:val="en-US"/>
        </w:rPr>
        <w:t>Modules</w:t>
      </w:r>
      <w:r>
        <w:rPr>
          <w:rFonts w:eastAsia="Noto Sans CJK SC"/>
          <w:lang w:val="en-US"/>
        </w:rPr>
        <w:t>. Modules are</w:t>
      </w:r>
      <w:r>
        <w:rPr>
          <w:rFonts w:eastAsia="Noto Sans CJK SC"/>
        </w:rPr>
        <w:t xml:space="preserve"> the</w:t>
      </w:r>
      <w:r>
        <w:rPr>
          <w:rFonts w:eastAsia="Noto Sans CJK SC"/>
          <w:lang w:val="en-US"/>
        </w:rPr>
        <w:t xml:space="preserve"> </w:t>
      </w:r>
      <w:r>
        <w:rPr>
          <w:rFonts w:eastAsia="Noto Sans CJK SC"/>
        </w:rPr>
        <w:t>public modules</w:t>
      </w:r>
      <w:r>
        <w:rPr>
          <w:rFonts w:eastAsia="Noto Sans CJK SC"/>
          <w:lang w:val="en-US"/>
        </w:rPr>
        <w:t>.</w:t>
      </w:r>
      <w:r>
        <w:rPr>
          <w:rFonts w:eastAsia="Noto Sans CJK SC"/>
        </w:rPr>
        <w:t xml:space="preserve"> Public </w:t>
      </w:r>
      <w:r>
        <w:rPr>
          <w:rFonts w:eastAsia="Noto Sans CJK SC"/>
          <w:lang w:val="en-US"/>
        </w:rPr>
        <w:t>module</w:t>
      </w:r>
      <w:r>
        <w:rPr>
          <w:rFonts w:eastAsia="Noto Sans CJK SC"/>
        </w:rPr>
        <w:t>s</w:t>
      </w:r>
      <w:r>
        <w:rPr>
          <w:rFonts w:eastAsia="Noto Sans CJK SC"/>
          <w:lang w:val="en-US"/>
        </w:rPr>
        <w:t xml:space="preserve"> </w:t>
      </w:r>
      <w:r>
        <w:rPr>
          <w:rFonts w:eastAsia="Noto Sans CJK SC"/>
        </w:rPr>
        <w:t>are</w:t>
      </w:r>
      <w:r>
        <w:rPr>
          <w:rFonts w:eastAsia="Noto Sans CJK SC"/>
          <w:lang w:val="en-US"/>
        </w:rPr>
        <w:t xml:space="preserve"> some free software, some</w:t>
      </w:r>
      <w:r>
        <w:rPr>
          <w:rFonts w:eastAsia="Noto Sans CJK SC"/>
        </w:rPr>
        <w:t xml:space="preserve"> of which are</w:t>
      </w:r>
      <w:r>
        <w:rPr>
          <w:rFonts w:eastAsia="Noto Sans CJK SC"/>
          <w:lang w:val="en-US"/>
        </w:rPr>
        <w:t xml:space="preserve"> public plugin</w:t>
      </w:r>
      <w:r>
        <w:rPr>
          <w:rFonts w:eastAsia="Noto Sans CJK SC"/>
        </w:rPr>
        <w:t xml:space="preserve">s for various developing language. They are </w:t>
      </w:r>
      <w:r>
        <w:rPr>
          <w:rFonts w:eastAsia="Noto Sans CJK SC"/>
          <w:lang w:val="en-US"/>
        </w:rPr>
        <w:t>from the Internet, generally maintained by the community or individuals</w:t>
      </w:r>
      <w:r>
        <w:rPr>
          <w:rFonts w:eastAsia="Noto Sans CJK SC"/>
        </w:rPr>
        <w:t>. Most of them are open-sources.</w:t>
      </w:r>
    </w:p>
    <w:p>
      <w:pPr>
        <w:ind w:left="360"/>
        <w:rPr>
          <w:rFonts w:eastAsia="Noto Sans CJK SC"/>
          <w:lang w:val="en-US"/>
        </w:rPr>
      </w:pPr>
    </w:p>
    <w:p>
      <w:pPr>
        <w:rPr>
          <w:lang w:val="en-US"/>
        </w:rPr>
      </w:pPr>
      <w:r>
        <w:rPr>
          <w:lang w:val="en-US"/>
        </w:rPr>
        <w:drawing>
          <wp:inline distT="0" distB="0" distL="114300" distR="114300">
            <wp:extent cx="3972560" cy="3034665"/>
            <wp:effectExtent l="0" t="0" r="8890" b="13335"/>
            <wp:docPr id="10" name="图片 10" descr="Package-digra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10" descr="Package-digram"/>
                    <pic:cNvPicPr>
                      <a:picLocks noChangeAspect="true"/>
                    </pic:cNvPicPr>
                  </pic:nvPicPr>
                  <pic:blipFill>
                    <a:blip r:embed="rId25"/>
                    <a:srcRect r="5735" b="6249"/>
                    <a:stretch>
                      <a:fillRect/>
                    </a:stretch>
                  </pic:blipFill>
                  <pic:spPr>
                    <a:xfrm>
                      <a:off x="0" y="0"/>
                      <a:ext cx="3972560" cy="3034665"/>
                    </a:xfrm>
                    <a:prstGeom prst="rect">
                      <a:avLst/>
                    </a:prstGeom>
                    <a:ln>
                      <a:noFill/>
                    </a:ln>
                  </pic:spPr>
                </pic:pic>
              </a:graphicData>
            </a:graphic>
          </wp:inline>
        </w:drawing>
      </w:r>
    </w:p>
    <w:p>
      <w:pPr>
        <w:pStyle w:val="38"/>
      </w:pPr>
      <w:r>
        <w:t>Figure 7 System package diagram</w:t>
      </w:r>
    </w:p>
    <w:p>
      <w:pPr>
        <w:rPr>
          <w:lang w:val="en-US"/>
        </w:rPr>
      </w:pPr>
    </w:p>
    <w:p>
      <w:pPr>
        <w:rPr>
          <w:color w:val="FF0000"/>
        </w:rPr>
      </w:pPr>
      <w:r>
        <w:rPr>
          <w:lang w:val="en-US"/>
        </w:rPr>
        <w:t>In Fig</w:t>
      </w:r>
      <w:r>
        <w:t xml:space="preserve">ure </w:t>
      </w:r>
      <w:r>
        <w:rPr>
          <w:lang w:val="en-US"/>
        </w:rPr>
        <w:t xml:space="preserve">7, </w:t>
      </w:r>
      <w:r>
        <w:rPr>
          <w:b/>
          <w:bCs/>
          <w:lang w:val="en-US"/>
        </w:rPr>
        <w:t xml:space="preserve">Config </w:t>
      </w:r>
      <w:r>
        <w:rPr>
          <w:lang w:val="en-US"/>
        </w:rPr>
        <w:t xml:space="preserve">and </w:t>
      </w:r>
      <w:r>
        <w:rPr>
          <w:b/>
          <w:bCs/>
          <w:lang w:val="en-US"/>
        </w:rPr>
        <w:t xml:space="preserve">Modules </w:t>
      </w:r>
      <w:r>
        <w:rPr>
          <w:lang w:val="en-US"/>
        </w:rPr>
        <w:t xml:space="preserve">packages have the most </w:t>
      </w:r>
      <w:r>
        <w:t>dependence</w:t>
      </w:r>
      <w:r>
        <w:rPr>
          <w:lang w:val="en-US"/>
        </w:rPr>
        <w:t xml:space="preserve"> from other resources.</w:t>
      </w:r>
      <w:r>
        <w:t xml:space="preserve"> </w:t>
      </w:r>
      <w:r>
        <w:rPr>
          <w:b/>
          <w:bCs/>
          <w:lang w:val="en-US"/>
        </w:rPr>
        <w:t xml:space="preserve">Config </w:t>
      </w:r>
      <w:r>
        <w:rPr>
          <w:lang w:val="en-US"/>
        </w:rPr>
        <w:t>contains all the configuration of the</w:t>
      </w:r>
      <w:r>
        <w:t xml:space="preserve"> whole</w:t>
      </w:r>
      <w:r>
        <w:rPr>
          <w:lang w:val="en-US"/>
        </w:rPr>
        <w:t xml:space="preserve"> system. </w:t>
      </w:r>
      <w:r>
        <w:rPr>
          <w:b/>
          <w:bCs/>
          <w:lang w:val="en-US"/>
        </w:rPr>
        <w:t>Modules</w:t>
      </w:r>
      <w:r>
        <w:rPr>
          <w:b/>
          <w:bCs/>
        </w:rPr>
        <w:t xml:space="preserve"> </w:t>
      </w:r>
      <w:r>
        <w:rPr>
          <w:bCs/>
        </w:rPr>
        <w:t xml:space="preserve">here </w:t>
      </w:r>
      <w:r>
        <w:t>are public plugins downloaded from the Internet for this project.</w:t>
      </w:r>
    </w:p>
    <w:p>
      <w:pPr>
        <w:rPr>
          <w:lang w:val="en-US"/>
        </w:rPr>
      </w:pPr>
    </w:p>
    <w:p>
      <w:pPr>
        <w:numPr>
          <w:ilvl w:val="0"/>
          <w:numId w:val="17"/>
        </w:numPr>
        <w:rPr>
          <w:b/>
          <w:bCs/>
          <w:lang w:val="en-US"/>
        </w:rPr>
      </w:pPr>
      <w:r>
        <w:rPr>
          <w:b/>
          <w:bCs/>
          <w:lang w:val="en-US"/>
        </w:rPr>
        <w:t>Controller Package</w:t>
      </w:r>
    </w:p>
    <w:p>
      <w:r>
        <w:drawing>
          <wp:inline distT="0" distB="0" distL="114300" distR="114300">
            <wp:extent cx="5197475" cy="2124710"/>
            <wp:effectExtent l="0" t="0" r="0" b="0"/>
            <wp:docPr id="32" name="Picture 32" descr="DeepinScreenshot_select-area_2020081323554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Picture 32" descr="DeepinScreenshot_select-area_20200813235544"/>
                    <pic:cNvPicPr>
                      <a:picLocks noChangeAspect="true"/>
                    </pic:cNvPicPr>
                  </pic:nvPicPr>
                  <pic:blipFill>
                    <a:blip r:embed="rId26"/>
                    <a:srcRect t="11465" r="-884" b="21328"/>
                    <a:stretch>
                      <a:fillRect/>
                    </a:stretch>
                  </pic:blipFill>
                  <pic:spPr>
                    <a:xfrm>
                      <a:off x="0" y="0"/>
                      <a:ext cx="5198587" cy="2125284"/>
                    </a:xfrm>
                    <a:prstGeom prst="rect">
                      <a:avLst/>
                    </a:prstGeom>
                    <a:ln>
                      <a:noFill/>
                    </a:ln>
                  </pic:spPr>
                </pic:pic>
              </a:graphicData>
            </a:graphic>
          </wp:inline>
        </w:drawing>
      </w:r>
    </w:p>
    <w:p>
      <w:pPr>
        <w:pStyle w:val="38"/>
      </w:pPr>
      <w:r>
        <w:t>Figure 8 Class diagram of the package Controller</w:t>
      </w:r>
    </w:p>
    <w:p>
      <w:pPr>
        <w:rPr>
          <w:lang w:val="en-US"/>
        </w:rPr>
      </w:pPr>
    </w:p>
    <w:p>
      <w:r>
        <w:rPr>
          <w:lang w:val="en-US"/>
        </w:rPr>
        <w:t xml:space="preserve">The controller package is the core package of the whole system. It contains classes which are used to deal with the user's business logic. The </w:t>
      </w:r>
      <w:r>
        <w:rPr>
          <w:b/>
        </w:rPr>
        <w:t xml:space="preserve">Search </w:t>
      </w:r>
      <w:r>
        <w:rPr>
          <w:lang w:val="en-US"/>
        </w:rPr>
        <w:t>class solves the search requests</w:t>
      </w:r>
      <w:r>
        <w:t xml:space="preserve"> from all users. The </w:t>
      </w:r>
      <w:r>
        <w:rPr>
          <w:b/>
        </w:rPr>
        <w:t xml:space="preserve">Config </w:t>
      </w:r>
      <w:r>
        <w:t xml:space="preserve">class returns the configuration of the site to the front end. The </w:t>
      </w:r>
      <w:r>
        <w:rPr>
          <w:b/>
        </w:rPr>
        <w:t xml:space="preserve">Resource </w:t>
      </w:r>
      <w:r>
        <w:t xml:space="preserve">class is responsible for data collection, resource classification, deletion and other functions. Through the </w:t>
      </w:r>
      <w:r>
        <w:rPr>
          <w:b/>
        </w:rPr>
        <w:t xml:space="preserve">Resource </w:t>
      </w:r>
      <w:r>
        <w:t>class, users can also edit courses and get course lists.</w:t>
      </w:r>
    </w:p>
    <w:p>
      <w:pPr>
        <w:rPr>
          <w:lang w:val="en-US"/>
        </w:rPr>
      </w:pPr>
    </w:p>
    <w:p>
      <w:pPr>
        <w:numPr>
          <w:ilvl w:val="0"/>
          <w:numId w:val="17"/>
        </w:numPr>
        <w:ind w:left="0" w:leftChars="0" w:firstLine="0" w:firstLineChars="0"/>
        <w:rPr>
          <w:b/>
          <w:bCs/>
          <w:lang w:val="en-US"/>
        </w:rPr>
      </w:pPr>
      <w:r>
        <w:rPr>
          <w:b/>
          <w:bCs/>
          <w:lang w:val="en-US"/>
        </w:rPr>
        <w:t>Private Package</w:t>
      </w:r>
    </w:p>
    <w:p>
      <w:pPr>
        <w:rPr>
          <w:lang w:val="en-US"/>
        </w:rPr>
      </w:pPr>
      <w:r>
        <w:rPr>
          <w:lang w:val="en-US"/>
        </w:rPr>
        <w:drawing>
          <wp:inline distT="0" distB="0" distL="114300" distR="114300">
            <wp:extent cx="4136390" cy="2084070"/>
            <wp:effectExtent l="0" t="0" r="0" b="0"/>
            <wp:docPr id="12" name="图片 12" descr="Privat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12" descr="Private"/>
                    <pic:cNvPicPr>
                      <a:picLocks noChangeAspect="true"/>
                    </pic:cNvPicPr>
                  </pic:nvPicPr>
                  <pic:blipFill>
                    <a:blip r:embed="rId27"/>
                    <a:srcRect l="1" t="-1" r="-10201" b="11175"/>
                    <a:stretch>
                      <a:fillRect/>
                    </a:stretch>
                  </pic:blipFill>
                  <pic:spPr>
                    <a:xfrm>
                      <a:off x="0" y="0"/>
                      <a:ext cx="4143885" cy="2087949"/>
                    </a:xfrm>
                    <a:prstGeom prst="rect">
                      <a:avLst/>
                    </a:prstGeom>
                    <a:ln>
                      <a:noFill/>
                    </a:ln>
                  </pic:spPr>
                </pic:pic>
              </a:graphicData>
            </a:graphic>
          </wp:inline>
        </w:drawing>
      </w:r>
    </w:p>
    <w:p>
      <w:pPr>
        <w:pStyle w:val="38"/>
      </w:pPr>
      <w:r>
        <w:t>Figure 9 Class diagram of the package Private</w:t>
      </w:r>
    </w:p>
    <w:p>
      <w:pPr>
        <w:rPr>
          <w:lang w:val="en-US"/>
        </w:rPr>
      </w:pPr>
    </w:p>
    <w:p>
      <w:r>
        <w:rPr>
          <w:lang w:val="en-US"/>
        </w:rPr>
        <w:t>The core class of private package is</w:t>
      </w:r>
      <w:r>
        <w:t xml:space="preserve"> the</w:t>
      </w:r>
      <w:r>
        <w:rPr>
          <w:lang w:val="en-US"/>
        </w:rPr>
        <w:t xml:space="preserve"> </w:t>
      </w:r>
      <w:r>
        <w:t xml:space="preserve">class </w:t>
      </w:r>
      <w:r>
        <w:rPr>
          <w:b/>
        </w:rPr>
        <w:t>P</w:t>
      </w:r>
      <w:r>
        <w:rPr>
          <w:b/>
          <w:lang w:val="en-US"/>
        </w:rPr>
        <w:t>ublic</w:t>
      </w:r>
      <w:r>
        <w:rPr>
          <w:lang w:val="en-US"/>
        </w:rPr>
        <w:t xml:space="preserve">, which means </w:t>
      </w:r>
      <w:r>
        <w:t>public</w:t>
      </w:r>
      <w:r>
        <w:rPr>
          <w:color w:val="FFC000"/>
          <w:lang w:val="en-US"/>
        </w:rPr>
        <w:t xml:space="preserve"> </w:t>
      </w:r>
      <w:r>
        <w:rPr>
          <w:lang w:val="en-US"/>
        </w:rPr>
        <w:t>library</w:t>
      </w:r>
      <w:r>
        <w:t xml:space="preserve"> in a private project</w:t>
      </w:r>
      <w:r>
        <w:rPr>
          <w:lang w:val="en-US"/>
        </w:rPr>
        <w:t>. It is a public library specially developed for</w:t>
      </w:r>
      <w:r>
        <w:t xml:space="preserve"> only</w:t>
      </w:r>
      <w:r>
        <w:rPr>
          <w:lang w:val="en-US"/>
        </w:rPr>
        <w:t xml:space="preserve"> this system</w:t>
      </w:r>
      <w:r>
        <w:t xml:space="preserve"> (search engine), it includes functions such as get random numbers, format date, check user info, and etc, which are used with high frequency and commonly</w:t>
      </w:r>
      <w:r>
        <w:rPr>
          <w:lang w:val="en-US"/>
        </w:rPr>
        <w:t xml:space="preserve">. It can be </w:t>
      </w:r>
      <w:r>
        <w:t xml:space="preserve">imported and used </w:t>
      </w:r>
      <w:r>
        <w:rPr>
          <w:lang w:val="en-US"/>
        </w:rPr>
        <w:t>by controller</w:t>
      </w:r>
      <w:r>
        <w:t>s</w:t>
      </w:r>
      <w:r>
        <w:rPr>
          <w:lang w:val="en-US"/>
        </w:rPr>
        <w:t xml:space="preserve"> to reduce code redundancy and coupling. It is a</w:t>
      </w:r>
      <w:r>
        <w:t xml:space="preserve"> very</w:t>
      </w:r>
      <w:r>
        <w:rPr>
          <w:lang w:val="en-US"/>
        </w:rPr>
        <w:t xml:space="preserve"> common design idea in software engineering.</w:t>
      </w:r>
      <w:r>
        <w:t xml:space="preserve"> </w:t>
      </w:r>
      <w:r>
        <w:rPr>
          <w:lang w:val="en-US"/>
        </w:rPr>
        <w:t xml:space="preserve">High cohesion, </w:t>
      </w:r>
      <w:r>
        <w:t xml:space="preserve">loose </w:t>
      </w:r>
      <w:r>
        <w:rPr>
          <w:lang w:val="en-US"/>
        </w:rPr>
        <w:t>coupling</w:t>
      </w:r>
      <w:r>
        <w:rPr>
          <w:rStyle w:val="18"/>
          <w:rFonts w:ascii="Arial" w:hAnsi="Arial"/>
          <w:lang w:val="en-US"/>
        </w:rPr>
        <w:endnoteReference w:id="16"/>
      </w:r>
      <w:r>
        <w:t>. Class DB provides a set of methods to operate database, such as inset, query and delete.</w:t>
      </w:r>
    </w:p>
    <w:p>
      <w:pPr>
        <w:rPr>
          <w:lang w:val="en-US"/>
        </w:rPr>
      </w:pPr>
    </w:p>
    <w:p>
      <w:pPr>
        <w:numPr>
          <w:ilvl w:val="0"/>
          <w:numId w:val="17"/>
        </w:numPr>
        <w:ind w:left="0" w:leftChars="0" w:firstLine="0" w:firstLineChars="0"/>
        <w:rPr>
          <w:b/>
          <w:bCs/>
          <w:lang w:val="en-US"/>
        </w:rPr>
      </w:pPr>
      <w:r>
        <w:rPr>
          <w:b/>
          <w:bCs/>
          <w:lang w:val="en-US"/>
        </w:rPr>
        <w:t>Server Package</w:t>
      </w:r>
    </w:p>
    <w:p>
      <w:pPr>
        <w:rPr>
          <w:lang w:val="en-US"/>
        </w:rPr>
      </w:pPr>
    </w:p>
    <w:p>
      <w:pPr>
        <w:rPr>
          <w:lang w:val="en-US"/>
        </w:rPr>
      </w:pPr>
      <w:r>
        <w:rPr>
          <w:lang w:val="en-US"/>
        </w:rPr>
        <w:drawing>
          <wp:inline distT="0" distB="0" distL="114300" distR="114300">
            <wp:extent cx="2959735" cy="1278890"/>
            <wp:effectExtent l="0" t="0" r="0" b="0"/>
            <wp:docPr id="13" name="图片 13" descr="Serv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descr="Server"/>
                    <pic:cNvPicPr>
                      <a:picLocks noChangeAspect="true"/>
                    </pic:cNvPicPr>
                  </pic:nvPicPr>
                  <pic:blipFill>
                    <a:blip r:embed="rId28"/>
                    <a:srcRect b="18381"/>
                    <a:stretch>
                      <a:fillRect/>
                    </a:stretch>
                  </pic:blipFill>
                  <pic:spPr>
                    <a:xfrm>
                      <a:off x="0" y="0"/>
                      <a:ext cx="2959735" cy="1278890"/>
                    </a:xfrm>
                    <a:prstGeom prst="rect">
                      <a:avLst/>
                    </a:prstGeom>
                    <a:ln>
                      <a:noFill/>
                    </a:ln>
                  </pic:spPr>
                </pic:pic>
              </a:graphicData>
            </a:graphic>
          </wp:inline>
        </w:drawing>
      </w:r>
    </w:p>
    <w:p>
      <w:pPr>
        <w:pStyle w:val="38"/>
      </w:pPr>
      <w:r>
        <w:t>Figure 10 Class diagram of the package Server</w:t>
      </w:r>
    </w:p>
    <w:p>
      <w:pPr>
        <w:rPr>
          <w:lang w:val="en-US"/>
        </w:rPr>
      </w:pPr>
    </w:p>
    <w:p>
      <w:pPr>
        <w:rPr>
          <w:lang w:val="en-US"/>
        </w:rPr>
      </w:pPr>
      <w:r>
        <w:rPr>
          <w:lang w:val="en-US"/>
        </w:rPr>
        <w:t xml:space="preserve">The server package is the </w:t>
      </w:r>
      <w:r>
        <w:t xml:space="preserve">web server </w:t>
      </w:r>
      <w:r>
        <w:rPr>
          <w:lang w:val="en-US"/>
        </w:rPr>
        <w:t>start-up entry</w:t>
      </w:r>
      <w:r>
        <w:t>.</w:t>
      </w:r>
      <w:r>
        <w:rPr>
          <w:lang w:val="en-US"/>
        </w:rPr>
        <w:t xml:space="preserve"> </w:t>
      </w:r>
      <w:r>
        <w:t xml:space="preserve">It </w:t>
      </w:r>
      <w:r>
        <w:rPr>
          <w:lang w:val="en-US"/>
        </w:rPr>
        <w:t>listens and distributes the user's request to the controller</w:t>
      </w:r>
      <w:r>
        <w:t>s</w:t>
      </w:r>
      <w:r>
        <w:rPr>
          <w:lang w:val="en-US"/>
        </w:rPr>
        <w:t xml:space="preserve">. The </w:t>
      </w:r>
      <w:r>
        <w:t xml:space="preserve">mapping </w:t>
      </w:r>
      <w:r>
        <w:rPr>
          <w:lang w:val="en-US"/>
        </w:rPr>
        <w:t>mode used between the server package and the controller</w:t>
      </w:r>
      <w:r>
        <w:t>s</w:t>
      </w:r>
      <w:r>
        <w:rPr>
          <w:lang w:val="en-US"/>
        </w:rPr>
        <w:t xml:space="preserve"> is</w:t>
      </w:r>
      <w:r>
        <w:t xml:space="preserve"> called</w:t>
      </w:r>
      <w:r>
        <w:rPr>
          <w:lang w:val="en-US"/>
        </w:rPr>
        <w:t xml:space="preserve"> </w:t>
      </w:r>
      <w:r>
        <w:rPr>
          <w:b/>
          <w:lang w:val="en-US"/>
        </w:rPr>
        <w:t>Convention Routing</w:t>
      </w:r>
      <w:r>
        <w:t xml:space="preserve">. </w:t>
      </w:r>
      <w:r>
        <w:rPr>
          <w:lang w:val="en-US"/>
        </w:rPr>
        <w:t>Fig</w:t>
      </w:r>
      <w:r>
        <w:t>ure</w:t>
      </w:r>
      <w:r>
        <w:rPr>
          <w:lang w:val="en-US"/>
        </w:rPr>
        <w:t xml:space="preserve"> 11 explains what is the </w:t>
      </w:r>
      <w:r>
        <w:t xml:space="preserve">convention </w:t>
      </w:r>
      <w:r>
        <w:rPr>
          <w:lang w:val="en-US"/>
        </w:rPr>
        <w:t>routing</w:t>
      </w:r>
      <w:r>
        <w:t xml:space="preserve"> mode</w:t>
      </w:r>
      <w:r>
        <w:rPr>
          <w:lang w:val="en-US"/>
        </w:rPr>
        <w:t>.</w:t>
      </w:r>
    </w:p>
    <w:p>
      <w:pPr>
        <w:rPr>
          <w:lang w:val="en-US"/>
        </w:rPr>
      </w:pPr>
    </w:p>
    <w:p>
      <w:r>
        <w:drawing>
          <wp:inline distT="0" distB="0" distL="114300" distR="114300">
            <wp:extent cx="3229610" cy="3611880"/>
            <wp:effectExtent l="0" t="0" r="0" b="0"/>
            <wp:docPr id="17" name="Picture 17" descr="gnome-shell-screenshot-PSM8M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17" descr="gnome-shell-screenshot-PSM8M0"/>
                    <pic:cNvPicPr>
                      <a:picLocks noChangeAspect="true"/>
                    </pic:cNvPicPr>
                  </pic:nvPicPr>
                  <pic:blipFill>
                    <a:blip r:embed="rId29"/>
                    <a:stretch>
                      <a:fillRect/>
                    </a:stretch>
                  </pic:blipFill>
                  <pic:spPr>
                    <a:xfrm>
                      <a:off x="0" y="0"/>
                      <a:ext cx="3239224" cy="3622684"/>
                    </a:xfrm>
                    <a:prstGeom prst="rect">
                      <a:avLst/>
                    </a:prstGeom>
                  </pic:spPr>
                </pic:pic>
              </a:graphicData>
            </a:graphic>
          </wp:inline>
        </w:drawing>
      </w:r>
    </w:p>
    <w:p>
      <w:pPr>
        <w:pStyle w:val="38"/>
      </w:pPr>
      <w:r>
        <w:t>Figure 11 Router to Controllers</w:t>
      </w:r>
    </w:p>
    <w:p/>
    <w:p>
      <w:r>
        <w:t>The solution is to automatically map the user's router to the same class name and action name under the controller. The characteristic and advantage of the convention routing is that it does not need to configure the route files. The helps reduce the development time and the writing of method documents. It can also reduce the possible misunderstanding between the front-end and back-end communication.</w:t>
      </w:r>
    </w:p>
    <w:p/>
    <w:p>
      <w:pPr>
        <w:rPr>
          <w:color w:val="FF0000"/>
        </w:rPr>
      </w:pPr>
      <w:r>
        <w:t>In this system, the static file has its own unique mapping method, different from the controller, so it can isolate the access of code and media files, for security guarantee. Static files, like images, CSS files, fonts and other files, can be used by the website visitors or browsers, but not the source code and executable files.</w:t>
      </w:r>
    </w:p>
    <w:p>
      <w:pPr>
        <w:pStyle w:val="4"/>
        <w:rPr>
          <w:lang w:val="en-US"/>
        </w:rPr>
      </w:pPr>
      <w:bookmarkStart w:id="65" w:name="_Toc155540000"/>
      <w:bookmarkStart w:id="66" w:name="_Toc1803545806"/>
      <w:r>
        <w:t xml:space="preserve">4.2.5 </w:t>
      </w:r>
      <w:r>
        <w:rPr>
          <w:lang w:val="en-US"/>
        </w:rPr>
        <w:t>Sequence Diagram</w:t>
      </w:r>
      <w:bookmarkEnd w:id="65"/>
      <w:bookmarkEnd w:id="66"/>
    </w:p>
    <w:p>
      <w:r>
        <w:rPr>
          <w:lang w:val="en-US"/>
        </w:rPr>
        <w:t xml:space="preserve">The main function of search engine system is to search valuable resources, so in many </w:t>
      </w:r>
      <w:r>
        <w:t xml:space="preserve">sequences </w:t>
      </w:r>
      <w:r>
        <w:rPr>
          <w:lang w:val="en-US"/>
        </w:rPr>
        <w:t>series, this part mainly studies the logic of search</w:t>
      </w:r>
      <w:r>
        <w:t xml:space="preserve"> sequence. The following is the UML design of search sequence.</w:t>
      </w:r>
    </w:p>
    <w:p>
      <w:r>
        <w:drawing>
          <wp:inline distT="0" distB="0" distL="114300" distR="114300">
            <wp:extent cx="5501005" cy="4697095"/>
            <wp:effectExtent l="0" t="0" r="0" b="1905"/>
            <wp:docPr id="18" name="Picture 18" descr="SearchSequenc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18" descr="SearchSequence"/>
                    <pic:cNvPicPr>
                      <a:picLocks noChangeAspect="true"/>
                    </pic:cNvPicPr>
                  </pic:nvPicPr>
                  <pic:blipFill>
                    <a:blip r:embed="rId30"/>
                    <a:srcRect l="-1" t="1" r="4603" b="5890"/>
                    <a:stretch>
                      <a:fillRect/>
                    </a:stretch>
                  </pic:blipFill>
                  <pic:spPr>
                    <a:xfrm>
                      <a:off x="0" y="0"/>
                      <a:ext cx="5506111" cy="4701599"/>
                    </a:xfrm>
                    <a:prstGeom prst="rect">
                      <a:avLst/>
                    </a:prstGeom>
                    <a:ln>
                      <a:noFill/>
                    </a:ln>
                  </pic:spPr>
                </pic:pic>
              </a:graphicData>
            </a:graphic>
          </wp:inline>
        </w:drawing>
      </w:r>
    </w:p>
    <w:p>
      <w:pPr>
        <w:pStyle w:val="38"/>
      </w:pPr>
      <w:r>
        <w:t xml:space="preserve">Figure 12 </w:t>
      </w:r>
      <w:r>
        <w:rPr>
          <w:rFonts w:hint="default"/>
          <w:lang w:val="en"/>
        </w:rPr>
        <w:t>S</w:t>
      </w:r>
      <w:r>
        <w:t>equence diagram of search process</w:t>
      </w:r>
    </w:p>
    <w:p/>
    <w:p>
      <w:r>
        <w:t xml:space="preserve">The whole search process of the system:  after getting the user's request from the server, the keywords are sent to the Search controller to screen the data in resource database. When the matching and approximate data results are found, the Search controller calculates and verifies the value of the resources through the </w:t>
      </w:r>
      <w:r>
        <w:rPr>
          <w:b/>
          <w:bCs/>
        </w:rPr>
        <w:t xml:space="preserve">DLRV </w:t>
      </w:r>
      <w:r>
        <w:t>module service, and then returns the organized results to the controller. Finally, the controller returns a sorted list of results to the user browser through the HTTP server. Users get valuable resources that match their requests.</w:t>
      </w:r>
    </w:p>
    <w:p>
      <w:pPr>
        <w:pStyle w:val="2"/>
      </w:pPr>
      <w:bookmarkStart w:id="67" w:name="_Toc1767945063"/>
      <w:bookmarkStart w:id="68" w:name="_Toc1468247854"/>
      <w:r>
        <w:t>5 ALGORITHMS</w:t>
      </w:r>
      <w:bookmarkEnd w:id="67"/>
      <w:bookmarkEnd w:id="68"/>
      <w:r>
        <w:t xml:space="preserve"> </w:t>
      </w:r>
    </w:p>
    <w:p>
      <w:r>
        <w:t>This chapter describes key algorithms and methods proposed for this learning resource search engine, to achieve the goal of “good user experience”. It means: (1) Fast access to search results, and (2) Valuable learning resources, which is in line with the theme of the thesis. From programming point-of-view, they are ‘storage and search efficiency’ and ‘resource sorting and filtering’.</w:t>
      </w:r>
    </w:p>
    <w:p/>
    <w:p>
      <w:r>
        <w:t xml:space="preserve">The definitions and methods in traditional search engines is about </w:t>
      </w:r>
      <w:r>
        <w:rPr>
          <w:b/>
          <w:bCs/>
        </w:rPr>
        <w:t>RD</w:t>
      </w:r>
      <w:r>
        <w:t>, which stands for Resource Discovery</w:t>
      </w:r>
      <w:r>
        <w:rPr>
          <w:rStyle w:val="18"/>
        </w:rPr>
        <w:fldChar w:fldCharType="begin"/>
      </w:r>
      <w:r>
        <w:rPr>
          <w:rStyle w:val="18"/>
        </w:rPr>
        <w:instrText xml:space="preserve"> NOTEREF _Ref2028575688 \h </w:instrText>
      </w:r>
      <w:r>
        <w:rPr>
          <w:rStyle w:val="18"/>
        </w:rPr>
        <w:fldChar w:fldCharType="separate"/>
      </w:r>
      <w:r>
        <w:rPr>
          <w:rStyle w:val="18"/>
        </w:rPr>
        <w:t>6</w:t>
      </w:r>
      <w:r>
        <w:rPr>
          <w:rStyle w:val="18"/>
        </w:rPr>
        <w:fldChar w:fldCharType="end"/>
      </w:r>
      <w:r>
        <w:t xml:space="preserve">. </w:t>
      </w:r>
      <w:r>
        <w:rPr>
          <w:b/>
          <w:bCs/>
        </w:rPr>
        <w:t xml:space="preserve">RD </w:t>
      </w:r>
      <w:r>
        <w:t xml:space="preserve">has been explained in chapter 2.2. The improved innovative algorithms used in the learning resource search engine system is named </w:t>
      </w:r>
      <w:r>
        <w:rPr>
          <w:b/>
          <w:bCs/>
        </w:rPr>
        <w:t>DLRV</w:t>
      </w:r>
      <w:r>
        <w:t xml:space="preserve">, which stands for “Degree of Learning Resource Value”. Like the approach of </w:t>
      </w:r>
      <w:r>
        <w:rPr>
          <w:b/>
          <w:bCs/>
        </w:rPr>
        <w:t>RD</w:t>
      </w:r>
      <w:r>
        <w:t xml:space="preserve">,  </w:t>
      </w:r>
      <w:r>
        <w:rPr>
          <w:b/>
          <w:bCs/>
        </w:rPr>
        <w:t xml:space="preserve">DLRV </w:t>
      </w:r>
      <w:r>
        <w:t xml:space="preserve">contains two parts: storage-query and results-rank. </w:t>
      </w:r>
    </w:p>
    <w:p>
      <w:pPr>
        <w:pStyle w:val="3"/>
      </w:pPr>
      <w:bookmarkStart w:id="69" w:name="_Toc465350788"/>
      <w:bookmarkStart w:id="70" w:name="_Toc105208604"/>
      <w:r>
        <w:t xml:space="preserve">5.1  </w:t>
      </w:r>
      <w:bookmarkEnd w:id="69"/>
      <w:r>
        <w:t>Overcome Limitations of RD</w:t>
      </w:r>
      <w:bookmarkEnd w:id="70"/>
    </w:p>
    <w:p>
      <w:r>
        <w:t xml:space="preserve">The traditional </w:t>
      </w:r>
      <w:r>
        <w:rPr>
          <w:b/>
          <w:bCs/>
        </w:rPr>
        <w:t xml:space="preserve">RD </w:t>
      </w:r>
      <w:r>
        <w:t xml:space="preserve">doesn’t have that much advantage when it comes to the learning resource search engine. </w:t>
      </w:r>
    </w:p>
    <w:p/>
    <w:p>
      <w:pPr>
        <w:rPr>
          <w:color w:val="000000" w:themeColor="text1"/>
          <w14:textFill>
            <w14:solidFill>
              <w14:schemeClr w14:val="tx1"/>
            </w14:solidFill>
          </w14:textFill>
        </w:rPr>
      </w:pPr>
      <w:r>
        <w:t xml:space="preserve">The distributed system takes a large place of storage and needs hundreds of distributed servers. In our system, we only save the links and main information of resources, without caching any original resources. If we distribute resources to multiple servers, it may waste a lot of physical resources, and in terms of software design, and it is also quite costly to create and maintain such a system. If we assume learning resource database is significantly lighter than those all-purpose big search engines, we do not choose to use distributed storage. </w:t>
      </w:r>
      <w:r>
        <w:rPr>
          <w:color w:val="000000" w:themeColor="text1"/>
          <w14:textFill>
            <w14:solidFill>
              <w14:schemeClr w14:val="tx1"/>
            </w14:solidFill>
          </w14:textFill>
        </w:rPr>
        <w:t xml:space="preserve">But we still take the distributed storage into consideration. Unlike </w:t>
      </w:r>
      <w:r>
        <w:rPr>
          <w:b/>
          <w:bCs/>
          <w:color w:val="000000" w:themeColor="text1"/>
          <w14:textFill>
            <w14:solidFill>
              <w14:schemeClr w14:val="tx1"/>
            </w14:solidFill>
          </w14:textFill>
        </w:rPr>
        <w:t>GFS</w:t>
      </w:r>
      <w:r>
        <w:rPr>
          <w:color w:val="000000" w:themeColor="text1"/>
          <w14:textFill>
            <w14:solidFill>
              <w14:schemeClr w14:val="tx1"/>
            </w14:solidFill>
          </w14:textFill>
        </w:rPr>
        <w:t>, we don't need to adopt a new file system. This kind of distribution is only based on the database itself.</w:t>
      </w:r>
    </w:p>
    <w:p/>
    <w:p>
      <w:r>
        <w:t xml:space="preserve">The learning resource search engine also needs its specially designed ranking methods to achieve good performance. In Chapter 3, we have listed a number of search engine problems in this particular area, learning resources. The traditional </w:t>
      </w:r>
      <w:r>
        <w:rPr>
          <w:b/>
          <w:bCs/>
        </w:rPr>
        <w:t xml:space="preserve">RD </w:t>
      </w:r>
      <w:r>
        <w:t xml:space="preserve">approach calculates the significance of each keyword </w:t>
      </w:r>
      <w:r>
        <w:rPr>
          <w:i/>
          <w:iCs/>
        </w:rPr>
        <w:t>[ w</w:t>
      </w:r>
      <w:r>
        <w:rPr>
          <w:i/>
          <w:iCs/>
          <w:vertAlign w:val="subscript"/>
        </w:rPr>
        <w:t>1</w:t>
      </w:r>
      <w:r>
        <w:rPr>
          <w:i/>
          <w:iCs/>
        </w:rPr>
        <w:t>, w</w:t>
      </w:r>
      <w:r>
        <w:rPr>
          <w:i/>
          <w:iCs/>
          <w:vertAlign w:val="subscript"/>
        </w:rPr>
        <w:t>2</w:t>
      </w:r>
      <w:r>
        <w:rPr>
          <w:i/>
          <w:iCs/>
        </w:rPr>
        <w:t xml:space="preserve"> ... w</w:t>
      </w:r>
      <w:r>
        <w:rPr>
          <w:i/>
          <w:iCs/>
          <w:vertAlign w:val="subscript"/>
        </w:rPr>
        <w:t xml:space="preserve">n </w:t>
      </w:r>
      <w:r>
        <w:rPr>
          <w:i/>
          <w:iCs/>
        </w:rPr>
        <w:t>]</w:t>
      </w:r>
      <w:r>
        <w:t xml:space="preserve"> in a resource (as explained Section 2.4).</w:t>
      </w:r>
      <w:r>
        <w:rPr>
          <w:color w:val="FF0000"/>
        </w:rPr>
        <w:t xml:space="preserve"> </w:t>
      </w:r>
      <w:r>
        <w:rPr>
          <w:color w:val="000000" w:themeColor="text1"/>
          <w14:textFill>
            <w14:solidFill>
              <w14:schemeClr w14:val="tx1"/>
            </w14:solidFill>
          </w14:textFill>
        </w:rPr>
        <w:t xml:space="preserve">However, this score is too simple for learning resources. </w:t>
      </w:r>
      <w:r>
        <w:t xml:space="preserve">Besides the degree of matching keywords and appearing frequency, learning resources have more important attributes to determine the quality of the resources. In the section 3.2, the Figure 2 displays the 6 vital attributes of a learning resource: Suitability, Popularity, Reliability, Practicality, Feedback and Cost. Among those attributes, the traditional </w:t>
      </w:r>
      <w:r>
        <w:rPr>
          <w:b/>
          <w:bCs/>
        </w:rPr>
        <w:t xml:space="preserve">RDS </w:t>
      </w:r>
      <w:r>
        <w:t xml:space="preserve">can measure only two of them: suitability and popularity. </w:t>
      </w:r>
    </w:p>
    <w:p/>
    <w:p>
      <w:r>
        <w:t xml:space="preserve">The proposed learning resource search engine allows users to ‘like’, ‘comment’, ‘cite’ and ‘recommend’ resources. These features with human judgmental input give the proposed search engine more power to measure the value (quality) of resources. The learning resource system has its own ranking calculation systems to measure all the 6 features. The difference of traditional </w:t>
      </w:r>
      <w:r>
        <w:rPr>
          <w:b/>
          <w:bCs/>
        </w:rPr>
        <w:t xml:space="preserve">RD </w:t>
      </w:r>
      <w:r>
        <w:t xml:space="preserve">and our </w:t>
      </w:r>
      <w:r>
        <w:rPr>
          <w:b/>
          <w:bCs/>
        </w:rPr>
        <w:t xml:space="preserve">DLRV </w:t>
      </w:r>
      <w:r>
        <w:t>in ranking characteristics is listed in Table 2. More details are presented in next sections.</w:t>
      </w:r>
    </w:p>
    <w:p/>
    <w:p>
      <w:pPr>
        <w:pStyle w:val="38"/>
      </w:pPr>
      <w:r>
        <w:t>Table 2 Characteristics in RD and DLRV</w:t>
      </w:r>
    </w:p>
    <w:tbl>
      <w:tblPr>
        <w:tblStyle w:val="31"/>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6"/>
        <w:gridCol w:w="1283"/>
        <w:gridCol w:w="1310"/>
        <w:gridCol w:w="1283"/>
        <w:gridCol w:w="1543"/>
        <w:gridCol w:w="1263"/>
        <w:gridCol w:w="1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176" w:type="dxa"/>
            <w:tcBorders>
              <w:left w:val="single" w:color="auto" w:sz="4" w:space="0"/>
            </w:tcBorders>
            <w:vAlign w:val="center"/>
          </w:tcPr>
          <w:p>
            <w:pPr>
              <w:widowControl w:val="0"/>
              <w:jc w:val="center"/>
              <w:rPr>
                <w:sz w:val="22"/>
              </w:rPr>
            </w:pPr>
          </w:p>
        </w:tc>
        <w:tc>
          <w:tcPr>
            <w:tcW w:w="1283" w:type="dxa"/>
            <w:vAlign w:val="center"/>
          </w:tcPr>
          <w:p>
            <w:pPr>
              <w:widowControl w:val="0"/>
              <w:jc w:val="center"/>
              <w:rPr>
                <w:b/>
                <w:bCs/>
                <w:sz w:val="22"/>
              </w:rPr>
            </w:pPr>
            <w:r>
              <w:rPr>
                <w:b/>
                <w:bCs/>
                <w:sz w:val="22"/>
              </w:rPr>
              <w:t>Suitability</w:t>
            </w:r>
          </w:p>
        </w:tc>
        <w:tc>
          <w:tcPr>
            <w:tcW w:w="1310" w:type="dxa"/>
            <w:vAlign w:val="center"/>
          </w:tcPr>
          <w:p>
            <w:pPr>
              <w:widowControl w:val="0"/>
              <w:jc w:val="center"/>
              <w:rPr>
                <w:b/>
                <w:bCs/>
                <w:sz w:val="22"/>
              </w:rPr>
            </w:pPr>
            <w:r>
              <w:rPr>
                <w:b/>
                <w:bCs/>
                <w:sz w:val="22"/>
              </w:rPr>
              <w:t>Popularity</w:t>
            </w:r>
          </w:p>
        </w:tc>
        <w:tc>
          <w:tcPr>
            <w:tcW w:w="1283" w:type="dxa"/>
            <w:vAlign w:val="center"/>
          </w:tcPr>
          <w:p>
            <w:pPr>
              <w:widowControl w:val="0"/>
              <w:jc w:val="center"/>
              <w:rPr>
                <w:b/>
                <w:bCs/>
                <w:sz w:val="22"/>
              </w:rPr>
            </w:pPr>
            <w:r>
              <w:rPr>
                <w:b/>
                <w:bCs/>
                <w:sz w:val="22"/>
              </w:rPr>
              <w:t>Reliability</w:t>
            </w:r>
          </w:p>
        </w:tc>
        <w:tc>
          <w:tcPr>
            <w:tcW w:w="1543" w:type="dxa"/>
            <w:vAlign w:val="center"/>
          </w:tcPr>
          <w:p>
            <w:pPr>
              <w:widowControl w:val="0"/>
              <w:jc w:val="center"/>
              <w:rPr>
                <w:b/>
                <w:bCs/>
                <w:sz w:val="22"/>
              </w:rPr>
            </w:pPr>
            <w:r>
              <w:rPr>
                <w:b/>
                <w:bCs/>
                <w:sz w:val="22"/>
              </w:rPr>
              <w:t>Practicality</w:t>
            </w:r>
          </w:p>
        </w:tc>
        <w:tc>
          <w:tcPr>
            <w:tcW w:w="1263" w:type="dxa"/>
            <w:vAlign w:val="center"/>
          </w:tcPr>
          <w:p>
            <w:pPr>
              <w:widowControl w:val="0"/>
              <w:jc w:val="center"/>
              <w:rPr>
                <w:b/>
                <w:bCs/>
                <w:sz w:val="22"/>
              </w:rPr>
            </w:pPr>
            <w:r>
              <w:rPr>
                <w:b/>
                <w:bCs/>
                <w:sz w:val="22"/>
              </w:rPr>
              <w:t>Feedback</w:t>
            </w:r>
          </w:p>
        </w:tc>
        <w:tc>
          <w:tcPr>
            <w:tcW w:w="1407" w:type="dxa"/>
            <w:vAlign w:val="center"/>
          </w:tcPr>
          <w:p>
            <w:pPr>
              <w:widowControl w:val="0"/>
              <w:jc w:val="center"/>
              <w:rPr>
                <w:b/>
                <w:bCs/>
                <w:sz w:val="22"/>
              </w:rPr>
            </w:pPr>
            <w:r>
              <w:rPr>
                <w:b/>
                <w:bCs/>
                <w:sz w:val="22"/>
              </w:rPr>
              <w:t>Cost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176" w:type="dxa"/>
            <w:tcBorders>
              <w:left w:val="single" w:color="auto" w:sz="4" w:space="0"/>
            </w:tcBorders>
            <w:vAlign w:val="center"/>
          </w:tcPr>
          <w:p>
            <w:pPr>
              <w:widowControl w:val="0"/>
              <w:jc w:val="center"/>
              <w:rPr>
                <w:b/>
                <w:bCs/>
                <w:sz w:val="22"/>
              </w:rPr>
            </w:pPr>
            <w:r>
              <w:rPr>
                <w:b/>
                <w:bCs/>
                <w:sz w:val="22"/>
              </w:rPr>
              <w:t>RD</w:t>
            </w:r>
          </w:p>
        </w:tc>
        <w:tc>
          <w:tcPr>
            <w:tcW w:w="1283" w:type="dxa"/>
            <w:vAlign w:val="center"/>
          </w:tcPr>
          <w:p>
            <w:pPr>
              <w:widowControl w:val="0"/>
              <w:jc w:val="center"/>
              <w:rPr>
                <w:sz w:val="22"/>
              </w:rPr>
            </w:pPr>
            <w:r>
              <w:rPr>
                <w:sz w:val="22"/>
              </w:rPr>
              <w:t>Yes</w:t>
            </w:r>
          </w:p>
        </w:tc>
        <w:tc>
          <w:tcPr>
            <w:tcW w:w="1310" w:type="dxa"/>
            <w:vAlign w:val="center"/>
          </w:tcPr>
          <w:p>
            <w:pPr>
              <w:widowControl w:val="0"/>
              <w:jc w:val="center"/>
              <w:rPr>
                <w:sz w:val="22"/>
              </w:rPr>
            </w:pPr>
            <w:r>
              <w:rPr>
                <w:sz w:val="22"/>
              </w:rPr>
              <w:t>Yes</w:t>
            </w:r>
          </w:p>
        </w:tc>
        <w:tc>
          <w:tcPr>
            <w:tcW w:w="1283" w:type="dxa"/>
            <w:vAlign w:val="center"/>
          </w:tcPr>
          <w:p>
            <w:pPr>
              <w:widowControl w:val="0"/>
              <w:jc w:val="center"/>
              <w:rPr>
                <w:sz w:val="22"/>
              </w:rPr>
            </w:pPr>
            <w:r>
              <w:rPr>
                <w:sz w:val="22"/>
              </w:rPr>
              <w:t>No</w:t>
            </w:r>
          </w:p>
        </w:tc>
        <w:tc>
          <w:tcPr>
            <w:tcW w:w="1543" w:type="dxa"/>
            <w:vAlign w:val="center"/>
          </w:tcPr>
          <w:p>
            <w:pPr>
              <w:widowControl w:val="0"/>
              <w:jc w:val="center"/>
              <w:rPr>
                <w:sz w:val="22"/>
              </w:rPr>
            </w:pPr>
            <w:r>
              <w:rPr>
                <w:sz w:val="22"/>
              </w:rPr>
              <w:t>No</w:t>
            </w:r>
          </w:p>
        </w:tc>
        <w:tc>
          <w:tcPr>
            <w:tcW w:w="1263" w:type="dxa"/>
            <w:vAlign w:val="center"/>
          </w:tcPr>
          <w:p>
            <w:pPr>
              <w:widowControl w:val="0"/>
              <w:jc w:val="center"/>
              <w:rPr>
                <w:sz w:val="22"/>
              </w:rPr>
            </w:pPr>
            <w:r>
              <w:rPr>
                <w:sz w:val="22"/>
              </w:rPr>
              <w:t>No</w:t>
            </w:r>
          </w:p>
        </w:tc>
        <w:tc>
          <w:tcPr>
            <w:tcW w:w="1407" w:type="dxa"/>
            <w:vAlign w:val="center"/>
          </w:tcPr>
          <w:p>
            <w:pPr>
              <w:widowControl w:val="0"/>
              <w:jc w:val="center"/>
              <w:rPr>
                <w:sz w:val="22"/>
              </w:rPr>
            </w:pPr>
            <w:r>
              <w:rPr>
                <w:sz w:val="22"/>
              </w:rPr>
              <w:t>Not sure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1176" w:type="dxa"/>
            <w:tcBorders>
              <w:left w:val="single" w:color="auto" w:sz="4" w:space="0"/>
            </w:tcBorders>
            <w:vAlign w:val="center"/>
          </w:tcPr>
          <w:p>
            <w:pPr>
              <w:widowControl w:val="0"/>
              <w:jc w:val="center"/>
              <w:rPr>
                <w:b/>
                <w:bCs/>
                <w:sz w:val="22"/>
              </w:rPr>
            </w:pPr>
            <w:r>
              <w:rPr>
                <w:b/>
                <w:bCs/>
                <w:sz w:val="22"/>
              </w:rPr>
              <w:t>DLRV</w:t>
            </w:r>
          </w:p>
        </w:tc>
        <w:tc>
          <w:tcPr>
            <w:tcW w:w="1283" w:type="dxa"/>
            <w:vAlign w:val="center"/>
          </w:tcPr>
          <w:p>
            <w:pPr>
              <w:widowControl w:val="0"/>
              <w:jc w:val="center"/>
              <w:rPr>
                <w:sz w:val="22"/>
              </w:rPr>
            </w:pPr>
            <w:r>
              <w:rPr>
                <w:sz w:val="22"/>
              </w:rPr>
              <w:t>Yes</w:t>
            </w:r>
          </w:p>
        </w:tc>
        <w:tc>
          <w:tcPr>
            <w:tcW w:w="1310" w:type="dxa"/>
            <w:vAlign w:val="center"/>
          </w:tcPr>
          <w:p>
            <w:pPr>
              <w:widowControl w:val="0"/>
              <w:jc w:val="center"/>
              <w:rPr>
                <w:sz w:val="22"/>
              </w:rPr>
            </w:pPr>
            <w:r>
              <w:rPr>
                <w:sz w:val="22"/>
              </w:rPr>
              <w:t>Yes</w:t>
            </w:r>
          </w:p>
        </w:tc>
        <w:tc>
          <w:tcPr>
            <w:tcW w:w="1283" w:type="dxa"/>
            <w:vAlign w:val="center"/>
          </w:tcPr>
          <w:p>
            <w:pPr>
              <w:widowControl w:val="0"/>
              <w:jc w:val="center"/>
              <w:rPr>
                <w:sz w:val="22"/>
              </w:rPr>
            </w:pPr>
            <w:r>
              <w:rPr>
                <w:sz w:val="22"/>
              </w:rPr>
              <w:t>Yes</w:t>
            </w:r>
          </w:p>
        </w:tc>
        <w:tc>
          <w:tcPr>
            <w:tcW w:w="1543" w:type="dxa"/>
            <w:vAlign w:val="center"/>
          </w:tcPr>
          <w:p>
            <w:pPr>
              <w:widowControl w:val="0"/>
              <w:jc w:val="center"/>
              <w:rPr>
                <w:sz w:val="22"/>
              </w:rPr>
            </w:pPr>
            <w:r>
              <w:rPr>
                <w:sz w:val="22"/>
              </w:rPr>
              <w:t>Yes</w:t>
            </w:r>
          </w:p>
        </w:tc>
        <w:tc>
          <w:tcPr>
            <w:tcW w:w="1263" w:type="dxa"/>
            <w:vAlign w:val="center"/>
          </w:tcPr>
          <w:p>
            <w:pPr>
              <w:widowControl w:val="0"/>
              <w:jc w:val="center"/>
              <w:rPr>
                <w:sz w:val="22"/>
              </w:rPr>
            </w:pPr>
            <w:r>
              <w:rPr>
                <w:sz w:val="22"/>
              </w:rPr>
              <w:t>Yes</w:t>
            </w:r>
          </w:p>
        </w:tc>
        <w:tc>
          <w:tcPr>
            <w:tcW w:w="1407" w:type="dxa"/>
            <w:vAlign w:val="center"/>
          </w:tcPr>
          <w:p>
            <w:pPr>
              <w:widowControl w:val="0"/>
              <w:jc w:val="center"/>
              <w:rPr>
                <w:sz w:val="22"/>
              </w:rPr>
            </w:pPr>
            <w:r>
              <w:rPr>
                <w:sz w:val="22"/>
              </w:rPr>
              <w:t>Yes</w:t>
            </w:r>
          </w:p>
        </w:tc>
      </w:tr>
    </w:tbl>
    <w:p>
      <w:pPr>
        <w:pStyle w:val="3"/>
      </w:pPr>
      <w:bookmarkStart w:id="71" w:name="_Toc1447662311"/>
      <w:bookmarkStart w:id="72" w:name="_Toc590544725"/>
      <w:r>
        <w:t>5.2 Storage and Query</w:t>
      </w:r>
      <w:bookmarkEnd w:id="71"/>
      <w:r>
        <w:t xml:space="preserve"> on DLRV</w:t>
      </w:r>
      <w:bookmarkEnd w:id="72"/>
    </w:p>
    <w:p>
      <w:r>
        <w:t xml:space="preserve">As explained in Section 5.1, There is no need to use distributed storage in a light learning resource system, especially the distributed file system. Instead, we use a combination of relational database and non-relational database to save data for high speed query processing. The database saves the information and attributes about the original resources, including the title, introduction, link, file type, length, and thumbnail of the resources. The following is a diagram of the storage system for </w:t>
      </w:r>
      <w:r>
        <w:rPr>
          <w:b/>
          <w:bCs/>
        </w:rPr>
        <w:t xml:space="preserve">DLRV </w:t>
      </w:r>
      <w:r>
        <w:t xml:space="preserve">system, an easy and convenient way to refer to the search engine proposed in thesis. </w:t>
      </w:r>
    </w:p>
    <w:p>
      <w:r>
        <w:drawing>
          <wp:inline distT="0" distB="0" distL="114300" distR="114300">
            <wp:extent cx="3145155" cy="1960880"/>
            <wp:effectExtent l="0" t="0" r="4445" b="0"/>
            <wp:docPr id="15" name="Picture 15" descr="Storage syste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15" descr="Storage system"/>
                    <pic:cNvPicPr>
                      <a:picLocks noChangeAspect="true"/>
                    </pic:cNvPicPr>
                  </pic:nvPicPr>
                  <pic:blipFill>
                    <a:blip r:embed="rId31"/>
                    <a:stretch>
                      <a:fillRect/>
                    </a:stretch>
                  </pic:blipFill>
                  <pic:spPr>
                    <a:xfrm>
                      <a:off x="0" y="0"/>
                      <a:ext cx="3165455" cy="1973898"/>
                    </a:xfrm>
                    <a:prstGeom prst="rect">
                      <a:avLst/>
                    </a:prstGeom>
                  </pic:spPr>
                </pic:pic>
              </a:graphicData>
            </a:graphic>
          </wp:inline>
        </w:drawing>
      </w:r>
    </w:p>
    <w:p>
      <w:pPr>
        <w:pStyle w:val="38"/>
        <w:rPr>
          <w:color w:val="000000" w:themeColor="text1"/>
          <w14:textFill>
            <w14:solidFill>
              <w14:schemeClr w14:val="tx1"/>
            </w14:solidFill>
          </w14:textFill>
        </w:rPr>
      </w:pPr>
      <w:r>
        <w:rPr>
          <w:color w:val="000000" w:themeColor="text1"/>
          <w14:textFill>
            <w14:solidFill>
              <w14:schemeClr w14:val="tx1"/>
            </w14:solidFill>
          </w14:textFill>
        </w:rPr>
        <w:t>Figure 13 Database</w:t>
      </w:r>
      <w:r>
        <w:t xml:space="preserve"> layers used in DLRV</w:t>
      </w:r>
    </w:p>
    <w:p/>
    <w:p>
      <w:r>
        <w:t xml:space="preserve">In </w:t>
      </w:r>
      <w:r>
        <w:rPr>
          <w:b/>
          <w:bCs/>
        </w:rPr>
        <w:t xml:space="preserve">DLRV </w:t>
      </w:r>
      <w:r>
        <w:t>resources system, resources are stored in the traditional web storage mode, ‘database center driver’. It means all the basic information and relationships of resources are stored in the databases. Databases are divided to three layers in our system as shown in Figure 13: one relational database, one non-relational database in disk, and one non-relational database in memory cache. Below highlights how different layers work together to gain outstanding performance:</w:t>
      </w:r>
    </w:p>
    <w:p>
      <w:pPr>
        <w:pStyle w:val="39"/>
        <w:numPr>
          <w:ilvl w:val="0"/>
          <w:numId w:val="18"/>
        </w:numPr>
      </w:pPr>
      <w:r>
        <w:t xml:space="preserve">The non-relational database in disk stores only pairs of keyword and its corresponding id list. The </w:t>
      </w:r>
      <w:r>
        <w:rPr>
          <w:color w:val="000000" w:themeColor="text1"/>
          <w14:textFill>
            <w14:solidFill>
              <w14:schemeClr w14:val="tx1"/>
            </w14:solidFill>
          </w14:textFill>
        </w:rPr>
        <w:t xml:space="preserve">JSON data </w:t>
      </w:r>
      <w:r>
        <w:t xml:space="preserve">has simple structure and small size, and indexed for quick query. The complexity of search time at this layer 2 is </w:t>
      </w:r>
      <w:r>
        <w:rPr>
          <w:i/>
          <w:iCs/>
        </w:rPr>
        <w:t>O(logN)</w:t>
      </w:r>
      <w:r>
        <w:t>.</w:t>
      </w:r>
    </w:p>
    <w:p>
      <w:pPr>
        <w:pStyle w:val="39"/>
        <w:numPr>
          <w:ilvl w:val="0"/>
          <w:numId w:val="18"/>
        </w:numPr>
        <w:rPr>
          <w:color w:val="000000" w:themeColor="text1"/>
          <w14:textFill>
            <w14:solidFill>
              <w14:schemeClr w14:val="tx1"/>
            </w14:solidFill>
          </w14:textFill>
        </w:rPr>
      </w:pPr>
      <w:r>
        <w:t>The non-relational database in memory cache is an additional layer, providing faster access because of media advantage</w:t>
      </w:r>
      <w:r>
        <w:rPr>
          <w:color w:val="000000" w:themeColor="text1"/>
          <w14:textFill>
            <w14:solidFill>
              <w14:schemeClr w14:val="tx1"/>
            </w14:solidFill>
          </w14:textFill>
        </w:rPr>
        <w:t>. The data is stored as hash map in this layer.</w:t>
      </w:r>
    </w:p>
    <w:p>
      <w:pPr>
        <w:pStyle w:val="39"/>
        <w:numPr>
          <w:ilvl w:val="0"/>
          <w:numId w:val="18"/>
        </w:numPr>
        <w:rPr>
          <w:color w:val="F79646" w:themeColor="accent6"/>
          <w14:textFill>
            <w14:solidFill>
              <w14:schemeClr w14:val="accent6"/>
            </w14:solidFill>
          </w14:textFill>
        </w:rPr>
      </w:pPr>
      <w:r>
        <w:t xml:space="preserve">Once recourse IDs are found, they are used to find complete resource information organized in the relational database. An primary index on resource IDs may help improve search  speed; otherwise, the time complexity of ‘select’ operations is </w:t>
      </w:r>
      <w:r>
        <w:rPr>
          <w:i/>
          <w:iCs/>
        </w:rPr>
        <w:t>O(n).</w:t>
      </w:r>
    </w:p>
    <w:p>
      <w:pPr>
        <w:pStyle w:val="4"/>
        <w:rPr>
          <w:color w:val="000000" w:themeColor="text1"/>
          <w14:textFill>
            <w14:solidFill>
              <w14:schemeClr w14:val="tx1"/>
            </w14:solidFill>
          </w14:textFill>
        </w:rPr>
      </w:pPr>
      <w:bookmarkStart w:id="73" w:name="_Toc2144062974"/>
      <w:bookmarkStart w:id="74" w:name="_Toc334894633"/>
      <w:r>
        <w:t xml:space="preserve">5.2.1 </w:t>
      </w:r>
      <w:r>
        <w:rPr>
          <w:color w:val="000000" w:themeColor="text1"/>
          <w14:textFill>
            <w14:solidFill>
              <w14:schemeClr w14:val="tx1"/>
            </w14:solidFill>
          </w14:textFill>
        </w:rPr>
        <w:t>Relational Database</w:t>
      </w:r>
      <w:bookmarkEnd w:id="73"/>
      <w:r>
        <w:rPr>
          <w:color w:val="000000" w:themeColor="text1"/>
          <w14:textFill>
            <w14:solidFill>
              <w14:schemeClr w14:val="tx1"/>
            </w14:solidFill>
          </w14:textFill>
        </w:rPr>
        <w:t xml:space="preserve"> for Basic Storage</w:t>
      </w:r>
      <w:bookmarkEnd w:id="74"/>
    </w:p>
    <w:p>
      <w:r>
        <w:t>A relational database is a digital database based on the relational model of data.</w:t>
      </w:r>
      <w:r>
        <w:rPr>
          <w:rStyle w:val="18"/>
          <w:rFonts w:ascii="Arial" w:hAnsi="Arial"/>
        </w:rPr>
        <w:endnoteReference w:id="17"/>
      </w:r>
      <w:r>
        <w:t xml:space="preserve"> All data are logically managed in tables. Each instance of the data is called a row, which is stored in a table. In the </w:t>
      </w:r>
      <w:r>
        <w:rPr>
          <w:b/>
          <w:bCs/>
        </w:rPr>
        <w:t xml:space="preserve">DLRV </w:t>
      </w:r>
      <w:r>
        <w:t>system, relational database is used as our main data management format. The Figure 14 shows some relationships and entities in the database. These relationships well reflects the business logic function points of this search engine application: refer resources, publish resources, comment resources, and more.</w:t>
      </w:r>
    </w:p>
    <w:p/>
    <w:p>
      <w:r>
        <w:rPr>
          <w:color w:val="000000" w:themeColor="text1"/>
          <w14:textFill>
            <w14:solidFill>
              <w14:schemeClr w14:val="tx1"/>
            </w14:solidFill>
          </w14:textFill>
        </w:rPr>
        <w:t>I</w:t>
      </w:r>
      <w:r>
        <w:t xml:space="preserve">n </w:t>
      </w:r>
      <w:r>
        <w:rPr>
          <w:b/>
          <w:bCs/>
        </w:rPr>
        <w:t xml:space="preserve">DLRV </w:t>
      </w:r>
      <w:r>
        <w:t>system, the relational database stores all the resources information and relationships among various  e</w:t>
      </w:r>
      <w:r>
        <w:rPr>
          <w:color w:val="000000" w:themeColor="text1"/>
          <w14:textFill>
            <w14:solidFill>
              <w14:schemeClr w14:val="tx1"/>
            </w14:solidFill>
          </w14:textFill>
        </w:rPr>
        <w:t>ntities. So the relational database in this syst</w:t>
      </w:r>
      <w:r>
        <w:rPr>
          <w:color w:val="auto"/>
        </w:rPr>
        <w:t xml:space="preserve">em is called the “layer 1 database”. It stores the most comprehensive data and it is the basic layer of storage structure in </w:t>
      </w:r>
      <w:r>
        <w:rPr>
          <w:b/>
          <w:bCs/>
          <w:color w:val="auto"/>
        </w:rPr>
        <w:t>DLRV</w:t>
      </w:r>
      <w:r>
        <w:rPr>
          <w:color w:val="auto"/>
        </w:rPr>
        <w:t>. Next sections in</w:t>
      </w:r>
      <w:r>
        <w:t>troduce (1) how the relational database cooperates with the non-relational database to manage data; (2) how to improve the speed of search.</w:t>
      </w:r>
    </w:p>
    <w:p>
      <w:pPr>
        <w:rPr>
          <w:color w:val="000000" w:themeColor="text1"/>
          <w14:textFill>
            <w14:solidFill>
              <w14:schemeClr w14:val="tx1"/>
            </w14:solidFill>
          </w14:textFill>
        </w:rPr>
      </w:pPr>
    </w:p>
    <w:p>
      <w:r>
        <w:drawing>
          <wp:inline distT="0" distB="0" distL="114300" distR="114300">
            <wp:extent cx="4113530" cy="3448685"/>
            <wp:effectExtent l="0" t="0" r="1270" b="18415"/>
            <wp:docPr id="19" name="Picture 19" descr="relational databa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19" descr="relational database"/>
                    <pic:cNvPicPr>
                      <a:picLocks noChangeAspect="true"/>
                    </pic:cNvPicPr>
                  </pic:nvPicPr>
                  <pic:blipFill>
                    <a:blip r:embed="rId32"/>
                    <a:stretch>
                      <a:fillRect/>
                    </a:stretch>
                  </pic:blipFill>
                  <pic:spPr>
                    <a:xfrm>
                      <a:off x="0" y="0"/>
                      <a:ext cx="4113530" cy="3448685"/>
                    </a:xfrm>
                    <a:prstGeom prst="rect">
                      <a:avLst/>
                    </a:prstGeom>
                  </pic:spPr>
                </pic:pic>
              </a:graphicData>
            </a:graphic>
          </wp:inline>
        </w:drawing>
      </w:r>
    </w:p>
    <w:p>
      <w:pPr>
        <w:pStyle w:val="38"/>
      </w:pPr>
      <w:r>
        <w:t>Figure 14 Relational database used in DLRV with entities and relationships in it</w:t>
      </w:r>
    </w:p>
    <w:p/>
    <w:p>
      <w:pPr>
        <w:pStyle w:val="4"/>
      </w:pPr>
      <w:bookmarkStart w:id="75" w:name="_Toc194296592"/>
      <w:bookmarkStart w:id="76" w:name="_Toc1741822719"/>
      <w:r>
        <w:t xml:space="preserve">5.2.2 Non-Relational Database </w:t>
      </w:r>
      <w:bookmarkEnd w:id="75"/>
      <w:r>
        <w:t>for Keywords</w:t>
      </w:r>
      <w:bookmarkEnd w:id="76"/>
      <w:r>
        <w:t xml:space="preserve"> </w:t>
      </w:r>
    </w:p>
    <w:p>
      <w:r>
        <w:t xml:space="preserve">The structure of non-relational database is very simple, without the need of recording dependent relationships among data. When retrieving a piece of data, its reading speed is relatively faster, especially in the case of large amount of data. Figure 13 shows a set of storage solutions containing three databases: two of them are </w:t>
      </w:r>
      <w:r>
        <w:rPr>
          <w:color w:val="000000" w:themeColor="text1"/>
          <w14:textFill>
            <w14:solidFill>
              <w14:schemeClr w14:val="tx1"/>
            </w14:solidFill>
          </w14:textFill>
        </w:rPr>
        <w:t xml:space="preserve">persistent storage </w:t>
      </w:r>
      <w:r>
        <w:t>database stored with data on hard disks; and the other one is cache database stored data in memory. Among the three, in worst scenario, the reading speed compares as the following: Cache Database (Non-relational database) is highest; Hard Disk (Non-relational database) is in the middle; and Hard Disk (Relational database) is slowest.</w:t>
      </w:r>
    </w:p>
    <w:p/>
    <w:p>
      <w:r>
        <w:t>The overall query performance (experiment) of different modern database systems are compared in the following table</w:t>
      </w:r>
      <w:r>
        <w:rPr>
          <w:rStyle w:val="19"/>
        </w:rPr>
        <w:footnoteReference w:id="7"/>
      </w:r>
      <w:r>
        <w:t xml:space="preserve">. All the experiments were performed on </w:t>
      </w:r>
      <w:r>
        <w:rPr>
          <w:b/>
          <w:bCs/>
        </w:rPr>
        <w:t>MacBook pro</w:t>
      </w:r>
      <w:r>
        <w:t xml:space="preserve"> year 2015 8GB RAM and i5 processor.</w:t>
      </w:r>
      <w:r>
        <w:rPr>
          <w:rStyle w:val="18"/>
        </w:rPr>
        <w:endnoteReference w:id="18"/>
      </w:r>
    </w:p>
    <w:p/>
    <w:p>
      <w:pPr>
        <w:pStyle w:val="38"/>
      </w:pPr>
      <w:r>
        <w:t>Table 3 Query performance of databases with 10 000 records in milliseconds</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8"/>
        <w:gridCol w:w="1100"/>
        <w:gridCol w:w="1212"/>
        <w:gridCol w:w="1413"/>
        <w:gridCol w:w="1362"/>
        <w:gridCol w:w="1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pPr>
            <w:r>
              <w:t>Operation</w:t>
            </w:r>
          </w:p>
        </w:tc>
        <w:tc>
          <w:tcPr>
            <w:tcW w:w="1100" w:type="dxa"/>
            <w:vAlign w:val="center"/>
          </w:tcPr>
          <w:p>
            <w:pPr>
              <w:widowControl w:val="0"/>
            </w:pPr>
            <w:r>
              <w:t>Oracle</w:t>
            </w:r>
          </w:p>
        </w:tc>
        <w:tc>
          <w:tcPr>
            <w:tcW w:w="1212" w:type="dxa"/>
            <w:vAlign w:val="center"/>
          </w:tcPr>
          <w:p>
            <w:pPr>
              <w:widowControl w:val="0"/>
            </w:pPr>
            <w:r>
              <w:t>MySql</w:t>
            </w:r>
          </w:p>
        </w:tc>
        <w:tc>
          <w:tcPr>
            <w:tcW w:w="1413" w:type="dxa"/>
            <w:vAlign w:val="center"/>
          </w:tcPr>
          <w:p>
            <w:pPr>
              <w:widowControl w:val="0"/>
            </w:pPr>
            <w:r>
              <w:t>Mongo</w:t>
            </w:r>
          </w:p>
        </w:tc>
        <w:tc>
          <w:tcPr>
            <w:tcW w:w="1362" w:type="dxa"/>
            <w:vAlign w:val="center"/>
          </w:tcPr>
          <w:p>
            <w:pPr>
              <w:widowControl w:val="0"/>
            </w:pPr>
            <w:r>
              <w:t>Redis</w:t>
            </w:r>
          </w:p>
        </w:tc>
        <w:tc>
          <w:tcPr>
            <w:tcW w:w="1338" w:type="dxa"/>
            <w:vAlign w:val="center"/>
          </w:tcPr>
          <w:p>
            <w:pPr>
              <w:widowControl w:val="0"/>
            </w:pPr>
            <w:r>
              <w:t>GraphQL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sz w:val="22"/>
              </w:rPr>
            </w:pPr>
            <w:r>
              <w:rPr>
                <w:sz w:val="22"/>
              </w:rPr>
              <w:t>Insert</w:t>
            </w:r>
          </w:p>
        </w:tc>
        <w:tc>
          <w:tcPr>
            <w:tcW w:w="1100" w:type="dxa"/>
            <w:vAlign w:val="center"/>
          </w:tcPr>
          <w:p>
            <w:pPr>
              <w:widowControl w:val="0"/>
              <w:rPr>
                <w:sz w:val="22"/>
              </w:rPr>
            </w:pPr>
            <w:r>
              <w:rPr>
                <w:sz w:val="22"/>
              </w:rPr>
              <w:t>0.091</w:t>
            </w:r>
          </w:p>
        </w:tc>
        <w:tc>
          <w:tcPr>
            <w:tcW w:w="1212" w:type="dxa"/>
            <w:vAlign w:val="center"/>
          </w:tcPr>
          <w:p>
            <w:pPr>
              <w:widowControl w:val="0"/>
              <w:rPr>
                <w:sz w:val="22"/>
              </w:rPr>
            </w:pPr>
            <w:r>
              <w:rPr>
                <w:sz w:val="22"/>
              </w:rPr>
              <w:t>0.038</w:t>
            </w:r>
          </w:p>
        </w:tc>
        <w:tc>
          <w:tcPr>
            <w:tcW w:w="1413" w:type="dxa"/>
            <w:vAlign w:val="center"/>
          </w:tcPr>
          <w:p>
            <w:pPr>
              <w:widowControl w:val="0"/>
              <w:rPr>
                <w:sz w:val="22"/>
              </w:rPr>
            </w:pPr>
            <w:r>
              <w:rPr>
                <w:sz w:val="22"/>
              </w:rPr>
              <w:t>0.005</w:t>
            </w:r>
          </w:p>
        </w:tc>
        <w:tc>
          <w:tcPr>
            <w:tcW w:w="1362" w:type="dxa"/>
            <w:vAlign w:val="center"/>
          </w:tcPr>
          <w:p>
            <w:pPr>
              <w:widowControl w:val="0"/>
              <w:rPr>
                <w:sz w:val="22"/>
              </w:rPr>
            </w:pPr>
            <w:r>
              <w:rPr>
                <w:sz w:val="22"/>
              </w:rPr>
              <w:t>0.010</w:t>
            </w:r>
          </w:p>
        </w:tc>
        <w:tc>
          <w:tcPr>
            <w:tcW w:w="1338" w:type="dxa"/>
            <w:vAlign w:val="center"/>
          </w:tcPr>
          <w:p>
            <w:pPr>
              <w:widowControl w:val="0"/>
              <w:rPr>
                <w:sz w:val="22"/>
              </w:rPr>
            </w:pPr>
            <w:r>
              <w:rPr>
                <w:sz w:val="22"/>
              </w:rPr>
              <w:t>0.008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sz w:val="22"/>
              </w:rPr>
            </w:pPr>
            <w:r>
              <w:rPr>
                <w:sz w:val="22"/>
              </w:rPr>
              <w:t>Update</w:t>
            </w:r>
          </w:p>
        </w:tc>
        <w:tc>
          <w:tcPr>
            <w:tcW w:w="1100" w:type="dxa"/>
            <w:vAlign w:val="center"/>
          </w:tcPr>
          <w:p>
            <w:pPr>
              <w:widowControl w:val="0"/>
              <w:rPr>
                <w:sz w:val="22"/>
              </w:rPr>
            </w:pPr>
            <w:r>
              <w:rPr>
                <w:sz w:val="22"/>
              </w:rPr>
              <w:t>0.092</w:t>
            </w:r>
          </w:p>
        </w:tc>
        <w:tc>
          <w:tcPr>
            <w:tcW w:w="1212" w:type="dxa"/>
            <w:vAlign w:val="center"/>
          </w:tcPr>
          <w:p>
            <w:pPr>
              <w:widowControl w:val="0"/>
              <w:rPr>
                <w:sz w:val="22"/>
              </w:rPr>
            </w:pPr>
            <w:r>
              <w:rPr>
                <w:sz w:val="22"/>
              </w:rPr>
              <w:t>0.068</w:t>
            </w:r>
          </w:p>
        </w:tc>
        <w:tc>
          <w:tcPr>
            <w:tcW w:w="1413" w:type="dxa"/>
            <w:vAlign w:val="center"/>
          </w:tcPr>
          <w:p>
            <w:pPr>
              <w:widowControl w:val="0"/>
              <w:rPr>
                <w:sz w:val="22"/>
              </w:rPr>
            </w:pPr>
            <w:r>
              <w:rPr>
                <w:sz w:val="22"/>
              </w:rPr>
              <w:t>0.009</w:t>
            </w:r>
          </w:p>
        </w:tc>
        <w:tc>
          <w:tcPr>
            <w:tcW w:w="1362" w:type="dxa"/>
            <w:vAlign w:val="center"/>
          </w:tcPr>
          <w:p>
            <w:pPr>
              <w:widowControl w:val="0"/>
              <w:rPr>
                <w:sz w:val="22"/>
              </w:rPr>
            </w:pPr>
            <w:r>
              <w:rPr>
                <w:sz w:val="22"/>
              </w:rPr>
              <w:t>0.013</w:t>
            </w:r>
          </w:p>
        </w:tc>
        <w:tc>
          <w:tcPr>
            <w:tcW w:w="1338" w:type="dxa"/>
            <w:vAlign w:val="center"/>
          </w:tcPr>
          <w:p>
            <w:pPr>
              <w:widowControl w:val="0"/>
              <w:rPr>
                <w:sz w:val="22"/>
              </w:rPr>
            </w:pPr>
            <w:r>
              <w:rPr>
                <w:sz w:val="22"/>
              </w:rPr>
              <w:t>0.012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58" w:type="dxa"/>
            <w:vAlign w:val="center"/>
          </w:tcPr>
          <w:p>
            <w:pPr>
              <w:widowControl w:val="0"/>
              <w:rPr>
                <w:sz w:val="22"/>
              </w:rPr>
            </w:pPr>
            <w:r>
              <w:rPr>
                <w:sz w:val="22"/>
              </w:rPr>
              <w:t>Delete</w:t>
            </w:r>
          </w:p>
        </w:tc>
        <w:tc>
          <w:tcPr>
            <w:tcW w:w="1100" w:type="dxa"/>
            <w:vAlign w:val="center"/>
          </w:tcPr>
          <w:p>
            <w:pPr>
              <w:widowControl w:val="0"/>
              <w:rPr>
                <w:sz w:val="22"/>
              </w:rPr>
            </w:pPr>
            <w:r>
              <w:rPr>
                <w:sz w:val="22"/>
              </w:rPr>
              <w:t>0.119</w:t>
            </w:r>
          </w:p>
        </w:tc>
        <w:tc>
          <w:tcPr>
            <w:tcW w:w="1212" w:type="dxa"/>
            <w:vAlign w:val="center"/>
          </w:tcPr>
          <w:p>
            <w:pPr>
              <w:widowControl w:val="0"/>
              <w:rPr>
                <w:sz w:val="22"/>
              </w:rPr>
            </w:pPr>
            <w:r>
              <w:rPr>
                <w:sz w:val="22"/>
              </w:rPr>
              <w:t>0.047</w:t>
            </w:r>
          </w:p>
        </w:tc>
        <w:tc>
          <w:tcPr>
            <w:tcW w:w="1413" w:type="dxa"/>
            <w:vAlign w:val="center"/>
          </w:tcPr>
          <w:p>
            <w:pPr>
              <w:widowControl w:val="0"/>
              <w:rPr>
                <w:sz w:val="22"/>
              </w:rPr>
            </w:pPr>
            <w:r>
              <w:rPr>
                <w:sz w:val="22"/>
              </w:rPr>
              <w:t>0.015</w:t>
            </w:r>
          </w:p>
        </w:tc>
        <w:tc>
          <w:tcPr>
            <w:tcW w:w="1362" w:type="dxa"/>
            <w:vAlign w:val="center"/>
          </w:tcPr>
          <w:p>
            <w:pPr>
              <w:widowControl w:val="0"/>
              <w:rPr>
                <w:sz w:val="22"/>
              </w:rPr>
            </w:pPr>
            <w:r>
              <w:rPr>
                <w:sz w:val="22"/>
              </w:rPr>
              <w:t>0.021</w:t>
            </w:r>
          </w:p>
        </w:tc>
        <w:tc>
          <w:tcPr>
            <w:tcW w:w="1338" w:type="dxa"/>
            <w:vAlign w:val="center"/>
          </w:tcPr>
          <w:p>
            <w:pPr>
              <w:widowControl w:val="0"/>
              <w:rPr>
                <w:sz w:val="22"/>
              </w:rPr>
            </w:pPr>
            <w:r>
              <w:rPr>
                <w:sz w:val="22"/>
              </w:rPr>
              <w:t>0.018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sz w:val="22"/>
              </w:rPr>
            </w:pPr>
            <w:r>
              <w:rPr>
                <w:sz w:val="22"/>
              </w:rPr>
              <w:t>Select</w:t>
            </w:r>
          </w:p>
        </w:tc>
        <w:tc>
          <w:tcPr>
            <w:tcW w:w="1100" w:type="dxa"/>
            <w:vAlign w:val="center"/>
          </w:tcPr>
          <w:p>
            <w:pPr>
              <w:widowControl w:val="0"/>
              <w:rPr>
                <w:sz w:val="22"/>
              </w:rPr>
            </w:pPr>
            <w:r>
              <w:rPr>
                <w:sz w:val="22"/>
              </w:rPr>
              <w:t>0.062</w:t>
            </w:r>
          </w:p>
        </w:tc>
        <w:tc>
          <w:tcPr>
            <w:tcW w:w="1212" w:type="dxa"/>
            <w:vAlign w:val="center"/>
          </w:tcPr>
          <w:p>
            <w:pPr>
              <w:widowControl w:val="0"/>
              <w:rPr>
                <w:sz w:val="22"/>
              </w:rPr>
            </w:pPr>
            <w:r>
              <w:rPr>
                <w:sz w:val="22"/>
              </w:rPr>
              <w:t>0.067</w:t>
            </w:r>
          </w:p>
        </w:tc>
        <w:tc>
          <w:tcPr>
            <w:tcW w:w="1413" w:type="dxa"/>
            <w:vAlign w:val="center"/>
          </w:tcPr>
          <w:p>
            <w:pPr>
              <w:widowControl w:val="0"/>
              <w:rPr>
                <w:sz w:val="22"/>
              </w:rPr>
            </w:pPr>
            <w:r>
              <w:rPr>
                <w:sz w:val="22"/>
              </w:rPr>
              <w:t>0.009</w:t>
            </w:r>
          </w:p>
        </w:tc>
        <w:tc>
          <w:tcPr>
            <w:tcW w:w="1362" w:type="dxa"/>
            <w:vAlign w:val="center"/>
          </w:tcPr>
          <w:p>
            <w:pPr>
              <w:widowControl w:val="0"/>
              <w:rPr>
                <w:sz w:val="22"/>
              </w:rPr>
            </w:pPr>
            <w:r>
              <w:rPr>
                <w:sz w:val="22"/>
              </w:rPr>
              <w:t>0.015</w:t>
            </w:r>
          </w:p>
        </w:tc>
        <w:tc>
          <w:tcPr>
            <w:tcW w:w="1338" w:type="dxa"/>
            <w:vAlign w:val="center"/>
          </w:tcPr>
          <w:p>
            <w:pPr>
              <w:widowControl w:val="0"/>
              <w:rPr>
                <w:sz w:val="22"/>
              </w:rPr>
            </w:pPr>
            <w:r>
              <w:rPr>
                <w:sz w:val="22"/>
              </w:rPr>
              <w:t>0.011</w:t>
            </w:r>
          </w:p>
        </w:tc>
      </w:tr>
    </w:tbl>
    <w:p/>
    <w:p>
      <w:r>
        <w:t>Out of these database systems, Mongo, Redis and GraphQL are for all non-relational databases. They can be chosen as the non-relational database layer (layer 2) in our search engine system. Searching keywords at layer 2 is very fast, and these keys can be further encoded to reduce the storage. More discussion will follow next.</w:t>
      </w:r>
    </w:p>
    <w:p>
      <w:r>
        <w:drawing>
          <wp:inline distT="0" distB="0" distL="114300" distR="114300">
            <wp:extent cx="2043430" cy="2262505"/>
            <wp:effectExtent l="0" t="0" r="13970" b="4445"/>
            <wp:docPr id="20" name="Picture 20" descr="keywords indexes storag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20" descr="keywords indexes storage"/>
                    <pic:cNvPicPr>
                      <a:picLocks noChangeAspect="true"/>
                    </pic:cNvPicPr>
                  </pic:nvPicPr>
                  <pic:blipFill>
                    <a:blip r:embed="rId33"/>
                    <a:stretch>
                      <a:fillRect/>
                    </a:stretch>
                  </pic:blipFill>
                  <pic:spPr>
                    <a:xfrm>
                      <a:off x="0" y="0"/>
                      <a:ext cx="2043430" cy="2262505"/>
                    </a:xfrm>
                    <a:prstGeom prst="rect">
                      <a:avLst/>
                    </a:prstGeom>
                  </pic:spPr>
                </pic:pic>
              </a:graphicData>
            </a:graphic>
          </wp:inline>
        </w:drawing>
      </w:r>
    </w:p>
    <w:p>
      <w:pPr>
        <w:pStyle w:val="38"/>
      </w:pPr>
      <w:r>
        <w:t>Figure 15 Non-relational database storage structure in layer 2 in DLRV</w:t>
      </w:r>
    </w:p>
    <w:p>
      <w:pPr>
        <w:pStyle w:val="38"/>
        <w:jc w:val="both"/>
        <w:rPr>
          <w:rFonts w:cs="Arial"/>
          <w:i w:val="0"/>
        </w:rPr>
      </w:pPr>
    </w:p>
    <w:p>
      <w:r>
        <w:t xml:space="preserve">Figure 15 shows the ‘key-value’ data structure used to manage data in non-relational database. The ‘key-value’ data structure is very common in non-relational database, storing  “one key to one value”. The ‘key-value’ data structure is stored as “JSON-like” documents with optional schema by </w:t>
      </w:r>
      <w:r>
        <w:rPr>
          <w:b/>
          <w:bCs/>
        </w:rPr>
        <w:t>MongoDB</w:t>
      </w:r>
      <w:r>
        <w:rPr>
          <w:rStyle w:val="19"/>
          <w:b/>
          <w:bCs/>
        </w:rPr>
        <w:footnoteReference w:id="8"/>
      </w:r>
      <w:r>
        <w:rPr>
          <w:b/>
          <w:bCs/>
        </w:rPr>
        <w:t xml:space="preserve"> </w:t>
      </w:r>
      <w:r>
        <w:t>in the second layer, indexed with  B-tree</w:t>
      </w:r>
      <w:r>
        <w:rPr>
          <w:rStyle w:val="19"/>
        </w:rPr>
        <w:footnoteReference w:id="9"/>
      </w:r>
      <w:r>
        <w:t xml:space="preserve">. In this database, the data type format is JSON and the search time complexity of B-tree is </w:t>
      </w:r>
      <w:r>
        <w:rPr>
          <w:i/>
          <w:iCs/>
        </w:rPr>
        <w:t>O(logN)</w:t>
      </w:r>
      <w:r>
        <w:t>.</w:t>
      </w:r>
    </w:p>
    <w:p/>
    <w:p>
      <w:r>
        <w:t xml:space="preserve">Because one keyword can map to multiple resources,  a keyword will filter out multiple resource entries (as IDs) in database. In a non-relational database, referring to Figure 15, the “key” is a word parsed from title, tags and description from a resource, and the “value” is a set of resource IDs stored like </w:t>
      </w:r>
      <w:r>
        <w:rPr>
          <w:i/>
          <w:iCs/>
        </w:rPr>
        <w:t>[id</w:t>
      </w:r>
      <w:r>
        <w:rPr>
          <w:i/>
          <w:iCs/>
          <w:vertAlign w:val="subscript"/>
        </w:rPr>
        <w:t>1</w:t>
      </w:r>
      <w:r>
        <w:rPr>
          <w:i/>
          <w:iCs/>
        </w:rPr>
        <w:t>, id</w:t>
      </w:r>
      <w:r>
        <w:rPr>
          <w:i/>
          <w:iCs/>
          <w:vertAlign w:val="subscript"/>
        </w:rPr>
        <w:t>2</w:t>
      </w:r>
      <w:r>
        <w:rPr>
          <w:i/>
          <w:iCs/>
        </w:rPr>
        <w:t>, id</w:t>
      </w:r>
      <w:r>
        <w:rPr>
          <w:i/>
          <w:iCs/>
          <w:vertAlign w:val="subscript"/>
        </w:rPr>
        <w:t>3</w:t>
      </w:r>
      <w:r>
        <w:rPr>
          <w:i/>
          <w:iCs/>
        </w:rPr>
        <w:t>, …]</w:t>
      </w:r>
      <w:r>
        <w:t>.</w:t>
      </w:r>
    </w:p>
    <w:p/>
    <w:p>
      <w:r>
        <w:t xml:space="preserve">Although there may be many resource IDs (value) to a keyword (key) in the non-relational database, the resources IDs can be stored in JSON as an array, which are compatible with most, if not all, mainstream programming languages. An example of storing keywords and resource IDs in the non-relational database can be found in Table 4, where keys are encoded. </w:t>
      </w:r>
    </w:p>
    <w:p/>
    <w:p>
      <w:pPr>
        <w:pStyle w:val="38"/>
      </w:pPr>
      <w:r>
        <w:t>Table 4 key-value stored in non-relational database</w:t>
      </w:r>
    </w:p>
    <w:tbl>
      <w:tblPr>
        <w:tblStyle w:val="3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50"/>
        <w:gridCol w:w="48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rPr>
                <w:b/>
                <w:bCs/>
              </w:rPr>
            </w:pPr>
            <w:r>
              <w:rPr>
                <w:b/>
                <w:bCs/>
              </w:rPr>
              <w:t>Key (keywords, tags)</w:t>
            </w:r>
          </w:p>
        </w:tc>
        <w:tc>
          <w:tcPr>
            <w:tcW w:w="7087" w:type="dxa"/>
            <w:vAlign w:val="center"/>
          </w:tcPr>
          <w:p>
            <w:pPr>
              <w:widowControl w:val="0"/>
              <w:rPr>
                <w:b/>
                <w:bCs/>
              </w:rPr>
            </w:pPr>
            <w:r>
              <w:rPr>
                <w:b/>
                <w:bCs/>
              </w:rPr>
              <w:t>Value (resource id as an array)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pPr>
            <w:r>
              <w:rPr>
                <w:lang w:val="en-US"/>
              </w:rPr>
              <w:t>ba0a6ddd94c73698a3658f92ac222f8a</w:t>
            </w:r>
          </w:p>
        </w:tc>
        <w:tc>
          <w:tcPr>
            <w:tcW w:w="7087" w:type="dxa"/>
            <w:vAlign w:val="center"/>
          </w:tcPr>
          <w:p>
            <w:pPr>
              <w:widowControl w:val="0"/>
            </w:pPr>
            <w:r>
              <w:t>1, 2, 3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pPr>
            <w:r>
              <w:rPr>
                <w:lang w:val="en-US"/>
              </w:rPr>
              <w:t>c31b32364ce19ca8fcd150a417ecce58</w:t>
            </w:r>
          </w:p>
        </w:tc>
        <w:tc>
          <w:tcPr>
            <w:tcW w:w="7087" w:type="dxa"/>
            <w:vAlign w:val="center"/>
          </w:tcPr>
          <w:p>
            <w:pPr>
              <w:widowControl w:val="0"/>
            </w:pPr>
            <w:r>
              <w:t>4, 5, 6, 7, 8, 9, 11, 12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087" w:type="dxa"/>
            <w:vAlign w:val="center"/>
          </w:tcPr>
          <w:p>
            <w:pPr>
              <w:widowControl w:val="0"/>
            </w:pPr>
            <w:r>
              <w:rPr>
                <w:lang w:val="en-US"/>
              </w:rPr>
              <w:t>4dbe9ff7f2742c912b53b9feab9f343e</w:t>
            </w:r>
          </w:p>
        </w:tc>
        <w:tc>
          <w:tcPr>
            <w:tcW w:w="7087" w:type="dxa"/>
            <w:vAlign w:val="center"/>
          </w:tcPr>
          <w:p>
            <w:pPr>
              <w:widowControl w:val="0"/>
            </w:pPr>
            <w:r>
              <w:t>6</w:t>
            </w:r>
          </w:p>
        </w:tc>
      </w:tr>
    </w:tbl>
    <w:p/>
    <w:p>
      <w:pPr>
        <w:rPr>
          <w:color w:val="auto"/>
        </w:rPr>
      </w:pPr>
      <w:r>
        <w:t>When search keywords are received, if there is only the relational database (layer 1),  the search would be directly processed as a scanning of rows in the resource table sequentially</w:t>
      </w:r>
      <w:r>
        <w:rPr>
          <w:rStyle w:val="19"/>
          <w:i/>
          <w:iCs/>
        </w:rPr>
        <w:footnoteReference w:id="10"/>
      </w:r>
      <w:r>
        <w:t>.  Sequentially accessing records to fin</w:t>
      </w:r>
      <w:bookmarkStart w:id="123" w:name="_GoBack"/>
      <w:r>
        <w:rPr>
          <w:color w:val="auto"/>
        </w:rPr>
        <w:t xml:space="preserve">d resources matching a keyword, compared with title, tags, descriptions at the same time. When there is a non-relational database (layer 2) with an index built in, the search speed can be significantly improved. Here are two steps working together in the simplest scenario considered: </w:t>
      </w:r>
    </w:p>
    <w:bookmarkEnd w:id="123"/>
    <w:p/>
    <w:p>
      <w:pPr>
        <w:ind w:firstLine="720"/>
      </w:pPr>
      <w:r>
        <w:t>(1) Find resource IDs at layer 2.</w:t>
      </w:r>
    </w:p>
    <w:p>
      <w:pPr>
        <w:ind w:firstLine="720"/>
      </w:pPr>
      <w:r>
        <w:t xml:space="preserve">(2) Find detailed resource information at layer 1. </w:t>
      </w:r>
    </w:p>
    <w:p/>
    <w:p>
      <w:r>
        <w:t xml:space="preserve">In addition, </w:t>
      </w:r>
      <w:r>
        <w:rPr>
          <w:b/>
          <w:bCs/>
        </w:rPr>
        <w:t xml:space="preserve">MD5 </w:t>
      </w:r>
      <w:r>
        <w:t xml:space="preserve">is used to encode the “key” in “key-value”. </w:t>
      </w:r>
      <w:r>
        <w:rPr>
          <w:b/>
          <w:bCs/>
        </w:rPr>
        <w:t xml:space="preserve">MD5 </w:t>
      </w:r>
      <w:r>
        <w:t xml:space="preserve">is an algorithm for inputting variable length information and outputting 128 bits of fixed length, as seen in Table 4 as examples. The purpose of storing keywords in this way is to ensure that each key stored is 128 bit long. The advantage is that the storage space for a “key” is fixed. However, </w:t>
      </w:r>
      <w:r>
        <w:rPr>
          <w:b/>
          <w:bCs/>
        </w:rPr>
        <w:t xml:space="preserve">MD5 </w:t>
      </w:r>
      <w:r>
        <w:t>is not decodable. Does this affect searching? Take Table 4 for some examples:  The left column are the “keys” as</w:t>
      </w:r>
      <w:r>
        <w:rPr>
          <w:b/>
          <w:bCs/>
        </w:rPr>
        <w:t xml:space="preserve"> MD5-</w:t>
      </w:r>
      <w:r>
        <w:t>encoded. They can be tags, keywords, titles and any other words parsed from long search-strings submitted by users. The right column are the list of IDs to the corresponding resources.</w:t>
      </w:r>
    </w:p>
    <w:p/>
    <w:p>
      <w:r>
        <w:t xml:space="preserve">The full searching process in layer 1 and 2 is displayed in Figure 16 as a flowchart: first, take a search keyword; then, encode the keyword by using </w:t>
      </w:r>
      <w:r>
        <w:rPr>
          <w:b/>
          <w:bCs/>
        </w:rPr>
        <w:t xml:space="preserve">MD5 </w:t>
      </w:r>
      <w:r>
        <w:t>to get the “key”; then, use the “key” to get the IDs of relevant resources; and finally retrieve the resources’ related information according to the ID list. Here, ID is the primary key in the resource table, so the search speed is fast too</w:t>
      </w:r>
      <w:r>
        <w:rPr>
          <w:rStyle w:val="19"/>
        </w:rPr>
        <w:footnoteReference w:id="11"/>
      </w:r>
      <w:r>
        <w:t>.</w:t>
      </w:r>
    </w:p>
    <w:p/>
    <w:p>
      <w:r>
        <w:drawing>
          <wp:inline distT="0" distB="0" distL="114300" distR="114300">
            <wp:extent cx="2403475" cy="3422015"/>
            <wp:effectExtent l="0" t="0" r="15875" b="6985"/>
            <wp:docPr id="21" name="Picture 21" descr="search proces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21" descr="search process"/>
                    <pic:cNvPicPr>
                      <a:picLocks noChangeAspect="true"/>
                    </pic:cNvPicPr>
                  </pic:nvPicPr>
                  <pic:blipFill>
                    <a:blip r:embed="rId34"/>
                    <a:stretch>
                      <a:fillRect/>
                    </a:stretch>
                  </pic:blipFill>
                  <pic:spPr>
                    <a:xfrm>
                      <a:off x="0" y="0"/>
                      <a:ext cx="2403475" cy="3422015"/>
                    </a:xfrm>
                    <a:prstGeom prst="rect">
                      <a:avLst/>
                    </a:prstGeom>
                  </pic:spPr>
                </pic:pic>
              </a:graphicData>
            </a:graphic>
          </wp:inline>
        </w:drawing>
      </w:r>
    </w:p>
    <w:p>
      <w:pPr>
        <w:pStyle w:val="38"/>
      </w:pPr>
      <w:r>
        <w:t>Figure 16 The search process from layer 2 to layer 1</w:t>
      </w:r>
    </w:p>
    <w:p>
      <w:pPr>
        <w:pStyle w:val="23"/>
        <w:rPr>
          <w:rFonts w:cs="Lohit Devanagari"/>
          <w:i/>
          <w:sz w:val="20"/>
        </w:rPr>
      </w:pPr>
    </w:p>
    <w:p>
      <w:pPr>
        <w:pStyle w:val="23"/>
      </w:pPr>
      <w:r>
        <w:t>As explained earlier, non-relational database (layer 2) only stores the correspondence between keywords and resource IDs. The advantage is from the simple structure and fast search process in layer 2. However, a non-relational database must rely on the data center of the relational database (layer 1) to achieve the resource details. The core effect of second layer is saving the time to find matching keywords. Please note, non-relational database typically has advantage when data can be simply represented, so it is a best choice to hold the whole database as non-relational. Further, non-relational database does not support fuzzy search very well, because of possible “result loss”. Therefore, in our design, the complete data are stored in a relational database, layer 1 to ensure data integrity.</w:t>
      </w:r>
    </w:p>
    <w:p>
      <w:pPr>
        <w:pStyle w:val="4"/>
      </w:pPr>
      <w:bookmarkStart w:id="77" w:name="_Toc1433862258"/>
      <w:bookmarkStart w:id="78" w:name="_Toc1789755663"/>
      <w:r>
        <w:t xml:space="preserve">5.2.3 Non-Relational Database </w:t>
      </w:r>
      <w:bookmarkEnd w:id="77"/>
      <w:r>
        <w:t>for Cache</w:t>
      </w:r>
      <w:bookmarkEnd w:id="78"/>
    </w:p>
    <w:p>
      <w:r>
        <w:t xml:space="preserve">Cache database is often used to speed up searches. Our system adopts </w:t>
      </w:r>
      <w:r>
        <w:rPr>
          <w:b/>
          <w:bCs/>
        </w:rPr>
        <w:t>Redis</w:t>
      </w:r>
      <w:r>
        <w:t>, which is a database system based on memory. Redis has several advantages:</w:t>
      </w:r>
    </w:p>
    <w:p/>
    <w:p>
      <w:pPr>
        <w:pStyle w:val="39"/>
        <w:numPr>
          <w:ilvl w:val="0"/>
          <w:numId w:val="19"/>
        </w:numPr>
        <w:tabs>
          <w:tab w:val="clear" w:pos="420"/>
        </w:tabs>
      </w:pPr>
      <w:r>
        <w:t>Redis can store a large amount of data. It supports the 2^32 keys in hash map, and the maximum size of each key or value is 512M.</w:t>
      </w:r>
    </w:p>
    <w:p>
      <w:pPr>
        <w:pStyle w:val="39"/>
        <w:numPr>
          <w:ilvl w:val="0"/>
          <w:numId w:val="19"/>
        </w:numPr>
        <w:tabs>
          <w:tab w:val="clear" w:pos="420"/>
        </w:tabs>
      </w:pPr>
      <w:r>
        <w:t>Redis can be scalable and distributed.</w:t>
      </w:r>
    </w:p>
    <w:p>
      <w:pPr>
        <w:pStyle w:val="38"/>
        <w:jc w:val="both"/>
        <w:rPr>
          <w:rFonts w:cs="Arial"/>
          <w:i w:val="0"/>
        </w:rPr>
      </w:pPr>
    </w:p>
    <w:p>
      <w:r>
        <w:t xml:space="preserve">Using the cache non-relational database is to further improve search performance gained from layer 2. At layer 2, when the amount of data reaches millions rows storage each day, the storage space will become insufficient, and the query speed via B-tree will be significantly slowed. Using the cache database Redis can take advantage of the hashing structure supported in Redis, whose search time complexity is </w:t>
      </w:r>
      <w:r>
        <w:rPr>
          <w:i/>
          <w:iCs/>
        </w:rPr>
        <w:t>O(1)</w:t>
      </w:r>
      <w:r>
        <w:t>. So, layer 3 is the fastest layer.</w:t>
      </w:r>
    </w:p>
    <w:p/>
    <w:p>
      <w:r>
        <w:t>The benefits of using cache database like Redis include the following:</w:t>
      </w:r>
    </w:p>
    <w:p/>
    <w:p>
      <w:pPr>
        <w:pStyle w:val="39"/>
        <w:numPr>
          <w:ilvl w:val="0"/>
          <w:numId w:val="19"/>
        </w:numPr>
      </w:pPr>
      <w:r>
        <w:t>Using distributed storage allows dividing data to several servers, to balance the storage pressure.</w:t>
      </w:r>
    </w:p>
    <w:p>
      <w:pPr>
        <w:pStyle w:val="39"/>
        <w:numPr>
          <w:ilvl w:val="0"/>
          <w:numId w:val="19"/>
        </w:numPr>
      </w:pPr>
      <w:r>
        <w:t>The speed of reading and writing memory is far higher than that of hard disk, especially beneficial for the frequently reading and writing data.</w:t>
      </w:r>
    </w:p>
    <w:p>
      <w:pPr>
        <w:rPr>
          <w:color w:val="FF0000"/>
        </w:rPr>
      </w:pPr>
    </w:p>
    <w:p>
      <w:r>
        <w:t xml:space="preserve">However, there is also layer 3 has its own limitation. Although the memory speed is much faster than the hard disk, its storage space is far less than the disk space. Take a personal computer with 16GB memory and 1TB hard disk as an example, the memory is only 1% of the hard disk. What’s more, the price of memory is much higher than that of hard disk. Therefore, we store fewer data in the third layer than in the second layer, which indicates that the query loss rate of layer 3 is higher. The solutions are presented in Sections 5.2.4 and 5.2.5. </w:t>
      </w:r>
    </w:p>
    <w:p>
      <w:pPr>
        <w:pStyle w:val="4"/>
      </w:pPr>
      <w:bookmarkStart w:id="79" w:name="_Toc935123689"/>
      <w:bookmarkStart w:id="80" w:name="_Toc178755975"/>
      <w:r>
        <w:t>5.2.4 Three Layered Search</w:t>
      </w:r>
      <w:bookmarkEnd w:id="79"/>
      <w:bookmarkEnd w:id="80"/>
    </w:p>
    <w:p>
      <w:r>
        <w:t xml:space="preserve">The data storage system of the search engine is implemented with three layers, as is shown in Figure 17. Each layer has its own feature and purpose, working together to improve the speed of keyword search. To sum up, </w:t>
      </w:r>
      <w:r>
        <w:rPr>
          <w:color w:val="auto"/>
        </w:rPr>
        <w:t>the data stored in memory, layer 3</w:t>
      </w:r>
      <w:r>
        <w:t>, are the keywords with high search frequency. These keywords as “keys” and the IDs of the corresponding resources as “values” are saved as with “key-value” data structure, just like those stored in layer 2. But the differences between layer 2 (B-tree) and layer 3 (Hash) causes big speed gap between them.</w:t>
      </w:r>
    </w:p>
    <w:p/>
    <w:p/>
    <w:p>
      <w:r>
        <w:drawing>
          <wp:inline distT="0" distB="0" distL="114300" distR="114300">
            <wp:extent cx="5569585" cy="5222240"/>
            <wp:effectExtent l="0" t="0" r="12065" b="16510"/>
            <wp:docPr id="23" name="Picture 23" descr="Concurrent search"/>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23" descr="Concurrent search"/>
                    <pic:cNvPicPr>
                      <a:picLocks noChangeAspect="true"/>
                    </pic:cNvPicPr>
                  </pic:nvPicPr>
                  <pic:blipFill>
                    <a:blip r:embed="rId35"/>
                    <a:stretch>
                      <a:fillRect/>
                    </a:stretch>
                  </pic:blipFill>
                  <pic:spPr>
                    <a:xfrm>
                      <a:off x="0" y="0"/>
                      <a:ext cx="5578922" cy="5230635"/>
                    </a:xfrm>
                    <a:prstGeom prst="rect">
                      <a:avLst/>
                    </a:prstGeom>
                  </pic:spPr>
                </pic:pic>
              </a:graphicData>
            </a:graphic>
          </wp:inline>
        </w:drawing>
      </w:r>
    </w:p>
    <w:p>
      <w:pPr>
        <w:pStyle w:val="38"/>
      </w:pPr>
      <w:r>
        <w:t>Figure 17 3-layers storage system with different speeds</w:t>
      </w:r>
    </w:p>
    <w:p/>
    <w:p>
      <w:r>
        <w:t>As shown in Figure 18, when a user searches for resources, the input keywords first reach the non-relational cache database to find the IDs of the relevant resources. If found, the search gets to the relational database for whole resource information; otherwise, the search take a detour to the non-relational disk database. Please note, the non-relational disk database tries to hold all possible keywords and tags, but that there is no guarantee. In rare cases, if the controller still can’t find the keywords in non-relational disk database, the search will have to be done in the relational database directly.</w:t>
      </w:r>
    </w:p>
    <w:p/>
    <w:p>
      <w:r>
        <w:drawing>
          <wp:inline distT="0" distB="0" distL="114300" distR="114300">
            <wp:extent cx="4108450" cy="7781925"/>
            <wp:effectExtent l="0" t="0" r="6350" b="9525"/>
            <wp:docPr id="22" name="Picture 22" descr="SearchProces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22" descr="SearchProcess"/>
                    <pic:cNvPicPr>
                      <a:picLocks noChangeAspect="true"/>
                    </pic:cNvPicPr>
                  </pic:nvPicPr>
                  <pic:blipFill>
                    <a:blip r:embed="rId36"/>
                    <a:stretch>
                      <a:fillRect/>
                    </a:stretch>
                  </pic:blipFill>
                  <pic:spPr>
                    <a:xfrm>
                      <a:off x="0" y="0"/>
                      <a:ext cx="4108450" cy="7781925"/>
                    </a:xfrm>
                    <a:prstGeom prst="rect">
                      <a:avLst/>
                    </a:prstGeom>
                  </pic:spPr>
                </pic:pic>
              </a:graphicData>
            </a:graphic>
          </wp:inline>
        </w:drawing>
      </w:r>
    </w:p>
    <w:p>
      <w:pPr>
        <w:pStyle w:val="38"/>
      </w:pPr>
      <w:r>
        <w:t>Figure 18 3-layers search process</w:t>
      </w:r>
    </w:p>
    <w:p>
      <w:pPr>
        <w:pStyle w:val="4"/>
      </w:pPr>
      <w:bookmarkStart w:id="81" w:name="_Toc597920457"/>
      <w:bookmarkStart w:id="82" w:name="_Toc719443725"/>
      <w:r>
        <w:t>5.2.5 Cache Switch</w:t>
      </w:r>
      <w:bookmarkEnd w:id="81"/>
      <w:bookmarkEnd w:id="82"/>
    </w:p>
    <w:p>
      <w:r>
        <w:t xml:space="preserve">Memory size is limited, even if having distributed storage in consideration. It is important to reserve sufficient memory space for smooth operating system operation. Special care (via algorithms/methods) is needed to keep the size of the non-relational database cache space within a reasonable range. As a result,  it is impossible to index all the keywords in the non-relational cache database, considering the growing amount of data. Exploiting the idea of page switching in operating system area, similar strategies are proposed to handle the issues of this case. </w:t>
      </w:r>
    </w:p>
    <w:p/>
    <w:p>
      <w:r>
        <w:t>Paging is concept already used in memory management of traditional operating systems. It enables the main memory of a computer to effectively manage data stored in auxiliary memory, typically hard disk. Page is the unit that operation system set as fixed numbers of blocks for data transferring between memory and disk</w:t>
      </w:r>
      <w:r>
        <w:rPr>
          <w:rStyle w:val="18"/>
          <w:rFonts w:ascii="Arial" w:hAnsi="Arial"/>
        </w:rPr>
        <w:endnoteReference w:id="19"/>
      </w:r>
      <w:r>
        <w:t xml:space="preserve">. In our search engine system, one “page” is a unit with the </w:t>
      </w:r>
      <w:r>
        <w:rPr>
          <w:i/>
          <w:iCs/>
        </w:rPr>
        <w:t>&lt;key, ids&gt;</w:t>
      </w:r>
      <w:r>
        <w:t xml:space="preserve"> entries in Redis. In Redis, one hashing file can store up to more than 4 billion entries.</w:t>
      </w:r>
      <w:r>
        <w:rPr>
          <w:rStyle w:val="19"/>
        </w:rPr>
        <w:footnoteReference w:id="12"/>
      </w:r>
      <w:r>
        <w:t xml:space="preserve"> When searching “1” on Google, as a testing example, there are more than 25 billion result. If we take this number as the max search results in our system, a &lt;</w:t>
      </w:r>
      <w:r>
        <w:rPr>
          <w:i/>
        </w:rPr>
        <w:t>key</w:t>
      </w:r>
      <w:r>
        <w:t>, i</w:t>
      </w:r>
      <w:r>
        <w:rPr>
          <w:i/>
        </w:rPr>
        <w:t>ds</w:t>
      </w:r>
      <w:r>
        <w:t>&gt; entry can store up to 25 billion IDs. Redis can’t handle that much. Therefore, the third layer only allows the system to store limited IDs of a keyword, the rest of IDs are stored in layer 2 on the disk. Actually, it is not just the limitation of Redis itself, rather the real memory size on a server also limits the size of all IDs. To solve the gap, paging technology is used between layer 2 and layer 3.</w:t>
      </w:r>
    </w:p>
    <w:p>
      <w:pPr>
        <w:rPr>
          <w:rFonts w:cs="Times New Roman"/>
        </w:rPr>
      </w:pPr>
    </w:p>
    <w:p>
      <w:pPr>
        <w:rPr>
          <w:rFonts w:cs="Times New Roman"/>
        </w:rPr>
      </w:pPr>
      <w:r>
        <w:rPr>
          <w:rFonts w:cs="Times New Roman"/>
        </w:rPr>
        <w:t xml:space="preserve">In order to achieve effective page switching (key-ids unit switching), we exploit the common replacement policies like </w:t>
      </w:r>
      <w:r>
        <w:rPr>
          <w:rFonts w:cs="Times New Roman"/>
          <w:b/>
          <w:bCs/>
        </w:rPr>
        <w:t xml:space="preserve">LFU </w:t>
      </w:r>
      <w:r>
        <w:rPr>
          <w:rFonts w:cs="Times New Roman"/>
          <w:lang w:val="en-US"/>
        </w:rPr>
        <w:t>(Least Frequently Used)</w:t>
      </w:r>
      <w:r>
        <w:rPr>
          <w:rFonts w:cs="Times New Roman"/>
        </w:rPr>
        <w:t xml:space="preserve">, </w:t>
      </w:r>
      <w:r>
        <w:rPr>
          <w:rFonts w:cs="Times New Roman"/>
          <w:b/>
          <w:bCs/>
        </w:rPr>
        <w:t xml:space="preserve">LRU </w:t>
      </w:r>
      <w:r>
        <w:rPr>
          <w:rFonts w:cs="Times New Roman"/>
        </w:rPr>
        <w:t>(Least Recently Used)</w:t>
      </w:r>
      <w:r>
        <w:rPr>
          <w:rStyle w:val="18"/>
          <w:rFonts w:cs="Times New Roman" w:eastAsiaTheme="minorEastAsia"/>
        </w:rPr>
        <w:endnoteReference w:id="20"/>
      </w:r>
      <w:r>
        <w:rPr>
          <w:rFonts w:cs="Times New Roman"/>
        </w:rPr>
        <w:t xml:space="preserve">, </w:t>
      </w:r>
      <w:r>
        <w:rPr>
          <w:rFonts w:cs="Times New Roman"/>
          <w:b/>
          <w:bCs/>
        </w:rPr>
        <w:t xml:space="preserve">FIFO </w:t>
      </w:r>
      <w:r>
        <w:rPr>
          <w:rFonts w:cs="Times New Roman"/>
        </w:rPr>
        <w:t xml:space="preserve">(First In First Out) and </w:t>
      </w:r>
      <w:r>
        <w:rPr>
          <w:rFonts w:cs="Times New Roman"/>
          <w:b/>
          <w:bCs/>
        </w:rPr>
        <w:t>Clock</w:t>
      </w:r>
      <w:r>
        <w:rPr>
          <w:rFonts w:cs="Times New Roman"/>
        </w:rPr>
        <w:t xml:space="preserve">. </w:t>
      </w:r>
      <w:r>
        <w:rPr>
          <w:rFonts w:cs="Times New Roman"/>
          <w:b/>
          <w:bCs/>
        </w:rPr>
        <w:t xml:space="preserve">LFU </w:t>
      </w:r>
      <w:r>
        <w:rPr>
          <w:rFonts w:cs="Times New Roman"/>
        </w:rPr>
        <w:t xml:space="preserve">is found most suitable for the proposed search engine system. Following </w:t>
      </w:r>
      <w:r>
        <w:rPr>
          <w:rFonts w:cs="Times New Roman"/>
          <w:b/>
          <w:bCs/>
        </w:rPr>
        <w:t xml:space="preserve">LFU </w:t>
      </w:r>
      <w:r>
        <w:rPr>
          <w:rFonts w:cs="Times New Roman"/>
        </w:rPr>
        <w:t xml:space="preserve">rule, in non-relational cache database, the page with the </w:t>
      </w:r>
      <w:r>
        <w:rPr>
          <w:rFonts w:cs="Times New Roman"/>
          <w:i/>
          <w:iCs/>
        </w:rPr>
        <w:t>&lt;key, ids&gt;</w:t>
      </w:r>
      <w:r>
        <w:rPr>
          <w:rFonts w:cs="Times New Roman"/>
        </w:rPr>
        <w:t xml:space="preserve"> with lowest search frequency is next to moved out cache. Table 5 shows an example of keywords, IDs and frequency in cache database.</w:t>
      </w:r>
    </w:p>
    <w:p>
      <w:pPr>
        <w:rPr>
          <w:rFonts w:cs="Times New Roman"/>
        </w:rPr>
      </w:pPr>
    </w:p>
    <w:p>
      <w:pPr>
        <w:pStyle w:val="38"/>
      </w:pPr>
      <w:r>
        <w:t>Table 5. Values and keys in cache non-relational database</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9"/>
        <w:gridCol w:w="3316"/>
        <w:gridCol w:w="1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b/>
                <w:bCs/>
              </w:rPr>
            </w:pPr>
            <w:r>
              <w:rPr>
                <w:b/>
                <w:bCs/>
              </w:rPr>
              <w:t>Key</w:t>
            </w:r>
          </w:p>
        </w:tc>
        <w:tc>
          <w:tcPr>
            <w:tcW w:w="3316" w:type="dxa"/>
          </w:tcPr>
          <w:p>
            <w:pPr>
              <w:widowControl w:val="0"/>
              <w:rPr>
                <w:b/>
                <w:bCs/>
              </w:rPr>
            </w:pPr>
            <w:r>
              <w:rPr>
                <w:b/>
                <w:bCs/>
              </w:rPr>
              <w:t>ID</w:t>
            </w:r>
          </w:p>
        </w:tc>
        <w:tc>
          <w:tcPr>
            <w:tcW w:w="1350" w:type="dxa"/>
          </w:tcPr>
          <w:p>
            <w:pPr>
              <w:widowControl w:val="0"/>
              <w:rPr>
                <w:b/>
                <w:bCs/>
              </w:rPr>
            </w:pPr>
            <w:r>
              <w:rPr>
                <w:b/>
                <w:bCs/>
              </w:rPr>
              <w:t>Frequency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i/>
                <w:sz w:val="22"/>
              </w:rPr>
            </w:pPr>
            <w:r>
              <w:rPr>
                <w:i/>
                <w:sz w:val="22"/>
              </w:rPr>
              <w:t>Key1</w:t>
            </w:r>
          </w:p>
        </w:tc>
        <w:tc>
          <w:tcPr>
            <w:tcW w:w="3316" w:type="dxa"/>
          </w:tcPr>
          <w:p>
            <w:pPr>
              <w:widowControl w:val="0"/>
              <w:rPr>
                <w:i/>
                <w:sz w:val="22"/>
              </w:rPr>
            </w:pPr>
            <w:r>
              <w:rPr>
                <w:i/>
                <w:sz w:val="22"/>
              </w:rPr>
              <w:t>1,2,3,4,5</w:t>
            </w:r>
          </w:p>
        </w:tc>
        <w:tc>
          <w:tcPr>
            <w:tcW w:w="1350" w:type="dxa"/>
          </w:tcPr>
          <w:p>
            <w:pPr>
              <w:widowControl w:val="0"/>
              <w:rPr>
                <w:sz w:val="22"/>
              </w:rPr>
            </w:pPr>
            <w:r>
              <w:rPr>
                <w:sz w:val="22"/>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i/>
                <w:sz w:val="22"/>
              </w:rPr>
            </w:pPr>
            <w:r>
              <w:rPr>
                <w:i/>
                <w:sz w:val="22"/>
              </w:rPr>
              <w:t>Key2</w:t>
            </w:r>
          </w:p>
        </w:tc>
        <w:tc>
          <w:tcPr>
            <w:tcW w:w="3316" w:type="dxa"/>
          </w:tcPr>
          <w:p>
            <w:pPr>
              <w:widowControl w:val="0"/>
              <w:rPr>
                <w:i/>
                <w:sz w:val="22"/>
              </w:rPr>
            </w:pPr>
            <w:r>
              <w:rPr>
                <w:i/>
                <w:sz w:val="22"/>
              </w:rPr>
              <w:t>6,7,8,9,10</w:t>
            </w:r>
          </w:p>
        </w:tc>
        <w:tc>
          <w:tcPr>
            <w:tcW w:w="1350" w:type="dxa"/>
          </w:tcPr>
          <w:p>
            <w:pPr>
              <w:widowControl w:val="0"/>
              <w:rPr>
                <w:sz w:val="22"/>
              </w:rPr>
            </w:pPr>
            <w:r>
              <w:rPr>
                <w:sz w:val="22"/>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39" w:type="dxa"/>
          </w:tcPr>
          <w:p>
            <w:pPr>
              <w:widowControl w:val="0"/>
              <w:rPr>
                <w:i/>
                <w:sz w:val="22"/>
              </w:rPr>
            </w:pPr>
            <w:r>
              <w:rPr>
                <w:i/>
                <w:sz w:val="22"/>
              </w:rPr>
              <w:t>Key3</w:t>
            </w:r>
          </w:p>
        </w:tc>
        <w:tc>
          <w:tcPr>
            <w:tcW w:w="3316" w:type="dxa"/>
          </w:tcPr>
          <w:p>
            <w:pPr>
              <w:widowControl w:val="0"/>
              <w:rPr>
                <w:i/>
                <w:sz w:val="22"/>
              </w:rPr>
            </w:pPr>
            <w:r>
              <w:rPr>
                <w:i/>
                <w:sz w:val="22"/>
              </w:rPr>
              <w:t>1,3,9,11,12</w:t>
            </w:r>
          </w:p>
        </w:tc>
        <w:tc>
          <w:tcPr>
            <w:tcW w:w="1350" w:type="dxa"/>
          </w:tcPr>
          <w:p>
            <w:pPr>
              <w:widowControl w:val="0"/>
              <w:rPr>
                <w:sz w:val="22"/>
              </w:rPr>
            </w:pPr>
            <w:r>
              <w:rPr>
                <w:sz w:val="22"/>
              </w:rPr>
              <w:t>30000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i/>
                <w:sz w:val="22"/>
              </w:rPr>
            </w:pPr>
            <w:r>
              <w:rPr>
                <w:i/>
                <w:sz w:val="22"/>
              </w:rPr>
              <w:t>Key4</w:t>
            </w:r>
          </w:p>
        </w:tc>
        <w:tc>
          <w:tcPr>
            <w:tcW w:w="3316" w:type="dxa"/>
          </w:tcPr>
          <w:p>
            <w:pPr>
              <w:widowControl w:val="0"/>
              <w:rPr>
                <w:i/>
                <w:sz w:val="22"/>
              </w:rPr>
            </w:pPr>
            <w:r>
              <w:rPr>
                <w:i/>
                <w:sz w:val="22"/>
              </w:rPr>
              <w:t>12,23,45,222,657,12321</w:t>
            </w:r>
          </w:p>
        </w:tc>
        <w:tc>
          <w:tcPr>
            <w:tcW w:w="1350" w:type="dxa"/>
          </w:tcPr>
          <w:p>
            <w:pPr>
              <w:widowControl w:val="0"/>
              <w:rPr>
                <w:sz w:val="22"/>
              </w:rPr>
            </w:pPr>
            <w:r>
              <w:rPr>
                <w:sz w:val="22"/>
              </w:rPr>
              <w:t>50000</w:t>
            </w:r>
          </w:p>
        </w:tc>
      </w:tr>
    </w:tbl>
    <w:p/>
    <w:p>
      <w:r>
        <w:t>The switching process is shown in Figure 19.</w:t>
      </w:r>
    </w:p>
    <w:p>
      <w:r>
        <w:drawing>
          <wp:inline distT="0" distB="0" distL="114300" distR="114300">
            <wp:extent cx="6132830" cy="3286125"/>
            <wp:effectExtent l="0" t="0" r="1270" b="3175"/>
            <wp:docPr id="25" name="Picture 25" descr="Page-switch"/>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25" descr="Page-switch"/>
                    <pic:cNvPicPr>
                      <a:picLocks noChangeAspect="true"/>
                    </pic:cNvPicPr>
                  </pic:nvPicPr>
                  <pic:blipFill>
                    <a:blip r:embed="rId37"/>
                    <a:stretch>
                      <a:fillRect/>
                    </a:stretch>
                  </pic:blipFill>
                  <pic:spPr>
                    <a:xfrm>
                      <a:off x="0" y="0"/>
                      <a:ext cx="6139478" cy="3289722"/>
                    </a:xfrm>
                    <a:prstGeom prst="rect">
                      <a:avLst/>
                    </a:prstGeom>
                  </pic:spPr>
                </pic:pic>
              </a:graphicData>
            </a:graphic>
          </wp:inline>
        </w:drawing>
      </w:r>
    </w:p>
    <w:p>
      <w:pPr>
        <w:pStyle w:val="38"/>
      </w:pPr>
      <w:r>
        <w:t>Figure 19 Cache switch process</w:t>
      </w:r>
    </w:p>
    <w:p/>
    <w:p>
      <w:r>
        <w:t>In a scenario, there are the &lt;</w:t>
      </w:r>
      <w:r>
        <w:rPr>
          <w:i/>
        </w:rPr>
        <w:t>key, ids</w:t>
      </w:r>
      <w:r>
        <w:t xml:space="preserve">&gt; entries already in the cache database and the cache space cab easily used up. Supposed there is a new search with keyword </w:t>
      </w:r>
      <w:r>
        <w:rPr>
          <w:i/>
        </w:rPr>
        <w:t>key5</w:t>
      </w:r>
      <w:r>
        <w:t xml:space="preserve">, and it is not in the cache (the example in Table 5). If the keyword </w:t>
      </w:r>
      <w:r>
        <w:rPr>
          <w:i/>
        </w:rPr>
        <w:t xml:space="preserve">key1 </w:t>
      </w:r>
      <w:r>
        <w:t xml:space="preserve">has lowest frequency, then all data of </w:t>
      </w:r>
      <w:r>
        <w:rPr>
          <w:i/>
        </w:rPr>
        <w:t>key1</w:t>
      </w:r>
      <w:r>
        <w:t xml:space="preserve"> (</w:t>
      </w:r>
      <w:r>
        <w:rPr>
          <w:i/>
        </w:rPr>
        <w:t xml:space="preserve">key1 </w:t>
      </w:r>
      <w:r>
        <w:t xml:space="preserve">and its IDs) will be replaced by that of </w:t>
      </w:r>
      <w:r>
        <w:rPr>
          <w:i/>
        </w:rPr>
        <w:t>key5</w:t>
      </w:r>
      <w:r>
        <w:t>.</w:t>
      </w:r>
    </w:p>
    <w:p>
      <w:pPr>
        <w:pStyle w:val="3"/>
      </w:pPr>
      <w:bookmarkStart w:id="83" w:name="_Toc149965253"/>
      <w:bookmarkStart w:id="84" w:name="_Toc1129413326"/>
      <w:r>
        <w:t>5.3 Rank based on DLRV</w:t>
      </w:r>
      <w:bookmarkEnd w:id="83"/>
      <w:bookmarkEnd w:id="84"/>
    </w:p>
    <w:p>
      <w:r>
        <w:t xml:space="preserve">The biggest difference with normal search engines is that a learning resources search engine needs to be evaluated more strictly and on more features. As introduced earlier, the basic DRLV idea is designed to evaluate learning resources based on their six characteristics. We call it the </w:t>
      </w:r>
      <w:r>
        <w:rPr>
          <w:b/>
          <w:bCs/>
        </w:rPr>
        <w:t xml:space="preserve">DLRV </w:t>
      </w:r>
      <w:r>
        <w:t>model. The list of resources quantifying in six characteristics are returned to users according based on their matching level, from high to low.</w:t>
      </w:r>
    </w:p>
    <w:p>
      <w:pPr>
        <w:pStyle w:val="4"/>
      </w:pPr>
      <w:bookmarkStart w:id="85" w:name="_Toc1294107290"/>
      <w:bookmarkStart w:id="86" w:name="_Toc1531137362"/>
      <w:r>
        <w:t xml:space="preserve">5.3.1 </w:t>
      </w:r>
      <w:bookmarkEnd w:id="85"/>
      <w:r>
        <w:t>Resource Characteristics</w:t>
      </w:r>
      <w:bookmarkEnd w:id="86"/>
    </w:p>
    <w:p>
      <w:r>
        <w:t xml:space="preserve">Resource characteristics can be static or dynamic. Dynamic means that the value of characteristic is generated dynamically, and different values are generated each time under different conditions. It has no direct relationship with the resource itself. Different conditions can produce different results even on the same resource. A dynamic characteristic is never stored in any database. In contrast,  a static characteristic is stored in the database. </w:t>
      </w:r>
    </w:p>
    <w:p/>
    <w:p>
      <w:r>
        <w:t>Among the six characteristics, only ‘suitability’ is dynamic. It is related to the user's search keywords. The other characteristics: ‘reliability’, ‘practicality’, ‘popularity’, ‘feedback’ and ‘cost’, are all static. Which means they are determined by the status of a resource itself. Static is not constant. It is just that static characteristics will not be changed in real time and will not change due to user search conditions. Static value will also be changed due to the change of resource in views, evaluation, publisher, and so on.</w:t>
      </w:r>
    </w:p>
    <w:p/>
    <w:p>
      <w:pPr>
        <w:numPr>
          <w:ilvl w:val="0"/>
          <w:numId w:val="20"/>
        </w:numPr>
        <w:rPr>
          <w:b/>
          <w:bCs/>
        </w:rPr>
      </w:pPr>
      <w:bookmarkStart w:id="87" w:name="_Toc309849769"/>
      <w:r>
        <w:rPr>
          <w:b/>
          <w:bCs/>
        </w:rPr>
        <w:t>Suitability</w:t>
      </w:r>
      <w:bookmarkEnd w:id="87"/>
    </w:p>
    <w:p>
      <w:r>
        <w:t xml:space="preserve">Resource Suitability is a dynamic characteristic of </w:t>
      </w:r>
      <w:r>
        <w:rPr>
          <w:b/>
          <w:bCs/>
        </w:rPr>
        <w:t>DLRV</w:t>
      </w:r>
      <w:r>
        <w:t xml:space="preserve">. It changes with each search behavior. Suitability means the results matches the user's search keywords and purpose. If it is not what the user wants, no matter how good the result is, it is still considered as an unsuitable resource. How to measure what users want? We can put all the </w:t>
      </w:r>
      <w:r>
        <w:rPr>
          <w:i/>
        </w:rPr>
        <w:t>N</w:t>
      </w:r>
      <w:r>
        <w:t xml:space="preserve"> keywords into an array: </w:t>
      </w:r>
      <w:r>
        <w:rPr>
          <w:i/>
          <w:iCs/>
        </w:rPr>
        <w:t>[ k(1), k(2), ... k(i),…k(N) ]</w:t>
      </w:r>
      <w:r>
        <w:t xml:space="preserve">, and list the </w:t>
      </w:r>
      <w:r>
        <w:rPr>
          <w:i/>
        </w:rPr>
        <w:t>M</w:t>
      </w:r>
      <w:r>
        <w:t xml:space="preserve"> resources as </w:t>
      </w:r>
      <w:r>
        <w:rPr>
          <w:i/>
          <w:iCs/>
        </w:rPr>
        <w:t xml:space="preserve">[ r(1), r(2), ... r(j),…, r(M) ]. </w:t>
      </w:r>
      <w:r>
        <w:t xml:space="preserve"> We use keywords array to match the information of resources, because these keywords represent the general purposes of the users. For each resource </w:t>
      </w:r>
      <w:r>
        <w:rPr>
          <w:i/>
        </w:rPr>
        <w:t>r(j),</w:t>
      </w:r>
      <w:r>
        <w:t xml:space="preserve"> to calculate its Suitability</w:t>
      </w:r>
      <w:r>
        <w:rPr>
          <w:i/>
          <w:iCs/>
        </w:rPr>
        <w:t xml:space="preserve"> S(j)</w:t>
      </w:r>
      <w:r>
        <w:rPr>
          <w:i/>
        </w:rPr>
        <w:t xml:space="preserve">, </w:t>
      </w:r>
      <w:r>
        <w:t>check against all the keywords, from</w:t>
      </w:r>
      <w:r>
        <w:rPr>
          <w:i/>
        </w:rPr>
        <w:t xml:space="preserve"> k(1) to k(N)</w:t>
      </w:r>
      <w:r>
        <w:t xml:space="preserve">: </w:t>
      </w:r>
    </w:p>
    <w:p>
      <m:oMathPara>
        <m:oMath>
          <m:r>
            <m:rPr/>
            <w:rPr>
              <w:rFonts w:ascii="Cambria Math" w:hAnsi="Cambria Math"/>
            </w:rPr>
            <m:t>S(j)</m:t>
          </m:r>
          <m:r>
            <m:rPr>
              <m:sty m:val="p"/>
            </m:rPr>
            <w:rPr>
              <w:rFonts w:ascii="Cambria Math" w:hAnsi="Cambria Math"/>
            </w:rPr>
            <m:t>=</m:t>
          </m:r>
          <m:nary>
            <m:naryPr>
              <m:chr m:val="∑"/>
              <m:grow m:val="true"/>
              <m:limLoc m:val="undOvr"/>
              <m:ctrlPr>
                <w:rPr>
                  <w:rFonts w:ascii="Cambria Math" w:hAnsi="Cambria Math"/>
                </w:rPr>
              </m:ctrlPr>
            </m:naryPr>
            <m:sub>
              <m:r>
                <m:rPr>
                  <m:sty m:val="p"/>
                </m:rPr>
                <w:rPr>
                  <w:rFonts w:ascii="Cambria Math" w:hAnsi="Cambria Math"/>
                </w:rPr>
                <m:t>1</m:t>
              </m:r>
              <m:ctrlPr>
                <w:rPr>
                  <w:rFonts w:ascii="Cambria Math" w:hAnsi="Cambria Math"/>
                </w:rPr>
              </m:ctrlPr>
            </m:sub>
            <m:sup>
              <m:r>
                <m:rPr/>
                <w:rPr>
                  <w:rFonts w:ascii="Cambria Math" w:hAnsi="Cambria Math"/>
                </w:rPr>
                <m:t>i</m:t>
              </m:r>
              <m:r>
                <m:rPr>
                  <m:sty m:val="p"/>
                </m:rPr>
                <w:rPr>
                  <w:rFonts w:ascii="Cambria Math" w:hAnsi="Cambria Math"/>
                </w:rPr>
                <m:t>=N</m:t>
              </m:r>
              <m:ctrlPr>
                <w:rPr>
                  <w:rFonts w:ascii="Cambria Math" w:hAnsi="Cambria Math"/>
                </w:rPr>
              </m:ctrlPr>
            </m:sup>
            <m:e>
              <m:r>
                <m:rPr>
                  <m:sty m:val="p"/>
                </m:rPr>
                <w:rPr>
                  <w:rFonts w:ascii="Cambria Math" w:hAnsi="Cambria Math"/>
                </w:rPr>
                <m:t>count1(</m:t>
              </m:r>
              <m:r>
                <m:rPr/>
                <w:rPr>
                  <w:rFonts w:ascii="Cambria Math" w:hAnsi="Cambria Math"/>
                </w:rPr>
                <m:t>i</m:t>
              </m:r>
              <m:r>
                <m:rPr>
                  <m:sty m:val="p"/>
                </m:rPr>
                <w:rPr>
                  <w:rFonts w:ascii="Cambria Math" w:hAnsi="Cambria Math"/>
                </w:rPr>
                <m:t>)+count2(</m:t>
              </m:r>
              <m:r>
                <m:rPr/>
                <w:rPr>
                  <w:rFonts w:ascii="Cambria Math" w:hAnsi="Cambria Math"/>
                </w:rPr>
                <m:t>i</m:t>
              </m:r>
              <m:r>
                <m:rPr>
                  <m:sty m:val="p"/>
                </m:rPr>
                <w:rPr>
                  <w:rFonts w:ascii="Cambria Math" w:hAnsi="Cambria Math"/>
                </w:rPr>
                <m:t>)+count3(</m:t>
              </m:r>
              <m:r>
                <m:rPr/>
                <w:rPr>
                  <w:rFonts w:ascii="Cambria Math" w:hAnsi="Cambria Math"/>
                </w:rPr>
                <m:t>i</m:t>
              </m:r>
              <m:r>
                <m:rPr>
                  <m:sty m:val="p"/>
                </m:rPr>
                <w:rPr>
                  <w:rFonts w:ascii="Cambria Math" w:hAnsi="Cambria Math"/>
                </w:rPr>
                <m:t>)</m:t>
              </m:r>
              <m:ctrlPr>
                <w:rPr>
                  <w:rFonts w:ascii="Cambria Math" w:hAnsi="Cambria Math"/>
                </w:rPr>
              </m:ctrlPr>
            </m:e>
          </m:nary>
        </m:oMath>
      </m:oMathPara>
    </w:p>
    <w:p>
      <m:oMathPara>
        <m:oMath>
          <m:r>
            <m:rPr>
              <m:sty m:val="p"/>
            </m:rPr>
            <w:rPr>
              <w:rFonts w:ascii="Cambria Math" w:hAnsi="Cambria Math"/>
            </w:rPr>
            <m:t>count1</m:t>
          </m:r>
          <m:d>
            <m:dPr>
              <m:ctrlPr>
                <w:rPr>
                  <w:rFonts w:ascii="Cambria Math" w:hAnsi="Cambria Math"/>
                </w:rPr>
              </m:ctrlPr>
            </m:dPr>
            <m:e>
              <m:r>
                <m:rPr/>
                <w:rPr>
                  <w:rFonts w:ascii="Cambria Math" w:hAnsi="Cambria Math"/>
                </w:rPr>
                <m:t>i</m:t>
              </m:r>
              <m:ctrlPr>
                <w:rPr>
                  <w:rFonts w:ascii="Cambria Math" w:hAnsi="Cambria Math"/>
                </w:rPr>
              </m:ctrlPr>
            </m:e>
          </m:d>
          <m:r>
            <m:rPr>
              <m:sty m:val="p"/>
            </m:rPr>
            <w:rPr>
              <w:rFonts w:ascii="Cambria Math" w:hAnsi="Cambria Math"/>
            </w:rPr>
            <m:t>=# of times k(</m:t>
          </m:r>
          <m:r>
            <m:rPr/>
            <w:rPr>
              <w:rFonts w:ascii="Cambria Math" w:hAnsi="Cambria Math"/>
            </w:rPr>
            <m:t>i</m:t>
          </m:r>
          <m:r>
            <m:rPr>
              <m:sty m:val="p"/>
            </m:rPr>
            <w:rPr>
              <w:rFonts w:ascii="Cambria Math" w:hAnsi="Cambria Math"/>
            </w:rPr>
            <m:t xml:space="preserve">) appears in the </m:t>
          </m:r>
          <m:r>
            <m:rPr>
              <m:sty m:val="b"/>
            </m:rPr>
            <w:rPr>
              <w:rFonts w:ascii="Cambria Math" w:hAnsi="Cambria Math"/>
            </w:rPr>
            <m:t xml:space="preserve">title </m:t>
          </m:r>
          <m:r>
            <m:rPr>
              <m:sty m:val="p"/>
            </m:rPr>
            <w:rPr>
              <w:rFonts w:ascii="Cambria Math" w:hAnsi="Cambria Math"/>
            </w:rPr>
            <m:t>of r(</m:t>
          </m:r>
          <m:r>
            <m:rPr/>
            <w:rPr>
              <w:rFonts w:ascii="Cambria Math" w:hAnsi="Cambria Math"/>
            </w:rPr>
            <m:t>j</m:t>
          </m:r>
          <m:r>
            <m:rPr>
              <m:sty m:val="p"/>
            </m:rPr>
            <w:rPr>
              <w:rFonts w:ascii="Cambria Math" w:hAnsi="Cambria Math"/>
            </w:rPr>
            <m:t>), 1&lt;</m:t>
          </m:r>
          <m:r>
            <m:rPr/>
            <w:rPr>
              <w:rFonts w:ascii="Cambria Math" w:hAnsi="Cambria Math"/>
            </w:rPr>
            <m:t>i</m:t>
          </m:r>
          <m:r>
            <m:rPr>
              <m:sty m:val="p"/>
            </m:rPr>
            <w:rPr>
              <w:rFonts w:ascii="Cambria Math" w:hAnsi="Cambria Math"/>
            </w:rPr>
            <m:t>&lt;N</m:t>
          </m:r>
        </m:oMath>
      </m:oMathPara>
    </w:p>
    <w:p>
      <m:oMathPara>
        <m:oMath>
          <m:r>
            <m:rPr>
              <m:sty m:val="p"/>
            </m:rPr>
            <w:rPr>
              <w:rFonts w:ascii="Cambria Math" w:hAnsi="Cambria Math"/>
            </w:rPr>
            <m:t>count2</m:t>
          </m:r>
          <m:d>
            <m:dPr>
              <m:ctrlPr>
                <w:rPr>
                  <w:rFonts w:ascii="Cambria Math" w:hAnsi="Cambria Math"/>
                </w:rPr>
              </m:ctrlPr>
            </m:dPr>
            <m:e>
              <m:r>
                <m:rPr/>
                <w:rPr>
                  <w:rFonts w:ascii="Cambria Math" w:hAnsi="Cambria Math"/>
                </w:rPr>
                <m:t>i</m:t>
              </m:r>
              <m:ctrlPr>
                <w:rPr>
                  <w:rFonts w:ascii="Cambria Math" w:hAnsi="Cambria Math"/>
                </w:rPr>
              </m:ctrlPr>
            </m:e>
          </m:d>
          <m:r>
            <m:rPr>
              <m:sty m:val="p"/>
            </m:rPr>
            <w:rPr>
              <w:rFonts w:ascii="Cambria Math" w:hAnsi="Cambria Math"/>
            </w:rPr>
            <m:t>=# of times k(</m:t>
          </m:r>
          <m:r>
            <m:rPr/>
            <w:rPr>
              <w:rFonts w:ascii="Cambria Math" w:hAnsi="Cambria Math"/>
            </w:rPr>
            <m:t>i</m:t>
          </m:r>
          <m:r>
            <m:rPr>
              <m:sty m:val="p"/>
            </m:rPr>
            <w:rPr>
              <w:rFonts w:ascii="Cambria Math" w:hAnsi="Cambria Math"/>
            </w:rPr>
            <m:t xml:space="preserve">) appears in the </m:t>
          </m:r>
          <m:r>
            <m:rPr>
              <m:sty m:val="b"/>
            </m:rPr>
            <w:rPr>
              <w:rFonts w:ascii="Cambria Math" w:hAnsi="Cambria Math"/>
            </w:rPr>
            <m:t>tags</m:t>
          </m:r>
          <m:r>
            <m:rPr>
              <m:sty m:val="p"/>
            </m:rPr>
            <w:rPr>
              <w:rFonts w:ascii="Cambria Math" w:hAnsi="Cambria Math"/>
            </w:rPr>
            <m:t xml:space="preserve"> of r(</m:t>
          </m:r>
          <m:r>
            <m:rPr/>
            <w:rPr>
              <w:rFonts w:ascii="Cambria Math" w:hAnsi="Cambria Math"/>
            </w:rPr>
            <m:t>j</m:t>
          </m:r>
          <m:r>
            <m:rPr>
              <m:sty m:val="p"/>
            </m:rPr>
            <w:rPr>
              <w:rFonts w:ascii="Cambria Math" w:hAnsi="Cambria Math"/>
            </w:rPr>
            <m:t>), 1&lt;</m:t>
          </m:r>
          <m:r>
            <m:rPr/>
            <w:rPr>
              <w:rFonts w:ascii="Cambria Math" w:hAnsi="Cambria Math"/>
            </w:rPr>
            <m:t>i</m:t>
          </m:r>
          <m:r>
            <m:rPr>
              <m:sty m:val="p"/>
            </m:rPr>
            <w:rPr>
              <w:rFonts w:ascii="Cambria Math" w:hAnsi="Cambria Math"/>
            </w:rPr>
            <m:t>&lt;N</m:t>
          </m:r>
        </m:oMath>
      </m:oMathPara>
    </w:p>
    <w:p>
      <m:oMathPara>
        <m:oMath>
          <m:r>
            <m:rPr>
              <m:sty m:val="p"/>
            </m:rPr>
            <w:rPr>
              <w:rFonts w:ascii="Cambria Math" w:hAnsi="Cambria Math"/>
            </w:rPr>
            <m:t>count3</m:t>
          </m:r>
          <m:d>
            <m:dPr>
              <m:ctrlPr>
                <w:rPr>
                  <w:rFonts w:ascii="Cambria Math" w:hAnsi="Cambria Math"/>
                </w:rPr>
              </m:ctrlPr>
            </m:dPr>
            <m:e>
              <m:r>
                <m:rPr/>
                <w:rPr>
                  <w:rFonts w:ascii="Cambria Math" w:hAnsi="Cambria Math"/>
                </w:rPr>
                <m:t>i</m:t>
              </m:r>
              <m:ctrlPr>
                <w:rPr>
                  <w:rFonts w:ascii="Cambria Math" w:hAnsi="Cambria Math"/>
                </w:rPr>
              </m:ctrlPr>
            </m:e>
          </m:d>
          <m:r>
            <m:rPr>
              <m:sty m:val="p"/>
            </m:rPr>
            <w:rPr>
              <w:rFonts w:ascii="Cambria Math" w:hAnsi="Cambria Math"/>
            </w:rPr>
            <m:t>=# of times k(</m:t>
          </m:r>
          <m:r>
            <m:rPr/>
            <w:rPr>
              <w:rFonts w:ascii="Cambria Math" w:hAnsi="Cambria Math"/>
            </w:rPr>
            <m:t>i</m:t>
          </m:r>
          <m:r>
            <m:rPr>
              <m:sty m:val="p"/>
            </m:rPr>
            <w:rPr>
              <w:rFonts w:ascii="Cambria Math" w:hAnsi="Cambria Math"/>
            </w:rPr>
            <m:t xml:space="preserve">) appears in the </m:t>
          </m:r>
          <m:r>
            <m:rPr>
              <m:sty m:val="b"/>
            </m:rPr>
            <w:rPr>
              <w:rFonts w:ascii="Cambria Math" w:hAnsi="Cambria Math"/>
            </w:rPr>
            <m:t>description</m:t>
          </m:r>
          <m:r>
            <m:rPr>
              <m:sty m:val="p"/>
            </m:rPr>
            <w:rPr>
              <w:rFonts w:ascii="Cambria Math" w:hAnsi="Cambria Math"/>
            </w:rPr>
            <m:t xml:space="preserve"> of r(</m:t>
          </m:r>
          <m:r>
            <m:rPr/>
            <w:rPr>
              <w:rFonts w:ascii="Cambria Math" w:hAnsi="Cambria Math"/>
            </w:rPr>
            <m:t>j</m:t>
          </m:r>
          <m:r>
            <m:rPr>
              <m:sty m:val="p"/>
            </m:rPr>
            <w:rPr>
              <w:rFonts w:ascii="Cambria Math" w:hAnsi="Cambria Math"/>
            </w:rPr>
            <m:t>), 1&lt;</m:t>
          </m:r>
          <m:r>
            <m:rPr/>
            <w:rPr>
              <w:rFonts w:ascii="Cambria Math" w:hAnsi="Cambria Math"/>
            </w:rPr>
            <m:t>i</m:t>
          </m:r>
          <m:r>
            <m:rPr>
              <m:sty m:val="p"/>
            </m:rPr>
            <w:rPr>
              <w:rFonts w:ascii="Cambria Math" w:hAnsi="Cambria Math"/>
            </w:rPr>
            <m:t>&lt;N</m:t>
          </m:r>
        </m:oMath>
      </m:oMathPara>
    </w:p>
    <w:p/>
    <w:p>
      <w:r>
        <w:t xml:space="preserve">It adds up the frequency of each keyword in the title, tags and description of a targeted resource. Here a frequency is the number of time a keyword appears each place: title, tags, or description. The higher the frequency of occurrence, the higher value of resource suitability. Finally, accumulate the number of times keywords appear in the title, description and tags of </w:t>
      </w:r>
      <w:r>
        <w:rPr>
          <w:i/>
        </w:rPr>
        <w:t xml:space="preserve">r(j) </w:t>
      </w:r>
      <w:r>
        <w:t xml:space="preserve">to get its suitability. The value of the Suitability should more than </w:t>
      </w:r>
      <w:r>
        <w:rPr>
          <w:iCs/>
        </w:rPr>
        <w:t>zero to be meaningful.</w:t>
      </w:r>
    </w:p>
    <w:p/>
    <w:p>
      <w:pPr>
        <w:numPr>
          <w:ilvl w:val="0"/>
          <w:numId w:val="20"/>
        </w:numPr>
        <w:rPr>
          <w:b/>
          <w:bCs/>
        </w:rPr>
      </w:pPr>
      <w:bookmarkStart w:id="88" w:name="_Toc1020645010"/>
      <w:r>
        <w:rPr>
          <w:b/>
          <w:bCs/>
        </w:rPr>
        <w:t>Reliability</w:t>
      </w:r>
      <w:bookmarkEnd w:id="88"/>
    </w:p>
    <w:p>
      <w:r>
        <w:t xml:space="preserve">Resource Reliability is determined by the source of resources, which we call resource publishers. Resource publishers have different types: </w:t>
      </w:r>
      <w:r>
        <w:rPr>
          <w:b/>
        </w:rPr>
        <w:t xml:space="preserve">personal </w:t>
      </w:r>
      <w:r>
        <w:t xml:space="preserve">accounts and organizational accounts. A personal account can be </w:t>
      </w:r>
      <w:r>
        <w:rPr>
          <w:b/>
        </w:rPr>
        <w:t>certified</w:t>
      </w:r>
      <w:r>
        <w:t xml:space="preserve"> or </w:t>
      </w:r>
      <w:r>
        <w:rPr>
          <w:b/>
        </w:rPr>
        <w:t>uncertified</w:t>
      </w:r>
      <w:r>
        <w:t>. The organizational</w:t>
      </w:r>
      <w:r>
        <w:rPr>
          <w:b/>
        </w:rPr>
        <w:t xml:space="preserve"> </w:t>
      </w:r>
      <w:r>
        <w:t xml:space="preserve">accounts must be verified. The Reliability value for a resource </w:t>
      </w:r>
      <w:r>
        <w:rPr>
          <w:i/>
        </w:rPr>
        <w:t>R(j)</w:t>
      </w:r>
      <w:r>
        <w:t xml:space="preserve"> is calculated as follows. Please note, </w:t>
      </w:r>
      <w:r>
        <w:rPr>
          <w:i/>
        </w:rPr>
        <w:t xml:space="preserve">r(j) </w:t>
      </w:r>
      <w:r>
        <w:t xml:space="preserve">reference to a resource, while R(j) refers to Reliability of </w:t>
      </w:r>
      <w:r>
        <w:rPr>
          <w:i/>
        </w:rPr>
        <w:t>r(j)</w:t>
      </w:r>
      <w:r>
        <w:t>. A user is noted as user(</w:t>
      </w:r>
      <w:r>
        <w:rPr>
          <w:i/>
        </w:rPr>
        <w:t>k</w:t>
      </w:r>
      <w:r>
        <w:t>), as publisher.</w:t>
      </w:r>
    </w:p>
    <w:p/>
    <w:p>
      <m:oMathPara>
        <m:oMath>
          <m:r>
            <m:rPr/>
            <w:rPr>
              <w:rFonts w:ascii="Cambria Math" w:hAnsi="Cambria Math"/>
            </w:rPr>
            <m:t>R(j)</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cer(</m:t>
                  </m:r>
                  <m:r>
                    <m:rPr/>
                    <w:rPr>
                      <w:rFonts w:ascii="Cambria Math" w:hAnsi="Cambria Math"/>
                    </w:rPr>
                    <m:t>k</m:t>
                  </m:r>
                  <m:r>
                    <m:rPr>
                      <m:sty m:val="p"/>
                    </m:rPr>
                    <w:rPr>
                      <w:rFonts w:ascii="Cambria Math" w:hAnsi="Cambria Math"/>
                    </w:rPr>
                    <m:t>)=0</m:t>
                  </m:r>
                  <m:ctrlPr>
                    <w:rPr>
                      <w:rFonts w:ascii="Cambria Math" w:hAnsi="Cambria Math"/>
                    </w:rPr>
                  </m:ctrlPr>
                </m:e>
                <m:e>
                  <m:r>
                    <m:rPr/>
                    <w:rPr>
                      <w:rFonts w:ascii="Cambria Math" w:hAnsi="Cambria Math"/>
                    </w:rPr>
                    <m:t>w1</m:t>
                  </m:r>
                  <m:r>
                    <m:rPr>
                      <m:sty m:val="p"/>
                    </m:rPr>
                    <w:rPr>
                      <w:rFonts w:ascii="Cambria Math" w:hAnsi="Cambria Math"/>
                    </w:rPr>
                    <m:t>×user</m:t>
                  </m:r>
                  <m:d>
                    <m:dPr>
                      <m:ctrlPr>
                        <w:rPr>
                          <w:rFonts w:ascii="Cambria Math" w:hAnsi="Cambria Math"/>
                        </w:rPr>
                      </m:ctrlPr>
                    </m:dPr>
                    <m:e>
                      <m:r>
                        <m:rPr/>
                        <w:rPr>
                          <w:rFonts w:ascii="Cambria Math" w:hAnsi="Cambria Math"/>
                        </w:rPr>
                        <m:t>k</m:t>
                      </m:r>
                      <m:ctrlPr>
                        <w:rPr>
                          <w:rFonts w:ascii="Cambria Math" w:hAnsi="Cambria Math"/>
                        </w:rPr>
                      </m:ctrlPr>
                    </m:e>
                  </m:d>
                  <m:r>
                    <m:rPr>
                      <m:sty m:val="p"/>
                    </m:rPr>
                    <w:rPr>
                      <w:rFonts w:ascii="Cambria Math" w:hAnsi="Cambria Math"/>
                    </w:rPr>
                    <m:t>,               cer(</m:t>
                  </m:r>
                  <m:r>
                    <m:rPr/>
                    <w:rPr>
                      <w:rFonts w:ascii="Cambria Math" w:hAnsi="Cambria Math"/>
                    </w:rPr>
                    <m:t>k</m:t>
                  </m:r>
                  <m:r>
                    <m:rPr>
                      <m:sty m:val="p"/>
                    </m:rPr>
                    <w:rPr>
                      <w:rFonts w:ascii="Cambria Math" w:hAnsi="Cambria Math"/>
                    </w:rPr>
                    <m:t>)=1∩org(</m:t>
                  </m:r>
                  <m:r>
                    <m:rPr/>
                    <w:rPr>
                      <w:rFonts w:ascii="Cambria Math" w:hAnsi="Cambria Math"/>
                    </w:rPr>
                    <m:t>k</m:t>
                  </m:r>
                  <m:r>
                    <m:rPr>
                      <m:sty m:val="p"/>
                    </m:rPr>
                    <w:rPr>
                      <w:rFonts w:ascii="Cambria Math" w:hAnsi="Cambria Math"/>
                    </w:rPr>
                    <m:t>)=0</m:t>
                  </m:r>
                  <m:ctrlPr>
                    <w:rPr>
                      <w:rFonts w:ascii="Cambria Math" w:hAnsi="Cambria Math"/>
                    </w:rPr>
                  </m:ctrlPr>
                </m:e>
                <m:e>
                  <m:r>
                    <m:rPr/>
                    <w:rPr>
                      <w:rFonts w:ascii="Cambria Math" w:hAnsi="Cambria Math"/>
                    </w:rPr>
                    <m:t>w2</m:t>
                  </m:r>
                  <m:r>
                    <m:rPr>
                      <m:sty m:val="p"/>
                    </m:rPr>
                    <w:rPr>
                      <w:rFonts w:ascii="Cambria Math" w:hAnsi="Cambria Math"/>
                    </w:rPr>
                    <m:t>×user</m:t>
                  </m:r>
                  <m:d>
                    <m:dPr>
                      <m:ctrlPr>
                        <w:rPr>
                          <w:rFonts w:ascii="Cambria Math" w:hAnsi="Cambria Math"/>
                        </w:rPr>
                      </m:ctrlPr>
                    </m:dPr>
                    <m:e>
                      <m:r>
                        <m:rPr/>
                        <w:rPr>
                          <w:rFonts w:ascii="Cambria Math" w:hAnsi="Cambria Math"/>
                        </w:rPr>
                        <m:t>k</m:t>
                      </m:r>
                      <m:ctrlPr>
                        <w:rPr>
                          <w:rFonts w:ascii="Cambria Math" w:hAnsi="Cambria Math"/>
                        </w:rPr>
                      </m:ctrlPr>
                    </m:e>
                  </m:d>
                  <m:r>
                    <m:rPr>
                      <m:sty m:val="p"/>
                    </m:rPr>
                    <w:rPr>
                      <w:rFonts w:ascii="Cambria Math" w:hAnsi="Cambria Math"/>
                    </w:rPr>
                    <m:t>,                                   org(</m:t>
                  </m:r>
                  <m:r>
                    <m:rPr/>
                    <w:rPr>
                      <w:rFonts w:ascii="Cambria Math" w:hAnsi="Cambria Math"/>
                    </w:rPr>
                    <m:t>k</m:t>
                  </m:r>
                  <m:r>
                    <m:rPr>
                      <m:sty m:val="p"/>
                    </m:rPr>
                    <w:rPr>
                      <w:rFonts w:ascii="Cambria Math" w:hAnsi="Cambria Math"/>
                    </w:rPr>
                    <m:t>)=1</m:t>
                  </m:r>
                  <m:ctrlPr>
                    <w:rPr>
                      <w:rFonts w:ascii="Cambria Math" w:hAnsi="Cambria Math"/>
                    </w:rPr>
                  </m:ctrlPr>
                </m:e>
              </m:eqArr>
              <m:ctrlPr>
                <w:rPr>
                  <w:rFonts w:ascii="Cambria Math" w:hAnsi="Cambria Math"/>
                </w:rPr>
              </m:ctrlPr>
            </m:e>
          </m:d>
        </m:oMath>
      </m:oMathPara>
    </w:p>
    <w:p/>
    <w:p>
      <w:r>
        <w:t>It is a piece wise function:</w:t>
      </w:r>
    </w:p>
    <w:p>
      <w:pPr>
        <w:numPr>
          <w:ilvl w:val="0"/>
          <w:numId w:val="21"/>
        </w:numPr>
        <w:rPr>
          <w:rFonts w:cs="Times New Roman"/>
        </w:rPr>
      </w:pPr>
      <w:r>
        <w:rPr>
          <w:rFonts w:cs="Times New Roman"/>
        </w:rPr>
        <w:t xml:space="preserve">If the publisher of </w:t>
      </w:r>
      <w:r>
        <w:rPr>
          <w:rFonts w:cs="Times New Roman"/>
          <w:i/>
        </w:rPr>
        <w:t>user(k)</w:t>
      </w:r>
      <w:r>
        <w:rPr>
          <w:rFonts w:cs="Times New Roman"/>
        </w:rPr>
        <w:t xml:space="preserve"> is not certified (variable </w:t>
      </w:r>
      <w:r>
        <w:rPr>
          <w:rFonts w:cs="Times New Roman"/>
          <w:i/>
          <w:iCs/>
        </w:rPr>
        <w:t>cer(k) = 0</w:t>
      </w:r>
      <w:r>
        <w:rPr>
          <w:rFonts w:cs="Times New Roman"/>
        </w:rPr>
        <w:t xml:space="preserve">), the </w:t>
      </w:r>
      <w:r>
        <w:rPr>
          <w:rFonts w:cs="Times New Roman"/>
          <w:i/>
          <w:iCs/>
        </w:rPr>
        <w:t>R(j)</w:t>
      </w:r>
      <w:r>
        <w:rPr>
          <w:rFonts w:cs="Times New Roman"/>
        </w:rPr>
        <w:t xml:space="preserve"> is 0.</w:t>
      </w:r>
    </w:p>
    <w:p>
      <w:pPr>
        <w:numPr>
          <w:ilvl w:val="0"/>
          <w:numId w:val="21"/>
        </w:numPr>
        <w:rPr>
          <w:rFonts w:cs="Times New Roman"/>
        </w:rPr>
      </w:pPr>
      <w:r>
        <w:rPr>
          <w:rFonts w:cs="Times New Roman"/>
        </w:rPr>
        <w:t xml:space="preserve">If the publisher of </w:t>
      </w:r>
      <w:r>
        <w:rPr>
          <w:rFonts w:cs="Times New Roman"/>
          <w:i/>
        </w:rPr>
        <w:t>user(k)</w:t>
      </w:r>
      <w:r>
        <w:rPr>
          <w:rFonts w:cs="Times New Roman"/>
        </w:rPr>
        <w:t xml:space="preserve"> certified and it is not an organizational account, the </w:t>
      </w:r>
      <w:r>
        <w:rPr>
          <w:rFonts w:cs="Times New Roman"/>
          <w:i/>
          <w:iCs/>
        </w:rPr>
        <w:t>R(j)</w:t>
      </w:r>
      <w:r>
        <w:rPr>
          <w:rFonts w:cs="Times New Roman"/>
        </w:rPr>
        <w:t xml:space="preserve"> = </w:t>
      </w:r>
      <w:r>
        <w:rPr>
          <w:rFonts w:cs="Times New Roman"/>
          <w:i/>
          <w:iCs/>
        </w:rPr>
        <w:t>w1</w:t>
      </w:r>
      <w:r>
        <w:rPr>
          <w:rFonts w:cs="Times New Roman"/>
        </w:rPr>
        <w:t xml:space="preserve"> </w:t>
      </w:r>
      <m:oMath>
        <m:r>
          <m:rPr>
            <m:sty m:val="p"/>
          </m:rPr>
          <w:rPr>
            <w:rFonts w:ascii="Cambria Math" w:hAnsi="Cambria Math" w:cs="Times New Roman"/>
          </w:rPr>
          <m:t xml:space="preserve">× </m:t>
        </m:r>
      </m:oMath>
      <w:r>
        <w:rPr>
          <w:rFonts w:cs="Times New Roman"/>
        </w:rPr>
        <w:t xml:space="preserve">the total usage of all this publisher’s resources so far. That means, if a user publishes resources </w:t>
      </w:r>
      <w:r>
        <w:rPr>
          <w:rFonts w:cs="Times New Roman"/>
          <w:i/>
          <w:iCs/>
        </w:rPr>
        <w:t>[ r(1), r(2),... r(k),…, r(Z) ]</w:t>
      </w:r>
      <w:r>
        <w:rPr>
          <w:rFonts w:cs="Times New Roman"/>
        </w:rPr>
        <w:t xml:space="preserve">, the usage of each resource is </w:t>
      </w:r>
      <w:r>
        <w:rPr>
          <w:rFonts w:cs="Times New Roman"/>
          <w:i/>
          <w:iCs/>
        </w:rPr>
        <w:t xml:space="preserve">[ usg(1), usg(2),... usg(k), ..., usg(Z) ], </w:t>
      </w:r>
      <w:r>
        <w:rPr>
          <w:rFonts w:cs="Times New Roman"/>
          <w:iCs/>
        </w:rPr>
        <w:t>assuming user</w:t>
      </w:r>
      <w:r>
        <w:rPr>
          <w:rFonts w:cs="Times New Roman"/>
          <w:iCs/>
          <w:vertAlign w:val="subscript"/>
        </w:rPr>
        <w:t>k</w:t>
      </w:r>
      <w:r>
        <w:rPr>
          <w:rFonts w:cs="Times New Roman"/>
          <w:iCs/>
        </w:rPr>
        <w:t xml:space="preserve"> has published</w:t>
      </w:r>
      <w:r>
        <w:rPr>
          <w:rFonts w:cs="Times New Roman"/>
          <w:i/>
          <w:iCs/>
        </w:rPr>
        <w:t xml:space="preserve"> Z </w:t>
      </w:r>
      <w:r>
        <w:rPr>
          <w:rFonts w:cs="Times New Roman"/>
          <w:iCs/>
        </w:rPr>
        <w:t>resources.</w:t>
      </w:r>
    </w:p>
    <w:p>
      <m:oMathPara>
        <m:oMath>
          <m:r>
            <m:rPr>
              <m:sty m:val="p"/>
            </m:rPr>
            <w:rPr>
              <w:rFonts w:ascii="Cambria Math" w:hAnsi="Cambria Math"/>
            </w:rPr>
            <m:t>user(</m:t>
          </m:r>
          <m:r>
            <m:rPr/>
            <w:rPr>
              <w:rFonts w:ascii="Cambria Math" w:hAnsi="Cambria Math"/>
            </w:rPr>
            <m:t>k</m:t>
          </m:r>
          <m:r>
            <m:rPr>
              <m:sty m:val="p"/>
            </m:rPr>
            <w:rPr>
              <w:rFonts w:ascii="Cambria Math" w:hAnsi="Cambria Math"/>
            </w:rPr>
            <m:t>)=</m:t>
          </m:r>
          <m:nary>
            <m:naryPr>
              <m:chr m:val="∑"/>
              <m:grow m:val="true"/>
              <m:limLoc m:val="undOvr"/>
              <m:ctrlPr>
                <w:rPr>
                  <w:rFonts w:ascii="Cambria Math" w:hAnsi="Cambria Math"/>
                </w:rPr>
              </m:ctrlPr>
            </m:naryPr>
            <m:sub>
              <m:r>
                <m:rPr>
                  <m:sty m:val="p"/>
                </m:rPr>
                <w:rPr>
                  <w:rFonts w:ascii="Cambria Math" w:hAnsi="Cambria Math"/>
                </w:rPr>
                <m:t>1</m:t>
              </m:r>
              <m:ctrlPr>
                <w:rPr>
                  <w:rFonts w:ascii="Cambria Math" w:hAnsi="Cambria Math"/>
                </w:rPr>
              </m:ctrlPr>
            </m:sub>
            <m:sup>
              <m:r>
                <m:rPr/>
                <w:rPr>
                  <w:rFonts w:ascii="Cambria Math" w:hAnsi="Cambria Math"/>
                </w:rPr>
                <m:t>k</m:t>
              </m:r>
              <m:r>
                <m:rPr>
                  <m:sty m:val="p"/>
                </m:rPr>
                <w:rPr>
                  <w:rFonts w:ascii="Cambria Math" w:hAnsi="Cambria Math"/>
                </w:rPr>
                <m:t>=Z</m:t>
              </m:r>
              <m:ctrlPr>
                <w:rPr>
                  <w:rFonts w:ascii="Cambria Math" w:hAnsi="Cambria Math"/>
                </w:rPr>
              </m:ctrlPr>
            </m:sup>
            <m:e>
              <m:r>
                <m:rPr>
                  <m:sty m:val="p"/>
                </m:rPr>
                <w:rPr>
                  <w:rFonts w:ascii="Cambria Math" w:hAnsi="Cambria Math"/>
                </w:rPr>
                <m:t>usg(</m:t>
              </m:r>
              <m:r>
                <m:rPr/>
                <w:rPr>
                  <w:rFonts w:ascii="Cambria Math" w:hAnsi="Cambria Math"/>
                </w:rPr>
                <m:t>k</m:t>
              </m:r>
              <m:r>
                <m:rPr>
                  <m:sty m:val="p"/>
                </m:rPr>
                <w:rPr>
                  <w:rFonts w:ascii="Cambria Math" w:hAnsi="Cambria Math"/>
                </w:rPr>
                <m:t>)</m:t>
              </m:r>
              <m:ctrlPr>
                <w:rPr>
                  <w:rFonts w:ascii="Cambria Math" w:hAnsi="Cambria Math"/>
                </w:rPr>
              </m:ctrlPr>
            </m:e>
          </m:nary>
        </m:oMath>
      </m:oMathPara>
    </w:p>
    <w:p>
      <w:pPr>
        <w:rPr>
          <w:color w:val="auto"/>
        </w:rPr>
      </w:pPr>
      <w:r>
        <w:rPr>
          <w:iCs/>
        </w:rPr>
        <w:t>In the formula,</w:t>
      </w:r>
      <w:r>
        <w:rPr>
          <w:i/>
          <w:iCs/>
        </w:rPr>
        <w:t xml:space="preserve"> w1 and w2</w:t>
      </w:r>
      <w:r>
        <w:t xml:space="preserve"> are weight numbers. They should be adjusted through experiments, in order to make sure the weight of Reliability towards the total Resource Value be reasonable. Our experiment shows they should be between 0-1, referring</w:t>
      </w:r>
      <w:r>
        <w:rPr>
          <w:color w:val="auto"/>
        </w:rPr>
        <w:t xml:space="preserve"> to Experiment 5 in Section 6.3.5.</w:t>
      </w:r>
    </w:p>
    <w:p>
      <w:pPr>
        <w:numPr>
          <w:ilvl w:val="0"/>
          <w:numId w:val="21"/>
        </w:numPr>
        <w:rPr>
          <w:rFonts w:cs="Times New Roman"/>
        </w:rPr>
      </w:pPr>
      <w:r>
        <w:rPr>
          <w:rFonts w:cs="Times New Roman"/>
        </w:rPr>
        <w:t xml:space="preserve">If the publisher is an organizational account, </w:t>
      </w:r>
      <w:r>
        <w:rPr>
          <w:rFonts w:cs="Times New Roman"/>
          <w:i/>
          <w:iCs/>
        </w:rPr>
        <w:t>R(j)</w:t>
      </w:r>
      <w:r>
        <w:rPr>
          <w:rFonts w:cs="Times New Roman"/>
        </w:rPr>
        <w:t xml:space="preserve"> = </w:t>
      </w:r>
      <w:r>
        <w:rPr>
          <w:rFonts w:cs="Times New Roman"/>
          <w:i/>
          <w:iCs/>
        </w:rPr>
        <w:t>w2</w:t>
      </w:r>
      <w:r>
        <w:rPr>
          <w:rFonts w:cs="Times New Roman"/>
        </w:rPr>
        <w:t xml:space="preserve"> </w:t>
      </w:r>
      <m:oMath>
        <m:r>
          <m:rPr>
            <m:sty m:val="p"/>
          </m:rPr>
          <w:rPr>
            <w:rFonts w:ascii="Cambria Math" w:hAnsi="Cambria Math" w:cs="Times New Roman"/>
          </w:rPr>
          <m:t>×</m:t>
        </m:r>
      </m:oMath>
      <w:r>
        <w:rPr>
          <w:rFonts w:cs="Times New Roman"/>
        </w:rPr>
        <w:t xml:space="preserve"> all the usage of the resources the user has published.</w:t>
      </w:r>
    </w:p>
    <w:p>
      <w:pPr>
        <w:numPr>
          <w:ilvl w:val="0"/>
          <w:numId w:val="21"/>
        </w:numPr>
        <w:rPr>
          <w:rFonts w:cs="Times New Roman"/>
        </w:rPr>
      </w:pPr>
      <w:r>
        <w:rPr>
          <w:rFonts w:cs="Times New Roman"/>
        </w:rPr>
        <w:t>The measurement of the usage in this system is how many times a resource itself has been referenced in courses or other resources.</w:t>
      </w:r>
    </w:p>
    <w:p/>
    <w:p>
      <w:pPr>
        <w:numPr>
          <w:ilvl w:val="0"/>
          <w:numId w:val="20"/>
        </w:numPr>
        <w:rPr>
          <w:b/>
          <w:bCs/>
        </w:rPr>
      </w:pPr>
      <w:bookmarkStart w:id="89" w:name="_Toc1161095453"/>
      <w:r>
        <w:rPr>
          <w:b/>
          <w:bCs/>
        </w:rPr>
        <w:t>P</w:t>
      </w:r>
      <w:bookmarkEnd w:id="89"/>
      <w:r>
        <w:rPr>
          <w:b/>
          <w:bCs/>
        </w:rPr>
        <w:t>racticality</w:t>
      </w:r>
    </w:p>
    <w:p>
      <w:r>
        <w:t xml:space="preserve">Practicality is basically about usage. The more times a resource is used, the more practical (useful) it is. The value of Practicality of </w:t>
      </w:r>
      <w:r>
        <w:rPr>
          <w:i/>
          <w:iCs/>
        </w:rPr>
        <w:t>r(j)</w:t>
      </w:r>
      <w:r>
        <w:t xml:space="preserve"> is </w:t>
      </w:r>
      <w:r>
        <w:rPr>
          <w:i/>
          <w:iCs/>
        </w:rPr>
        <w:t>usg(j)</w:t>
      </w:r>
      <w:r>
        <w:t xml:space="preserve">, which is the total number of times resource </w:t>
      </w:r>
      <w:r>
        <w:rPr>
          <w:i/>
        </w:rPr>
        <w:t>r(j)</w:t>
      </w:r>
      <w:r>
        <w:t xml:space="preserve"> is referenced.</w:t>
      </w:r>
    </w:p>
    <w:p/>
    <w:p>
      <w:pPr>
        <w:numPr>
          <w:ilvl w:val="0"/>
          <w:numId w:val="20"/>
        </w:numPr>
        <w:rPr>
          <w:b/>
          <w:bCs/>
        </w:rPr>
      </w:pPr>
      <w:bookmarkStart w:id="90" w:name="_Toc1537754487"/>
      <w:r>
        <w:rPr>
          <w:b/>
          <w:bCs/>
        </w:rPr>
        <w:t>Feedback</w:t>
      </w:r>
      <w:bookmarkEnd w:id="90"/>
    </w:p>
    <w:p>
      <w:r>
        <w:t>User feedback is a direct reflection of a resource value. Users' evaluation of resources can be simply labeled as positive or negative. Positive feedback can add resource value and the negative feedback reduces resource value. We use the proportion of positive comments to reflect the value of resources. If a resource has no feedback, we set this value 0.</w:t>
      </w:r>
    </w:p>
    <w:p/>
    <w:p>
      <m:oMathPara>
        <m:oMath>
          <m:r>
            <m:rPr>
              <m:sty m:val="p"/>
            </m:rPr>
            <w:rPr>
              <w:rFonts w:ascii="Cambria Math" w:hAnsi="Cambria Math"/>
            </w:rPr>
            <m:t>F(</m:t>
          </m:r>
          <m:r>
            <m:rPr/>
            <w:rPr>
              <w:rFonts w:ascii="Cambria Math" w:hAnsi="Cambria Math"/>
            </w:rPr>
            <m:t>j</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t(</m:t>
                  </m:r>
                  <m:r>
                    <m:rPr/>
                    <w:rPr>
                      <w:rFonts w:ascii="Cambria Math" w:hAnsi="Cambria Math"/>
                    </w:rPr>
                    <m:t>j</m:t>
                  </m:r>
                  <m:r>
                    <m:rPr>
                      <m:sty m:val="p"/>
                    </m:rPr>
                    <w:rPr>
                      <w:rFonts w:ascii="Cambria Math" w:hAnsi="Cambria Math"/>
                    </w:rPr>
                    <m:t>)=0</m:t>
                  </m:r>
                  <m:ctrlPr>
                    <w:rPr>
                      <w:rFonts w:ascii="Cambria Math" w:hAnsi="Cambria Math"/>
                    </w:rPr>
                  </m:ctrlPr>
                </m:e>
                <m:e>
                  <m:f>
                    <m:fPr>
                      <m:ctrlPr>
                        <w:rPr>
                          <w:rFonts w:ascii="Cambria Math" w:hAnsi="Cambria Math"/>
                          <w:i/>
                          <w:color w:val="000000" w:themeColor="text1"/>
                          <w14:textFill>
                            <w14:solidFill>
                              <w14:schemeClr w14:val="tx1"/>
                            </w14:solidFill>
                          </w14:textFill>
                        </w:rPr>
                      </m:ctrlPr>
                    </m:fPr>
                    <m:num>
                      <m:r>
                        <m:rPr>
                          <m:sty m:val="p"/>
                        </m:rPr>
                        <w:rPr>
                          <w:rFonts w:ascii="Cambria Math" w:hAnsi="Cambria Math"/>
                          <w:color w:val="000000" w:themeColor="text1"/>
                          <w14:textFill>
                            <w14:solidFill>
                              <w14:schemeClr w14:val="tx1"/>
                            </w14:solidFill>
                          </w14:textFill>
                        </w:rPr>
                        <m:t>p</m:t>
                      </m:r>
                      <m:r>
                        <m:rPr/>
                        <w:rPr>
                          <w:rFonts w:ascii="Cambria Math" w:hAnsi="Cambria Math"/>
                          <w:color w:val="000000" w:themeColor="text1"/>
                          <w14:textFill>
                            <w14:solidFill>
                              <w14:schemeClr w14:val="tx1"/>
                            </w14:solidFill>
                          </w14:textFill>
                        </w:rPr>
                        <m:t>(j)−</m:t>
                      </m:r>
                      <m:r>
                        <m:rPr>
                          <m:sty m:val="p"/>
                        </m:rPr>
                        <w:rPr>
                          <w:rFonts w:ascii="Cambria Math" w:hAnsi="Cambria Math"/>
                          <w:color w:val="000000" w:themeColor="text1"/>
                          <w14:textFill>
                            <w14:solidFill>
                              <w14:schemeClr w14:val="tx1"/>
                            </w14:solidFill>
                          </w14:textFill>
                        </w:rPr>
                        <m:t>n</m:t>
                      </m:r>
                      <m:r>
                        <m:rPr/>
                        <w:rPr>
                          <w:rFonts w:ascii="Cambria Math" w:hAnsi="Cambria Math"/>
                          <w:color w:val="000000" w:themeColor="text1"/>
                          <w14:textFill>
                            <w14:solidFill>
                              <w14:schemeClr w14:val="tx1"/>
                            </w14:solidFill>
                          </w14:textFill>
                        </w:rPr>
                        <m:t>(j)</m:t>
                      </m:r>
                      <m:ctrlPr>
                        <w:rPr>
                          <w:rFonts w:ascii="Cambria Math" w:hAnsi="Cambria Math"/>
                          <w:i/>
                          <w:color w:val="000000" w:themeColor="text1"/>
                          <w14:textFill>
                            <w14:solidFill>
                              <w14:schemeClr w14:val="tx1"/>
                            </w14:solidFill>
                          </w14:textFill>
                        </w:rPr>
                      </m:ctrlPr>
                    </m:num>
                    <m:den>
                      <m:r>
                        <m:rPr>
                          <m:sty m:val="p"/>
                        </m:rPr>
                        <w:rPr>
                          <w:rFonts w:ascii="Cambria Math" w:hAnsi="Cambria Math"/>
                          <w:color w:val="000000" w:themeColor="text1"/>
                          <w14:textFill>
                            <w14:solidFill>
                              <w14:schemeClr w14:val="tx1"/>
                            </w14:solidFill>
                          </w14:textFill>
                        </w:rPr>
                        <m:t>p</m:t>
                      </m:r>
                      <m:r>
                        <m:rPr/>
                        <w:rPr>
                          <w:rFonts w:ascii="Cambria Math" w:hAnsi="Cambria Math"/>
                          <w:color w:val="000000" w:themeColor="text1"/>
                          <w14:textFill>
                            <w14:solidFill>
                              <w14:schemeClr w14:val="tx1"/>
                            </w14:solidFill>
                          </w14:textFill>
                        </w:rPr>
                        <m:t>(j)+</m:t>
                      </m:r>
                      <m:r>
                        <m:rPr>
                          <m:sty m:val="p"/>
                        </m:rPr>
                        <w:rPr>
                          <w:rFonts w:ascii="Cambria Math" w:hAnsi="Cambria Math"/>
                          <w:color w:val="000000" w:themeColor="text1"/>
                          <w14:textFill>
                            <w14:solidFill>
                              <w14:schemeClr w14:val="tx1"/>
                            </w14:solidFill>
                          </w14:textFill>
                        </w:rPr>
                        <m:t>n</m:t>
                      </m:r>
                      <m:r>
                        <m:rPr/>
                        <w:rPr>
                          <w:rFonts w:ascii="Cambria Math" w:hAnsi="Cambria Math"/>
                          <w:color w:val="000000" w:themeColor="text1"/>
                          <w14:textFill>
                            <w14:solidFill>
                              <w14:schemeClr w14:val="tx1"/>
                            </w14:solidFill>
                          </w14:textFill>
                        </w:rPr>
                        <m:t>(j)</m:t>
                      </m:r>
                      <m:ctrlPr>
                        <w:rPr>
                          <w:rFonts w:ascii="Cambria Math" w:hAnsi="Cambria Math"/>
                          <w:i/>
                          <w:color w:val="000000" w:themeColor="text1"/>
                          <w14:textFill>
                            <w14:solidFill>
                              <w14:schemeClr w14:val="tx1"/>
                            </w14:solidFill>
                          </w14:textFill>
                        </w:rPr>
                      </m:ctrlPr>
                    </m:den>
                  </m:f>
                  <m:r>
                    <m:rPr>
                      <m:sty m:val="p"/>
                    </m:rPr>
                    <w:rPr>
                      <w:rFonts w:ascii="Cambria Math" w:hAnsi="Cambria Math"/>
                      <w:color w:val="000000" w:themeColor="text1"/>
                      <w14:textFill>
                        <w14:solidFill>
                          <w14:schemeClr w14:val="tx1"/>
                        </w14:solidFill>
                      </w14:textFill>
                    </w:rPr>
                    <m:t xml:space="preserve">, </m:t>
                  </m:r>
                  <m:r>
                    <m:rPr>
                      <m:sty m:val="p"/>
                    </m:rPr>
                    <w:rPr>
                      <w:rFonts w:ascii="Cambria Math" w:hAnsi="Cambria Math"/>
                    </w:rPr>
                    <m:t xml:space="preserve">      </m:t>
                  </m:r>
                  <m:r>
                    <m:rPr>
                      <m:sty m:val="p"/>
                    </m:rPr>
                    <w:rPr>
                      <w:rFonts w:hint="default" w:ascii="Cambria Math" w:hAnsi="Cambria Math"/>
                      <w:lang w:val="en"/>
                    </w:rPr>
                    <m:t xml:space="preserve">  </m:t>
                  </m:r>
                  <m:r>
                    <m:rPr>
                      <m:sty m:val="p"/>
                    </m:rPr>
                    <w:rPr>
                      <w:rFonts w:ascii="Cambria Math" w:hAnsi="Cambria Math"/>
                    </w:rPr>
                    <m:t xml:space="preserve"> t(</m:t>
                  </m:r>
                  <m:r>
                    <m:rPr/>
                    <w:rPr>
                      <w:rFonts w:ascii="Cambria Math" w:hAnsi="Cambria Math"/>
                    </w:rPr>
                    <m:t>j</m:t>
                  </m:r>
                  <m:r>
                    <m:rPr>
                      <m:sty m:val="p"/>
                    </m:rPr>
                    <w:rPr>
                      <w:rFonts w:ascii="Cambria Math" w:hAnsi="Cambria Math"/>
                    </w:rPr>
                    <m:t>)&gt;0</m:t>
                  </m:r>
                  <m:ctrlPr>
                    <w:rPr>
                      <w:rFonts w:ascii="Cambria Math" w:hAnsi="Cambria Math"/>
                    </w:rPr>
                  </m:ctrlPr>
                </m:e>
              </m:eqArr>
              <m:ctrlPr>
                <w:rPr>
                  <w:rFonts w:ascii="Cambria Math" w:hAnsi="Cambria Math"/>
                </w:rPr>
              </m:ctrlPr>
            </m:e>
          </m:d>
        </m:oMath>
      </m:oMathPara>
    </w:p>
    <w:p>
      <m:oMathPara>
        <m:oMath>
          <m:r>
            <m:rPr>
              <m:sty m:val="p"/>
            </m:rPr>
            <w:rPr>
              <w:rFonts w:ascii="Cambria Math" w:hAnsi="Cambria Math"/>
            </w:rPr>
            <m:t>where  t(</m:t>
          </m:r>
          <m:r>
            <m:rPr/>
            <w:rPr>
              <w:rFonts w:ascii="Cambria Math" w:hAnsi="Cambria Math"/>
            </w:rPr>
            <m:t>j</m:t>
          </m:r>
          <m:r>
            <m:rPr>
              <m:sty m:val="p"/>
            </m:rPr>
            <w:rPr>
              <w:rFonts w:ascii="Cambria Math" w:hAnsi="Cambria Math"/>
            </w:rPr>
            <m:t>)=p(</m:t>
          </m:r>
          <m:r>
            <m:rPr/>
            <w:rPr>
              <w:rFonts w:ascii="Cambria Math" w:hAnsi="Cambria Math"/>
            </w:rPr>
            <m:t>j</m:t>
          </m:r>
          <m:r>
            <m:rPr>
              <m:sty m:val="p"/>
            </m:rPr>
            <w:rPr>
              <w:rFonts w:ascii="Cambria Math" w:hAnsi="Cambria Math"/>
            </w:rPr>
            <m:t>)+n(</m:t>
          </m:r>
          <m:r>
            <m:rPr/>
            <w:rPr>
              <w:rFonts w:ascii="Cambria Math" w:hAnsi="Cambria Math"/>
            </w:rPr>
            <m:t>j</m:t>
          </m:r>
          <m:r>
            <m:rPr>
              <m:sty m:val="p"/>
            </m:rPr>
            <w:rPr>
              <w:rFonts w:ascii="Cambria Math" w:hAnsi="Cambria Math"/>
            </w:rPr>
            <m:t>)</m:t>
          </m:r>
        </m:oMath>
      </m:oMathPara>
    </w:p>
    <w:p/>
    <w:p>
      <w:pPr>
        <w:rPr>
          <w:color w:val="auto"/>
        </w:rPr>
      </w:pPr>
      <w:r>
        <w:rPr>
          <w:color w:val="auto"/>
        </w:rPr>
        <w:t xml:space="preserve">In the function, </w:t>
      </w:r>
      <w:r>
        <w:rPr>
          <w:iCs/>
          <w:color w:val="auto"/>
        </w:rPr>
        <w:t>F</w:t>
      </w:r>
      <w:r>
        <w:rPr>
          <w:i w:val="0"/>
          <w:iCs w:val="0"/>
          <w:color w:val="auto"/>
        </w:rPr>
        <w:t>(</w:t>
      </w:r>
      <w:r>
        <w:rPr>
          <w:i/>
          <w:iCs/>
          <w:color w:val="auto"/>
        </w:rPr>
        <w:t>j</w:t>
      </w:r>
      <w:r>
        <w:rPr>
          <w:i w:val="0"/>
          <w:iCs w:val="0"/>
          <w:color w:val="auto"/>
        </w:rPr>
        <w:t>)</w:t>
      </w:r>
      <w:r>
        <w:rPr>
          <w:color w:val="auto"/>
        </w:rPr>
        <w:t xml:space="preserve"> is the value of overall feedback for resource </w:t>
      </w:r>
      <w:r>
        <w:rPr>
          <w:i/>
          <w:iCs/>
          <w:color w:val="auto"/>
        </w:rPr>
        <w:t>r(j)</w:t>
      </w:r>
      <w:r>
        <w:rPr>
          <w:color w:val="auto"/>
        </w:rPr>
        <w:t xml:space="preserve">. </w:t>
      </w:r>
      <w:r>
        <w:rPr>
          <w:iCs/>
          <w:color w:val="auto"/>
        </w:rPr>
        <w:t>p</w:t>
      </w:r>
      <w:r>
        <w:rPr>
          <w:i w:val="0"/>
          <w:iCs w:val="0"/>
          <w:color w:val="auto"/>
        </w:rPr>
        <w:t>(</w:t>
      </w:r>
      <w:r>
        <w:rPr>
          <w:i/>
          <w:iCs/>
          <w:color w:val="auto"/>
        </w:rPr>
        <w:t>j</w:t>
      </w:r>
      <w:r>
        <w:rPr>
          <w:i w:val="0"/>
          <w:iCs w:val="0"/>
          <w:color w:val="auto"/>
        </w:rPr>
        <w:t>)</w:t>
      </w:r>
      <w:r>
        <w:rPr>
          <w:color w:val="auto"/>
        </w:rPr>
        <w:t xml:space="preserve"> is the number of positive </w:t>
      </w:r>
      <w:r>
        <w:rPr>
          <w:color w:val="auto"/>
          <w:lang w:val="en"/>
        </w:rPr>
        <w:t>feedback</w:t>
      </w:r>
      <w:r>
        <w:rPr>
          <w:color w:val="auto"/>
        </w:rPr>
        <w:t xml:space="preserve"> value and </w:t>
      </w:r>
      <w:r>
        <w:rPr>
          <w:iCs/>
          <w:color w:val="auto"/>
        </w:rPr>
        <w:t>n</w:t>
      </w:r>
      <w:r>
        <w:rPr>
          <w:i/>
          <w:iCs/>
          <w:color w:val="auto"/>
        </w:rPr>
        <w:t>(j)</w:t>
      </w:r>
      <w:r>
        <w:rPr>
          <w:color w:val="auto"/>
        </w:rPr>
        <w:t xml:space="preserve"> is the number of negative feedback. For example, 3 positive feedback on </w:t>
      </w:r>
      <w:r>
        <w:rPr>
          <w:i/>
          <w:color w:val="auto"/>
        </w:rPr>
        <w:t>r(j)</w:t>
      </w:r>
      <w:r>
        <w:rPr>
          <w:color w:val="auto"/>
        </w:rPr>
        <w:t xml:space="preserve"> means p(</w:t>
      </w:r>
      <w:r>
        <w:rPr>
          <w:i/>
          <w:color w:val="auto"/>
        </w:rPr>
        <w:t>j</w:t>
      </w:r>
      <w:r>
        <w:rPr>
          <w:color w:val="auto"/>
        </w:rPr>
        <w:t>) is 3; 2 negative feedback on r(</w:t>
      </w:r>
      <w:r>
        <w:rPr>
          <w:i/>
          <w:color w:val="auto"/>
        </w:rPr>
        <w:t>j</w:t>
      </w:r>
      <w:r>
        <w:rPr>
          <w:color w:val="auto"/>
        </w:rPr>
        <w:t>) means n(</w:t>
      </w:r>
      <w:r>
        <w:rPr>
          <w:i/>
          <w:color w:val="auto"/>
        </w:rPr>
        <w:t>j</w:t>
      </w:r>
      <w:r>
        <w:rPr>
          <w:color w:val="auto"/>
        </w:rPr>
        <w:t xml:space="preserve">) = 2. </w:t>
      </w:r>
      <w:r>
        <w:rPr>
          <w:i/>
          <w:iCs/>
          <w:color w:val="auto"/>
        </w:rPr>
        <w:t>t(j)</w:t>
      </w:r>
      <w:r>
        <w:rPr>
          <w:color w:val="auto"/>
        </w:rPr>
        <w:t xml:space="preserve"> is the total number of feedback, which equals </w:t>
      </w:r>
      <w:r>
        <w:rPr>
          <w:iCs/>
          <w:color w:val="auto"/>
        </w:rPr>
        <w:t>p</w:t>
      </w:r>
      <w:r>
        <w:rPr>
          <w:i w:val="0"/>
          <w:iCs w:val="0"/>
          <w:color w:val="auto"/>
        </w:rPr>
        <w:t>(</w:t>
      </w:r>
      <w:r>
        <w:rPr>
          <w:i/>
          <w:iCs/>
          <w:color w:val="auto"/>
        </w:rPr>
        <w:t>j</w:t>
      </w:r>
      <w:r>
        <w:rPr>
          <w:i w:val="0"/>
          <w:iCs w:val="0"/>
          <w:color w:val="auto"/>
        </w:rPr>
        <w:t>)</w:t>
      </w:r>
      <w:r>
        <w:rPr>
          <w:color w:val="auto"/>
        </w:rPr>
        <w:t xml:space="preserve"> + </w:t>
      </w:r>
      <w:r>
        <w:rPr>
          <w:iCs/>
          <w:color w:val="auto"/>
        </w:rPr>
        <w:t>n</w:t>
      </w:r>
      <w:r>
        <w:rPr>
          <w:i w:val="0"/>
          <w:iCs w:val="0"/>
          <w:color w:val="auto"/>
        </w:rPr>
        <w:t>(</w:t>
      </w:r>
      <w:r>
        <w:rPr>
          <w:i/>
          <w:iCs/>
          <w:color w:val="auto"/>
        </w:rPr>
        <w:t>j</w:t>
      </w:r>
      <w:r>
        <w:rPr>
          <w:i w:val="0"/>
          <w:iCs w:val="0"/>
          <w:color w:val="auto"/>
        </w:rPr>
        <w:t>)</w:t>
      </w:r>
      <w:r>
        <w:rPr>
          <w:color w:val="auto"/>
        </w:rPr>
        <w:t xml:space="preserve">. So </w:t>
      </w:r>
      <w:r>
        <w:rPr>
          <w:iCs/>
          <w:color w:val="auto"/>
        </w:rPr>
        <w:t>F</w:t>
      </w:r>
      <w:r>
        <w:rPr>
          <w:i w:val="0"/>
          <w:iCs w:val="0"/>
          <w:color w:val="auto"/>
        </w:rPr>
        <w:t>(</w:t>
      </w:r>
      <w:r>
        <w:rPr>
          <w:i/>
          <w:iCs/>
          <w:color w:val="auto"/>
        </w:rPr>
        <w:t>j</w:t>
      </w:r>
      <w:r>
        <w:rPr>
          <w:i w:val="0"/>
          <w:iCs w:val="0"/>
          <w:color w:val="auto"/>
        </w:rPr>
        <w:t>)</w:t>
      </w:r>
      <w:r>
        <w:rPr>
          <w:color w:val="auto"/>
        </w:rPr>
        <w:t xml:space="preserve">, the overall Feedback value, can be actually viewed as the overall rating for a resource. </w:t>
      </w:r>
      <w:r>
        <w:rPr>
          <w:iCs/>
          <w:color w:val="auto"/>
        </w:rPr>
        <w:t>F</w:t>
      </w:r>
      <w:r>
        <w:rPr>
          <w:i w:val="0"/>
          <w:iCs w:val="0"/>
          <w:color w:val="auto"/>
        </w:rPr>
        <w:t>(</w:t>
      </w:r>
      <w:r>
        <w:rPr>
          <w:i/>
          <w:iCs/>
          <w:color w:val="auto"/>
        </w:rPr>
        <w:t>j</w:t>
      </w:r>
      <w:r>
        <w:rPr>
          <w:i w:val="0"/>
          <w:iCs w:val="0"/>
          <w:color w:val="auto"/>
        </w:rPr>
        <w:t>)</w:t>
      </w:r>
      <w:r>
        <w:rPr>
          <w:color w:val="auto"/>
        </w:rPr>
        <w:t xml:space="preserve"> can be a negative value if the number of negative </w:t>
      </w:r>
      <w:r>
        <w:rPr>
          <w:color w:val="auto"/>
          <w:lang w:val="en"/>
        </w:rPr>
        <w:t>feedback</w:t>
      </w:r>
      <w:r>
        <w:rPr>
          <w:color w:val="auto"/>
        </w:rPr>
        <w:t xml:space="preserve"> are more than the number of positive </w:t>
      </w:r>
      <w:r>
        <w:rPr>
          <w:color w:val="auto"/>
          <w:lang w:val="en"/>
        </w:rPr>
        <w:t>feedback</w:t>
      </w:r>
      <w:r>
        <w:rPr>
          <w:color w:val="auto"/>
        </w:rPr>
        <w:t>.</w:t>
      </w:r>
    </w:p>
    <w:p>
      <w:pPr>
        <w:rPr>
          <w:color w:val="FF0000"/>
        </w:rPr>
      </w:pPr>
    </w:p>
    <w:p>
      <w:pPr>
        <w:numPr>
          <w:ilvl w:val="0"/>
          <w:numId w:val="20"/>
        </w:numPr>
        <w:rPr>
          <w:b/>
          <w:bCs/>
        </w:rPr>
      </w:pPr>
      <w:bookmarkStart w:id="91" w:name="_Toc960487070"/>
      <w:r>
        <w:rPr>
          <w:b/>
          <w:bCs/>
        </w:rPr>
        <w:t>Popularity</w:t>
      </w:r>
      <w:bookmarkEnd w:id="91"/>
    </w:p>
    <w:p>
      <w:r>
        <w:t xml:space="preserve">Popularity is a trend that describes the increasing views of a resource. The Popularity of resource </w:t>
      </w:r>
      <w:r>
        <w:rPr>
          <w:i/>
          <w:iCs/>
        </w:rPr>
        <w:t>r(j)</w:t>
      </w:r>
      <w:r>
        <w:t xml:space="preserve"> is </w:t>
      </w:r>
      <w:r>
        <w:rPr>
          <w:iCs/>
        </w:rPr>
        <w:t>P</w:t>
      </w:r>
      <w:r>
        <w:rPr>
          <w:i/>
          <w:iCs/>
        </w:rPr>
        <w:t>(j).</w:t>
      </w:r>
      <w:r>
        <w:rPr>
          <w:i/>
          <w:iCs/>
          <w:color w:val="FF0000"/>
        </w:rPr>
        <w:t xml:space="preserve"> </w:t>
      </w:r>
    </w:p>
    <w:p>
      <m:oMathPara>
        <m:oMath>
          <m:r>
            <m:rPr>
              <m:sty m:val="p"/>
            </m:rPr>
            <w:rPr>
              <w:rFonts w:ascii="Cambria Math" w:hAnsi="Cambria Math"/>
            </w:rPr>
            <m:t>P(</m:t>
          </m:r>
          <m:r>
            <m:rPr/>
            <w:rPr>
              <w:rFonts w:ascii="Cambria Math" w:hAnsi="Cambria Math"/>
            </w:rPr>
            <m:t>j</m:t>
          </m:r>
          <m:r>
            <m:rPr>
              <m:sty m:val="p"/>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d</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d−1</m:t>
              </m:r>
              <m:ctrlPr>
                <w:rPr>
                  <w:rFonts w:ascii="Cambria Math" w:hAnsi="Cambria Math"/>
                  <w:i/>
                </w:rPr>
              </m:ctrlPr>
            </m:sub>
          </m:sSub>
        </m:oMath>
      </m:oMathPara>
    </w:p>
    <w:p>
      <w:r>
        <w:rPr>
          <w:i/>
          <w:iCs/>
        </w:rPr>
        <w:t>V</w:t>
      </w:r>
      <w:r>
        <w:t xml:space="preserve"> is the number of accumulative views of a resource. </w:t>
      </w:r>
      <w:r>
        <w:rPr>
          <w:i/>
          <w:iCs/>
        </w:rPr>
        <w:t>V</w:t>
      </w:r>
      <w:r>
        <w:rPr>
          <w:i/>
          <w:iCs/>
          <w:vertAlign w:val="subscript"/>
        </w:rPr>
        <w:t>d</w:t>
      </w:r>
      <w:r>
        <w:rPr>
          <w:i/>
        </w:rPr>
        <w:t xml:space="preserve"> </w:t>
      </w:r>
      <w:r>
        <w:t xml:space="preserve">is the accumulative views of ‘today’, </w:t>
      </w:r>
      <w:r>
        <w:rPr>
          <w:i/>
          <w:iCs/>
        </w:rPr>
        <w:t>V</w:t>
      </w:r>
      <w:r>
        <w:rPr>
          <w:i/>
          <w:iCs/>
          <w:vertAlign w:val="subscript"/>
        </w:rPr>
        <w:t>d-1</w:t>
      </w:r>
      <w:r>
        <w:t xml:space="preserve"> is the accumulative views of ‘yesterday’. The number of views added today is the value of popularity.</w:t>
      </w:r>
    </w:p>
    <w:p/>
    <w:p>
      <w:pPr>
        <w:numPr>
          <w:ilvl w:val="0"/>
          <w:numId w:val="20"/>
        </w:numPr>
        <w:rPr>
          <w:b/>
          <w:bCs/>
        </w:rPr>
      </w:pPr>
      <w:bookmarkStart w:id="92" w:name="_Toc392697575"/>
      <w:r>
        <w:rPr>
          <w:b/>
          <w:bCs/>
        </w:rPr>
        <w:t>Cost</w:t>
      </w:r>
      <w:bookmarkEnd w:id="92"/>
    </w:p>
    <w:p>
      <w:pPr>
        <w:rPr>
          <w:color w:val="FF0000"/>
        </w:rPr>
      </w:pPr>
      <w:r>
        <w:t xml:space="preserve">Cost includes time and money. </w:t>
      </w:r>
      <w:r>
        <w:rPr>
          <w:iCs/>
        </w:rPr>
        <w:t>C</w:t>
      </w:r>
      <w:r>
        <w:rPr>
          <w:i/>
          <w:iCs/>
        </w:rPr>
        <w:t>(j)</w:t>
      </w:r>
      <w:r>
        <w:t xml:space="preserve"> is the value of Cost; </w:t>
      </w:r>
      <w:r>
        <w:rPr>
          <w:iCs/>
        </w:rPr>
        <w:t>t</w:t>
      </w:r>
      <w:r>
        <w:rPr>
          <w:i/>
          <w:iCs/>
        </w:rPr>
        <w:t>(j)</w:t>
      </w:r>
      <w:r>
        <w:t xml:space="preserve"> is the value of time cost; and </w:t>
      </w:r>
      <w:r>
        <w:rPr>
          <w:iCs/>
        </w:rPr>
        <w:t>m</w:t>
      </w:r>
      <w:r>
        <w:rPr>
          <w:i/>
          <w:iCs/>
        </w:rPr>
        <w:t>(j)</w:t>
      </w:r>
      <w:r>
        <w:t xml:space="preserve"> is the value of monetary cos</w:t>
      </w:r>
      <w:r>
        <w:rPr>
          <w:color w:val="auto"/>
        </w:rPr>
        <w:t xml:space="preserve">t. </w:t>
      </w:r>
      <w:r>
        <w:rPr>
          <w:i/>
          <w:iCs/>
          <w:color w:val="auto"/>
        </w:rPr>
        <w:t>K</w:t>
      </w:r>
      <w:r>
        <w:rPr>
          <w:color w:val="auto"/>
        </w:rPr>
        <w:t xml:space="preserve"> is a constant used to control the weight of Cost value, especially because it is not as significant as others.</w:t>
      </w:r>
    </w:p>
    <w:p>
      <m:oMathPara>
        <m:oMath>
          <m:r>
            <m:rPr>
              <m:sty m:val="p"/>
            </m:rPr>
            <w:rPr>
              <w:rFonts w:ascii="Cambria Math" w:hAnsi="Cambria Math"/>
            </w:rPr>
            <m:t>C(</m:t>
          </m:r>
          <m:r>
            <m:rPr/>
            <w:rPr>
              <w:rFonts w:ascii="Cambria Math" w:hAnsi="Cambria Math"/>
            </w:rPr>
            <m:t>j</m:t>
          </m:r>
          <m:r>
            <m:rPr>
              <m:sty m:val="p"/>
            </m:rPr>
            <w:rPr>
              <w:rFonts w:ascii="Cambria Math" w:hAnsi="Cambria Math"/>
            </w:rPr>
            <m:t>)=(t(</m:t>
          </m:r>
          <m:r>
            <m:rPr/>
            <w:rPr>
              <w:rFonts w:ascii="Cambria Math" w:hAnsi="Cambria Math"/>
              <w:color w:val="auto"/>
            </w:rPr>
            <m:t>j</m:t>
          </m:r>
          <m:r>
            <m:rPr>
              <m:sty m:val="p"/>
            </m:rPr>
            <w:rPr>
              <w:rFonts w:ascii="Cambria Math" w:hAnsi="Cambria Math"/>
              <w:color w:val="auto"/>
            </w:rPr>
            <m:t>)+m(</m:t>
          </m:r>
          <m:r>
            <m:rPr/>
            <w:rPr>
              <w:rFonts w:ascii="Cambria Math" w:hAnsi="Cambria Math"/>
              <w:color w:val="auto"/>
            </w:rPr>
            <m:t>j</m:t>
          </m:r>
          <m:r>
            <m:rPr>
              <m:sty m:val="p"/>
            </m:rPr>
            <w:rPr>
              <w:rFonts w:ascii="Cambria Math" w:hAnsi="Cambria Math"/>
              <w:color w:val="auto"/>
            </w:rPr>
            <m:t>))×</m:t>
          </m:r>
          <m:r>
            <m:rPr/>
            <w:rPr>
              <w:rFonts w:ascii="Cambria Math" w:hAnsi="Cambria Math"/>
              <w:color w:val="auto"/>
            </w:rPr>
            <m:t>K</m:t>
          </m:r>
        </m:oMath>
      </m:oMathPara>
    </w:p>
    <w:p/>
    <w:p>
      <w:pPr>
        <w:pStyle w:val="4"/>
        <w:rPr>
          <w:bCs/>
        </w:rPr>
      </w:pPr>
      <w:bookmarkStart w:id="93" w:name="_Toc79959140"/>
      <w:bookmarkStart w:id="94" w:name="_Toc1213536087"/>
      <w:r>
        <w:t>5.3.2 Resource Evaluation</w:t>
      </w:r>
      <w:bookmarkEnd w:id="93"/>
      <w:bookmarkEnd w:id="94"/>
    </w:p>
    <w:p>
      <w:r>
        <w:t>Resource value is calculated based on the six characteristics introduced in 5.3.1. First, find the ‘static’ value and the ‘dynamic’ value.</w:t>
      </w:r>
    </w:p>
    <w:p/>
    <w:p>
      <w:pPr>
        <w:rPr>
          <w:b/>
          <w:bCs/>
        </w:rPr>
      </w:pPr>
      <w:bookmarkStart w:id="95" w:name="_Toc702020609"/>
      <w:r>
        <w:rPr>
          <w:b/>
          <w:bCs/>
        </w:rPr>
        <w:t>(1) Static Value</w:t>
      </w:r>
      <w:bookmarkEnd w:id="95"/>
    </w:p>
    <w:p>
      <w:r>
        <w:t>The characteristics: reliability, practicality, feedback, popularity and cost are the static characteristics, stored with resources. The value of all the static characteristics is calculated as below.</w:t>
      </w:r>
    </w:p>
    <w:p>
      <m:oMathPara>
        <m:oMath>
          <m:r>
            <m:rPr>
              <m:sty m:val="p"/>
            </m:rPr>
            <w:rPr>
              <w:rFonts w:ascii="Cambria Math" w:hAnsi="Cambria Math"/>
            </w:rPr>
            <m:t>Static(</m:t>
          </m:r>
          <m:r>
            <m:rPr/>
            <w:rPr>
              <w:rFonts w:ascii="Cambria Math" w:hAnsi="Cambria Math"/>
            </w:rPr>
            <m:t>j</m:t>
          </m:r>
          <m:r>
            <m:rPr>
              <m:sty m:val="p"/>
            </m:rPr>
            <w:rPr>
              <w:rFonts w:ascii="Cambria Math" w:hAnsi="Cambria Math"/>
            </w:rPr>
            <m:t>)=</m:t>
          </m:r>
          <m:f>
            <m:fPr>
              <m:ctrlPr>
                <w:rPr>
                  <w:rFonts w:ascii="Cambria Math" w:hAnsi="Cambria Math"/>
                </w:rPr>
              </m:ctrlPr>
            </m:fPr>
            <m:num>
              <m:r>
                <m:rPr>
                  <m:sty m:val="p"/>
                </m:rPr>
                <w:rPr>
                  <w:rFonts w:ascii="Cambria Math" w:hAnsi="Cambria Math"/>
                </w:rPr>
                <m:t>R(</m:t>
              </m:r>
              <m:r>
                <m:rPr/>
                <w:rPr>
                  <w:rFonts w:ascii="Cambria Math" w:hAnsi="Cambria Math"/>
                </w:rPr>
                <m:t>j</m:t>
              </m:r>
              <m:r>
                <m:rPr>
                  <m:sty m:val="p"/>
                </m:rPr>
                <w:rPr>
                  <w:rFonts w:ascii="Cambria Math" w:hAnsi="Cambria Math"/>
                </w:rPr>
                <m:t>)+Usg(</m:t>
              </m:r>
              <m:r>
                <m:rPr/>
                <w:rPr>
                  <w:rFonts w:ascii="Cambria Math" w:hAnsi="Cambria Math"/>
                </w:rPr>
                <m:t>j</m:t>
              </m:r>
              <m:r>
                <m:rPr>
                  <m:sty m:val="p"/>
                </m:rPr>
                <w:rPr>
                  <w:rFonts w:ascii="Cambria Math" w:hAnsi="Cambria Math"/>
                </w:rPr>
                <m:t>)+P(</m:t>
              </m:r>
              <m:r>
                <m:rPr/>
                <w:rPr>
                  <w:rFonts w:ascii="Cambria Math" w:hAnsi="Cambria Math"/>
                </w:rPr>
                <m:t>j</m:t>
              </m:r>
              <m:r>
                <m:rPr>
                  <m:sty m:val="p"/>
                </m:rPr>
                <w:rPr>
                  <w:rFonts w:ascii="Cambria Math" w:hAnsi="Cambria Math"/>
                </w:rPr>
                <m:t>)×F(</m:t>
              </m:r>
              <m:r>
                <m:rPr/>
                <w:rPr>
                  <w:rFonts w:ascii="Cambria Math" w:hAnsi="Cambria Math"/>
                </w:rPr>
                <m:t>j</m:t>
              </m:r>
              <m:r>
                <m:rPr>
                  <m:sty m:val="p"/>
                </m:rPr>
                <w:rPr>
                  <w:rFonts w:ascii="Cambria Math" w:hAnsi="Cambria Math"/>
                </w:rPr>
                <m:t>)</m:t>
              </m:r>
              <m:ctrlPr>
                <w:rPr>
                  <w:rFonts w:ascii="Cambria Math" w:hAnsi="Cambria Math"/>
                </w:rPr>
              </m:ctrlPr>
            </m:num>
            <m:den>
              <m:r>
                <m:rPr>
                  <m:sty m:val="p"/>
                </m:rPr>
                <w:rPr>
                  <w:rFonts w:ascii="Cambria Math" w:hAnsi="Cambria Math"/>
                </w:rPr>
                <m:t>C(</m:t>
              </m:r>
              <m:r>
                <m:rPr/>
                <w:rPr>
                  <w:rFonts w:ascii="Cambria Math" w:hAnsi="Cambria Math"/>
                </w:rPr>
                <m:t>j</m:t>
              </m:r>
              <m:r>
                <m:rPr>
                  <m:sty m:val="p"/>
                </m:rPr>
                <w:rPr>
                  <w:rFonts w:ascii="Cambria Math" w:hAnsi="Cambria Math"/>
                </w:rPr>
                <m:t>)</m:t>
              </m:r>
              <m:ctrlPr>
                <w:rPr>
                  <w:rFonts w:ascii="Cambria Math" w:hAnsi="Cambria Math"/>
                </w:rPr>
              </m:ctrlPr>
            </m:den>
          </m:f>
        </m:oMath>
      </m:oMathPara>
    </w:p>
    <w:p>
      <w:r>
        <w:t>Static value of a learning resource adds Reliability, Usage (same as Practicality)</w:t>
      </w:r>
      <w:r>
        <w:rPr>
          <w:color w:val="auto"/>
        </w:rPr>
        <w:t>, Popularity times Feedback, and then the value is divided by Cost.</w:t>
      </w:r>
    </w:p>
    <w:p/>
    <w:p>
      <w:r>
        <w:t xml:space="preserve">Note, in the static function, we multiply Popularity and Feedback values. That means, if </w:t>
      </w:r>
      <w:r>
        <w:rPr>
          <w:iCs/>
        </w:rPr>
        <w:t>P</w:t>
      </w:r>
      <w:r>
        <w:rPr>
          <w:i/>
          <w:iCs/>
        </w:rPr>
        <w:t>(j)</w:t>
      </w:r>
      <w:r>
        <w:t xml:space="preserve"> keep increasing but there is no Feedback </w:t>
      </w:r>
      <w:r>
        <w:rPr>
          <w:iCs/>
        </w:rPr>
        <w:t>F</w:t>
      </w:r>
      <w:r>
        <w:rPr>
          <w:i/>
          <w:iCs/>
        </w:rPr>
        <w:t>(j)=0</w:t>
      </w:r>
      <w:r>
        <w:t xml:space="preserve">, </w:t>
      </w:r>
      <w:r>
        <w:rPr>
          <w:iCs/>
        </w:rPr>
        <w:t>P</w:t>
      </w:r>
      <w:r>
        <w:rPr>
          <w:i/>
          <w:iCs/>
        </w:rPr>
        <w:t>(j)</w:t>
      </w:r>
      <w:r>
        <w:t xml:space="preserve"> will have no effect to the static value.</w:t>
      </w:r>
    </w:p>
    <w:p/>
    <w:p>
      <w:pPr>
        <w:rPr>
          <w:b/>
          <w:bCs/>
        </w:rPr>
      </w:pPr>
      <w:bookmarkStart w:id="96" w:name="_Toc644154957"/>
      <w:r>
        <w:rPr>
          <w:b/>
          <w:bCs/>
        </w:rPr>
        <w:t>(2) Dynamic Value</w:t>
      </w:r>
      <w:bookmarkEnd w:id="96"/>
    </w:p>
    <w:p>
      <w:r>
        <w:t xml:space="preserve">There is only one dynamic characteristic among the six characteristics in the </w:t>
      </w:r>
      <w:r>
        <w:rPr>
          <w:b/>
          <w:bCs/>
        </w:rPr>
        <w:t xml:space="preserve">DLRV </w:t>
      </w:r>
      <w:r>
        <w:t xml:space="preserve">model. Suitability is changed dynamically when users search the resources. Different query keywords can cause different Suitability value.  Dynamic Value is </w:t>
      </w:r>
      <w:r>
        <w:rPr>
          <w:b/>
          <w:bCs/>
        </w:rPr>
        <w:t>Suitability</w:t>
      </w:r>
      <w:r>
        <w:rPr>
          <w:bCs/>
        </w:rPr>
        <w:t>, which</w:t>
      </w:r>
      <w:r>
        <w:t xml:space="preserve"> as explained in Section 5.3.1.</w:t>
      </w:r>
    </w:p>
    <w:p/>
    <w:p>
      <w:pPr>
        <w:rPr>
          <w:b/>
          <w:bCs/>
        </w:rPr>
      </w:pPr>
      <w:r>
        <w:rPr>
          <w:b/>
          <w:bCs/>
        </w:rPr>
        <w:t xml:space="preserve">(3) </w:t>
      </w:r>
      <w:bookmarkStart w:id="97" w:name="_Toc964095890"/>
      <w:r>
        <w:rPr>
          <w:b/>
          <w:bCs/>
        </w:rPr>
        <w:t>General Formula</w:t>
      </w:r>
      <w:bookmarkEnd w:id="97"/>
    </w:p>
    <w:p>
      <w:r>
        <w:t xml:space="preserve">The Value of resource: </w:t>
      </w:r>
    </w:p>
    <w:p>
      <m:oMathPara>
        <m:oMath>
          <m:r>
            <m:rPr>
              <m:sty m:val="p"/>
            </m:rPr>
            <w:rPr>
              <w:rFonts w:ascii="Cambria Math" w:hAnsi="Cambria Math"/>
            </w:rPr>
            <m:t>V(</m:t>
          </m:r>
          <m:r>
            <m:rPr/>
            <w:rPr>
              <w:rFonts w:ascii="Cambria Math" w:hAnsi="Cambria Math"/>
            </w:rPr>
            <m:t>j</m:t>
          </m:r>
          <m:r>
            <m:rPr>
              <m:sty m:val="p"/>
            </m:rPr>
            <w:rPr>
              <w:rFonts w:ascii="Cambria Math" w:hAnsi="Cambria Math"/>
            </w:rPr>
            <m:t>)=S(</m:t>
          </m:r>
          <m:r>
            <m:rPr/>
            <w:rPr>
              <w:rFonts w:ascii="Cambria Math" w:hAnsi="Cambria Math"/>
            </w:rPr>
            <m:t>j</m:t>
          </m:r>
          <m:r>
            <m:rPr>
              <m:sty m:val="p"/>
            </m:rPr>
            <w:rPr>
              <w:rFonts w:ascii="Cambria Math" w:hAnsi="Cambria Math"/>
            </w:rPr>
            <m:t>)×</m:t>
          </m:r>
          <m:f>
            <m:fPr>
              <m:ctrlPr>
                <w:rPr>
                  <w:rFonts w:ascii="Cambria Math" w:hAnsi="Cambria Math"/>
                </w:rPr>
              </m:ctrlPr>
            </m:fPr>
            <m:num>
              <m:r>
                <m:rPr>
                  <m:sty m:val="p"/>
                </m:rPr>
                <w:rPr>
                  <w:rFonts w:ascii="Cambria Math" w:hAnsi="Cambria Math"/>
                </w:rPr>
                <m:t>R(</m:t>
              </m:r>
              <m:r>
                <m:rPr/>
                <w:rPr>
                  <w:rFonts w:ascii="Cambria Math" w:hAnsi="Cambria Math"/>
                </w:rPr>
                <m:t>j</m:t>
              </m:r>
              <m:r>
                <m:rPr>
                  <m:sty m:val="p"/>
                </m:rPr>
                <w:rPr>
                  <w:rFonts w:ascii="Cambria Math" w:hAnsi="Cambria Math"/>
                </w:rPr>
                <m:t>)+</m:t>
              </m:r>
              <m:r>
                <m:rPr>
                  <m:sty m:val="p"/>
                </m:rPr>
                <w:rPr>
                  <w:rFonts w:ascii="Cambria Math" w:hAnsi="Cambria Math"/>
                  <w:color w:val="auto"/>
                </w:rPr>
                <m:t>Usg(</m:t>
              </m:r>
              <m:r>
                <m:rPr/>
                <w:rPr>
                  <w:rFonts w:ascii="Cambria Math" w:hAnsi="Cambria Math"/>
                </w:rPr>
                <m:t>j</m:t>
              </m:r>
              <m:r>
                <m:rPr>
                  <m:sty m:val="p"/>
                </m:rPr>
                <w:rPr>
                  <w:rFonts w:ascii="Cambria Math" w:hAnsi="Cambria Math"/>
                </w:rPr>
                <m:t>)+P(</m:t>
              </m:r>
              <m:r>
                <m:rPr/>
                <w:rPr>
                  <w:rFonts w:ascii="Cambria Math" w:hAnsi="Cambria Math"/>
                </w:rPr>
                <m:t>j</m:t>
              </m:r>
              <m:r>
                <m:rPr>
                  <m:sty m:val="p"/>
                </m:rPr>
                <w:rPr>
                  <w:rFonts w:ascii="Cambria Math" w:hAnsi="Cambria Math"/>
                </w:rPr>
                <m:t>)×F(</m:t>
              </m:r>
              <m:r>
                <m:rPr/>
                <w:rPr>
                  <w:rFonts w:ascii="Cambria Math" w:hAnsi="Cambria Math"/>
                </w:rPr>
                <m:t>j</m:t>
              </m:r>
              <m:r>
                <m:rPr>
                  <m:sty m:val="p"/>
                </m:rPr>
                <w:rPr>
                  <w:rFonts w:ascii="Cambria Math" w:hAnsi="Cambria Math"/>
                </w:rPr>
                <m:t>)</m:t>
              </m:r>
              <m:ctrlPr>
                <w:rPr>
                  <w:rFonts w:ascii="Cambria Math" w:hAnsi="Cambria Math"/>
                </w:rPr>
              </m:ctrlPr>
            </m:num>
            <m:den>
              <m:r>
                <m:rPr>
                  <m:sty m:val="p"/>
                </m:rPr>
                <w:rPr>
                  <w:rFonts w:ascii="Cambria Math" w:hAnsi="Cambria Math"/>
                </w:rPr>
                <m:t>C(</m:t>
              </m:r>
              <m:r>
                <m:rPr/>
                <w:rPr>
                  <w:rFonts w:ascii="Cambria Math" w:hAnsi="Cambria Math"/>
                </w:rPr>
                <m:t>j</m:t>
              </m:r>
              <m:r>
                <m:rPr>
                  <m:sty m:val="p"/>
                </m:rPr>
                <w:rPr>
                  <w:rFonts w:ascii="Cambria Math" w:hAnsi="Cambria Math"/>
                </w:rPr>
                <m:t>)</m:t>
              </m:r>
              <m:ctrlPr>
                <w:rPr>
                  <w:rFonts w:ascii="Cambria Math" w:hAnsi="Cambria Math"/>
                </w:rPr>
              </m:ctrlPr>
            </m:den>
          </m:f>
        </m:oMath>
      </m:oMathPara>
    </w:p>
    <w:p>
      <w:r>
        <w:rPr>
          <w:iCs/>
        </w:rPr>
        <w:t xml:space="preserve">The </w:t>
      </w:r>
      <w:r>
        <w:rPr>
          <w:i/>
          <w:iCs/>
        </w:rPr>
        <w:t>V(j)</w:t>
      </w:r>
      <w:r>
        <w:t xml:space="preserve"> is the final value of a resource </w:t>
      </w:r>
      <w:r>
        <w:rPr>
          <w:i/>
        </w:rPr>
        <w:t xml:space="preserve">r(j). </w:t>
      </w:r>
      <w:r>
        <w:t>It equals to its Suitability times its total Static Value.</w:t>
      </w:r>
    </w:p>
    <w:p>
      <w:pPr>
        <w:pStyle w:val="2"/>
      </w:pPr>
      <w:bookmarkStart w:id="98" w:name="_Toc1978365218"/>
      <w:bookmarkStart w:id="99" w:name="_Toc92559481"/>
      <w:r>
        <w:t>6 EXPERIMENTAL STUDY</w:t>
      </w:r>
      <w:bookmarkEnd w:id="98"/>
      <w:bookmarkEnd w:id="99"/>
    </w:p>
    <w:p>
      <w:pPr>
        <w:rPr>
          <w:color w:val="000000" w:themeColor="text1"/>
          <w14:textFill>
            <w14:solidFill>
              <w14:schemeClr w14:val="tx1"/>
            </w14:solidFill>
          </w14:textFill>
        </w:rPr>
      </w:pPr>
      <w:r>
        <w:t xml:space="preserve">Software testing and quality assurance is an important part of software development. Since the project is not formally released, and there are no real user data that can be collected, the experiential study conducted is based on simulated data. This chapter presents the experimental study done with generated data </w:t>
      </w:r>
      <w:r>
        <w:rPr>
          <w:color w:val="000000" w:themeColor="text1"/>
          <w14:textFill>
            <w14:solidFill>
              <w14:schemeClr w14:val="tx1"/>
            </w14:solidFill>
          </w14:textFill>
        </w:rPr>
        <w:t xml:space="preserve">to test storage-query performance and </w:t>
      </w:r>
      <w:r>
        <w:rPr>
          <w:b/>
          <w:bCs/>
          <w:color w:val="000000" w:themeColor="text1"/>
          <w14:textFill>
            <w14:solidFill>
              <w14:schemeClr w14:val="tx1"/>
            </w14:solidFill>
          </w14:textFill>
        </w:rPr>
        <w:t>DLRV</w:t>
      </w:r>
      <w:r>
        <w:rPr>
          <w:color w:val="000000" w:themeColor="text1"/>
          <w14:textFill>
            <w14:solidFill>
              <w14:schemeClr w14:val="tx1"/>
            </w14:solidFill>
          </w14:textFill>
        </w:rPr>
        <w:t xml:space="preserve"> ranking algorithm. </w:t>
      </w:r>
    </w:p>
    <w:p/>
    <w:p>
      <w:r>
        <w:t>The main purpose of testing is to meet all the requirements and qualify the quality of the software:</w:t>
      </w:r>
    </w:p>
    <w:p/>
    <w:p>
      <w:pPr>
        <w:pStyle w:val="39"/>
        <w:numPr>
          <w:ilvl w:val="0"/>
          <w:numId w:val="22"/>
        </w:numPr>
        <w:ind w:left="425" w:leftChars="0" w:hanging="425" w:firstLineChars="0"/>
      </w:pPr>
      <w:r>
        <w:t>Test the performance of 3-layers storage structure. Be more specific, to verify the query-storage part of the methods.</w:t>
      </w:r>
    </w:p>
    <w:p>
      <w:pPr>
        <w:pStyle w:val="39"/>
        <w:numPr>
          <w:ilvl w:val="0"/>
          <w:numId w:val="22"/>
        </w:numPr>
        <w:ind w:left="425" w:leftChars="0" w:hanging="425" w:firstLineChars="0"/>
      </w:pPr>
      <w:r>
        <w:t xml:space="preserve">Test the accuracy of </w:t>
      </w:r>
      <w:r>
        <w:rPr>
          <w:b/>
          <w:bCs/>
        </w:rPr>
        <w:t xml:space="preserve">DLRV </w:t>
      </w:r>
      <w:r>
        <w:t xml:space="preserve">ranking results. Be more specific, to verify the </w:t>
      </w:r>
      <w:r>
        <w:rPr>
          <w:b/>
          <w:bCs/>
        </w:rPr>
        <w:t xml:space="preserve">DLRV </w:t>
      </w:r>
      <w:r>
        <w:t>ranking algorithm.</w:t>
      </w:r>
    </w:p>
    <w:p>
      <w:pPr>
        <w:pStyle w:val="39"/>
        <w:ind w:firstLine="0"/>
      </w:pPr>
    </w:p>
    <w:p>
      <w:r>
        <w:t>These two parts are the core of this learning resource search engine. The expected results of testing are (1) good search response time, and (2) more valuable resources ranked higher.</w:t>
      </w:r>
    </w:p>
    <w:p>
      <w:pPr>
        <w:pStyle w:val="3"/>
      </w:pPr>
      <w:bookmarkStart w:id="100" w:name="_Toc1518882910"/>
      <w:bookmarkStart w:id="101" w:name="_Toc1120621945"/>
      <w:r>
        <w:t>6.1 Methods</w:t>
      </w:r>
      <w:bookmarkEnd w:id="100"/>
      <w:bookmarkEnd w:id="101"/>
    </w:p>
    <w:p>
      <w:r>
        <w:t>Software testing is based on requirements and specifications of design. There are some common and mature testing methods in software engineering and we briefly introduce and apply some methods to our learning resource search engine.</w:t>
      </w:r>
    </w:p>
    <w:p>
      <w:pPr>
        <w:pStyle w:val="4"/>
      </w:pPr>
      <w:bookmarkStart w:id="102" w:name="_Toc78214303"/>
      <w:bookmarkStart w:id="103" w:name="_Toc266953729"/>
      <w:r>
        <w:t>6.1.1 Black-box Testing</w:t>
      </w:r>
      <w:bookmarkEnd w:id="102"/>
      <w:bookmarkEnd w:id="103"/>
    </w:p>
    <w:p>
      <w:pPr>
        <w:rPr>
          <w:lang w:val="en-US"/>
        </w:rPr>
      </w:pPr>
      <w:r>
        <w:rPr>
          <w:lang w:val="en-US"/>
        </w:rPr>
        <w:t>Black-box treats the software as a "black box"</w:t>
      </w:r>
      <w:r>
        <w:t>,</w:t>
      </w:r>
      <w:r>
        <w:rPr>
          <w:lang w:val="en-US"/>
        </w:rPr>
        <w:t xml:space="preserve"> examining functionality without any knowledge of internal implementation, without seeing the source code. The testers are only aware of what the software is supposed to do, not how it does it.</w:t>
      </w:r>
      <w:r>
        <w:rPr>
          <w:rStyle w:val="18"/>
          <w:rFonts w:ascii="Arial" w:hAnsi="Arial"/>
          <w:lang w:val="en-US"/>
        </w:rPr>
        <w:endnoteReference w:id="21"/>
      </w:r>
    </w:p>
    <w:p/>
    <w:p>
      <w:r>
        <w:t>Black-box testing will be used in this search engine system. It is used for testing the ranking part of the search engine. It is particularly suitable for the user searching process, from sending keywords to listing of all the most valuable resources. The search function is a black box, testers do not need to understand the principle of the searching algorithms and ranking methods (</w:t>
      </w:r>
      <w:r>
        <w:rPr>
          <w:b/>
          <w:bCs/>
        </w:rPr>
        <w:t>DLRV</w:t>
      </w:r>
      <w:r>
        <w:t xml:space="preserve">). The testers only need to verify the resources returned, checking their  ranking. Resources with high value are ranked at the top in the list. Value itself is a more subjective concept. Later in this </w:t>
      </w:r>
      <w:r>
        <w:rPr>
          <w:rFonts w:hint="default"/>
          <w:color w:val="F79646" w:themeColor="accent6"/>
          <w:lang w:val="en"/>
          <w14:textFill>
            <w14:solidFill>
              <w14:schemeClr w14:val="accent6"/>
            </w14:solidFill>
          </w14:textFill>
        </w:rPr>
        <w:t>chapter</w:t>
      </w:r>
      <w:r>
        <w:t>, we will discuss how to measure the user's recognition of resource value in the experiments.</w:t>
      </w:r>
    </w:p>
    <w:p>
      <w:pPr>
        <w:pStyle w:val="4"/>
      </w:pPr>
      <w:bookmarkStart w:id="104" w:name="_Toc891979989"/>
      <w:bookmarkStart w:id="105" w:name="_Toc363824164"/>
      <w:r>
        <w:t>6.1.2 White-box</w:t>
      </w:r>
      <w:bookmarkEnd w:id="104"/>
      <w:r>
        <w:t xml:space="preserve"> Testing</w:t>
      </w:r>
      <w:bookmarkEnd w:id="105"/>
    </w:p>
    <w:p>
      <w:pPr>
        <w:rPr>
          <w:lang w:val="en-US"/>
        </w:rPr>
      </w:pPr>
      <w:r>
        <w:rPr>
          <w:lang w:val="en-US"/>
        </w:rPr>
        <w:t>White-box testing (also known as clear box testing, glass box testing, transparent box testing, and structural testing) verifies the internal structures or logic of a program, as opposed to only the functionality exposed to the end-user. In white-box testing, an internal perspective of the system (the source code), as well as programming skills, are used to design test cases. The tester chooses inputs to exercise paths through the code and determine the appropriate outputs.</w:t>
      </w:r>
      <w:r>
        <w:rPr>
          <w:rStyle w:val="18"/>
          <w:rFonts w:ascii="Arial" w:hAnsi="Arial"/>
          <w:lang w:val="en-US"/>
        </w:rPr>
        <w:endnoteReference w:id="22"/>
      </w:r>
      <w:r>
        <w:t xml:space="preserve"> </w:t>
      </w:r>
      <w:r>
        <w:rPr>
          <w:rStyle w:val="18"/>
          <w:rFonts w:ascii="Arial" w:hAnsi="Arial"/>
          <w:lang w:val="en-US"/>
        </w:rPr>
        <w:endnoteReference w:id="23"/>
      </w:r>
    </w:p>
    <w:p>
      <w:pPr>
        <w:rPr>
          <w:lang w:val="en-US"/>
        </w:rPr>
      </w:pPr>
    </w:p>
    <w:p>
      <w:r>
        <w:t xml:space="preserve">We use white-box method to test the storage-query part, especially the 3-layers storage structure. However, here it is not a strict white box. Normally, white-box testing asks users to choose different test paths according to the logic of the code, but we do not change the input paths to get the expected results for the code logic of a function. Instead, we query the same amount of data in </w:t>
      </w:r>
      <w:r>
        <w:rPr>
          <w:b/>
        </w:rPr>
        <w:t xml:space="preserve">different </w:t>
      </w:r>
      <w:r>
        <w:t xml:space="preserve">storage structures, with </w:t>
      </w:r>
      <w:r>
        <w:rPr>
          <w:b/>
        </w:rPr>
        <w:t xml:space="preserve">different </w:t>
      </w:r>
      <w:r>
        <w:t xml:space="preserve">experiment variables through </w:t>
      </w:r>
      <w:r>
        <w:rPr>
          <w:b/>
        </w:rPr>
        <w:t>different</w:t>
      </w:r>
      <w:r>
        <w:t xml:space="preserve"> keywords </w:t>
      </w:r>
      <w:r>
        <w:rPr>
          <w:i/>
          <w:iCs/>
        </w:rPr>
        <w:t>[ k1, k2, k3 ... ]</w:t>
      </w:r>
      <w:r>
        <w:t xml:space="preserve">, pages </w:t>
      </w:r>
      <w:r>
        <w:rPr>
          <w:i/>
          <w:iCs/>
        </w:rPr>
        <w:t>[ p1, p2, p3 ... ]</w:t>
      </w:r>
      <w:r>
        <w:t xml:space="preserve"> and other conditions. The idea is similar to the white-box, changing the structure (for layer1, layer2, layer3) by setting in the code, which is transparent to testers. Different from the black-box test mentioned in the previous section, here testers need to understand the logic of different layers and test search processing by following different logic codes for different storage structure.</w:t>
      </w:r>
    </w:p>
    <w:p/>
    <w:p>
      <w:r>
        <w:t>The purpose is to test the query performance and storage performance of the search engine system through different experimental control groups and prove the reliability of the 3-layers storage structure.</w:t>
      </w:r>
    </w:p>
    <w:p/>
    <w:p>
      <w:pPr>
        <w:pStyle w:val="3"/>
      </w:pPr>
      <w:bookmarkStart w:id="106" w:name="_Toc2001460333"/>
      <w:bookmarkStart w:id="107" w:name="_Toc173621307"/>
      <w:r>
        <w:t xml:space="preserve">6.2 Testing </w:t>
      </w:r>
      <w:bookmarkEnd w:id="106"/>
      <w:r>
        <w:t>Environments</w:t>
      </w:r>
      <w:bookmarkEnd w:id="107"/>
    </w:p>
    <w:p>
      <w:r>
        <w:t>Software and hardware testing environment is very important, because the testing results (and related analysis) are different in different environments. In this section, we stipulate the standard of testing environments to prevent errors and biased results caused by different environments.</w:t>
      </w:r>
    </w:p>
    <w:p>
      <w:pPr>
        <w:pStyle w:val="4"/>
      </w:pPr>
      <w:bookmarkStart w:id="108" w:name="_Toc233754303"/>
      <w:bookmarkStart w:id="109" w:name="_Toc710448883"/>
      <w:r>
        <w:t xml:space="preserve">6.2.1 </w:t>
      </w:r>
      <w:bookmarkEnd w:id="108"/>
      <w:r>
        <w:t>Hardware and Software Condition Control</w:t>
      </w:r>
      <w:bookmarkEnd w:id="109"/>
    </w:p>
    <w:p>
      <w:r>
        <w:t>In the experiments of testing the storage and search process, some environments are fixed:</w:t>
      </w:r>
    </w:p>
    <w:p/>
    <w:p>
      <w:pPr>
        <w:pStyle w:val="39"/>
        <w:numPr>
          <w:ilvl w:val="0"/>
          <w:numId w:val="23"/>
        </w:numPr>
        <w:ind w:left="840" w:leftChars="0" w:hanging="420" w:firstLineChars="0"/>
      </w:pPr>
      <w:r>
        <w:t>Same local network</w:t>
      </w:r>
    </w:p>
    <w:p>
      <w:pPr>
        <w:pStyle w:val="39"/>
        <w:numPr>
          <w:ilvl w:val="0"/>
          <w:numId w:val="23"/>
        </w:numPr>
        <w:ind w:left="840" w:leftChars="0" w:hanging="420" w:firstLineChars="0"/>
      </w:pPr>
      <w:r>
        <w:t>A server with the same configuration</w:t>
      </w:r>
    </w:p>
    <w:p>
      <w:pPr>
        <w:pStyle w:val="39"/>
        <w:numPr>
          <w:ilvl w:val="0"/>
          <w:numId w:val="23"/>
        </w:numPr>
        <w:ind w:left="840" w:leftChars="0" w:hanging="420" w:firstLineChars="0"/>
      </w:pPr>
      <w:r>
        <w:t>A PC with the same configuration and the same browser</w:t>
      </w:r>
    </w:p>
    <w:p/>
    <w:p>
      <w:r>
        <w:t>Test controls the network environment to prevent network problems from affecting the query speed. The server configuration is the same because different server configurations will course different testing results. All testing data must be based on the same set of server configurations, including hardware and software. The client used in the test must also be the same, but less strict than the previous two requirements. Those detailed settings are listed as the following.</w:t>
      </w:r>
    </w:p>
    <w:p/>
    <w:p>
      <w:pPr>
        <w:pStyle w:val="39"/>
        <w:numPr>
          <w:ilvl w:val="0"/>
          <w:numId w:val="24"/>
        </w:numPr>
      </w:pPr>
      <w:r>
        <w:t>Network:</w:t>
      </w:r>
    </w:p>
    <w:p>
      <w:pPr>
        <w:pStyle w:val="39"/>
        <w:numPr>
          <w:ilvl w:val="0"/>
          <w:numId w:val="25"/>
        </w:numPr>
        <w:ind w:left="1680" w:leftChars="0" w:hanging="420" w:firstLineChars="0"/>
      </w:pPr>
      <w:r>
        <w:rPr>
          <w:rFonts w:hint="default"/>
          <w:lang w:val="en"/>
        </w:rPr>
        <w:t>A</w:t>
      </w:r>
      <w:r>
        <w:t xml:space="preserve"> home router, the server and PC are connected to the same router through wired LAN port, 100M fiber.</w:t>
      </w:r>
    </w:p>
    <w:p>
      <w:pPr>
        <w:pStyle w:val="39"/>
        <w:numPr>
          <w:ilvl w:val="0"/>
          <w:numId w:val="24"/>
        </w:numPr>
      </w:pPr>
      <w:r>
        <w:t>Server Software:</w:t>
      </w:r>
    </w:p>
    <w:p>
      <w:pPr>
        <w:pStyle w:val="39"/>
        <w:numPr>
          <w:ilvl w:val="0"/>
          <w:numId w:val="26"/>
        </w:numPr>
        <w:ind w:left="1680"/>
      </w:pPr>
      <w:r>
        <w:t>Linux operating system Ubuntu distributed, version 20.04.</w:t>
      </w:r>
    </w:p>
    <w:p>
      <w:pPr>
        <w:pStyle w:val="39"/>
        <w:numPr>
          <w:ilvl w:val="0"/>
          <w:numId w:val="26"/>
        </w:numPr>
        <w:ind w:left="1680"/>
      </w:pPr>
      <w:r>
        <w:t>NGINX Tengine 2.2.3 proxy HTTP server.</w:t>
      </w:r>
    </w:p>
    <w:p>
      <w:pPr>
        <w:pStyle w:val="39"/>
        <w:numPr>
          <w:ilvl w:val="0"/>
          <w:numId w:val="26"/>
        </w:numPr>
        <w:ind w:left="1680"/>
      </w:pPr>
      <w:r>
        <w:t>Relational database MySQL 5.7</w:t>
      </w:r>
    </w:p>
    <w:p>
      <w:pPr>
        <w:pStyle w:val="39"/>
        <w:numPr>
          <w:ilvl w:val="0"/>
          <w:numId w:val="26"/>
        </w:numPr>
        <w:ind w:left="1680"/>
      </w:pPr>
      <w:r>
        <w:t>Non-relational database MongoDB</w:t>
      </w:r>
    </w:p>
    <w:p>
      <w:pPr>
        <w:pStyle w:val="39"/>
        <w:numPr>
          <w:ilvl w:val="0"/>
          <w:numId w:val="26"/>
        </w:numPr>
        <w:ind w:left="1680"/>
      </w:pPr>
      <w:r>
        <w:t>Non-relational database in memory Redis</w:t>
      </w:r>
    </w:p>
    <w:p>
      <w:pPr>
        <w:pStyle w:val="39"/>
        <w:numPr>
          <w:ilvl w:val="0"/>
          <w:numId w:val="26"/>
        </w:numPr>
        <w:ind w:left="1680"/>
      </w:pPr>
      <w:r>
        <w:t>Node.js latest version</w:t>
      </w:r>
    </w:p>
    <w:p>
      <w:pPr>
        <w:pStyle w:val="39"/>
        <w:numPr>
          <w:ilvl w:val="0"/>
          <w:numId w:val="24"/>
        </w:numPr>
      </w:pPr>
      <w:r>
        <w:t>Server Hardware:</w:t>
      </w:r>
    </w:p>
    <w:p>
      <w:pPr>
        <w:pStyle w:val="39"/>
        <w:numPr>
          <w:ilvl w:val="0"/>
          <w:numId w:val="27"/>
        </w:numPr>
        <w:ind w:left="1680"/>
      </w:pPr>
      <w:r>
        <w:t>16G DDR4 PC Memory</w:t>
      </w:r>
    </w:p>
    <w:p>
      <w:pPr>
        <w:pStyle w:val="39"/>
        <w:numPr>
          <w:ilvl w:val="0"/>
          <w:numId w:val="27"/>
        </w:numPr>
        <w:ind w:left="1680"/>
      </w:pPr>
      <w:r>
        <w:t>Intel i7 7700</w:t>
      </w:r>
    </w:p>
    <w:p>
      <w:pPr>
        <w:pStyle w:val="39"/>
        <w:numPr>
          <w:ilvl w:val="0"/>
          <w:numId w:val="27"/>
        </w:numPr>
        <w:ind w:left="1680"/>
      </w:pPr>
      <w:r>
        <w:t>NVME SSD 512GB Samsung pm961</w:t>
      </w:r>
    </w:p>
    <w:p>
      <w:pPr>
        <w:pStyle w:val="39"/>
        <w:numPr>
          <w:ilvl w:val="0"/>
          <w:numId w:val="27"/>
        </w:numPr>
        <w:ind w:left="1680"/>
      </w:pPr>
      <w:r>
        <w:t>ASUS motherboard</w:t>
      </w:r>
    </w:p>
    <w:p>
      <w:pPr>
        <w:pStyle w:val="39"/>
        <w:numPr>
          <w:ilvl w:val="0"/>
          <w:numId w:val="27"/>
        </w:numPr>
        <w:ind w:left="1680"/>
      </w:pPr>
      <w:r>
        <w:t>Intel 1000M network card</w:t>
      </w:r>
    </w:p>
    <w:p>
      <w:pPr>
        <w:pStyle w:val="39"/>
        <w:numPr>
          <w:ilvl w:val="0"/>
          <w:numId w:val="24"/>
        </w:numPr>
      </w:pPr>
      <w:r>
        <w:t>Client Side:</w:t>
      </w:r>
    </w:p>
    <w:p>
      <w:pPr>
        <w:pStyle w:val="39"/>
        <w:numPr>
          <w:ilvl w:val="0"/>
          <w:numId w:val="28"/>
        </w:numPr>
        <w:ind w:left="1680"/>
      </w:pPr>
      <w:r>
        <w:t>Chrome Browser</w:t>
      </w:r>
    </w:p>
    <w:p>
      <w:pPr>
        <w:pStyle w:val="39"/>
        <w:numPr>
          <w:ilvl w:val="0"/>
          <w:numId w:val="28"/>
        </w:numPr>
        <w:ind w:left="1680"/>
      </w:pPr>
      <w:r>
        <w:t>JS script, automated testing</w:t>
      </w:r>
    </w:p>
    <w:p>
      <w:pPr>
        <w:pStyle w:val="4"/>
      </w:pPr>
      <w:bookmarkStart w:id="110" w:name="_Toc449507895"/>
      <w:r>
        <w:t>6.2.2 Experimental Group Control</w:t>
      </w:r>
      <w:bookmarkEnd w:id="110"/>
    </w:p>
    <w:p>
      <w:pPr>
        <w:rPr>
          <w:rFonts w:hint="default"/>
          <w:lang w:val="en"/>
        </w:rPr>
      </w:pPr>
      <w:r>
        <w:t>Different variables and constants are tested in each experimental group. The purpose is to compare the effect of different variables in the experiments and to evaluate the performance, user experience, accuracy of this learning resource search engine. Suppose that the resource content artificially generated comes from a “100 different words” dictionary. Figure 23 is the simulator page used to generate simulation data in the following experiments.</w:t>
      </w:r>
      <w:r>
        <w:rPr>
          <w:rFonts w:hint="default"/>
          <w:lang w:val="en"/>
        </w:rPr>
        <w:t xml:space="preserve"> </w:t>
      </w:r>
      <w:r>
        <w:rPr>
          <w:rFonts w:hint="default"/>
          <w:color w:val="F79646" w:themeColor="accent6"/>
          <w:lang w:val="en"/>
          <w14:textFill>
            <w14:solidFill>
              <w14:schemeClr w14:val="accent6"/>
            </w14:solidFill>
          </w14:textFill>
        </w:rPr>
        <w:t xml:space="preserve">Figure 24 and 25 is the real website when users search keywords through our search engine. The footer of the website are pages, all the “page” we used in experiments means this </w:t>
      </w:r>
      <w:r>
        <w:rPr>
          <w:rFonts w:hint="default"/>
          <w:b/>
          <w:bCs/>
          <w:color w:val="F79646" w:themeColor="accent6"/>
          <w:lang w:val="en"/>
          <w14:textFill>
            <w14:solidFill>
              <w14:schemeClr w14:val="accent6"/>
            </w14:solidFill>
          </w14:textFill>
        </w:rPr>
        <w:t>footer page</w:t>
      </w:r>
      <w:r>
        <w:rPr>
          <w:rFonts w:hint="default"/>
          <w:color w:val="F79646" w:themeColor="accent6"/>
          <w:lang w:val="en"/>
          <w14:textFill>
            <w14:solidFill>
              <w14:schemeClr w14:val="accent6"/>
            </w14:solidFill>
          </w14:textFill>
        </w:rPr>
        <w:t>. It represents the search depth of the results.</w:t>
      </w:r>
    </w:p>
    <w:p>
      <w:pPr>
        <w:pStyle w:val="39"/>
        <w:ind w:firstLine="0"/>
      </w:pPr>
    </w:p>
    <w:p>
      <w:pPr>
        <w:tabs>
          <w:tab w:val="left" w:pos="425"/>
        </w:tabs>
        <w:rPr>
          <w:color w:val="auto"/>
        </w:rPr>
      </w:pPr>
      <w:r>
        <w:rPr>
          <w:b/>
          <w:color w:val="auto"/>
        </w:rPr>
        <w:t>A. Experiment 1</w:t>
      </w:r>
      <w:r>
        <w:rPr>
          <w:color w:val="auto"/>
        </w:rPr>
        <w:t>: Test the search time under different magnitude of data volume.</w:t>
      </w:r>
    </w:p>
    <w:p>
      <w:pPr>
        <w:pStyle w:val="39"/>
        <w:numPr>
          <w:ilvl w:val="0"/>
          <w:numId w:val="29"/>
        </w:numPr>
        <w:ind w:left="1265"/>
      </w:pPr>
      <w:r>
        <w:rPr>
          <w:color w:val="auto"/>
        </w:rPr>
        <w:t>Test th</w:t>
      </w:r>
      <w:r>
        <w:t>e average search time of 4 keywords, “a”, “is”, “2019”, “open-source”.</w:t>
      </w:r>
    </w:p>
    <w:p>
      <w:pPr>
        <w:pStyle w:val="39"/>
        <w:numPr>
          <w:ilvl w:val="0"/>
          <w:numId w:val="29"/>
        </w:numPr>
        <w:ind w:left="1265"/>
        <w:rPr>
          <w:color w:val="auto"/>
        </w:rPr>
      </w:pPr>
      <w:r>
        <w:t xml:space="preserve">The </w:t>
      </w:r>
      <w:r>
        <w:rPr>
          <w:color w:val="000000" w:themeColor="text1"/>
          <w14:textFill>
            <w14:solidFill>
              <w14:schemeClr w14:val="tx1"/>
            </w14:solidFill>
          </w14:textFill>
        </w:rPr>
        <w:t xml:space="preserve">data size of resources </w:t>
      </w:r>
      <w:r>
        <w:t>in databa</w:t>
      </w:r>
      <w:r>
        <w:rPr>
          <w:color w:val="auto"/>
        </w:rPr>
        <w:t>ses are from</w:t>
      </w:r>
      <w:r>
        <w:rPr>
          <w:i/>
          <w:iCs/>
          <w:color w:val="auto"/>
          <w:lang w:val="en-US"/>
        </w:rPr>
        <w:t xml:space="preserve"> </w:t>
      </w:r>
      <w:r>
        <w:rPr>
          <w:iCs/>
          <w:color w:val="auto"/>
          <w:lang w:val="en-US"/>
        </w:rPr>
        <w:t>tens, hundreds, thousands, …., to millions</w:t>
      </w:r>
      <w:r>
        <w:rPr>
          <w:rFonts w:hint="default"/>
          <w:iCs/>
          <w:color w:val="auto"/>
          <w:lang w:val="en"/>
        </w:rPr>
        <w:t>.</w:t>
      </w:r>
    </w:p>
    <w:p>
      <w:pPr>
        <w:pStyle w:val="39"/>
        <w:numPr>
          <w:ilvl w:val="0"/>
          <w:numId w:val="29"/>
        </w:numPr>
        <w:ind w:left="1265"/>
        <w:rPr>
          <w:color w:val="auto"/>
        </w:rPr>
      </w:pPr>
      <w:r>
        <w:rPr>
          <w:color w:val="auto"/>
        </w:rPr>
        <w:t>No query operations (insert, update...) during searching.</w:t>
      </w:r>
    </w:p>
    <w:p>
      <w:pPr>
        <w:pStyle w:val="39"/>
        <w:numPr>
          <w:ilvl w:val="0"/>
          <w:numId w:val="29"/>
        </w:numPr>
        <w:ind w:left="1265"/>
        <w:rPr>
          <w:color w:val="auto"/>
        </w:rPr>
      </w:pPr>
      <w:r>
        <w:rPr>
          <w:color w:val="auto"/>
        </w:rPr>
        <w:t xml:space="preserve">We choose the first </w:t>
      </w:r>
      <w:commentRangeStart w:id="0"/>
      <w:commentRangeStart w:id="1"/>
      <w:r>
        <w:rPr>
          <w:color w:val="auto"/>
        </w:rPr>
        <w:t>page</w:t>
      </w:r>
      <w:commentRangeEnd w:id="0"/>
      <w:r>
        <w:rPr>
          <w:rStyle w:val="13"/>
          <w:color w:val="auto"/>
        </w:rPr>
        <w:commentReference w:id="0"/>
      </w:r>
      <w:commentRangeEnd w:id="1"/>
      <w:r>
        <w:rPr>
          <w:color w:val="auto"/>
        </w:rPr>
        <w:commentReference w:id="1"/>
      </w:r>
      <w:r>
        <w:rPr>
          <w:color w:val="auto"/>
        </w:rPr>
        <w:t xml:space="preserve"> of all the results searched by a keyword.</w:t>
      </w:r>
    </w:p>
    <w:p>
      <w:pPr>
        <w:pStyle w:val="39"/>
        <w:ind w:firstLine="0"/>
        <w:rPr>
          <w:color w:val="F79646" w:themeColor="accent6"/>
          <w14:textFill>
            <w14:solidFill>
              <w14:schemeClr w14:val="accent6"/>
            </w14:solidFill>
          </w14:textFill>
        </w:rPr>
      </w:pPr>
    </w:p>
    <w:p>
      <w:pPr>
        <w:tabs>
          <w:tab w:val="left" w:pos="425"/>
        </w:tabs>
        <w:rPr>
          <w:color w:val="auto"/>
        </w:rPr>
      </w:pPr>
      <w:r>
        <w:rPr>
          <w:b/>
          <w:color w:val="auto"/>
        </w:rPr>
        <w:t>B. Experiment 2</w:t>
      </w:r>
      <w:r>
        <w:rPr>
          <w:color w:val="auto"/>
        </w:rPr>
        <w:t xml:space="preserve">: Test the search time when </w:t>
      </w:r>
      <w:r>
        <w:rPr>
          <w:rFonts w:hint="default"/>
          <w:color w:val="auto"/>
          <w:lang w:val="en"/>
        </w:rPr>
        <w:t xml:space="preserve">locating on different depth of </w:t>
      </w:r>
      <w:r>
        <w:rPr>
          <w:color w:val="auto"/>
        </w:rPr>
        <w:t xml:space="preserve">pages </w:t>
      </w:r>
      <w:r>
        <w:rPr>
          <w:rFonts w:hint="default"/>
          <w:color w:val="auto"/>
          <w:lang w:val="en"/>
        </w:rPr>
        <w:t>for</w:t>
      </w:r>
      <w:r>
        <w:rPr>
          <w:color w:val="auto"/>
        </w:rPr>
        <w:t xml:space="preserve"> results. </w:t>
      </w:r>
    </w:p>
    <w:p>
      <w:pPr>
        <w:pStyle w:val="39"/>
        <w:numPr>
          <w:ilvl w:val="0"/>
          <w:numId w:val="30"/>
        </w:numPr>
        <w:ind w:left="1265"/>
        <w:rPr>
          <w:color w:val="auto"/>
        </w:rPr>
      </w:pPr>
      <w:r>
        <w:rPr>
          <w:color w:val="auto"/>
        </w:rPr>
        <w:t>1 million resources in database.</w:t>
      </w:r>
    </w:p>
    <w:p>
      <w:pPr>
        <w:pStyle w:val="39"/>
        <w:numPr>
          <w:ilvl w:val="0"/>
          <w:numId w:val="30"/>
        </w:numPr>
        <w:ind w:left="1265"/>
        <w:rPr>
          <w:color w:val="auto"/>
        </w:rPr>
      </w:pPr>
      <w:r>
        <w:rPr>
          <w:rFonts w:hint="default"/>
          <w:color w:val="auto"/>
          <w:lang w:val="en"/>
        </w:rPr>
        <w:t>Calculate the average time to locate on different pages in the website</w:t>
      </w:r>
      <w:r>
        <w:rPr>
          <w:color w:val="auto"/>
        </w:rPr>
        <w:t xml:space="preserve">: </w:t>
      </w:r>
      <w:commentRangeStart w:id="2"/>
      <w:commentRangeStart w:id="3"/>
      <w:r>
        <w:rPr>
          <w:color w:val="auto"/>
        </w:rPr>
        <w:t>1</w:t>
      </w:r>
      <w:r>
        <w:rPr>
          <w:color w:val="auto"/>
          <w:vertAlign w:val="superscript"/>
        </w:rPr>
        <w:t>st</w:t>
      </w:r>
      <w:r>
        <w:rPr>
          <w:color w:val="auto"/>
        </w:rPr>
        <w:t xml:space="preserve">, </w:t>
      </w:r>
      <w:r>
        <w:rPr>
          <w:rFonts w:hint="default"/>
          <w:color w:val="auto"/>
          <w:lang w:val="en"/>
        </w:rPr>
        <w:t>100</w:t>
      </w:r>
      <w:r>
        <w:rPr>
          <w:rFonts w:hint="default"/>
          <w:color w:val="auto"/>
          <w:vertAlign w:val="superscript"/>
          <w:lang w:val="en"/>
        </w:rPr>
        <w:t>th</w:t>
      </w:r>
      <w:r>
        <w:rPr>
          <w:color w:val="auto"/>
        </w:rPr>
        <w:t>, …., 50000</w:t>
      </w:r>
      <w:r>
        <w:rPr>
          <w:rFonts w:hint="default"/>
          <w:color w:val="auto"/>
          <w:vertAlign w:val="superscript"/>
          <w:lang w:val="en"/>
        </w:rPr>
        <w:t>th</w:t>
      </w:r>
      <w:r>
        <w:rPr>
          <w:rFonts w:hint="default"/>
          <w:color w:val="auto"/>
          <w:lang w:val="en"/>
        </w:rPr>
        <w:tab/>
      </w:r>
      <w:r>
        <w:rPr>
          <w:color w:val="auto"/>
        </w:rPr>
        <w:t xml:space="preserve">, and </w:t>
      </w:r>
      <w:r>
        <w:rPr>
          <w:rFonts w:hint="default"/>
          <w:color w:val="auto"/>
          <w:lang w:val="en"/>
        </w:rPr>
        <w:t>the L</w:t>
      </w:r>
      <w:r>
        <w:rPr>
          <w:color w:val="auto"/>
        </w:rPr>
        <w:t>ast Page</w:t>
      </w:r>
      <w:commentRangeEnd w:id="2"/>
      <w:r>
        <w:rPr>
          <w:rStyle w:val="13"/>
          <w:color w:val="auto"/>
        </w:rPr>
        <w:commentReference w:id="2"/>
      </w:r>
      <w:commentRangeEnd w:id="3"/>
      <w:r>
        <w:rPr>
          <w:color w:val="auto"/>
        </w:rPr>
        <w:commentReference w:id="3"/>
      </w:r>
      <w:r>
        <w:rPr>
          <w:color w:val="auto"/>
        </w:rPr>
        <w:t>.</w:t>
      </w:r>
    </w:p>
    <w:p>
      <w:pPr>
        <w:pStyle w:val="39"/>
        <w:numPr>
          <w:ilvl w:val="0"/>
          <w:numId w:val="30"/>
        </w:numPr>
        <w:ind w:left="1265"/>
        <w:rPr>
          <w:color w:val="000000" w:themeColor="text1"/>
          <w14:textFill>
            <w14:solidFill>
              <w14:schemeClr w14:val="tx1"/>
            </w14:solidFill>
          </w14:textFill>
        </w:rPr>
      </w:pPr>
      <w:r>
        <w:rPr>
          <w:color w:val="000000" w:themeColor="text1"/>
          <w14:textFill>
            <w14:solidFill>
              <w14:schemeClr w14:val="tx1"/>
            </w14:solidFill>
          </w14:textFill>
        </w:rPr>
        <w:t>Two keywords are used as experimental samples to calculate their average search time.</w:t>
      </w:r>
    </w:p>
    <w:p>
      <w:pPr>
        <w:pStyle w:val="39"/>
        <w:ind w:firstLine="0"/>
      </w:pPr>
    </w:p>
    <w:p>
      <w:pPr>
        <w:tabs>
          <w:tab w:val="left" w:pos="425"/>
        </w:tabs>
        <w:rPr>
          <w:color w:val="auto"/>
        </w:rPr>
      </w:pPr>
      <w:r>
        <w:rPr>
          <w:b/>
          <w:color w:val="auto"/>
        </w:rPr>
        <w:t>C. Experiment 3</w:t>
      </w:r>
      <w:r>
        <w:rPr>
          <w:color w:val="auto"/>
        </w:rPr>
        <w:t xml:space="preserve">: Test on busy system with heavily dynamic of data  </w:t>
      </w:r>
    </w:p>
    <w:p>
      <w:pPr>
        <w:pStyle w:val="39"/>
        <w:numPr>
          <w:ilvl w:val="0"/>
          <w:numId w:val="31"/>
        </w:numPr>
        <w:ind w:left="1265"/>
        <w:rPr>
          <w:color w:val="auto"/>
        </w:rPr>
      </w:pPr>
      <w:r>
        <w:rPr>
          <w:color w:val="auto"/>
        </w:rPr>
        <w:t>1 million data is bein</w:t>
      </w:r>
      <w:commentRangeStart w:id="4"/>
      <w:r>
        <w:rPr>
          <w:color w:val="auto"/>
        </w:rPr>
        <w:t>g inserted or updated</w:t>
      </w:r>
      <w:commentRangeEnd w:id="4"/>
      <w:r>
        <w:rPr>
          <w:color w:val="auto"/>
        </w:rPr>
        <w:commentReference w:id="4"/>
      </w:r>
      <w:r>
        <w:rPr>
          <w:color w:val="auto"/>
        </w:rPr>
        <w:t xml:space="preserve"> to databases (layer 1, 2, 3) and 100-200 asynchronous requests per second issued.</w:t>
      </w:r>
    </w:p>
    <w:p>
      <w:pPr>
        <w:pStyle w:val="39"/>
        <w:numPr>
          <w:ilvl w:val="0"/>
          <w:numId w:val="31"/>
        </w:numPr>
        <w:ind w:left="1265"/>
      </w:pPr>
      <w:r>
        <w:t>1 million resources in databases before start testing.</w:t>
      </w:r>
    </w:p>
    <w:p>
      <w:pPr>
        <w:pStyle w:val="39"/>
        <w:numPr>
          <w:ilvl w:val="0"/>
          <w:numId w:val="31"/>
        </w:numPr>
        <w:ind w:left="1265"/>
      </w:pPr>
      <w:r>
        <w:rPr>
          <w:color w:val="000000" w:themeColor="text1"/>
          <w14:textFill>
            <w14:solidFill>
              <w14:schemeClr w14:val="tx1"/>
            </w14:solidFill>
          </w14:textFill>
        </w:rPr>
        <w:t xml:space="preserve">Search for results located on Page </w:t>
      </w:r>
      <w:r>
        <w:rPr>
          <w:rFonts w:hint="default"/>
          <w:color w:val="000000" w:themeColor="text1"/>
          <w:lang w:val="en"/>
          <w14:textFill>
            <w14:solidFill>
              <w14:schemeClr w14:val="tx1"/>
            </w14:solidFill>
          </w14:textFill>
        </w:rPr>
        <w:t>No.</w:t>
      </w:r>
      <w:r>
        <w:rPr>
          <w:color w:val="000000" w:themeColor="text1"/>
          <w14:textFill>
            <w14:solidFill>
              <w14:schemeClr w14:val="tx1"/>
            </w14:solidFill>
          </w14:textFill>
        </w:rPr>
        <w:t>100</w:t>
      </w:r>
    </w:p>
    <w:p>
      <w:pPr>
        <w:pStyle w:val="39"/>
        <w:numPr>
          <w:ilvl w:val="0"/>
          <w:numId w:val="31"/>
        </w:numPr>
        <w:ind w:left="1265"/>
        <w:rPr>
          <w:color w:val="000000" w:themeColor="text1"/>
          <w14:textFill>
            <w14:solidFill>
              <w14:schemeClr w14:val="tx1"/>
            </w14:solidFill>
          </w14:textFill>
        </w:rPr>
      </w:pPr>
      <w:r>
        <w:rPr>
          <w:color w:val="000000" w:themeColor="text1"/>
          <w14:textFill>
            <w14:solidFill>
              <w14:schemeClr w14:val="tx1"/>
            </w14:solidFill>
          </w14:textFill>
        </w:rPr>
        <w:t>Two keywords are used as examples to calculate their average search time.</w:t>
      </w:r>
    </w:p>
    <w:p>
      <w:pPr>
        <w:pStyle w:val="39"/>
        <w:ind w:firstLine="0"/>
      </w:pPr>
    </w:p>
    <w:p>
      <w:pPr>
        <w:rPr>
          <w:color w:val="000000" w:themeColor="text1"/>
          <w14:textFill>
            <w14:solidFill>
              <w14:schemeClr w14:val="tx1"/>
            </w14:solidFill>
          </w14:textFill>
        </w:rPr>
      </w:pPr>
      <w:r>
        <w:rPr>
          <w:b/>
          <w:color w:val="auto"/>
        </w:rPr>
        <w:t>D. Experiment 4</w:t>
      </w:r>
      <w:r>
        <w:rPr>
          <w:color w:val="auto"/>
        </w:rPr>
        <w:t>: Compare the search time of finding ra</w:t>
      </w:r>
      <w:r>
        <w:rPr>
          <w:color w:val="000000" w:themeColor="text1"/>
          <w14:textFill>
            <w14:solidFill>
              <w14:schemeClr w14:val="tx1"/>
            </w14:solidFill>
          </w14:textFill>
        </w:rPr>
        <w:t>nked and unranked results.</w:t>
      </w:r>
    </w:p>
    <w:p>
      <w:pPr>
        <w:pStyle w:val="39"/>
        <w:numPr>
          <w:ilvl w:val="0"/>
          <w:numId w:val="32"/>
        </w:numPr>
        <w:ind w:left="1265"/>
      </w:pPr>
      <w:r>
        <w:t>1 million resources in databases.</w:t>
      </w:r>
    </w:p>
    <w:p>
      <w:pPr>
        <w:pStyle w:val="39"/>
        <w:numPr>
          <w:ilvl w:val="0"/>
          <w:numId w:val="32"/>
        </w:numPr>
        <w:ind w:left="1265"/>
      </w:pPr>
      <w:r>
        <w:t>Compare 2 conditions: the results are ranked or not.</w:t>
      </w:r>
    </w:p>
    <w:p>
      <w:pPr>
        <w:pStyle w:val="39"/>
        <w:numPr>
          <w:ilvl w:val="0"/>
          <w:numId w:val="32"/>
        </w:numPr>
        <w:ind w:left="1265"/>
      </w:pPr>
      <w:r>
        <w:t xml:space="preserve">Search for results in Page </w:t>
      </w:r>
      <w:r>
        <w:rPr>
          <w:rFonts w:hint="default"/>
          <w:lang w:val="en"/>
        </w:rPr>
        <w:t>No.</w:t>
      </w:r>
      <w:r>
        <w:t>10000.</w:t>
      </w:r>
    </w:p>
    <w:p>
      <w:pPr>
        <w:pStyle w:val="39"/>
        <w:numPr>
          <w:ilvl w:val="0"/>
          <w:numId w:val="32"/>
        </w:numPr>
        <w:ind w:left="1265"/>
        <w:rPr>
          <w:color w:val="000000" w:themeColor="text1"/>
          <w14:textFill>
            <w14:solidFill>
              <w14:schemeClr w14:val="tx1"/>
            </w14:solidFill>
          </w14:textFill>
        </w:rPr>
      </w:pPr>
      <w:r>
        <w:rPr>
          <w:color w:val="000000" w:themeColor="text1"/>
          <w14:textFill>
            <w14:solidFill>
              <w14:schemeClr w14:val="tx1"/>
            </w14:solidFill>
          </w14:textFill>
        </w:rPr>
        <w:t>Two keywords are used as examples to calculate their average search time.</w:t>
      </w:r>
    </w:p>
    <w:p>
      <w:pPr>
        <w:pStyle w:val="39"/>
        <w:ind w:firstLine="0"/>
        <w:rPr>
          <w:color w:val="F79646" w:themeColor="accent6"/>
          <w14:textFill>
            <w14:solidFill>
              <w14:schemeClr w14:val="accent6"/>
            </w14:solidFill>
          </w14:textFill>
        </w:rPr>
      </w:pPr>
    </w:p>
    <w:p>
      <w:pPr>
        <w:pStyle w:val="39"/>
        <w:ind w:firstLine="0"/>
        <w:rPr>
          <w:color w:val="auto"/>
        </w:rPr>
      </w:pPr>
      <w:r>
        <w:rPr>
          <w:b/>
          <w:color w:val="auto"/>
        </w:rPr>
        <w:t>E. Experiment 5</w:t>
      </w:r>
      <w:r>
        <w:rPr>
          <w:color w:val="auto"/>
        </w:rPr>
        <w:t xml:space="preserve">: Verify the rank list based on </w:t>
      </w:r>
      <w:r>
        <w:rPr>
          <w:b/>
          <w:bCs/>
          <w:color w:val="auto"/>
        </w:rPr>
        <w:t>DLRV</w:t>
      </w:r>
      <w:r>
        <w:rPr>
          <w:color w:val="auto"/>
        </w:rPr>
        <w:t xml:space="preserve"> algorithm.</w:t>
      </w:r>
    </w:p>
    <w:p>
      <w:pPr>
        <w:pStyle w:val="39"/>
        <w:numPr>
          <w:ilvl w:val="0"/>
          <w:numId w:val="33"/>
        </w:numPr>
        <w:ind w:left="420"/>
        <w:rPr>
          <w:color w:val="auto"/>
        </w:rPr>
      </w:pPr>
      <w:r>
        <w:rPr>
          <w:color w:val="auto"/>
        </w:rPr>
        <w:t>10,000 resources in databases.</w:t>
      </w:r>
    </w:p>
    <w:p>
      <w:pPr>
        <w:pStyle w:val="39"/>
        <w:numPr>
          <w:ilvl w:val="0"/>
          <w:numId w:val="33"/>
        </w:numPr>
        <w:ind w:left="420"/>
        <w:rPr>
          <w:color w:val="auto"/>
        </w:rPr>
      </w:pPr>
      <w:r>
        <w:rPr>
          <w:color w:val="auto"/>
        </w:rPr>
        <w:t>All the resources have been randomly updated with several attributes.</w:t>
      </w:r>
    </w:p>
    <w:p>
      <w:pPr>
        <w:pStyle w:val="39"/>
        <w:numPr>
          <w:ilvl w:val="0"/>
          <w:numId w:val="33"/>
        </w:numPr>
        <w:ind w:left="420"/>
        <w:rPr>
          <w:color w:val="auto"/>
        </w:rPr>
      </w:pPr>
      <w:r>
        <w:rPr>
          <w:rFonts w:hint="default"/>
          <w:color w:val="F79646" w:themeColor="accent6"/>
          <w:lang w:val="en"/>
          <w14:textFill>
            <w14:solidFill>
              <w14:schemeClr w14:val="accent6"/>
            </w14:solidFill>
          </w14:textFill>
        </w:rPr>
        <w:t>To simulate “</w:t>
      </w:r>
      <w:r>
        <w:rPr>
          <w:color w:val="F79646" w:themeColor="accent6"/>
          <w14:textFill>
            <w14:solidFill>
              <w14:schemeClr w14:val="accent6"/>
            </w14:solidFill>
          </w14:textFill>
        </w:rPr>
        <w:t>user behavior like</w:t>
      </w:r>
      <w:r>
        <w:rPr>
          <w:rFonts w:hint="default"/>
          <w:color w:val="F79646" w:themeColor="accent6"/>
          <w:lang w:val="en"/>
          <w14:textFill>
            <w14:solidFill>
              <w14:schemeClr w14:val="accent6"/>
            </w14:solidFill>
          </w14:textFill>
        </w:rPr>
        <w:t>”</w:t>
      </w:r>
      <w:r>
        <w:rPr>
          <w:color w:val="F79646" w:themeColor="accent6"/>
          <w14:textFill>
            <w14:solidFill>
              <w14:schemeClr w14:val="accent6"/>
            </w14:solidFill>
          </w14:textFill>
        </w:rPr>
        <w:t xml:space="preserve"> data</w:t>
      </w:r>
      <w:r>
        <w:rPr>
          <w:rFonts w:hint="default"/>
          <w:color w:val="F79646" w:themeColor="accent6"/>
          <w:lang w:val="en"/>
          <w14:textFill>
            <w14:solidFill>
              <w14:schemeClr w14:val="accent6"/>
            </w14:solidFill>
          </w14:textFill>
        </w:rPr>
        <w:t xml:space="preserve"> for the 5 static characteristics of 6</w:t>
      </w:r>
      <w:r>
        <w:rPr>
          <w:color w:val="F79646" w:themeColor="accent6"/>
          <w14:textFill>
            <w14:solidFill>
              <w14:schemeClr w14:val="accent6"/>
            </w14:solidFill>
          </w14:textFill>
        </w:rPr>
        <w:t xml:space="preserve">: </w:t>
      </w:r>
      <w:r>
        <w:rPr>
          <w:color w:val="auto"/>
        </w:rPr>
        <w:t xml:space="preserve"> </w:t>
      </w:r>
    </w:p>
    <w:p>
      <w:pPr>
        <w:pStyle w:val="39"/>
        <w:numPr>
          <w:ilvl w:val="0"/>
          <w:numId w:val="34"/>
        </w:numPr>
        <w:rPr>
          <w:color w:val="auto"/>
        </w:rPr>
      </w:pPr>
      <w:r>
        <w:rPr>
          <w:color w:val="auto"/>
        </w:rPr>
        <w:t xml:space="preserve">Generate the positive or negative </w:t>
      </w:r>
      <w:r>
        <w:rPr>
          <w:color w:val="auto"/>
          <w:lang w:val="en"/>
        </w:rPr>
        <w:t>feedback</w:t>
      </w:r>
      <w:r>
        <w:rPr>
          <w:color w:val="auto"/>
        </w:rPr>
        <w:t>. (Less than 1</w:t>
      </w:r>
      <w:r>
        <w:rPr>
          <w:rFonts w:hint="default"/>
          <w:color w:val="auto"/>
          <w:lang w:val="en"/>
        </w:rPr>
        <w:t>0,000</w:t>
      </w:r>
      <w:r>
        <w:rPr>
          <w:color w:val="auto"/>
        </w:rPr>
        <w:t>).</w:t>
      </w:r>
    </w:p>
    <w:p>
      <w:pPr>
        <w:pStyle w:val="39"/>
        <w:numPr>
          <w:ilvl w:val="0"/>
          <w:numId w:val="34"/>
        </w:numPr>
        <w:rPr>
          <w:color w:val="auto"/>
        </w:rPr>
      </w:pPr>
      <w:r>
        <w:rPr>
          <w:color w:val="auto"/>
        </w:rPr>
        <w:t>Generate two numbers, one is as today’s visits of a resource, another is as yesterday’s.</w:t>
      </w:r>
    </w:p>
    <w:p>
      <w:pPr>
        <w:pStyle w:val="39"/>
        <w:numPr>
          <w:ilvl w:val="0"/>
          <w:numId w:val="34"/>
        </w:numPr>
        <w:rPr>
          <w:color w:val="auto"/>
        </w:rPr>
      </w:pPr>
      <w:r>
        <w:rPr>
          <w:color w:val="auto"/>
        </w:rPr>
        <w:t>Generate the number of references a resource has.</w:t>
      </w:r>
    </w:p>
    <w:p>
      <w:pPr>
        <w:pStyle w:val="39"/>
        <w:numPr>
          <w:ilvl w:val="0"/>
          <w:numId w:val="34"/>
        </w:numPr>
        <w:rPr>
          <w:color w:val="auto"/>
        </w:rPr>
      </w:pPr>
      <w:r>
        <w:rPr>
          <w:color w:val="auto"/>
        </w:rPr>
        <w:t>Randomly set user’s accounts to uncertified personal, certified personal, or organizational.</w:t>
      </w:r>
    </w:p>
    <w:p>
      <w:pPr>
        <w:pStyle w:val="39"/>
        <w:numPr>
          <w:ilvl w:val="0"/>
          <w:numId w:val="34"/>
        </w:numPr>
        <w:rPr>
          <w:color w:val="auto"/>
        </w:rPr>
      </w:pPr>
      <w:r>
        <w:rPr>
          <w:color w:val="auto"/>
        </w:rPr>
        <w:t>All the</w:t>
      </w:r>
      <w:r>
        <w:rPr>
          <w:rFonts w:hint="default"/>
          <w:color w:val="auto"/>
          <w:lang w:val="en"/>
        </w:rPr>
        <w:t xml:space="preserve"> above</w:t>
      </w:r>
      <w:r>
        <w:rPr>
          <w:color w:val="auto"/>
        </w:rPr>
        <w:t xml:space="preserve"> values are simulated by running on a simulator Page, refer to Figure 23.</w:t>
      </w:r>
    </w:p>
    <w:p>
      <w:pPr>
        <w:pStyle w:val="39"/>
        <w:numPr>
          <w:ilvl w:val="0"/>
          <w:numId w:val="33"/>
        </w:numPr>
        <w:ind w:left="420"/>
        <w:rPr>
          <w:color w:val="auto"/>
        </w:rPr>
      </w:pPr>
      <w:r>
        <w:rPr>
          <w:color w:val="auto"/>
        </w:rPr>
        <w:t>Search 4 keywords as examples.</w:t>
      </w:r>
    </w:p>
    <w:p>
      <w:pPr>
        <w:pStyle w:val="3"/>
        <w:rPr>
          <w:color w:val="auto"/>
        </w:rPr>
      </w:pPr>
      <w:bookmarkStart w:id="111" w:name="_Toc512441404"/>
      <w:bookmarkStart w:id="112" w:name="_Toc505316068"/>
      <w:r>
        <w:rPr>
          <w:color w:val="auto"/>
        </w:rPr>
        <w:t>6.3 Performance Analysis</w:t>
      </w:r>
      <w:bookmarkEnd w:id="111"/>
      <w:bookmarkEnd w:id="112"/>
      <w:r>
        <w:rPr>
          <w:color w:val="auto"/>
        </w:rPr>
        <w:t xml:space="preserve"> </w:t>
      </w:r>
    </w:p>
    <w:p>
      <w:pPr>
        <w:pStyle w:val="4"/>
        <w:bidi w:val="0"/>
      </w:pPr>
      <w:bookmarkStart w:id="113" w:name="_Toc939313161"/>
      <w:r>
        <w:t>6.3.1 Experiment 1</w:t>
      </w:r>
      <w:bookmarkEnd w:id="113"/>
    </w:p>
    <w:p>
      <w:r>
        <w:drawing>
          <wp:inline distT="0" distB="0" distL="114300" distR="114300">
            <wp:extent cx="5071110" cy="3032760"/>
            <wp:effectExtent l="4445" t="4445" r="10795" b="1079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pPr>
        <w:pStyle w:val="38"/>
      </w:pPr>
      <w:r>
        <w:t>Figure 20. The average search time of 3 layers in different orders of magnitude</w:t>
      </w:r>
    </w:p>
    <w:p>
      <w:pPr>
        <w:rPr>
          <w:color w:val="auto"/>
        </w:rPr>
      </w:pPr>
    </w:p>
    <w:p>
      <w:pPr>
        <w:rPr>
          <w:color w:val="auto"/>
        </w:rPr>
      </w:pPr>
      <w:r>
        <w:rPr>
          <w:color w:val="auto"/>
        </w:rPr>
        <w:t xml:space="preserve">Figure 20 is a line view of the results for Experiment 1. It shows the average search time on different layers of storage. With increasing number of resources, more clearly after around 10K, the search time on all cases increases. As expected, when using only Layer 1, the relational database storage, the speed is affected most. When all 3 layers are used, the search </w:t>
      </w:r>
      <w:commentRangeStart w:id="5"/>
      <w:commentRangeStart w:id="6"/>
      <w:r>
        <w:rPr>
          <w:color w:val="auto"/>
        </w:rPr>
        <w:t>speed</w:t>
      </w:r>
      <w:r>
        <w:rPr>
          <w:rFonts w:hint="default"/>
          <w:color w:val="auto"/>
          <w:lang w:val="en"/>
        </w:rPr>
        <w:t xml:space="preserve"> </w:t>
      </w:r>
      <w:r>
        <w:rPr>
          <w:color w:val="auto"/>
        </w:rPr>
        <w:t xml:space="preserve">is </w:t>
      </w:r>
      <w:r>
        <w:rPr>
          <w:rFonts w:hint="default"/>
          <w:color w:val="F79646" w:themeColor="accent6"/>
          <w:lang w:val="en"/>
          <w14:textFill>
            <w14:solidFill>
              <w14:schemeClr w14:val="accent6"/>
            </w14:solidFill>
          </w14:textFill>
        </w:rPr>
        <w:t xml:space="preserve">almost </w:t>
      </w:r>
      <w:r>
        <w:rPr>
          <w:color w:val="auto"/>
        </w:rPr>
        <w:t>not slowed down</w:t>
      </w:r>
      <w:commentRangeEnd w:id="5"/>
      <w:r>
        <w:rPr>
          <w:rStyle w:val="13"/>
          <w:color w:val="auto"/>
        </w:rPr>
        <w:commentReference w:id="5"/>
      </w:r>
      <w:commentRangeEnd w:id="6"/>
      <w:r>
        <w:commentReference w:id="6"/>
      </w:r>
      <w:r>
        <w:rPr>
          <w:color w:val="auto"/>
        </w:rPr>
        <w:t>, till the number of resources reaches around 10K. When data is more than 100K, using 2 layers starts to be multiple times slower than using 3 layers, but about half of using just 1 layer. In fact, in our test, when there are millions of resources, using</w:t>
      </w:r>
      <w:r>
        <w:rPr>
          <w:rFonts w:hint="default"/>
          <w:color w:val="auto"/>
          <w:lang w:val="en"/>
        </w:rPr>
        <w:t xml:space="preserve"> </w:t>
      </w:r>
      <w:r>
        <w:rPr>
          <w:color w:val="auto"/>
        </w:rPr>
        <w:t>1 layer ends up over 2 second</w:t>
      </w:r>
      <w:r>
        <w:rPr>
          <w:rFonts w:hint="default"/>
          <w:color w:val="auto"/>
          <w:lang w:val="en"/>
        </w:rPr>
        <w:t>s</w:t>
      </w:r>
      <w:r>
        <w:rPr>
          <w:color w:val="auto"/>
        </w:rPr>
        <w:t xml:space="preserve"> search time. Therefore, multiple layer storage is helpful to achieve good query speed of the proposed search engine.  </w:t>
      </w:r>
    </w:p>
    <w:p>
      <w:pPr>
        <w:pStyle w:val="4"/>
      </w:pPr>
      <w:bookmarkStart w:id="114" w:name="_Toc1903429172"/>
      <w:r>
        <w:t>6.3.2 Experiment 2</w:t>
      </w:r>
      <w:bookmarkEnd w:id="114"/>
    </w:p>
    <w:p>
      <w:r>
        <w:drawing>
          <wp:inline distT="0" distB="0" distL="114300" distR="114300">
            <wp:extent cx="5210810" cy="3082290"/>
            <wp:effectExtent l="4445" t="4445" r="23495" b="1841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pPr>
        <w:pStyle w:val="38"/>
      </w:pPr>
      <w:r>
        <w:t>Figure 21. Random pages search time of 3 layers based on 1 million data</w:t>
      </w:r>
    </w:p>
    <w:p/>
    <w:p>
      <w:pPr>
        <w:rPr>
          <w:rFonts w:hint="default"/>
          <w:color w:val="FF0000"/>
          <w:lang w:val="en"/>
        </w:rPr>
      </w:pPr>
      <w:r>
        <w:t>Figure 21 shows the average</w:t>
      </w:r>
      <w:r>
        <w:rPr>
          <w:color w:val="F79646" w:themeColor="accent6"/>
          <w14:textFill>
            <w14:solidFill>
              <w14:schemeClr w14:val="accent6"/>
            </w14:solidFill>
          </w14:textFill>
        </w:rPr>
        <w:t xml:space="preserve"> search time </w:t>
      </w:r>
      <w:r>
        <w:rPr>
          <w:rFonts w:hint="default"/>
          <w:color w:val="F79646" w:themeColor="accent6"/>
          <w:lang w:val="en"/>
          <w14:textFill>
            <w14:solidFill>
              <w14:schemeClr w14:val="accent6"/>
            </w14:solidFill>
          </w14:textFill>
        </w:rPr>
        <w:t>when</w:t>
      </w:r>
      <w:r>
        <w:rPr>
          <w:color w:val="F79646" w:themeColor="accent6"/>
          <w14:textFill>
            <w14:solidFill>
              <w14:schemeClr w14:val="accent6"/>
            </w14:solidFill>
          </w14:textFill>
        </w:rPr>
        <w:t xml:space="preserve"> </w:t>
      </w:r>
      <w:r>
        <w:rPr>
          <w:rFonts w:hint="default"/>
          <w:color w:val="F79646" w:themeColor="accent6"/>
          <w:lang w:val="en"/>
          <w14:textFill>
            <w14:solidFill>
              <w14:schemeClr w14:val="accent6"/>
            </w14:solidFill>
          </w14:textFill>
        </w:rPr>
        <w:t>querying the results located on different page numbers, refer to Figure 25, the example shows the page numbers are at the footer of a web page</w:t>
      </w:r>
      <w:r>
        <w:rPr>
          <w:color w:val="F79646" w:themeColor="accent6"/>
          <w14:textFill>
            <w14:solidFill>
              <w14:schemeClr w14:val="accent6"/>
            </w14:solidFill>
          </w14:textFill>
        </w:rPr>
        <w:t>. Page number is used to simulate which page a user goes to after making a search. The test is conducted on around one million resources. In this test, 3-layer</w:t>
      </w:r>
      <w:r>
        <w:rPr>
          <w:rFonts w:hint="default"/>
          <w:color w:val="F79646" w:themeColor="accent6"/>
          <w:lang w:val="en"/>
          <w14:textFill>
            <w14:solidFill>
              <w14:schemeClr w14:val="accent6"/>
            </w14:solidFill>
          </w14:textFill>
        </w:rPr>
        <w:t>s</w:t>
      </w:r>
      <w:r>
        <w:rPr>
          <w:color w:val="F79646" w:themeColor="accent6"/>
          <w14:textFill>
            <w14:solidFill>
              <w14:schemeClr w14:val="accent6"/>
            </w14:solidFill>
          </w14:textFill>
        </w:rPr>
        <w:t xml:space="preserve"> storage is used. </w:t>
      </w:r>
      <w:commentRangeStart w:id="7"/>
      <w:commentRangeStart w:id="8"/>
      <w:r>
        <w:rPr>
          <w:color w:val="F79646" w:themeColor="accent6"/>
          <w14:textFill>
            <w14:solidFill>
              <w14:schemeClr w14:val="accent6"/>
            </w14:solidFill>
          </w14:textFill>
        </w:rPr>
        <w:t xml:space="preserve">When the user goes on to </w:t>
      </w:r>
      <w:r>
        <w:rPr>
          <w:rFonts w:hint="default"/>
          <w:color w:val="F79646" w:themeColor="accent6"/>
          <w:lang w:val="en"/>
          <w14:textFill>
            <w14:solidFill>
              <w14:schemeClr w14:val="accent6"/>
            </w14:solidFill>
          </w14:textFill>
        </w:rPr>
        <w:t xml:space="preserve">deeper </w:t>
      </w:r>
      <w:r>
        <w:rPr>
          <w:color w:val="F79646" w:themeColor="accent6"/>
          <w14:textFill>
            <w14:solidFill>
              <w14:schemeClr w14:val="accent6"/>
            </w14:solidFill>
          </w14:textFill>
        </w:rPr>
        <w:t>number of page</w:t>
      </w:r>
      <w:r>
        <w:rPr>
          <w:rFonts w:hint="default"/>
          <w:color w:val="F79646" w:themeColor="accent6"/>
          <w:lang w:val="en"/>
          <w14:textFill>
            <w14:solidFill>
              <w14:schemeClr w14:val="accent6"/>
            </w14:solidFill>
          </w14:textFill>
        </w:rPr>
        <w:t>s</w:t>
      </w:r>
      <w:r>
        <w:rPr>
          <w:color w:val="F79646" w:themeColor="accent6"/>
          <w14:textFill>
            <w14:solidFill>
              <w14:schemeClr w14:val="accent6"/>
            </w14:solidFill>
          </w14:textFill>
        </w:rPr>
        <w:t xml:space="preserve">, </w:t>
      </w:r>
      <w:commentRangeEnd w:id="7"/>
      <w:r>
        <w:rPr>
          <w:rStyle w:val="13"/>
          <w:color w:val="F79646" w:themeColor="accent6"/>
          <w14:textFill>
            <w14:solidFill>
              <w14:schemeClr w14:val="accent6"/>
            </w14:solidFill>
          </w14:textFill>
        </w:rPr>
        <w:commentReference w:id="7"/>
      </w:r>
      <w:commentRangeEnd w:id="8"/>
      <w:r>
        <w:rPr>
          <w:color w:val="F79646" w:themeColor="accent6"/>
          <w14:textFill>
            <w14:solidFill>
              <w14:schemeClr w14:val="accent6"/>
            </w14:solidFill>
          </w14:textFill>
        </w:rPr>
        <w:commentReference w:id="8"/>
      </w:r>
      <w:r>
        <w:rPr>
          <w:color w:val="F79646" w:themeColor="accent6"/>
          <w14:textFill>
            <w14:solidFill>
              <w14:schemeClr w14:val="accent6"/>
            </w14:solidFill>
          </w14:textFill>
        </w:rPr>
        <w:t xml:space="preserve">the search time of </w:t>
      </w:r>
      <w:r>
        <w:rPr>
          <w:rFonts w:hint="default"/>
          <w:color w:val="F79646" w:themeColor="accent6"/>
          <w:lang w:val="en"/>
          <w14:textFill>
            <w14:solidFill>
              <w14:schemeClr w14:val="accent6"/>
            </w14:solidFill>
          </w14:textFill>
        </w:rPr>
        <w:t>using only first layer</w:t>
      </w:r>
      <w:r>
        <w:rPr>
          <w:color w:val="F79646" w:themeColor="accent6"/>
          <w14:textFill>
            <w14:solidFill>
              <w14:schemeClr w14:val="accent6"/>
            </w14:solidFill>
          </w14:textFill>
        </w:rPr>
        <w:t xml:space="preserve"> increases gradually</w:t>
      </w:r>
      <w:r>
        <w:rPr>
          <w:rFonts w:hint="default"/>
          <w:color w:val="F79646" w:themeColor="accent6"/>
          <w:lang w:val="en"/>
          <w14:textFill>
            <w14:solidFill>
              <w14:schemeClr w14:val="accent6"/>
            </w14:solidFill>
          </w14:textFill>
        </w:rPr>
        <w:t xml:space="preserve"> but the search time starts from 2 seconds which means searching page No.1 has already been very slow</w:t>
      </w:r>
      <w:r>
        <w:rPr>
          <w:color w:val="F79646" w:themeColor="accent6"/>
          <w14:textFill>
            <w14:solidFill>
              <w14:schemeClr w14:val="accent6"/>
            </w14:solidFill>
          </w14:textFill>
        </w:rPr>
        <w:t>.</w:t>
      </w:r>
      <w:r>
        <w:t xml:space="preserve"> The search time</w:t>
      </w:r>
      <w:r>
        <w:rPr>
          <w:color w:val="F79646" w:themeColor="accent6"/>
          <w14:textFill>
            <w14:solidFill>
              <w14:schemeClr w14:val="accent6"/>
            </w14:solidFill>
          </w14:textFill>
        </w:rPr>
        <w:t xml:space="preserve"> </w:t>
      </w:r>
      <w:r>
        <w:rPr>
          <w:rFonts w:hint="default"/>
          <w:color w:val="F79646" w:themeColor="accent6"/>
          <w:lang w:val="en"/>
          <w14:textFill>
            <w14:solidFill>
              <w14:schemeClr w14:val="accent6"/>
            </w14:solidFill>
          </w14:textFill>
        </w:rPr>
        <w:t>of using 2 layers</w:t>
      </w:r>
      <w:r>
        <w:t xml:space="preserve"> increases rapidly, from less than 0.1</w:t>
      </w:r>
      <w:r>
        <w:rPr>
          <w:rFonts w:hint="default"/>
          <w:lang w:val="en"/>
        </w:rPr>
        <w:t xml:space="preserve"> (fast)</w:t>
      </w:r>
      <w:r>
        <w:t xml:space="preserve"> second to 2 seconds</w:t>
      </w:r>
      <w:r>
        <w:rPr>
          <w:rFonts w:hint="default"/>
          <w:lang w:val="en"/>
        </w:rPr>
        <w:t xml:space="preserve"> (slow)</w:t>
      </w:r>
      <w:r>
        <w:t>.</w:t>
      </w:r>
      <w:r>
        <w:rPr>
          <w:color w:val="F79646" w:themeColor="accent6"/>
          <w14:textFill>
            <w14:solidFill>
              <w14:schemeClr w14:val="accent6"/>
            </w14:solidFill>
          </w14:textFill>
        </w:rPr>
        <w:t xml:space="preserve"> Only</w:t>
      </w:r>
      <w:r>
        <w:rPr>
          <w:rFonts w:hint="default"/>
          <w:color w:val="F79646" w:themeColor="accent6"/>
          <w:lang w:val="en"/>
          <w14:textFill>
            <w14:solidFill>
              <w14:schemeClr w14:val="accent6"/>
            </w14:solidFill>
          </w14:textFill>
        </w:rPr>
        <w:t xml:space="preserve"> when using 3 layers</w:t>
      </w:r>
      <w:r>
        <w:rPr>
          <w:color w:val="F79646" w:themeColor="accent6"/>
          <w14:textFill>
            <w14:solidFill>
              <w14:schemeClr w14:val="accent6"/>
            </w14:solidFill>
          </w14:textFill>
        </w:rPr>
        <w:t xml:space="preserve"> </w:t>
      </w:r>
      <w:r>
        <w:rPr>
          <w:rFonts w:hint="default"/>
          <w:color w:val="F79646" w:themeColor="accent6"/>
          <w:lang w:val="en"/>
          <w14:textFill>
            <w14:solidFill>
              <w14:schemeClr w14:val="accent6"/>
            </w14:solidFill>
          </w14:textFill>
        </w:rPr>
        <w:t>there is</w:t>
      </w:r>
      <w:r>
        <w:rPr>
          <w:color w:val="F79646" w:themeColor="accent6"/>
          <w14:textFill>
            <w14:solidFill>
              <w14:schemeClr w14:val="accent6"/>
            </w14:solidFill>
          </w14:textFill>
        </w:rPr>
        <w:t xml:space="preserve"> almost no change of searching time</w:t>
      </w:r>
      <w:r>
        <w:rPr>
          <w:rFonts w:hint="default"/>
          <w:color w:val="F79646" w:themeColor="accent6"/>
          <w:lang w:val="en"/>
          <w14:textFill>
            <w14:solidFill>
              <w14:schemeClr w14:val="accent6"/>
            </w14:solidFill>
          </w14:textFill>
        </w:rPr>
        <w:t xml:space="preserve"> to locate from page No.1 to the last page after searching a keyword</w:t>
      </w:r>
      <w:r>
        <w:rPr>
          <w:color w:val="F79646" w:themeColor="accent6"/>
          <w14:textFill>
            <w14:solidFill>
              <w14:schemeClr w14:val="accent6"/>
            </w14:solidFill>
          </w14:textFill>
        </w:rPr>
        <w:t xml:space="preserve">, </w:t>
      </w:r>
      <w:r>
        <w:rPr>
          <w:rFonts w:hint="default"/>
          <w:color w:val="F79646" w:themeColor="accent6"/>
          <w:lang w:val="en"/>
          <w14:textFill>
            <w14:solidFill>
              <w14:schemeClr w14:val="accent6"/>
            </w14:solidFill>
          </w14:textFill>
        </w:rPr>
        <w:t xml:space="preserve">it maintains </w:t>
      </w:r>
      <w:r>
        <w:rPr>
          <w:color w:val="F79646" w:themeColor="accent6"/>
          <w14:textFill>
            <w14:solidFill>
              <w14:schemeClr w14:val="accent6"/>
            </w14:solidFill>
          </w14:textFill>
        </w:rPr>
        <w:t>a stable search time range,</w:t>
      </w:r>
      <w:r>
        <w:t xml:space="preserve"> </w:t>
      </w:r>
      <w:r>
        <w:rPr>
          <w:color w:val="auto"/>
        </w:rPr>
        <w:t>between 0.5 and 1 second.</w:t>
      </w:r>
      <w:r>
        <w:rPr>
          <w:color w:val="FF0000"/>
        </w:rPr>
        <w:t xml:space="preserve"> </w:t>
      </w:r>
      <w:r>
        <w:rPr>
          <w:color w:val="F79646" w:themeColor="accent6"/>
          <w14:textFill>
            <w14:solidFill>
              <w14:schemeClr w14:val="accent6"/>
            </w14:solidFill>
          </w14:textFill>
        </w:rPr>
        <w:t>The reason is that</w:t>
      </w:r>
      <w:r>
        <w:rPr>
          <w:rFonts w:hint="default"/>
          <w:color w:val="F79646" w:themeColor="accent6"/>
          <w:lang w:val="en"/>
          <w14:textFill>
            <w14:solidFill>
              <w14:schemeClr w14:val="accent6"/>
            </w14:solidFill>
          </w14:textFill>
        </w:rPr>
        <w:t xml:space="preserve"> when matching keywords in</w:t>
      </w:r>
      <w:r>
        <w:rPr>
          <w:color w:val="F79646" w:themeColor="accent6"/>
          <w14:textFill>
            <w14:solidFill>
              <w14:schemeClr w14:val="accent6"/>
            </w14:solidFill>
          </w14:textFill>
        </w:rPr>
        <w:t xml:space="preserve"> layer 2 uses hard disk with B-tree f</w:t>
      </w:r>
      <w:r>
        <w:t xml:space="preserve">or indexing, the complexity of which is </w:t>
      </w:r>
      <w:r>
        <w:rPr>
          <w:i/>
          <w:iCs/>
        </w:rPr>
        <w:t>O(logN)</w:t>
      </w:r>
      <w:r>
        <w:t xml:space="preserve">. When the search </w:t>
      </w:r>
      <w:r>
        <w:rPr>
          <w:rFonts w:hint="default"/>
          <w:lang w:val="en"/>
        </w:rPr>
        <w:t>depth of pages</w:t>
      </w:r>
      <w:r>
        <w:t xml:space="preserve"> increa</w:t>
      </w:r>
      <w:r>
        <w:rPr>
          <w:rFonts w:hint="default"/>
          <w:lang w:val="en"/>
        </w:rPr>
        <w:t>ses</w:t>
      </w:r>
      <w:r>
        <w:t xml:space="preserve">, the </w:t>
      </w:r>
      <w:r>
        <w:rPr>
          <w:rFonts w:hint="default"/>
          <w:lang w:val="en"/>
        </w:rPr>
        <w:t>match</w:t>
      </w:r>
      <w:r>
        <w:t xml:space="preserve"> time will increase as of </w:t>
      </w:r>
      <w:r>
        <w:rPr>
          <w:i/>
          <w:iCs/>
        </w:rPr>
        <w:t>LogN</w:t>
      </w:r>
      <w:r>
        <w:t xml:space="preserve">. If the data reaches billions, the time will be </w:t>
      </w:r>
      <w:r>
        <w:rPr>
          <w:rFonts w:hint="default"/>
          <w:color w:val="F79646" w:themeColor="accent6"/>
          <w:lang w:val="en"/>
          <w14:textFill>
            <w14:solidFill>
              <w14:schemeClr w14:val="accent6"/>
            </w14:solidFill>
          </w14:textFill>
        </w:rPr>
        <w:t xml:space="preserve">even </w:t>
      </w:r>
      <w:r>
        <w:t>much longer.</w:t>
      </w:r>
      <w:r>
        <w:rPr>
          <w:color w:val="F79646" w:themeColor="accent6"/>
          <w14:textFill>
            <w14:solidFill>
              <w14:schemeClr w14:val="accent6"/>
            </w14:solidFill>
          </w14:textFill>
        </w:rPr>
        <w:t xml:space="preserve"> Layer 3 is a cache database, which has </w:t>
      </w:r>
      <w:r>
        <w:rPr>
          <w:i/>
          <w:iCs/>
          <w:color w:val="F79646" w:themeColor="accent6"/>
          <w14:textFill>
            <w14:solidFill>
              <w14:schemeClr w14:val="accent6"/>
            </w14:solidFill>
          </w14:textFill>
        </w:rPr>
        <w:t xml:space="preserve">O(1) </w:t>
      </w:r>
      <w:r>
        <w:rPr>
          <w:iCs/>
          <w:color w:val="F79646" w:themeColor="accent6"/>
          <w14:textFill>
            <w14:solidFill>
              <w14:schemeClr w14:val="accent6"/>
            </w14:solidFill>
          </w14:textFill>
        </w:rPr>
        <w:t xml:space="preserve">time </w:t>
      </w:r>
      <w:r>
        <w:rPr>
          <w:color w:val="F79646" w:themeColor="accent6"/>
          <w14:textFill>
            <w14:solidFill>
              <w14:schemeClr w14:val="accent6"/>
            </w14:solidFill>
          </w14:textFill>
        </w:rPr>
        <w:t>complex</w:t>
      </w:r>
      <w:r>
        <w:rPr>
          <w:rFonts w:hint="default"/>
          <w:color w:val="F79646" w:themeColor="accent6"/>
          <w:lang w:val="en"/>
          <w14:textFill>
            <w14:solidFill>
              <w14:schemeClr w14:val="accent6"/>
            </w14:solidFill>
          </w14:textFill>
        </w:rPr>
        <w:t xml:space="preserve"> to match keywords</w:t>
      </w:r>
      <w:r>
        <w:rPr>
          <w:color w:val="F79646" w:themeColor="accent6"/>
          <w14:textFill>
            <w14:solidFill>
              <w14:schemeClr w14:val="accent6"/>
            </w14:solidFill>
          </w14:textFill>
        </w:rPr>
        <w:t>, so it is not sensitive to the scale of the data.</w:t>
      </w:r>
      <w:r>
        <w:rPr>
          <w:rFonts w:hint="default"/>
          <w:color w:val="F79646" w:themeColor="accent6"/>
          <w:lang w:val="en"/>
          <w14:textFill>
            <w14:solidFill>
              <w14:schemeClr w14:val="accent6"/>
            </w14:solidFill>
          </w14:textFill>
        </w:rPr>
        <w:t xml:space="preserve"> These 2 layers take less time to match the keywords than layer 1 in any way. The most time for layer 1 using is still matching keywords in </w:t>
      </w:r>
      <w:r>
        <w:rPr>
          <w:rFonts w:hint="default"/>
          <w:i/>
          <w:iCs/>
          <w:color w:val="F79646" w:themeColor="accent6"/>
          <w:lang w:val="en"/>
          <w14:textFill>
            <w14:solidFill>
              <w14:schemeClr w14:val="accent6"/>
            </w14:solidFill>
          </w14:textFill>
        </w:rPr>
        <w:t>O(n)</w:t>
      </w:r>
      <w:r>
        <w:rPr>
          <w:rFonts w:hint="default"/>
          <w:color w:val="F79646" w:themeColor="accent6"/>
          <w:lang w:val="en"/>
          <w14:textFill>
            <w14:solidFill>
              <w14:schemeClr w14:val="accent6"/>
            </w14:solidFill>
          </w14:textFill>
        </w:rPr>
        <w:t>, so it is slow.</w:t>
      </w:r>
    </w:p>
    <w:p>
      <w:pPr>
        <w:rPr>
          <w:color w:val="FF0000"/>
        </w:rPr>
      </w:pPr>
    </w:p>
    <w:p>
      <w:pPr>
        <w:rPr>
          <w:rFonts w:hint="default"/>
          <w:color w:val="F79646" w:themeColor="accent6"/>
          <w:lang w:val="en"/>
          <w14:textFill>
            <w14:solidFill>
              <w14:schemeClr w14:val="accent6"/>
            </w14:solidFill>
          </w14:textFill>
        </w:rPr>
      </w:pPr>
      <w:r>
        <w:rPr>
          <w:rFonts w:hint="default"/>
          <w:color w:val="F79646" w:themeColor="accent6"/>
          <w:lang w:val="en"/>
          <w14:textFill>
            <w14:solidFill>
              <w14:schemeClr w14:val="accent6"/>
            </w14:solidFill>
          </w14:textFill>
        </w:rPr>
        <w:t>Note, whatever you use 2 layers or 3 layers to search results located on any depth of pages, the system will finally search in layer 1. There is a certain minimum time. The time is used to search a set of IDs in relational database, in “resource table”.</w:t>
      </w:r>
    </w:p>
    <w:p>
      <w:pPr>
        <w:rPr>
          <w:rFonts w:hint="default"/>
          <w:color w:val="F79646" w:themeColor="accent6"/>
          <w:lang w:val="en"/>
          <w14:textFill>
            <w14:solidFill>
              <w14:schemeClr w14:val="accent6"/>
            </w14:solidFill>
          </w14:textFill>
        </w:rPr>
      </w:pPr>
    </w:p>
    <w:p>
      <w:pPr>
        <w:pStyle w:val="4"/>
      </w:pPr>
      <w:bookmarkStart w:id="115" w:name="_Toc1834477777"/>
      <w:r>
        <w:t>6.3.3 Experiment 3</w:t>
      </w:r>
      <w:bookmarkEnd w:id="115"/>
    </w:p>
    <w:p>
      <w:pPr>
        <w:pStyle w:val="38"/>
      </w:pPr>
      <w:r>
        <w:t>Table 6. Test results under high pressure query</w:t>
      </w:r>
    </w:p>
    <w:tbl>
      <w:tblPr>
        <w:tblStyle w:val="9"/>
        <w:tblW w:w="6774"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86"/>
        <w:gridCol w:w="1699"/>
        <w:gridCol w:w="1393"/>
        <w:gridCol w:w="1186"/>
        <w:gridCol w:w="1186"/>
        <w:gridCol w:w="1112"/>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38" w:hRule="atLeast"/>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ascii="Arial" w:hAnsi="Arial" w:eastAsia="Arial"/>
                <w:b/>
                <w:color w:val="24292E"/>
                <w:sz w:val="22"/>
                <w:szCs w:val="24"/>
              </w:rPr>
            </w:pPr>
            <w:r>
              <w:rPr>
                <w:rFonts w:ascii="Arial" w:hAnsi="Arial" w:eastAsia="Arial"/>
                <w:b/>
                <w:color w:val="24292E"/>
                <w:sz w:val="22"/>
                <w:szCs w:val="24"/>
                <w:lang w:val="en-US" w:bidi="ar"/>
              </w:rPr>
              <w:t>id</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ascii="Arial" w:hAnsi="Arial" w:eastAsia="Arial"/>
                <w:b/>
                <w:color w:val="24292E"/>
                <w:sz w:val="22"/>
                <w:szCs w:val="24"/>
              </w:rPr>
            </w:pPr>
            <w:r>
              <w:rPr>
                <w:rFonts w:ascii="Arial" w:hAnsi="Arial" w:eastAsia="Arial"/>
                <w:b/>
                <w:color w:val="24292E"/>
                <w:sz w:val="22"/>
                <w:szCs w:val="24"/>
                <w:lang w:val="en-US" w:bidi="ar"/>
              </w:rPr>
              <w:t>keyword</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ascii="Arial" w:hAnsi="Arial" w:eastAsia="Arial"/>
                <w:b/>
                <w:color w:val="24292E"/>
                <w:sz w:val="22"/>
                <w:szCs w:val="24"/>
              </w:rPr>
            </w:pPr>
            <w:r>
              <w:rPr>
                <w:rFonts w:ascii="Arial" w:hAnsi="Arial" w:eastAsia="Arial"/>
                <w:b/>
                <w:color w:val="24292E"/>
                <w:sz w:val="22"/>
                <w:szCs w:val="24"/>
                <w:lang w:val="en-US" w:bidi="ar"/>
              </w:rPr>
              <w:t>operation</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ascii="Arial" w:hAnsi="Arial" w:eastAsia="Arial"/>
                <w:b/>
                <w:color w:val="24292E"/>
                <w:sz w:val="22"/>
                <w:szCs w:val="24"/>
              </w:rPr>
            </w:pPr>
            <w:r>
              <w:rPr>
                <w:rFonts w:ascii="Arial" w:hAnsi="Arial" w:eastAsia="Arial"/>
                <w:b/>
                <w:color w:val="24292E"/>
                <w:sz w:val="22"/>
                <w:szCs w:val="24"/>
                <w:lang w:val="en-US" w:bidi="ar"/>
              </w:rPr>
              <w:t>layer1</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ascii="Arial" w:hAnsi="Arial" w:eastAsia="Arial"/>
                <w:b/>
                <w:color w:val="24292E"/>
                <w:sz w:val="22"/>
                <w:szCs w:val="24"/>
              </w:rPr>
            </w:pPr>
            <w:r>
              <w:rPr>
                <w:rFonts w:ascii="Arial" w:hAnsi="Arial" w:eastAsia="Arial"/>
                <w:b/>
                <w:color w:val="24292E"/>
                <w:sz w:val="22"/>
                <w:szCs w:val="24"/>
                <w:lang w:val="en-US" w:bidi="ar"/>
              </w:rPr>
              <w:t>layer2</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ascii="Arial" w:hAnsi="Arial" w:eastAsia="Arial"/>
                <w:b/>
                <w:color w:val="24292E"/>
                <w:sz w:val="22"/>
                <w:szCs w:val="24"/>
              </w:rPr>
            </w:pPr>
            <w:r>
              <w:rPr>
                <w:rFonts w:ascii="Arial" w:hAnsi="Arial" w:eastAsia="Arial"/>
                <w:b/>
                <w:color w:val="24292E"/>
                <w:sz w:val="22"/>
                <w:szCs w:val="24"/>
                <w:lang w:val="en-US" w:bidi="ar"/>
              </w:rPr>
              <w:t>layer3</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PrEx>
        <w:trPr>
          <w:trHeight w:val="192" w:hRule="atLeast"/>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1</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insert</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1.449</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1.615</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0.872</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19" w:hRule="atLeast"/>
        </w:trPr>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3</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implementing</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insert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2.09</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1.193</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0.702</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PrEx>
        <w:trPr>
          <w:trHeight w:val="147" w:hRule="atLeast"/>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1</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update</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207.016</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338.566</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89.327</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3" w:hRule="atLeast"/>
        </w:trPr>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2</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implementing</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update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timeout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timeout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ascii="Arial" w:hAnsi="Arial" w:eastAsia="Arial"/>
                <w:color w:val="24292E"/>
                <w:sz w:val="22"/>
                <w:szCs w:val="24"/>
              </w:rPr>
            </w:pPr>
            <w:r>
              <w:rPr>
                <w:rFonts w:ascii="Arial" w:hAnsi="Arial" w:eastAsia="Arial"/>
                <w:color w:val="24292E"/>
                <w:sz w:val="22"/>
                <w:szCs w:val="24"/>
                <w:lang w:val="en-US" w:bidi="ar"/>
              </w:rPr>
              <w:t>timeout</w:t>
            </w:r>
          </w:p>
        </w:tc>
      </w:tr>
    </w:tbl>
    <w:p/>
    <w:p>
      <w:pPr>
        <w:rPr>
          <w:color w:val="auto"/>
        </w:rPr>
      </w:pPr>
      <w:r>
        <w:rPr>
          <w:color w:val="auto"/>
        </w:rPr>
        <w:t>Table 6 shows the searching time during the busy operation. It gives the example that when millions of data are inserted into databases (all 3 layers) and updated the resources info in databases. We can observe that data insertion has a certain impact on the relational database, layer 1, but less impact on layer 2 and layer 3. Because the second and third layers only record the keywords and corresponding IDs of resources, the data structure is very simple and small, especially the layer 3, the fast cache database.</w:t>
      </w:r>
    </w:p>
    <w:p>
      <w:pPr>
        <w:rPr>
          <w:color w:val="FF0000"/>
        </w:rPr>
      </w:pPr>
    </w:p>
    <w:p>
      <w:r>
        <w:rPr>
          <w:color w:val="auto"/>
        </w:rPr>
        <w:t>T</w:t>
      </w:r>
      <w:r>
        <w:rPr>
          <w:color w:val="auto"/>
        </w:rPr>
        <w:t>here is an observation: if updating a large number of data together, the three layer databases are almost all timeout.</w:t>
      </w:r>
      <w:r>
        <w:rPr>
          <w:rFonts w:hint="default"/>
          <w:color w:val="auto"/>
          <w:lang w:val="en"/>
        </w:rPr>
        <w:t xml:space="preserve"> </w:t>
      </w:r>
      <w:r>
        <w:rPr>
          <w:color w:val="auto"/>
        </w:rPr>
        <w:t>Hence,</w:t>
      </w:r>
      <w:r>
        <w:rPr>
          <w:rFonts w:hint="default"/>
          <w:color w:val="auto"/>
          <w:lang w:val="en"/>
        </w:rPr>
        <w:t xml:space="preserve"> </w:t>
      </w:r>
      <w:r>
        <w:rPr>
          <w:color w:val="auto"/>
        </w:rPr>
        <w:t>our experimental environment is updating one million resources information</w:t>
      </w:r>
      <w:r>
        <w:rPr>
          <w:rFonts w:hint="default"/>
          <w:color w:val="auto"/>
          <w:lang w:val="en"/>
        </w:rPr>
        <w:t xml:space="preserve"> </w:t>
      </w:r>
      <w:r>
        <w:rPr>
          <w:color w:val="auto"/>
        </w:rPr>
        <w:t xml:space="preserve">asynchronously, mainly on the </w:t>
      </w:r>
      <w:r>
        <w:rPr>
          <w:b/>
          <w:bCs/>
          <w:color w:val="auto"/>
        </w:rPr>
        <w:t>static value</w:t>
      </w:r>
      <w:r>
        <w:rPr>
          <w:color w:val="auto"/>
        </w:rPr>
        <w:t xml:space="preserve"> of the  resources. This means that big data analysis and resource value analysis should pay attention to the following issues:</w:t>
      </w:r>
    </w:p>
    <w:p>
      <w:pPr>
        <w:numPr>
          <w:ilvl w:val="0"/>
          <w:numId w:val="35"/>
        </w:numPr>
        <w:ind w:left="845" w:leftChars="0" w:hanging="425" w:firstLineChars="0"/>
      </w:pPr>
      <w:r>
        <w:t>Data analysis should avoid users’ active period, maybe after midnight.</w:t>
      </w:r>
    </w:p>
    <w:p>
      <w:pPr>
        <w:numPr>
          <w:ilvl w:val="0"/>
          <w:numId w:val="35"/>
        </w:numPr>
        <w:ind w:left="845" w:leftChars="0" w:hanging="425" w:firstLineChars="0"/>
        <w:rPr>
          <w:color w:val="auto"/>
        </w:rPr>
      </w:pPr>
      <w:r>
        <w:t>Data analysis requires a separate server instead of the pr</w:t>
      </w:r>
      <w:r>
        <w:rPr>
          <w:color w:val="auto"/>
        </w:rPr>
        <w:t>imary server (see Section 4.2.1).</w:t>
      </w:r>
    </w:p>
    <w:p>
      <w:pPr>
        <w:numPr>
          <w:ilvl w:val="0"/>
          <w:numId w:val="35"/>
        </w:numPr>
        <w:ind w:left="845" w:leftChars="0" w:hanging="425" w:firstLineChars="0"/>
      </w:pPr>
      <w:r>
        <w:t>Data updates need buffering and waiting.</w:t>
      </w:r>
    </w:p>
    <w:p>
      <w:pPr>
        <w:rPr>
          <w:color w:val="auto"/>
        </w:rPr>
      </w:pPr>
      <w:r>
        <w:rPr>
          <w:color w:val="auto"/>
        </w:rPr>
        <w:t xml:space="preserve">While “timeout issue” is avoided in our experiment, this topic is not the interest of this project and therefore not discussed in design and implementation. </w:t>
      </w:r>
    </w:p>
    <w:p>
      <w:pPr>
        <w:pStyle w:val="4"/>
      </w:pPr>
      <w:bookmarkStart w:id="116" w:name="_Toc384505083"/>
      <w:r>
        <w:t>6.3.4 Experiment 4</w:t>
      </w:r>
      <w:bookmarkEnd w:id="116"/>
    </w:p>
    <w:p>
      <w:r>
        <w:drawing>
          <wp:inline distT="0" distB="0" distL="114300" distR="114300">
            <wp:extent cx="5604510" cy="3143250"/>
            <wp:effectExtent l="4445" t="4445" r="10795" b="1460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pPr>
        <w:pStyle w:val="38"/>
      </w:pPr>
      <w:r>
        <w:t>Figure 22. Search time of 3 layers, rank or not rank based on 1 million data</w:t>
      </w:r>
    </w:p>
    <w:p/>
    <w:p>
      <w:r>
        <w:rPr>
          <w:color w:val="auto"/>
        </w:rPr>
        <w:t xml:space="preserve">According to the testing results of Experiment 4, Figure 22 shows the average search time on the 3-layer storage, comparing the condition of using ranking value and not using ranking. Sorting the resources, the search time is bound to increase, because the sorting algorithm takes much time on the server. This experiment is to observe how much is the difference. </w:t>
      </w:r>
      <w:commentRangeStart w:id="9"/>
      <w:commentRangeStart w:id="10"/>
      <w:r>
        <w:rPr>
          <w:color w:val="auto"/>
        </w:rPr>
        <w:t>Take one million data to query the resources as an example</w:t>
      </w:r>
      <w:commentRangeEnd w:id="9"/>
      <w:r>
        <w:rPr>
          <w:rStyle w:val="13"/>
          <w:color w:val="auto"/>
        </w:rPr>
        <w:commentReference w:id="9"/>
      </w:r>
      <w:commentRangeEnd w:id="10"/>
      <w:r>
        <w:commentReference w:id="10"/>
      </w:r>
      <w:r>
        <w:rPr>
          <w:color w:val="auto"/>
        </w:rPr>
        <w:t>, the processing time on layer 1 is very slow even if it is not sorted.</w:t>
      </w:r>
      <w:r>
        <w:rPr>
          <w:color w:val="F79646" w:themeColor="accent6"/>
          <w14:textFill>
            <w14:solidFill>
              <w14:schemeClr w14:val="accent6"/>
            </w14:solidFill>
          </w14:textFill>
        </w:rPr>
        <w:t xml:space="preserve"> </w:t>
      </w:r>
      <w:r>
        <w:rPr>
          <w:rFonts w:hint="default"/>
          <w:color w:val="F79646" w:themeColor="accent6"/>
          <w:lang w:val="en"/>
          <w14:textFill>
            <w14:solidFill>
              <w14:schemeClr w14:val="accent6"/>
            </w14:solidFill>
          </w14:textFill>
        </w:rPr>
        <w:t>Using 2 layers</w:t>
      </w:r>
      <w:r>
        <w:rPr>
          <w:color w:val="auto"/>
        </w:rPr>
        <w:t xml:space="preserve"> is very fast without ranking because </w:t>
      </w:r>
      <w:r>
        <w:rPr>
          <w:rFonts w:hint="default"/>
          <w:color w:val="F79646" w:themeColor="accent6"/>
          <w:lang w:val="en"/>
          <w14:textFill>
            <w14:solidFill>
              <w14:schemeClr w14:val="accent6"/>
            </w14:solidFill>
          </w14:textFill>
        </w:rPr>
        <w:t>layer 2</w:t>
      </w:r>
      <w:r>
        <w:rPr>
          <w:color w:val="F79646" w:themeColor="accent6"/>
          <w14:textFill>
            <w14:solidFill>
              <w14:schemeClr w14:val="accent6"/>
            </w14:solidFill>
          </w14:textFill>
        </w:rPr>
        <w:t xml:space="preserve"> </w:t>
      </w:r>
      <w:r>
        <w:rPr>
          <w:color w:val="auto"/>
        </w:rPr>
        <w:t xml:space="preserve">only spends time to process queries. For B-tree, as long as the number of pages to be queried is small, the query time will not be too long. However, ranking needs to take out all the corresponding IDs, which is equivalent to access all the pages of matching resources, and then sort these IDs through </w:t>
      </w:r>
      <w:r>
        <w:rPr>
          <w:b/>
          <w:bCs/>
          <w:color w:val="auto"/>
        </w:rPr>
        <w:t>DLRV</w:t>
      </w:r>
      <w:r>
        <w:rPr>
          <w:color w:val="auto"/>
        </w:rPr>
        <w:t xml:space="preserve"> ranking algorithm.</w:t>
      </w:r>
      <w:r>
        <w:rPr>
          <w:rFonts w:hint="default"/>
          <w:color w:val="auto"/>
          <w:lang w:val="en"/>
        </w:rPr>
        <w:t xml:space="preserve"> </w:t>
      </w:r>
      <w:r>
        <w:rPr>
          <w:color w:val="auto"/>
        </w:rPr>
        <w:t>It is slow to access all resource information in layer 2 when involving so many pages for sorting. The third layer can take all the resource IDs and their values from the memory directly.  Ranking is fast in memory, except that some data may be switched to disks (see paging in  Section 5.2.5). Therefore, the time added in layer 3 is basically only ranking time,</w:t>
      </w:r>
      <w:r>
        <w:t xml:space="preserve"> </w:t>
      </w:r>
      <w:commentRangeStart w:id="11"/>
      <w:commentRangeStart w:id="12"/>
      <w:r>
        <w:rPr>
          <w:color w:val="FFC000"/>
        </w:rPr>
        <w:t>much different from that of the first layer and the second layer</w:t>
      </w:r>
      <w:commentRangeEnd w:id="11"/>
      <w:r>
        <w:rPr>
          <w:rStyle w:val="13"/>
          <w:color w:val="FFC000"/>
        </w:rPr>
        <w:commentReference w:id="11"/>
      </w:r>
      <w:commentRangeEnd w:id="12"/>
      <w:r>
        <w:commentReference w:id="12"/>
      </w:r>
      <w:r>
        <w:t>.</w:t>
      </w:r>
    </w:p>
    <w:p/>
    <w:p>
      <w:r>
        <w:t>A little note to add: Because the second layer and the third layer depend on the complete resource information in the first layer, the first layer is always searched. For the second and third layers, the ID query and ID ranking mentioned here are completed before the IDs go to the first layer.</w:t>
      </w:r>
    </w:p>
    <w:p>
      <w:pPr>
        <w:pStyle w:val="4"/>
      </w:pPr>
      <w:bookmarkStart w:id="117" w:name="_Toc62261707"/>
      <w:r>
        <w:t>6.3.5 Experiment 5</w:t>
      </w:r>
      <w:bookmarkEnd w:id="117"/>
    </w:p>
    <w:p>
      <w:r>
        <w:drawing>
          <wp:inline distT="0" distB="0" distL="114300" distR="114300">
            <wp:extent cx="5128260" cy="3561080"/>
            <wp:effectExtent l="0" t="0" r="2540" b="0"/>
            <wp:docPr id="14" name="Picture 14" descr="DeepinScreenshot_select-area_202008202140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14" descr="DeepinScreenshot_select-area_20200820214011"/>
                    <pic:cNvPicPr>
                      <a:picLocks noChangeAspect="true"/>
                    </pic:cNvPicPr>
                  </pic:nvPicPr>
                  <pic:blipFill>
                    <a:blip r:embed="rId41"/>
                    <a:srcRect r="22634" b="9322"/>
                    <a:stretch>
                      <a:fillRect/>
                    </a:stretch>
                  </pic:blipFill>
                  <pic:spPr>
                    <a:xfrm>
                      <a:off x="0" y="0"/>
                      <a:ext cx="5128890" cy="3561347"/>
                    </a:xfrm>
                    <a:prstGeom prst="rect">
                      <a:avLst/>
                    </a:prstGeom>
                    <a:ln>
                      <a:noFill/>
                    </a:ln>
                  </pic:spPr>
                </pic:pic>
              </a:graphicData>
            </a:graphic>
          </wp:inline>
        </w:drawing>
      </w:r>
    </w:p>
    <w:p>
      <w:pPr>
        <w:pStyle w:val="38"/>
      </w:pPr>
      <w:r>
        <w:t>Figure 23. Resources query simulator page</w:t>
      </w:r>
    </w:p>
    <w:p/>
    <w:p>
      <w:r>
        <w:drawing>
          <wp:inline distT="0" distB="0" distL="114300" distR="114300">
            <wp:extent cx="6616065" cy="3372485"/>
            <wp:effectExtent l="0" t="0" r="13335" b="18415"/>
            <wp:docPr id="24" name="Picture 24" descr="DeepinScreenshot_select-area_2020082023204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24" descr="DeepinScreenshot_select-area_20200820232043"/>
                    <pic:cNvPicPr>
                      <a:picLocks noChangeAspect="true"/>
                    </pic:cNvPicPr>
                  </pic:nvPicPr>
                  <pic:blipFill>
                    <a:blip r:embed="rId42"/>
                    <a:stretch>
                      <a:fillRect/>
                    </a:stretch>
                  </pic:blipFill>
                  <pic:spPr>
                    <a:xfrm>
                      <a:off x="0" y="0"/>
                      <a:ext cx="6616065" cy="3372485"/>
                    </a:xfrm>
                    <a:prstGeom prst="rect">
                      <a:avLst/>
                    </a:prstGeom>
                  </pic:spPr>
                </pic:pic>
              </a:graphicData>
            </a:graphic>
          </wp:inline>
        </w:drawing>
      </w:r>
    </w:p>
    <w:p>
      <w:pPr>
        <w:pStyle w:val="38"/>
        <w:rPr>
          <w:color w:val="auto"/>
        </w:rPr>
      </w:pPr>
      <w:r>
        <w:rPr>
          <w:color w:val="auto"/>
        </w:rPr>
        <w:t>Figure 24.  Search results ordered by DLRV algorithm, Page 1</w:t>
      </w:r>
    </w:p>
    <w:p>
      <w:pPr>
        <w:bidi w:val="0"/>
      </w:pPr>
    </w:p>
    <w:p>
      <w:r>
        <w:drawing>
          <wp:inline distT="0" distB="0" distL="114300" distR="114300">
            <wp:extent cx="6626225" cy="3368675"/>
            <wp:effectExtent l="0" t="0" r="3175" b="3175"/>
            <wp:docPr id="26" name="Picture 26" descr="DeepinScreenshot_select-area_202008202321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26" descr="DeepinScreenshot_select-area_20200820232113"/>
                    <pic:cNvPicPr>
                      <a:picLocks noChangeAspect="true"/>
                    </pic:cNvPicPr>
                  </pic:nvPicPr>
                  <pic:blipFill>
                    <a:blip r:embed="rId43"/>
                    <a:stretch>
                      <a:fillRect/>
                    </a:stretch>
                  </pic:blipFill>
                  <pic:spPr>
                    <a:xfrm>
                      <a:off x="0" y="0"/>
                      <a:ext cx="6626225" cy="3368675"/>
                    </a:xfrm>
                    <a:prstGeom prst="rect">
                      <a:avLst/>
                    </a:prstGeom>
                  </pic:spPr>
                </pic:pic>
              </a:graphicData>
            </a:graphic>
          </wp:inline>
        </w:drawing>
      </w:r>
    </w:p>
    <w:p>
      <w:pPr>
        <w:pStyle w:val="38"/>
      </w:pPr>
      <w:r>
        <w:t>Figure 25.  Search results order by DLRV algorithm, the last page</w:t>
      </w:r>
    </w:p>
    <w:p/>
    <w:p>
      <w:pPr>
        <w:rPr>
          <w:color w:val="auto"/>
        </w:rPr>
      </w:pPr>
      <w:r>
        <w:rPr>
          <w:color w:val="auto"/>
        </w:rPr>
        <w:t>From the Experiment 5, we search for the term "an" and we get a series of results in Figure 24 and 25. There are many results, so they can only fit into several pages.</w:t>
      </w:r>
    </w:p>
    <w:p>
      <w:pPr>
        <w:rPr>
          <w:color w:val="auto"/>
        </w:rPr>
      </w:pPr>
    </w:p>
    <w:p>
      <w:pPr>
        <w:rPr>
          <w:color w:val="auto"/>
        </w:rPr>
      </w:pPr>
      <w:r>
        <w:rPr>
          <w:color w:val="auto"/>
        </w:rPr>
        <w:t xml:space="preserve">These search results displayed on the browser are ranked according to the </w:t>
      </w:r>
      <w:r>
        <w:rPr>
          <w:b/>
          <w:bCs/>
          <w:color w:val="auto"/>
        </w:rPr>
        <w:t xml:space="preserve">DLRV </w:t>
      </w:r>
      <w:r>
        <w:rPr>
          <w:color w:val="auto"/>
        </w:rPr>
        <w:t>value of the resources successfully. The higher the value, the higher the ranking. Here a general way is used to verify the rank list:  measure the number of references of resources, the weight of publishers and the amount of positive feedback. Figures 24 and 25</w:t>
      </w:r>
      <w:r>
        <w:rPr>
          <w:rFonts w:hint="default"/>
          <w:color w:val="auto"/>
          <w:lang w:val="en"/>
        </w:rPr>
        <w:t xml:space="preserve"> </w:t>
      </w:r>
      <w:r>
        <w:rPr>
          <w:color w:val="auto"/>
        </w:rPr>
        <w:t xml:space="preserve">are the first page and the last page of the matching resources. The value of the first resource on the first page is the highest, so it is ranked at the top. On the first page (Figure 24), most of the resources have much more positive </w:t>
      </w:r>
      <w:r>
        <w:rPr>
          <w:color w:val="auto"/>
          <w:lang w:val="en"/>
        </w:rPr>
        <w:t>feedback</w:t>
      </w:r>
      <w:r>
        <w:rPr>
          <w:color w:val="auto"/>
        </w:rPr>
        <w:t xml:space="preserve"> than negative </w:t>
      </w:r>
      <w:r>
        <w:rPr>
          <w:color w:val="auto"/>
          <w:lang w:val="en"/>
        </w:rPr>
        <w:t>feedback</w:t>
      </w:r>
      <w:r>
        <w:rPr>
          <w:color w:val="auto"/>
        </w:rPr>
        <w:t xml:space="preserve">, especially the first one, which has 8468 positive </w:t>
      </w:r>
      <w:r>
        <w:rPr>
          <w:color w:val="auto"/>
          <w:lang w:val="en"/>
        </w:rPr>
        <w:t>feedback</w:t>
      </w:r>
      <w:r>
        <w:rPr>
          <w:color w:val="auto"/>
        </w:rPr>
        <w:t xml:space="preserve"> and 41 negative </w:t>
      </w:r>
      <w:r>
        <w:rPr>
          <w:color w:val="auto"/>
          <w:lang w:val="en"/>
        </w:rPr>
        <w:t>feedback</w:t>
      </w:r>
      <w:r>
        <w:rPr>
          <w:color w:val="auto"/>
        </w:rPr>
        <w:t>. On the last page, all the values become negative numbers. In addition to feedback, the number of references and the reliability also reflect their impact. The number of resource references on the first page is relatively more and the value of reliability is higher. One of the reasons for high reliability is the user account weighs more. The weight number for different accounts are set and improved through the experiments, and finally decided 0, 0.5, 0.8 are reasonable respectively for uncertified (personal account) user, certified user, and organizational user.</w:t>
      </w:r>
    </w:p>
    <w:p/>
    <w:p>
      <w:pPr>
        <w:rPr>
          <w:color w:val="auto"/>
        </w:rPr>
      </w:pPr>
      <w:r>
        <w:rPr>
          <w:color w:val="auto"/>
        </w:rPr>
        <w:t>This analyses are based on the 5 experiments conducted. First, testing data are mostly artificially generated; secondly, reliable or not, like or not, valuable or not, can be quite</w:t>
      </w:r>
      <w:r>
        <w:rPr>
          <w:rFonts w:hint="default"/>
          <w:color w:val="auto"/>
          <w:lang w:val="en"/>
        </w:rPr>
        <w:t xml:space="preserve"> </w:t>
      </w:r>
      <w:r>
        <w:rPr>
          <w:color w:val="auto"/>
        </w:rPr>
        <w:t xml:space="preserve">subjective. This study demonstrated possible </w:t>
      </w:r>
      <w:r>
        <w:rPr>
          <w:color w:val="auto"/>
          <w:lang w:val="en"/>
        </w:rPr>
        <w:t>approaches</w:t>
      </w:r>
      <w:r>
        <w:rPr>
          <w:color w:val="auto"/>
        </w:rPr>
        <w:t xml:space="preserve"> of experimental system evaluation. More objective verification needs to be given by real users' feedback after leasing the system to the public.</w:t>
      </w:r>
    </w:p>
    <w:p/>
    <w:p>
      <w:pPr>
        <w:rPr>
          <w:color w:val="auto"/>
        </w:rPr>
      </w:pPr>
      <w:r>
        <w:rPr>
          <w:color w:val="auto"/>
        </w:rPr>
        <w:t>Finally, it needs to be pointed out that there is “keywords loss” in layer 2 and layer 3. This is mainly because layer 2 stores keywords, but some keywords are not parsed. Layer 3 stores “key-values” in memory, and some keywords can be paged out of the cache due to insufficient storage, as discussed in Section 5.2.5 (Cache Switch).</w:t>
      </w:r>
    </w:p>
    <w:p>
      <w:pPr>
        <w:pStyle w:val="2"/>
        <w:rPr>
          <w:color w:val="auto"/>
        </w:rPr>
      </w:pPr>
      <w:bookmarkStart w:id="118" w:name="_Toc827698043"/>
      <w:bookmarkStart w:id="119" w:name="_Toc850281352"/>
      <w:r>
        <w:rPr>
          <w:color w:val="auto"/>
        </w:rPr>
        <w:t>7 CO</w:t>
      </w:r>
      <w:r>
        <w:rPr>
          <w:rFonts w:hint="default"/>
          <w:color w:val="auto"/>
          <w:lang w:val="en"/>
        </w:rPr>
        <w:t>N</w:t>
      </w:r>
      <w:r>
        <w:rPr>
          <w:color w:val="auto"/>
        </w:rPr>
        <w:t>CLUSION</w:t>
      </w:r>
      <w:bookmarkEnd w:id="118"/>
      <w:bookmarkEnd w:id="119"/>
    </w:p>
    <w:p>
      <w:pPr>
        <w:rPr>
          <w:color w:val="auto"/>
        </w:rPr>
      </w:pPr>
      <w:r>
        <w:rPr>
          <w:color w:val="auto"/>
        </w:rPr>
        <w:t xml:space="preserve">Although there are many kinds of search engines, deep into people's daily Internet life, there is still room to change, to improve. Not trying to recreate a search engine already available, this project to make one that is  different, special, and most importantly be more useful in certain areas. This thesis proposes a novel search engine specifically for the field of learning and education. It supports users to search learning resources, not just any learning resources, but those that are ‘good’ – valuable to individual users’ learning purposes. </w:t>
      </w:r>
    </w:p>
    <w:p>
      <w:pPr>
        <w:rPr>
          <w:color w:val="auto"/>
        </w:rPr>
      </w:pPr>
    </w:p>
    <w:p>
      <w:pPr>
        <w:rPr>
          <w:color w:val="auto"/>
        </w:rPr>
      </w:pPr>
      <w:r>
        <w:rPr>
          <w:color w:val="auto"/>
        </w:rPr>
        <w:t>This search engine has its special advantages: (1) Ensure the quality of search results; (2) Let users only focus on learning purpose; (3) Ease the development and operation of the search engine system.</w:t>
      </w:r>
    </w:p>
    <w:p>
      <w:pPr>
        <w:rPr>
          <w:color w:val="auto"/>
        </w:rPr>
      </w:pPr>
    </w:p>
    <w:p>
      <w:r>
        <w:rPr>
          <w:color w:val="auto"/>
        </w:rPr>
        <w:t xml:space="preserve">The research focuses on two aspects, which are also the two most concerned issues of search engines: (1) search speed, (2) result ranking. This search engine adopts 3-layer storage structure to solve issue (1). It uses </w:t>
      </w:r>
      <w:r>
        <w:rPr>
          <w:b/>
          <w:bCs/>
          <w:color w:val="auto"/>
        </w:rPr>
        <w:t>DLRV</w:t>
      </w:r>
      <w:r>
        <w:rPr>
          <w:color w:val="auto"/>
        </w:rPr>
        <w:t xml:space="preserve"> ranking alg</w:t>
      </w:r>
      <w:r>
        <w:t xml:space="preserve">orithm to solve issue (2). This search engine is successfully built and tested for this research. </w:t>
      </w:r>
    </w:p>
    <w:p>
      <w:pPr>
        <w:pStyle w:val="3"/>
      </w:pPr>
      <w:bookmarkStart w:id="120" w:name="_Toc323400083"/>
      <w:r>
        <w:t>7.1 Contribution</w:t>
      </w:r>
      <w:bookmarkEnd w:id="120"/>
    </w:p>
    <w:p>
      <w:r>
        <w:t xml:space="preserve">To summarize the contribution of this research: </w:t>
      </w:r>
    </w:p>
    <w:p>
      <w:pPr>
        <w:numPr>
          <w:ilvl w:val="0"/>
          <w:numId w:val="36"/>
        </w:numPr>
        <w:spacing w:before="200"/>
        <w:rPr>
          <w:rFonts w:eastAsia="Noto Sans CJK SC"/>
        </w:rPr>
      </w:pPr>
      <w:r>
        <w:rPr>
          <w:rFonts w:eastAsia="Noto Sans CJK SC"/>
        </w:rPr>
        <w:t>Research search engine technologies used on learning resources.</w:t>
      </w:r>
    </w:p>
    <w:p>
      <w:pPr>
        <w:numPr>
          <w:ilvl w:val="0"/>
          <w:numId w:val="36"/>
        </w:numPr>
        <w:rPr>
          <w:rFonts w:eastAsia="Noto Sans CJK SC"/>
        </w:rPr>
      </w:pPr>
      <w:r>
        <w:rPr>
          <w:rFonts w:eastAsia="Noto Sans CJK SC"/>
        </w:rPr>
        <w:t>Define the value of learning resources via quantitative methods.</w:t>
      </w:r>
    </w:p>
    <w:p>
      <w:pPr>
        <w:numPr>
          <w:ilvl w:val="0"/>
          <w:numId w:val="36"/>
        </w:numPr>
        <w:rPr>
          <w:rFonts w:eastAsia="Noto Sans CJK SC"/>
        </w:rPr>
      </w:pPr>
      <w:r>
        <w:rPr>
          <w:rFonts w:eastAsia="Noto Sans CJK SC"/>
        </w:rPr>
        <w:t>Propose resources storage and rank in a search engine system.</w:t>
      </w:r>
    </w:p>
    <w:p>
      <w:pPr>
        <w:numPr>
          <w:ilvl w:val="0"/>
          <w:numId w:val="36"/>
        </w:numPr>
        <w:rPr>
          <w:rFonts w:eastAsia="Noto Sans CJK SC"/>
        </w:rPr>
      </w:pPr>
      <w:r>
        <w:rPr>
          <w:rFonts w:eastAsia="Noto Sans CJK SC"/>
        </w:rPr>
        <w:t xml:space="preserve">Build a web application that supports searching of education and learning resources.  </w:t>
      </w:r>
    </w:p>
    <w:p>
      <w:pPr>
        <w:numPr>
          <w:ilvl w:val="0"/>
          <w:numId w:val="36"/>
        </w:numPr>
        <w:rPr>
          <w:rFonts w:eastAsia="Noto Sans CJK SC"/>
        </w:rPr>
      </w:pPr>
      <w:r>
        <w:rPr>
          <w:rFonts w:eastAsia="Noto Sans CJK SC"/>
        </w:rPr>
        <w:t>Design a verification method to locate valuable resources.</w:t>
      </w:r>
    </w:p>
    <w:p>
      <w:pPr>
        <w:numPr>
          <w:ilvl w:val="0"/>
          <w:numId w:val="36"/>
        </w:numPr>
      </w:pPr>
      <w:r>
        <w:rPr>
          <w:rFonts w:eastAsia="Noto Sans CJK SC"/>
        </w:rPr>
        <w:t>Apply user behavior to discover resource value.</w:t>
      </w:r>
    </w:p>
    <w:p>
      <w:pPr>
        <w:pStyle w:val="3"/>
      </w:pPr>
      <w:bookmarkStart w:id="121" w:name="_Toc1189590917"/>
      <w:r>
        <w:t>7.2 Drawback and Future Work</w:t>
      </w:r>
      <w:bookmarkEnd w:id="121"/>
    </w:p>
    <w:p/>
    <w:p>
      <w:pPr>
        <w:rPr>
          <w:color w:val="auto"/>
        </w:rPr>
      </w:pPr>
      <w:r>
        <w:rPr>
          <w:color w:val="auto"/>
        </w:rPr>
        <w:t xml:space="preserve">During the research on designing </w:t>
      </w:r>
      <w:r>
        <w:rPr>
          <w:b/>
          <w:bCs/>
          <w:color w:val="auto"/>
        </w:rPr>
        <w:t>DLRV</w:t>
      </w:r>
      <w:r>
        <w:rPr>
          <w:color w:val="auto"/>
        </w:rPr>
        <w:t xml:space="preserve"> algorithms, there are new issues found. For example, the "query timeout" occurs when the database is updated under high pressure; the "Reliability" of the six characteristics has two weights for the certified personal accounts and organizational accounts which cannot be accurately measured for the time being; more data orders need to be challenged. If there is more time, there issues may be revisited.</w:t>
      </w:r>
    </w:p>
    <w:p/>
    <w:p>
      <w:pPr>
        <w:rPr>
          <w:color w:val="auto"/>
        </w:rPr>
      </w:pPr>
      <w:r>
        <w:t xml:space="preserve">The future direction of this research will still focus on solving two basic issues: storage-query and ranking resources based on </w:t>
      </w:r>
      <w:r>
        <w:rPr>
          <w:b/>
          <w:bCs/>
        </w:rPr>
        <w:t>DLRV</w:t>
      </w:r>
      <w:r>
        <w:t xml:space="preserve">. About the paging technology in the 3-layers storage structure, large pages can be further divided into small pages. The issue "query timeout" when updating the information of resources can </w:t>
      </w:r>
      <w:r>
        <w:rPr>
          <w:color w:val="auto"/>
        </w:rPr>
        <w:t>be improved by adding ECS (Elastic Compute Service) servers like Amazon EC2</w:t>
      </w:r>
      <w:r>
        <w:rPr>
          <w:rStyle w:val="18"/>
          <w:color w:val="auto"/>
        </w:rPr>
        <w:endnoteReference w:id="24"/>
      </w:r>
      <w:r>
        <w:rPr>
          <w:color w:val="auto"/>
        </w:rPr>
        <w:t xml:space="preserve">. About the weight variables in characteristic "Reliability" value calculation, by processing more data </w:t>
      </w:r>
      <w:commentRangeStart w:id="13"/>
      <w:commentRangeStart w:id="14"/>
      <w:r>
        <w:rPr>
          <w:color w:val="FF0000"/>
        </w:rPr>
        <w:t>setting</w:t>
      </w:r>
      <w:commentRangeEnd w:id="13"/>
      <w:r>
        <w:rPr>
          <w:rStyle w:val="13"/>
          <w:color w:val="auto"/>
        </w:rPr>
        <w:commentReference w:id="13"/>
      </w:r>
      <w:commentRangeEnd w:id="14"/>
      <w:r>
        <w:commentReference w:id="14"/>
      </w:r>
      <w:r>
        <w:rPr>
          <w:color w:val="auto"/>
        </w:rPr>
        <w:t xml:space="preserve">,  or even using real user </w:t>
      </w:r>
      <w:r>
        <w:rPr>
          <w:color w:val="auto"/>
          <w:lang w:val="en"/>
        </w:rPr>
        <w:t>feedback</w:t>
      </w:r>
      <w:r>
        <w:rPr>
          <w:color w:val="auto"/>
        </w:rPr>
        <w:t xml:space="preserve"> to make a more reasonable weight value.</w:t>
      </w:r>
    </w:p>
    <w:p>
      <w:pPr>
        <w:rPr>
          <w:color w:val="auto"/>
        </w:rPr>
      </w:pPr>
    </w:p>
    <w:p>
      <w:pPr>
        <w:rPr>
          <w:color w:val="auto"/>
        </w:rPr>
      </w:pPr>
      <w:r>
        <w:rPr>
          <w:color w:val="auto"/>
        </w:rPr>
        <w:t xml:space="preserve">In addition, the system must pass the actual test of Internet running to be live system. If more students, teachers, and educational institutions use this system, more resources will be collected and recognized. A practical search engine system for learning and educational resources can help a lot of people in this massive and </w:t>
      </w:r>
      <w:r>
        <w:rPr>
          <w:color w:val="auto"/>
          <w:lang w:val="en"/>
        </w:rPr>
        <w:t>ever-changing</w:t>
      </w:r>
      <w:r>
        <w:rPr>
          <w:color w:val="auto"/>
        </w:rPr>
        <w:t xml:space="preserve"> knowledge world.</w:t>
      </w:r>
    </w:p>
    <w:p/>
    <w:p/>
    <w:p/>
    <w:p/>
    <w:p/>
    <w:p/>
    <w:p/>
    <w:p/>
    <w:p/>
    <w:p/>
    <w:p/>
    <w:p/>
    <w:p/>
    <w:p/>
    <w:p/>
    <w:p/>
    <w:p/>
    <w:p/>
    <w:p/>
    <w:p>
      <w:pPr>
        <w:pStyle w:val="2"/>
        <w:rPr>
          <w:rFonts w:hint="default"/>
          <w:color w:val="auto"/>
          <w:lang w:val="en"/>
        </w:rPr>
      </w:pPr>
      <w:bookmarkStart w:id="122" w:name="_Toc276193704"/>
      <w:r>
        <w:rPr>
          <w:color w:val="auto"/>
        </w:rPr>
        <w:t>R</w:t>
      </w:r>
      <w:r>
        <w:rPr>
          <w:rFonts w:hint="default"/>
          <w:color w:val="auto"/>
          <w:lang w:val="en"/>
        </w:rPr>
        <w:t>EFERENCES</w:t>
      </w:r>
      <w:bookmarkEnd w:id="122"/>
    </w:p>
    <w:sectPr>
      <w:headerReference r:id="rId13" w:type="first"/>
      <w:footerReference r:id="rId15" w:type="first"/>
      <w:footerReference r:id="rId14" w:type="default"/>
      <w:footnotePr>
        <w:numFmt w:val="decimal"/>
      </w:footnotePr>
      <w:endnotePr>
        <w:numFmt w:val="decimal"/>
      </w:endnotePr>
      <w:pgSz w:w="11909" w:h="16833"/>
      <w:pgMar w:top="1080" w:right="734" w:bottom="2434" w:left="734" w:header="0" w:footer="720" w:gutter="0"/>
      <w:pgNumType w:fmt="decimal" w:start="1"/>
      <w:cols w:space="0" w:num="1"/>
      <w:formProt w:val="0"/>
      <w:titlePg/>
      <w:docGrid w:linePitch="10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icrosoft Office User" w:date="2020-08-20T17:19:00Z" w:initials="MOU">
    <w:p w14:paraId="BFDD94FF">
      <w:pPr>
        <w:pStyle w:val="14"/>
      </w:pPr>
      <w:r>
        <w:t xml:space="preserve">What is page here? Displaying page? Because you talked paging, so it may be quite confusing </w:t>
      </w:r>
    </w:p>
  </w:comment>
  <w:comment w:id="1" w:author="devil" w:date="2020-08-21T22:56:21Z" w:initials="d">
    <w:p w14:paraId="35FF416E">
      <w:pPr>
        <w:pStyle w:val="14"/>
        <w:rPr>
          <w:rFonts w:hint="default"/>
          <w:lang w:val="en"/>
        </w:rPr>
      </w:pPr>
      <w:r>
        <w:rPr>
          <w:rFonts w:hint="default"/>
          <w:lang w:val="en"/>
        </w:rPr>
        <w:t>I give a footnote to explain, avoid confusing “page”</w:t>
      </w:r>
    </w:p>
  </w:comment>
  <w:comment w:id="2" w:author="Microsoft Office User" w:date="2020-08-20T19:37:00Z" w:initials="MOU">
    <w:p w14:paraId="73F59ADB">
      <w:pPr>
        <w:pStyle w:val="14"/>
      </w:pPr>
      <w:r>
        <w:t>Are you sure, it the x-th page? Not total number of pages found?</w:t>
      </w:r>
    </w:p>
  </w:comment>
  <w:comment w:id="3" w:author="devil" w:date="2020-08-21T22:22:09Z" w:initials="d">
    <w:p w14:paraId="CDFB48AD">
      <w:pPr>
        <w:pStyle w:val="14"/>
        <w:rPr>
          <w:rFonts w:hint="default"/>
          <w:lang w:val="en"/>
        </w:rPr>
      </w:pPr>
      <w:r>
        <w:rPr>
          <w:rFonts w:hint="default"/>
          <w:lang w:val="en"/>
        </w:rPr>
        <w:t xml:space="preserve">Its </w:t>
      </w:r>
      <w:r>
        <w:rPr>
          <w:rFonts w:hint="default"/>
          <w:b/>
          <w:bCs/>
          <w:lang w:val="en"/>
        </w:rPr>
        <w:t>page number not total pages</w:t>
      </w:r>
      <w:r>
        <w:rPr>
          <w:rFonts w:hint="default"/>
          <w:lang w:val="en"/>
        </w:rPr>
        <w:t xml:space="preserve">, because when the page number increase, the search speed will go down. </w:t>
      </w:r>
    </w:p>
    <w:p w14:paraId="EFE72330">
      <w:pPr>
        <w:pStyle w:val="14"/>
        <w:rPr>
          <w:rFonts w:hint="default"/>
          <w:lang w:val="en"/>
        </w:rPr>
      </w:pPr>
    </w:p>
    <w:p w14:paraId="CFCD55A0">
      <w:pPr>
        <w:pStyle w:val="14"/>
        <w:rPr>
          <w:rFonts w:hint="default"/>
          <w:lang w:val="en"/>
        </w:rPr>
      </w:pPr>
      <w:r>
        <w:rPr>
          <w:rFonts w:hint="default"/>
          <w:lang w:val="en"/>
        </w:rPr>
        <w:t>This experiment is to verify that layer 1,2 will take more time when go to deep page number.Refer to Log(N), N</w:t>
      </w:r>
    </w:p>
    <w:p w14:paraId="379F4B23">
      <w:pPr>
        <w:pStyle w:val="14"/>
        <w:rPr>
          <w:rFonts w:hint="default"/>
          <w:lang w:val="en"/>
        </w:rPr>
      </w:pPr>
    </w:p>
    <w:p w14:paraId="DFDD0F30">
      <w:pPr>
        <w:pStyle w:val="14"/>
        <w:rPr>
          <w:rFonts w:hint="default"/>
          <w:lang w:val="en"/>
        </w:rPr>
      </w:pPr>
    </w:p>
    <w:p w14:paraId="DDF2F989">
      <w:pPr>
        <w:pStyle w:val="14"/>
        <w:rPr>
          <w:rFonts w:hint="default"/>
          <w:lang w:val="en"/>
        </w:rPr>
      </w:pPr>
      <w:r>
        <w:rPr>
          <w:rFonts w:hint="default"/>
          <w:lang w:val="en"/>
        </w:rPr>
        <w:t>However, layer 3 uses Hash, O(1), almost no effect when searching</w:t>
      </w:r>
    </w:p>
  </w:comment>
  <w:comment w:id="4" w:author="devil" w:date="2020-08-21T22:27:59Z" w:initials="d">
    <w:p w14:paraId="6BEF9DCC">
      <w:pPr>
        <w:pStyle w:val="14"/>
        <w:rPr>
          <w:rFonts w:hint="default"/>
          <w:lang w:val="en"/>
        </w:rPr>
      </w:pPr>
      <w:r>
        <w:rPr>
          <w:rFonts w:hint="default"/>
          <w:lang w:val="en"/>
        </w:rPr>
        <w:t>I didn’t test “delete”, so not included here, because:</w:t>
      </w:r>
    </w:p>
    <w:p w14:paraId="5BCFBC8F">
      <w:pPr>
        <w:pStyle w:val="14"/>
        <w:numPr>
          <w:ilvl w:val="0"/>
          <w:numId w:val="1"/>
        </w:numPr>
        <w:rPr>
          <w:rFonts w:hint="default"/>
          <w:lang w:val="en"/>
        </w:rPr>
      </w:pPr>
      <w:r>
        <w:rPr>
          <w:rFonts w:hint="default"/>
          <w:lang w:val="en"/>
        </w:rPr>
        <w:t>A system will never actually delete data in database, they just set a flag to hide data.</w:t>
      </w:r>
    </w:p>
    <w:p w14:paraId="7F5F3825">
      <w:pPr>
        <w:pStyle w:val="14"/>
        <w:numPr>
          <w:ilvl w:val="0"/>
          <w:numId w:val="1"/>
        </w:numPr>
        <w:rPr>
          <w:rFonts w:hint="default"/>
          <w:lang w:val="en"/>
        </w:rPr>
      </w:pPr>
      <w:r>
        <w:rPr>
          <w:rFonts w:hint="default"/>
          <w:lang w:val="en"/>
        </w:rPr>
        <w:t>Delete is too fast when using async request. Dangerous and when you do this, you will search nothing, the fast delete command truncate will remove all data in less than 1 second.</w:t>
      </w:r>
    </w:p>
    <w:p w14:paraId="FFF715E1">
      <w:pPr>
        <w:pStyle w:val="14"/>
        <w:numPr>
          <w:ilvl w:val="0"/>
          <w:numId w:val="0"/>
        </w:numPr>
        <w:rPr>
          <w:rFonts w:hint="default"/>
          <w:lang w:val="en"/>
        </w:rPr>
      </w:pPr>
      <w:r>
        <w:rPr>
          <w:rFonts w:hint="default"/>
          <w:lang w:val="en"/>
        </w:rPr>
        <w:t>Anyway, delete operation in database is few used</w:t>
      </w:r>
    </w:p>
  </w:comment>
  <w:comment w:id="5" w:author="Microsoft Office User" w:date="2020-08-20T18:15:00Z" w:initials="MOU">
    <w:p w14:paraId="FEEBD394">
      <w:pPr>
        <w:pStyle w:val="14"/>
      </w:pPr>
      <w:r>
        <w:t xml:space="preserve">Not at all? Because it can hold all the keywords? What is the size of different layers.. </w:t>
      </w:r>
    </w:p>
  </w:comment>
  <w:comment w:id="6" w:author="devil" w:date="2020-08-22T01:24:37Z" w:initials="d">
    <w:p w14:paraId="C7B726CD">
      <w:pPr>
        <w:pStyle w:val="14"/>
        <w:rPr>
          <w:rFonts w:hint="default"/>
          <w:lang w:val="en"/>
        </w:rPr>
      </w:pPr>
      <w:r>
        <w:rPr>
          <w:rFonts w:hint="default"/>
          <w:lang w:val="en"/>
        </w:rPr>
        <w:t>Data size is the same when comparing 3 layers</w:t>
      </w:r>
    </w:p>
    <w:p w14:paraId="FBFFAB99">
      <w:pPr>
        <w:pStyle w:val="14"/>
        <w:rPr>
          <w:rFonts w:hint="default"/>
          <w:lang w:val="en"/>
        </w:rPr>
      </w:pPr>
      <w:r>
        <w:rPr>
          <w:rFonts w:hint="default"/>
          <w:lang w:val="en"/>
        </w:rPr>
        <w:t xml:space="preserve">The speed is </w:t>
      </w:r>
      <w:r>
        <w:rPr>
          <w:rFonts w:hint="default"/>
          <w:b/>
          <w:bCs/>
          <w:lang w:val="en"/>
        </w:rPr>
        <w:t xml:space="preserve">almost </w:t>
      </w:r>
      <w:r>
        <w:rPr>
          <w:rFonts w:hint="default"/>
          <w:lang w:val="en"/>
        </w:rPr>
        <w:t>not slow before 10K</w:t>
      </w:r>
    </w:p>
  </w:comment>
  <w:comment w:id="7" w:author="Microsoft Office User" w:date="2020-08-20T19:23:00Z" w:initials="MOU">
    <w:p w14:paraId="EFA757FC">
      <w:pPr>
        <w:pStyle w:val="14"/>
      </w:pPr>
      <w:r>
        <w:t xml:space="preserve">Or, do you mean ‘When the total number of pages of recourses increases’ ? </w:t>
      </w:r>
    </w:p>
  </w:comment>
  <w:comment w:id="8" w:author="devil" w:date="2020-08-22T00:17:22Z" w:initials="d">
    <w:p w14:paraId="F3F7E1AC">
      <w:pPr>
        <w:pStyle w:val="14"/>
        <w:rPr>
          <w:rFonts w:hint="default"/>
          <w:lang w:val="en"/>
        </w:rPr>
      </w:pPr>
      <w:r>
        <w:rPr>
          <w:rFonts w:hint="default"/>
          <w:lang w:val="en"/>
        </w:rPr>
        <w:t>This page is the real page in the website footer which represents the depth of results.</w:t>
      </w:r>
    </w:p>
    <w:p w14:paraId="3E5E1018">
      <w:pPr>
        <w:pStyle w:val="14"/>
        <w:rPr>
          <w:rFonts w:hint="default"/>
          <w:lang w:val="en"/>
        </w:rPr>
      </w:pPr>
    </w:p>
    <w:p w14:paraId="3FD9C0C9">
      <w:pPr>
        <w:pStyle w:val="14"/>
        <w:rPr>
          <w:rFonts w:hint="default"/>
          <w:lang w:val="en"/>
        </w:rPr>
      </w:pPr>
      <w:r>
        <w:rPr>
          <w:rFonts w:hint="default"/>
          <w:lang w:val="en"/>
        </w:rPr>
        <w:t xml:space="preserve">Because too many results, they can’t be showed in the same web page. </w:t>
      </w:r>
    </w:p>
    <w:p w14:paraId="5FFD1061">
      <w:pPr>
        <w:pStyle w:val="14"/>
        <w:rPr>
          <w:rFonts w:hint="default"/>
          <w:lang w:val="en"/>
        </w:rPr>
      </w:pPr>
    </w:p>
    <w:p w14:paraId="7BD502D2">
      <w:pPr>
        <w:pStyle w:val="14"/>
        <w:rPr>
          <w:rFonts w:hint="default"/>
          <w:lang w:val="en"/>
        </w:rPr>
      </w:pPr>
      <w:r>
        <w:rPr>
          <w:rFonts w:hint="default"/>
          <w:lang w:val="en"/>
        </w:rPr>
        <w:t>The more depth will take more time for 1 layer and 2 layers, almost no effect on 3 layers</w:t>
      </w:r>
    </w:p>
    <w:p w14:paraId="166B1E07">
      <w:pPr>
        <w:pStyle w:val="14"/>
        <w:rPr>
          <w:rFonts w:hint="default"/>
          <w:lang w:val="en"/>
        </w:rPr>
      </w:pPr>
    </w:p>
    <w:p w14:paraId="7FB6E2D5">
      <w:pPr>
        <w:pStyle w:val="14"/>
        <w:rPr>
          <w:rFonts w:hint="default"/>
          <w:lang w:val="en"/>
        </w:rPr>
      </w:pPr>
      <w:r>
        <w:rPr>
          <w:rFonts w:hint="default"/>
          <w:lang w:val="en"/>
        </w:rPr>
        <w:t>I explain more in detail, why layer 3 no effects whatever the depth of pages</w:t>
      </w:r>
    </w:p>
  </w:comment>
  <w:comment w:id="9" w:author="Microsoft Office User" w:date="2020-08-20T20:27:00Z" w:initials="MOU">
    <w:p w14:paraId="E0F1EB74">
      <w:pPr>
        <w:pStyle w:val="14"/>
      </w:pPr>
      <w:r>
        <w:t>Confusing.. 1M queries? 1M resources? What is page 10000 mean? The resources matching the query takes 10000 pages to display ?</w:t>
      </w:r>
    </w:p>
  </w:comment>
  <w:comment w:id="10" w:author="devil" w:date="2020-08-22T01:29:22Z" w:initials="d">
    <w:p w14:paraId="AA476137">
      <w:pPr>
        <w:pStyle w:val="14"/>
        <w:rPr>
          <w:rFonts w:hint="default"/>
          <w:lang w:val="en"/>
        </w:rPr>
      </w:pPr>
      <w:r>
        <w:rPr>
          <w:rFonts w:hint="default"/>
          <w:lang w:val="en"/>
        </w:rPr>
        <w:t>I remove the confusing page, that’s useless actually, no need.</w:t>
      </w:r>
    </w:p>
  </w:comment>
  <w:comment w:id="11" w:author="Microsoft Office User" w:date="2020-08-20T20:43:00Z" w:initials="MOU">
    <w:p w14:paraId="DBDC8A2D">
      <w:pPr>
        <w:pStyle w:val="14"/>
      </w:pPr>
      <w:r>
        <w:t xml:space="preserve">What do you mean? The result shows quite different </w:t>
      </w:r>
    </w:p>
  </w:comment>
  <w:comment w:id="12" w:author="devil" w:date="2020-08-22T01:28:04Z" w:initials="d">
    <w:p w14:paraId="AEAF0F5B">
      <w:pPr>
        <w:pStyle w:val="14"/>
        <w:rPr>
          <w:rFonts w:hint="default"/>
          <w:lang w:val="en"/>
        </w:rPr>
      </w:pPr>
      <w:r>
        <w:rPr>
          <w:rFonts w:hint="default"/>
          <w:lang w:val="en"/>
        </w:rPr>
        <w:t>My mistake, I remove “no”</w:t>
      </w:r>
    </w:p>
  </w:comment>
  <w:comment w:id="13" w:author="Microsoft Office User" w:date="2020-08-20T22:06:00Z" w:initials="MOU">
    <w:p w14:paraId="E6EF4F04">
      <w:pPr>
        <w:pStyle w:val="14"/>
      </w:pPr>
      <w:r>
        <w:t>? what do you mean ‘fitting’? seting?</w:t>
      </w:r>
    </w:p>
  </w:comment>
  <w:comment w:id="14" w:author="devil" w:date="2020-08-22T00:54:59Z" w:initials="d">
    <w:p w14:paraId="77F75EF1">
      <w:pPr>
        <w:pStyle w:val="14"/>
        <w:rPr>
          <w:rFonts w:hint="default"/>
          <w:lang w:val="en"/>
        </w:rPr>
      </w:pPr>
      <w:r>
        <w:rPr>
          <w:rFonts w:hint="default"/>
          <w:lang w:val="en"/>
        </w:rPr>
        <w:t>中文是“拟合”，这个权值一般是通过无数次的实验不断拟合改进的，我在翻译工具里查到的是fitting这个单词，但不确定对不对。</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BFDD94FF" w15:done="0"/>
  <w15:commentEx w15:paraId="35FF416E" w15:done="0" w15:paraIdParent="BFDD94FF"/>
  <w15:commentEx w15:paraId="73F59ADB" w15:done="0"/>
  <w15:commentEx w15:paraId="DDF2F989" w15:done="0" w15:paraIdParent="73F59ADB"/>
  <w15:commentEx w15:paraId="FFF715E1" w15:done="0"/>
  <w15:commentEx w15:paraId="FEEBD394" w15:done="0"/>
  <w15:commentEx w15:paraId="FBFFAB99" w15:done="0" w15:paraIdParent="FEEBD394"/>
  <w15:commentEx w15:paraId="EFA757FC" w15:done="0"/>
  <w15:commentEx w15:paraId="7FB6E2D5" w15:done="0" w15:paraIdParent="EFA757FC"/>
  <w15:commentEx w15:paraId="E0F1EB74" w15:done="0"/>
  <w15:commentEx w15:paraId="AA476137" w15:done="0" w15:paraIdParent="E0F1EB74"/>
  <w15:commentEx w15:paraId="DBDC8A2D" w15:done="1"/>
  <w15:commentEx w15:paraId="AEAF0F5B" w15:done="0" w15:paraIdParent="DBDC8A2D"/>
  <w15:commentEx w15:paraId="E6EF4F04" w15:done="0"/>
  <w15:commentEx w15:paraId="77F75EF1" w15:done="0" w15:paraIdParent="E6EF4F04"/>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50">
    <w:p>
      <w:pPr>
        <w:spacing w:line="240" w:lineRule="auto"/>
      </w:pPr>
      <w:r>
        <w:separator/>
      </w:r>
    </w:p>
  </w:endnote>
  <w:endnote w:type="continuationSeparator" w:id="51">
    <w:p>
      <w:pPr>
        <w:spacing w:line="240" w:lineRule="auto"/>
      </w:pPr>
      <w:r>
        <w:continuationSeparator/>
      </w:r>
    </w:p>
  </w:endnote>
  <w:endnote w:id="0">
    <w:p>
      <w:pPr>
        <w:pStyle w:val="20"/>
        <w:keepNext w:val="0"/>
        <w:keepLines w:val="0"/>
        <w:pageBreakBefore w:val="0"/>
        <w:widowControl/>
        <w:numPr>
          <w:ilvl w:val="0"/>
          <w:numId w:val="2"/>
        </w:numPr>
        <w:kinsoku/>
        <w:wordWrap/>
        <w:overflowPunct/>
        <w:topLinePunct w:val="0"/>
        <w:autoSpaceDE/>
        <w:autoSpaceDN/>
        <w:bidi w:val="0"/>
        <w:adjustRightInd/>
        <w:snapToGrid w:val="0"/>
        <w:spacing w:line="480" w:lineRule="auto"/>
        <w:ind w:left="0"/>
        <w:textAlignment w:val="auto"/>
        <w:rPr>
          <w:rStyle w:val="18"/>
          <w:vertAlign w:val="baseline"/>
        </w:rPr>
      </w:pPr>
      <w:r>
        <w:rPr>
          <w:rStyle w:val="18"/>
          <w:vertAlign w:val="baseline"/>
          <w:lang w:val="en-US"/>
        </w:rPr>
        <w:t>Patil, Yugandhara M and Sonal Patil. “Review of Web Crawlers with Specification and Working.” (2016).</w:t>
      </w:r>
    </w:p>
  </w:endnote>
  <w:endnote w:id="1">
    <w:p>
      <w:pPr>
        <w:pStyle w:val="20"/>
        <w:keepNext w:val="0"/>
        <w:keepLines w:val="0"/>
        <w:pageBreakBefore w:val="0"/>
        <w:widowControl/>
        <w:numPr>
          <w:ilvl w:val="0"/>
          <w:numId w:val="2"/>
        </w:numPr>
        <w:kinsoku/>
        <w:wordWrap/>
        <w:overflowPunct/>
        <w:topLinePunct w:val="0"/>
        <w:autoSpaceDE/>
        <w:autoSpaceDN/>
        <w:bidi w:val="0"/>
        <w:adjustRightInd/>
        <w:snapToGrid w:val="0"/>
        <w:spacing w:line="480" w:lineRule="auto"/>
        <w:ind w:left="0"/>
        <w:textAlignment w:val="auto"/>
        <w:rPr>
          <w:rStyle w:val="18"/>
          <w:vertAlign w:val="baseline"/>
        </w:rPr>
      </w:pPr>
      <w:r>
        <w:rPr>
          <w:rStyle w:val="18"/>
          <w:vertAlign w:val="baseline"/>
        </w:rPr>
        <w:t xml:space="preserve">Google LLC, </w:t>
      </w:r>
      <w:r>
        <w:fldChar w:fldCharType="begin"/>
      </w:r>
      <w:r>
        <w:instrText xml:space="preserve"> HYPERLINK "https://support.google.com/webmasters/answer/182072?hl=en" </w:instrText>
      </w:r>
      <w:r>
        <w:fldChar w:fldCharType="separate"/>
      </w:r>
      <w:r>
        <w:rPr>
          <w:rStyle w:val="18"/>
          <w:vertAlign w:val="baseline"/>
        </w:rPr>
        <w:t>"Googlebot"</w:t>
      </w:r>
      <w:r>
        <w:rPr>
          <w:rStyle w:val="18"/>
          <w:vertAlign w:val="baseline"/>
        </w:rPr>
        <w:fldChar w:fldCharType="end"/>
      </w:r>
      <w:r>
        <w:rPr>
          <w:rStyle w:val="18"/>
          <w:vertAlign w:val="baseline"/>
        </w:rPr>
        <w:t>. Google. 2019-03-11. Retrieved 2019-03-11.</w:t>
      </w:r>
    </w:p>
  </w:endnote>
  <w:endnote w:id="2">
    <w:p>
      <w:pPr>
        <w:pStyle w:val="20"/>
        <w:keepNext w:val="0"/>
        <w:keepLines w:val="0"/>
        <w:pageBreakBefore w:val="0"/>
        <w:widowControl/>
        <w:numPr>
          <w:ilvl w:val="0"/>
          <w:numId w:val="2"/>
        </w:numPr>
        <w:kinsoku/>
        <w:wordWrap/>
        <w:overflowPunct/>
        <w:topLinePunct w:val="0"/>
        <w:autoSpaceDE/>
        <w:autoSpaceDN/>
        <w:bidi w:val="0"/>
        <w:adjustRightInd/>
        <w:snapToGrid w:val="0"/>
        <w:spacing w:line="480" w:lineRule="auto"/>
        <w:ind w:left="0"/>
        <w:textAlignment w:val="auto"/>
        <w:rPr>
          <w:rStyle w:val="18"/>
          <w:vertAlign w:val="baseline"/>
        </w:rPr>
      </w:pPr>
      <w:r>
        <w:rPr>
          <w:rStyle w:val="18"/>
          <w:vertAlign w:val="baseline"/>
        </w:rPr>
        <w:t xml:space="preserve">Anonymous, </w:t>
      </w:r>
      <w:r>
        <w:fldChar w:fldCharType="begin"/>
      </w:r>
      <w:r>
        <w:instrText xml:space="preserve"> HYPERLINK "https://www.seroundtable.com/bingbot-crawling-much-16273.html" </w:instrText>
      </w:r>
      <w:r>
        <w:fldChar w:fldCharType="separate"/>
      </w:r>
      <w:r>
        <w:rPr>
          <w:rStyle w:val="18"/>
          <w:vertAlign w:val="baseline"/>
        </w:rPr>
        <w:t>"BingBot Crawl Activity Surging?"</w:t>
      </w:r>
      <w:r>
        <w:rPr>
          <w:rStyle w:val="18"/>
          <w:vertAlign w:val="baseline"/>
        </w:rPr>
        <w:fldChar w:fldCharType="end"/>
      </w:r>
      <w:r>
        <w:rPr>
          <w:rStyle w:val="18"/>
          <w:vertAlign w:val="baseline"/>
        </w:rPr>
        <w:t>. Retrieved 2016-07-16.</w:t>
      </w:r>
    </w:p>
  </w:endnote>
  <w:endnote w:id="3">
    <w:p>
      <w:pPr>
        <w:pStyle w:val="20"/>
        <w:keepNext w:val="0"/>
        <w:keepLines w:val="0"/>
        <w:pageBreakBefore w:val="0"/>
        <w:widowControl/>
        <w:numPr>
          <w:ilvl w:val="0"/>
          <w:numId w:val="2"/>
        </w:numPr>
        <w:kinsoku/>
        <w:wordWrap/>
        <w:overflowPunct/>
        <w:topLinePunct w:val="0"/>
        <w:autoSpaceDE/>
        <w:autoSpaceDN/>
        <w:bidi w:val="0"/>
        <w:adjustRightInd/>
        <w:snapToGrid w:val="0"/>
        <w:spacing w:line="480" w:lineRule="auto"/>
        <w:ind w:left="0"/>
        <w:textAlignment w:val="auto"/>
        <w:rPr>
          <w:rStyle w:val="18"/>
          <w:vertAlign w:val="baseline"/>
        </w:rPr>
      </w:pPr>
      <w:r>
        <w:rPr>
          <w:rStyle w:val="18"/>
          <w:vertAlign w:val="baseline"/>
        </w:rPr>
        <w:t>C.M. Rowman, Scalable Internet resource discovery: research problems and approaches, Communications of the ACM 37 (8) (1994) 98–107.</w:t>
      </w:r>
    </w:p>
  </w:endnote>
  <w:endnote w:id="4">
    <w:p>
      <w:pPr>
        <w:pStyle w:val="20"/>
        <w:keepNext w:val="0"/>
        <w:keepLines w:val="0"/>
        <w:pageBreakBefore w:val="0"/>
        <w:widowControl/>
        <w:numPr>
          <w:ilvl w:val="0"/>
          <w:numId w:val="2"/>
        </w:numPr>
        <w:kinsoku/>
        <w:wordWrap/>
        <w:overflowPunct/>
        <w:topLinePunct w:val="0"/>
        <w:autoSpaceDE/>
        <w:autoSpaceDN/>
        <w:bidi w:val="0"/>
        <w:adjustRightInd/>
        <w:snapToGrid w:val="0"/>
        <w:spacing w:line="480" w:lineRule="auto"/>
        <w:ind w:left="0"/>
        <w:textAlignment w:val="auto"/>
        <w:rPr>
          <w:rStyle w:val="18"/>
          <w:vertAlign w:val="baseline"/>
        </w:rPr>
      </w:pPr>
      <w:r>
        <w:rPr>
          <w:rStyle w:val="18"/>
          <w:vertAlign w:val="baseline"/>
          <w:lang w:val="en-US"/>
        </w:rPr>
        <w:t>Sanjay Ghemawat,</w:t>
      </w:r>
      <w:r>
        <w:rPr>
          <w:rStyle w:val="18"/>
          <w:vertAlign w:val="baseline"/>
        </w:rPr>
        <w:t xml:space="preserve"> </w:t>
      </w:r>
      <w:r>
        <w:rPr>
          <w:rStyle w:val="18"/>
          <w:vertAlign w:val="baseline"/>
          <w:lang w:val="en-US"/>
        </w:rPr>
        <w:t>Howard Gobioff,</w:t>
      </w:r>
      <w:r>
        <w:rPr>
          <w:rStyle w:val="18"/>
          <w:vertAlign w:val="baseline"/>
        </w:rPr>
        <w:t xml:space="preserve"> </w:t>
      </w:r>
      <w:r>
        <w:rPr>
          <w:rStyle w:val="18"/>
          <w:vertAlign w:val="baseline"/>
          <w:lang w:val="en-US"/>
        </w:rPr>
        <w:t>Shun-Tak Leung.</w:t>
      </w:r>
      <w:r>
        <w:rPr>
          <w:rStyle w:val="18"/>
          <w:vertAlign w:val="baseline"/>
        </w:rPr>
        <w:t xml:space="preserve"> </w:t>
      </w:r>
      <w:r>
        <w:rPr>
          <w:rStyle w:val="18"/>
          <w:vertAlign w:val="baseline"/>
          <w:lang w:val="en-US"/>
        </w:rPr>
        <w:t>The Google file system[C]</w:t>
      </w:r>
      <w:r>
        <w:rPr>
          <w:rStyle w:val="18"/>
          <w:vertAlign w:val="baseline"/>
        </w:rPr>
        <w:t xml:space="preserve"> </w:t>
      </w:r>
      <w:r>
        <w:rPr>
          <w:rStyle w:val="18"/>
          <w:vertAlign w:val="baseline"/>
          <w:lang w:val="en-US"/>
        </w:rPr>
        <w:t>Proc of SOSP 2003.</w:t>
      </w:r>
      <w:r>
        <w:rPr>
          <w:rFonts w:hint="default"/>
          <w:lang w:val="en"/>
        </w:rPr>
        <w:t xml:space="preserve"> </w:t>
      </w:r>
      <w:r>
        <w:rPr>
          <w:rStyle w:val="18"/>
          <w:vertAlign w:val="baseline"/>
          <w:lang w:val="en-US"/>
        </w:rPr>
        <w:t>New York:</w:t>
      </w:r>
      <w:r>
        <w:rPr>
          <w:rFonts w:hint="default"/>
          <w:lang w:val="en"/>
        </w:rPr>
        <w:t xml:space="preserve"> </w:t>
      </w:r>
      <w:r>
        <w:rPr>
          <w:rStyle w:val="18"/>
          <w:vertAlign w:val="baseline"/>
          <w:lang w:val="en-US"/>
        </w:rPr>
        <w:t>ACM,</w:t>
      </w:r>
      <w:r>
        <w:rPr>
          <w:rFonts w:hint="default"/>
          <w:lang w:val="en"/>
        </w:rPr>
        <w:t xml:space="preserve"> </w:t>
      </w:r>
      <w:r>
        <w:rPr>
          <w:rStyle w:val="18"/>
          <w:vertAlign w:val="baseline"/>
          <w:lang w:val="en-US"/>
        </w:rPr>
        <w:t>2003:29-43</w:t>
      </w:r>
    </w:p>
  </w:endnote>
  <w:endnote w:id="5">
    <w:p>
      <w:pPr>
        <w:pStyle w:val="20"/>
        <w:keepNext w:val="0"/>
        <w:keepLines w:val="0"/>
        <w:pageBreakBefore w:val="0"/>
        <w:widowControl/>
        <w:numPr>
          <w:ilvl w:val="0"/>
          <w:numId w:val="2"/>
        </w:numPr>
        <w:kinsoku/>
        <w:wordWrap/>
        <w:overflowPunct/>
        <w:topLinePunct w:val="0"/>
        <w:autoSpaceDE/>
        <w:autoSpaceDN/>
        <w:bidi w:val="0"/>
        <w:adjustRightInd/>
        <w:snapToGrid w:val="0"/>
        <w:spacing w:line="480" w:lineRule="auto"/>
        <w:ind w:left="0"/>
        <w:textAlignment w:val="auto"/>
        <w:rPr>
          <w:rStyle w:val="18"/>
          <w:vertAlign w:val="baseline"/>
        </w:rPr>
      </w:pPr>
      <w:r>
        <w:rPr>
          <w:rStyle w:val="18"/>
          <w:vertAlign w:val="baseline"/>
          <w:lang w:val="en-US"/>
        </w:rPr>
        <w:t>Zhang, Dell and Yisheng Dong. “An efficient algorithm to rank Web resources.” Comput. Networks 33 (2000): 449-455.</w:t>
      </w:r>
    </w:p>
  </w:endnote>
  <w:endnote w:id="6">
    <w:p>
      <w:pPr>
        <w:pStyle w:val="20"/>
        <w:keepNext w:val="0"/>
        <w:keepLines w:val="0"/>
        <w:pageBreakBefore w:val="0"/>
        <w:widowControl/>
        <w:numPr>
          <w:ilvl w:val="0"/>
          <w:numId w:val="2"/>
        </w:numPr>
        <w:kinsoku/>
        <w:wordWrap/>
        <w:overflowPunct/>
        <w:topLinePunct w:val="0"/>
        <w:autoSpaceDE/>
        <w:autoSpaceDN/>
        <w:bidi w:val="0"/>
        <w:adjustRightInd/>
        <w:snapToGrid w:val="0"/>
        <w:spacing w:line="480" w:lineRule="auto"/>
        <w:ind w:left="0"/>
        <w:textAlignment w:val="auto"/>
        <w:rPr>
          <w:rStyle w:val="18"/>
          <w:vertAlign w:val="baseline"/>
        </w:rPr>
      </w:pPr>
      <w:r>
        <w:rPr>
          <w:rStyle w:val="18"/>
          <w:vertAlign w:val="baseline"/>
        </w:rPr>
        <w:t>Cliff Bowman, Veronique Ambrosini, Identifying Valuable Resources, European Management Journal, Volume 25, Issue 4,2007,Pages 320-329,</w:t>
      </w:r>
      <w:r>
        <w:rPr>
          <w:rFonts w:hint="default"/>
          <w:lang w:val="en"/>
        </w:rPr>
        <w:t xml:space="preserve"> </w:t>
      </w:r>
      <w:r>
        <w:rPr>
          <w:rStyle w:val="18"/>
          <w:vertAlign w:val="baseline"/>
        </w:rPr>
        <w:t>ISSN 0263-2373</w:t>
      </w:r>
    </w:p>
  </w:endnote>
  <w:endnote w:id="7">
    <w:p>
      <w:pPr>
        <w:pStyle w:val="20"/>
        <w:keepNext w:val="0"/>
        <w:keepLines w:val="0"/>
        <w:pageBreakBefore w:val="0"/>
        <w:widowControl/>
        <w:numPr>
          <w:ilvl w:val="0"/>
          <w:numId w:val="2"/>
        </w:numPr>
        <w:kinsoku/>
        <w:wordWrap/>
        <w:overflowPunct/>
        <w:topLinePunct w:val="0"/>
        <w:autoSpaceDE/>
        <w:autoSpaceDN/>
        <w:bidi w:val="0"/>
        <w:adjustRightInd/>
        <w:snapToGrid w:val="0"/>
        <w:spacing w:line="480" w:lineRule="auto"/>
        <w:ind w:left="0"/>
        <w:textAlignment w:val="auto"/>
        <w:rPr>
          <w:rStyle w:val="18"/>
          <w:vertAlign w:val="baseline"/>
        </w:rPr>
      </w:pPr>
      <w:r>
        <w:rPr>
          <w:rStyle w:val="18"/>
          <w:vertAlign w:val="baseline"/>
          <w:lang w:val="en-US"/>
        </w:rPr>
        <w:t>J.B. Barney</w:t>
      </w:r>
      <w:r>
        <w:rPr>
          <w:rStyle w:val="18"/>
          <w:vertAlign w:val="baseline"/>
        </w:rPr>
        <w:t xml:space="preserve">, </w:t>
      </w:r>
      <w:r>
        <w:rPr>
          <w:rStyle w:val="18"/>
          <w:vertAlign w:val="baseline"/>
          <w:lang w:val="en-US"/>
        </w:rPr>
        <w:t>Journal of Management, 17 (1991), pp. 99-120</w:t>
      </w:r>
    </w:p>
  </w:endnote>
  <w:endnote w:id="8">
    <w:p>
      <w:pPr>
        <w:pStyle w:val="20"/>
        <w:keepNext w:val="0"/>
        <w:keepLines w:val="0"/>
        <w:pageBreakBefore w:val="0"/>
        <w:widowControl/>
        <w:numPr>
          <w:ilvl w:val="0"/>
          <w:numId w:val="2"/>
        </w:numPr>
        <w:kinsoku/>
        <w:wordWrap/>
        <w:overflowPunct/>
        <w:topLinePunct w:val="0"/>
        <w:autoSpaceDE/>
        <w:autoSpaceDN/>
        <w:bidi w:val="0"/>
        <w:adjustRightInd/>
        <w:snapToGrid w:val="0"/>
        <w:spacing w:line="480" w:lineRule="auto"/>
        <w:ind w:left="0"/>
        <w:textAlignment w:val="auto"/>
        <w:rPr>
          <w:rStyle w:val="18"/>
          <w:vertAlign w:val="baseline"/>
        </w:rPr>
      </w:pPr>
      <w:r>
        <w:rPr>
          <w:rStyle w:val="18"/>
          <w:vertAlign w:val="baseline"/>
        </w:rPr>
        <w:t>Reenskaug, Trygve. </w:t>
      </w:r>
      <w:r>
        <w:fldChar w:fldCharType="begin"/>
      </w:r>
      <w:r>
        <w:instrText xml:space="preserve"> HYPERLINK "http://heim.ifi.uio.no/~trygver/2007/MVC_Originals.pdf" </w:instrText>
      </w:r>
      <w:r>
        <w:fldChar w:fldCharType="separate"/>
      </w:r>
      <w:r>
        <w:rPr>
          <w:rStyle w:val="18"/>
          <w:vertAlign w:val="baseline"/>
        </w:rPr>
        <w:t>THING-MODEL-VIEW-EDITOR: an Example from a planningsystem</w:t>
      </w:r>
      <w:r>
        <w:rPr>
          <w:rStyle w:val="18"/>
          <w:vertAlign w:val="baseline"/>
        </w:rPr>
        <w:fldChar w:fldCharType="end"/>
      </w:r>
      <w:r>
        <w:rPr>
          <w:rStyle w:val="18"/>
          <w:vertAlign w:val="baseline"/>
        </w:rPr>
        <w:t>, 12 MAY 1979</w:t>
      </w:r>
    </w:p>
  </w:endnote>
  <w:endnote w:id="9">
    <w:p>
      <w:pPr>
        <w:pStyle w:val="20"/>
        <w:keepNext w:val="0"/>
        <w:keepLines w:val="0"/>
        <w:pageBreakBefore w:val="0"/>
        <w:widowControl/>
        <w:numPr>
          <w:ilvl w:val="0"/>
          <w:numId w:val="2"/>
        </w:numPr>
        <w:kinsoku/>
        <w:wordWrap/>
        <w:overflowPunct/>
        <w:topLinePunct w:val="0"/>
        <w:autoSpaceDE/>
        <w:autoSpaceDN/>
        <w:bidi w:val="0"/>
        <w:adjustRightInd/>
        <w:snapToGrid w:val="0"/>
        <w:spacing w:line="480" w:lineRule="auto"/>
        <w:ind w:left="0"/>
        <w:textAlignment w:val="auto"/>
        <w:rPr>
          <w:rStyle w:val="18"/>
          <w:vertAlign w:val="baseline"/>
        </w:rPr>
      </w:pPr>
      <w:r>
        <w:rPr>
          <w:rStyle w:val="18"/>
          <w:vertAlign w:val="baseline"/>
        </w:rPr>
        <w:t>Sullivan, Danny. </w:t>
      </w:r>
      <w:r>
        <w:fldChar w:fldCharType="begin"/>
      </w:r>
      <w:r>
        <w:instrText xml:space="preserve"> HYPERLINK "http://searchengineland.com/google-search-press-129925" \h </w:instrText>
      </w:r>
      <w:r>
        <w:fldChar w:fldCharType="separate"/>
      </w:r>
      <w:r>
        <w:rPr>
          <w:rStyle w:val="18"/>
          <w:vertAlign w:val="baseline"/>
        </w:rPr>
        <w:t>"Google: 100 Billion Searches Per Month, Search To Integrate Gmail, Launching Enhanced Search App For iOS."</w:t>
      </w:r>
      <w:r>
        <w:rPr>
          <w:rStyle w:val="18"/>
          <w:vertAlign w:val="baseline"/>
        </w:rPr>
        <w:fldChar w:fldCharType="end"/>
      </w:r>
      <w:r>
        <w:rPr>
          <w:rStyle w:val="18"/>
          <w:vertAlign w:val="baseline"/>
        </w:rPr>
        <w:t> Search Engine Land. August 8, 2012</w:t>
      </w:r>
    </w:p>
  </w:endnote>
  <w:endnote w:id="10">
    <w:p>
      <w:pPr>
        <w:pStyle w:val="20"/>
        <w:keepNext w:val="0"/>
        <w:keepLines w:val="0"/>
        <w:pageBreakBefore w:val="0"/>
        <w:widowControl/>
        <w:numPr>
          <w:ilvl w:val="0"/>
          <w:numId w:val="2"/>
        </w:numPr>
        <w:kinsoku/>
        <w:wordWrap/>
        <w:overflowPunct/>
        <w:topLinePunct w:val="0"/>
        <w:autoSpaceDE/>
        <w:autoSpaceDN/>
        <w:bidi w:val="0"/>
        <w:adjustRightInd/>
        <w:snapToGrid w:val="0"/>
        <w:spacing w:line="480" w:lineRule="auto"/>
        <w:ind w:left="0"/>
        <w:textAlignment w:val="auto"/>
        <w:rPr>
          <w:rStyle w:val="18"/>
          <w:vertAlign w:val="baseline"/>
        </w:rPr>
      </w:pPr>
      <w:r>
        <w:rPr>
          <w:rStyle w:val="18"/>
          <w:vertAlign w:val="baseline"/>
        </w:rPr>
        <w:t>Natasha Singer. How Google Took Over the Classroom. The New York Times, May 13, 2017</w:t>
      </w:r>
    </w:p>
  </w:endnote>
  <w:endnote w:id="11">
    <w:p>
      <w:pPr>
        <w:pStyle w:val="20"/>
        <w:keepNext w:val="0"/>
        <w:keepLines w:val="0"/>
        <w:pageBreakBefore w:val="0"/>
        <w:widowControl/>
        <w:numPr>
          <w:ilvl w:val="0"/>
          <w:numId w:val="2"/>
        </w:numPr>
        <w:kinsoku/>
        <w:wordWrap/>
        <w:overflowPunct/>
        <w:topLinePunct w:val="0"/>
        <w:autoSpaceDE/>
        <w:autoSpaceDN/>
        <w:bidi w:val="0"/>
        <w:adjustRightInd/>
        <w:snapToGrid w:val="0"/>
        <w:spacing w:line="480" w:lineRule="auto"/>
        <w:ind w:left="0"/>
        <w:textAlignment w:val="auto"/>
        <w:rPr>
          <w:rStyle w:val="18"/>
          <w:vertAlign w:val="baseline"/>
        </w:rPr>
      </w:pPr>
      <w:r>
        <w:rPr>
          <w:rStyle w:val="18"/>
          <w:vertAlign w:val="baseline"/>
          <w:lang w:val="en-US"/>
        </w:rPr>
        <w:t>Collier, Ken W. (2011). Agile Analytics: A Value-Driven Approach to Business Intelligence and Data Warehousing. Pearson Education.</w:t>
      </w:r>
      <w:r>
        <w:rPr>
          <w:rStyle w:val="18"/>
          <w:vertAlign w:val="baseline"/>
        </w:rPr>
        <w:t xml:space="preserve"> </w:t>
      </w:r>
      <w:r>
        <w:rPr>
          <w:rStyle w:val="18"/>
          <w:vertAlign w:val="baseline"/>
          <w:lang w:val="en-US"/>
        </w:rPr>
        <w:t>pp. 121 ff. </w:t>
      </w:r>
      <w:r>
        <w:fldChar w:fldCharType="begin"/>
      </w:r>
      <w:r>
        <w:instrText xml:space="preserve"> HYPERLINK "https://en.wikipedia.org/wiki/ISBN_(identifier)" \o "ISBN (identifier)" </w:instrText>
      </w:r>
      <w:r>
        <w:fldChar w:fldCharType="separate"/>
      </w:r>
      <w:r>
        <w:rPr>
          <w:rStyle w:val="18"/>
          <w:vertAlign w:val="baseline"/>
        </w:rPr>
        <w:t>ISBN</w:t>
      </w:r>
      <w:r>
        <w:rPr>
          <w:rStyle w:val="18"/>
          <w:vertAlign w:val="baseline"/>
        </w:rPr>
        <w:fldChar w:fldCharType="end"/>
      </w:r>
      <w:r>
        <w:rPr>
          <w:rStyle w:val="18"/>
          <w:vertAlign w:val="baseline"/>
          <w:lang w:val="en-US"/>
        </w:rPr>
        <w:t> </w:t>
      </w:r>
      <w:r>
        <w:fldChar w:fldCharType="begin"/>
      </w:r>
      <w:r>
        <w:instrText xml:space="preserve"> HYPERLINK "https://en.wikipedia.org/wiki/Special:BookSources/9780321669544" \o "Special:BookSources/9780321669544" </w:instrText>
      </w:r>
      <w:r>
        <w:fldChar w:fldCharType="separate"/>
      </w:r>
      <w:r>
        <w:rPr>
          <w:rStyle w:val="18"/>
          <w:vertAlign w:val="baseline"/>
        </w:rPr>
        <w:t>9780321669544</w:t>
      </w:r>
      <w:r>
        <w:rPr>
          <w:rStyle w:val="18"/>
          <w:vertAlign w:val="baseline"/>
        </w:rPr>
        <w:fldChar w:fldCharType="end"/>
      </w:r>
      <w:r>
        <w:rPr>
          <w:rStyle w:val="18"/>
          <w:vertAlign w:val="baseline"/>
          <w:lang w:val="en-US"/>
        </w:rPr>
        <w:t>.</w:t>
      </w:r>
    </w:p>
  </w:endnote>
  <w:endnote w:id="12">
    <w:p>
      <w:pPr>
        <w:pStyle w:val="20"/>
        <w:keepNext w:val="0"/>
        <w:keepLines w:val="0"/>
        <w:pageBreakBefore w:val="0"/>
        <w:widowControl/>
        <w:numPr>
          <w:ilvl w:val="0"/>
          <w:numId w:val="2"/>
        </w:numPr>
        <w:kinsoku/>
        <w:wordWrap/>
        <w:overflowPunct/>
        <w:topLinePunct w:val="0"/>
        <w:autoSpaceDE/>
        <w:autoSpaceDN/>
        <w:bidi w:val="0"/>
        <w:adjustRightInd/>
        <w:snapToGrid w:val="0"/>
        <w:spacing w:line="480" w:lineRule="auto"/>
        <w:ind w:left="0"/>
        <w:textAlignment w:val="auto"/>
        <w:rPr>
          <w:rStyle w:val="18"/>
          <w:vertAlign w:val="baseline"/>
        </w:rPr>
      </w:pPr>
      <w:r>
        <w:rPr>
          <w:rStyle w:val="18"/>
          <w:vertAlign w:val="baseline"/>
        </w:rPr>
        <w:t xml:space="preserve">Anonymous, </w:t>
      </w:r>
      <w:r>
        <w:fldChar w:fldCharType="begin"/>
      </w:r>
      <w:r>
        <w:instrText xml:space="preserve"> HYPERLINK "http://www.agilealliance.org/the-alliance/what-is-agile/" </w:instrText>
      </w:r>
      <w:r>
        <w:fldChar w:fldCharType="separate"/>
      </w:r>
      <w:r>
        <w:rPr>
          <w:rStyle w:val="18"/>
          <w:vertAlign w:val="baseline"/>
          <w:lang w:val="en-US"/>
        </w:rPr>
        <w:t>"What is Agile Software Development?"</w:t>
      </w:r>
      <w:r>
        <w:rPr>
          <w:rStyle w:val="18"/>
          <w:vertAlign w:val="baseline"/>
          <w:lang w:val="en-US"/>
        </w:rPr>
        <w:fldChar w:fldCharType="end"/>
      </w:r>
      <w:r>
        <w:rPr>
          <w:rStyle w:val="18"/>
          <w:vertAlign w:val="baseline"/>
          <w:lang w:val="en-US"/>
        </w:rPr>
        <w:t>. Agile Alliance. 8 June 2013. Retrieved 4 April 2015.</w:t>
      </w:r>
    </w:p>
  </w:endnote>
  <w:endnote w:id="13">
    <w:p>
      <w:pPr>
        <w:pStyle w:val="20"/>
        <w:keepNext w:val="0"/>
        <w:keepLines w:val="0"/>
        <w:pageBreakBefore w:val="0"/>
        <w:widowControl/>
        <w:numPr>
          <w:ilvl w:val="0"/>
          <w:numId w:val="2"/>
        </w:numPr>
        <w:kinsoku/>
        <w:wordWrap/>
        <w:overflowPunct/>
        <w:topLinePunct w:val="0"/>
        <w:autoSpaceDE/>
        <w:autoSpaceDN/>
        <w:bidi w:val="0"/>
        <w:adjustRightInd/>
        <w:snapToGrid w:val="0"/>
        <w:spacing w:line="480" w:lineRule="auto"/>
        <w:ind w:left="0"/>
        <w:textAlignment w:val="auto"/>
      </w:pPr>
      <w:r>
        <w:rPr>
          <w:rFonts w:hint="default"/>
        </w:rPr>
        <w:t>Dilley, J. et al. “Globally Distributed Content Delivery.” IEEE Internet Comput. 6 (2002): 50-58.</w:t>
      </w:r>
    </w:p>
  </w:endnote>
  <w:endnote w:id="14">
    <w:p>
      <w:pPr>
        <w:pStyle w:val="20"/>
        <w:keepNext w:val="0"/>
        <w:keepLines w:val="0"/>
        <w:pageBreakBefore w:val="0"/>
        <w:widowControl/>
        <w:numPr>
          <w:ilvl w:val="0"/>
          <w:numId w:val="2"/>
        </w:numPr>
        <w:kinsoku/>
        <w:wordWrap/>
        <w:overflowPunct/>
        <w:topLinePunct w:val="0"/>
        <w:autoSpaceDE/>
        <w:autoSpaceDN/>
        <w:bidi w:val="0"/>
        <w:adjustRightInd/>
        <w:snapToGrid w:val="0"/>
        <w:spacing w:line="480" w:lineRule="auto"/>
        <w:ind w:left="0"/>
        <w:textAlignment w:val="auto"/>
        <w:rPr>
          <w:rStyle w:val="18"/>
          <w:vertAlign w:val="baseline"/>
        </w:rPr>
      </w:pPr>
      <w:r>
        <w:rPr>
          <w:rStyle w:val="18"/>
          <w:vertAlign w:val="baseline"/>
        </w:rPr>
        <w:t>Anonym</w:t>
      </w:r>
      <w:r>
        <w:rPr>
          <w:rStyle w:val="18"/>
          <w:rFonts w:eastAsia="宋体" w:cs="Times New Roman"/>
          <w:vertAlign w:val="baseline"/>
        </w:rPr>
        <w:t>ous</w:t>
      </w:r>
      <w:r>
        <w:rPr>
          <w:rStyle w:val="18"/>
          <w:rFonts w:hint="default" w:eastAsia="宋体" w:cs="Times New Roman"/>
          <w:vertAlign w:val="baseline"/>
          <w:lang w:val="en"/>
        </w:rPr>
        <w:t xml:space="preserve">, </w:t>
      </w:r>
      <w:r>
        <w:rPr>
          <w:rStyle w:val="18"/>
          <w:rFonts w:eastAsia="宋体" w:cs="Times New Roman"/>
          <w:vertAlign w:val="baseline"/>
        </w:rPr>
        <w:t>OMG™ U</w:t>
      </w:r>
      <w:r>
        <w:rPr>
          <w:rStyle w:val="18"/>
          <w:vertAlign w:val="baseline"/>
        </w:rPr>
        <w:t>nified Modeling Language™ (OMG UML®) specifications</w:t>
      </w:r>
      <w:r>
        <w:rPr>
          <w:rStyle w:val="18"/>
          <w:vertAlign w:val="baseline"/>
          <w:lang w:val="en-US"/>
        </w:rPr>
        <w:t xml:space="preserve">, </w:t>
      </w:r>
      <w:r>
        <w:rPr>
          <w:rStyle w:val="18"/>
          <w:vertAlign w:val="baseline"/>
        </w:rPr>
        <w:t>Kirill Fakhroutdinov</w:t>
      </w:r>
      <w:r>
        <w:rPr>
          <w:rStyle w:val="18"/>
          <w:vertAlign w:val="baseline"/>
          <w:lang w:val="en-US"/>
        </w:rPr>
        <w:t xml:space="preserve"> 2007-2016</w:t>
      </w:r>
    </w:p>
  </w:endnote>
  <w:endnote w:id="15">
    <w:p>
      <w:pPr>
        <w:pStyle w:val="20"/>
        <w:keepNext w:val="0"/>
        <w:keepLines w:val="0"/>
        <w:pageBreakBefore w:val="0"/>
        <w:widowControl/>
        <w:numPr>
          <w:ilvl w:val="0"/>
          <w:numId w:val="2"/>
        </w:numPr>
        <w:kinsoku/>
        <w:wordWrap/>
        <w:overflowPunct/>
        <w:topLinePunct w:val="0"/>
        <w:autoSpaceDE/>
        <w:autoSpaceDN/>
        <w:bidi w:val="0"/>
        <w:adjustRightInd/>
        <w:snapToGrid w:val="0"/>
        <w:spacing w:line="480" w:lineRule="auto"/>
        <w:ind w:left="0"/>
        <w:textAlignment w:val="auto"/>
        <w:rPr>
          <w:rStyle w:val="18"/>
          <w:vertAlign w:val="baseline"/>
          <w:lang w:val="en-US"/>
        </w:rPr>
      </w:pPr>
      <w:r>
        <w:rPr>
          <w:rStyle w:val="18"/>
          <w:rFonts w:hint="default"/>
          <w:vertAlign w:val="baseline"/>
          <w:lang w:val="en-US"/>
        </w:rPr>
        <w:t>Burbeck, S.. “Applications programming in smalltalk-80: how to use model-view-controller (mvc).” (1987).</w:t>
      </w:r>
    </w:p>
  </w:endnote>
  <w:endnote w:id="16">
    <w:p>
      <w:pPr>
        <w:pStyle w:val="20"/>
        <w:keepNext w:val="0"/>
        <w:keepLines w:val="0"/>
        <w:pageBreakBefore w:val="0"/>
        <w:widowControl/>
        <w:numPr>
          <w:ilvl w:val="0"/>
          <w:numId w:val="2"/>
        </w:numPr>
        <w:kinsoku/>
        <w:wordWrap/>
        <w:overflowPunct/>
        <w:topLinePunct w:val="0"/>
        <w:autoSpaceDE/>
        <w:autoSpaceDN/>
        <w:bidi w:val="0"/>
        <w:adjustRightInd/>
        <w:snapToGrid w:val="0"/>
        <w:spacing w:line="480" w:lineRule="auto"/>
        <w:ind w:left="0"/>
        <w:textAlignment w:val="auto"/>
        <w:rPr>
          <w:rStyle w:val="18"/>
          <w:vertAlign w:val="baseline"/>
        </w:rPr>
      </w:pPr>
      <w:r>
        <w:fldChar w:fldCharType="begin"/>
      </w:r>
      <w:r>
        <w:instrText xml:space="preserve"> HYPERLINK "https://en.wikipedia.org/w/index.php?title=Doug_Kaye&amp;action=edit&amp;redlink=1" \o "Doug Kaye (page does not exist)" </w:instrText>
      </w:r>
      <w:r>
        <w:fldChar w:fldCharType="separate"/>
      </w:r>
      <w:r>
        <w:rPr>
          <w:rStyle w:val="18"/>
          <w:vertAlign w:val="baseline"/>
        </w:rPr>
        <w:t>Doug Kaye</w:t>
      </w:r>
      <w:r>
        <w:rPr>
          <w:rStyle w:val="18"/>
          <w:vertAlign w:val="baseline"/>
        </w:rPr>
        <w:fldChar w:fldCharType="end"/>
      </w:r>
      <w:r>
        <w:rPr>
          <w:rStyle w:val="18"/>
          <w:vertAlign w:val="baseline"/>
        </w:rPr>
        <w:t xml:space="preserve">, </w:t>
      </w:r>
      <w:r>
        <w:rPr>
          <w:rStyle w:val="18"/>
          <w:vertAlign w:val="baseline"/>
          <w:lang w:val="en-US"/>
        </w:rPr>
        <w:t>Loosely Coupled: The Missing Pieces of Web Services</w:t>
      </w:r>
      <w:r>
        <w:rPr>
          <w:rStyle w:val="18"/>
          <w:vertAlign w:val="baseline"/>
        </w:rPr>
        <w:t xml:space="preserve">, </w:t>
      </w:r>
      <w:r>
        <w:rPr>
          <w:rStyle w:val="18"/>
          <w:vertAlign w:val="baseline"/>
          <w:lang w:val="en-US"/>
        </w:rPr>
        <w:t>RDS Strategies LLC, 2003</w:t>
      </w:r>
      <w:r>
        <w:rPr>
          <w:rStyle w:val="18"/>
          <w:vertAlign w:val="baseline"/>
        </w:rPr>
        <w:t xml:space="preserve">, ISBN </w:t>
      </w:r>
      <w:r>
        <w:rPr>
          <w:rStyle w:val="18"/>
          <w:vertAlign w:val="baseline"/>
          <w:lang w:val="en-US"/>
        </w:rPr>
        <w:t>1881378241, 9781881378242</w:t>
      </w:r>
    </w:p>
  </w:endnote>
  <w:endnote w:id="17">
    <w:p>
      <w:pPr>
        <w:pStyle w:val="20"/>
        <w:keepNext w:val="0"/>
        <w:keepLines w:val="0"/>
        <w:pageBreakBefore w:val="0"/>
        <w:widowControl/>
        <w:numPr>
          <w:ilvl w:val="0"/>
          <w:numId w:val="2"/>
        </w:numPr>
        <w:kinsoku/>
        <w:wordWrap/>
        <w:overflowPunct/>
        <w:topLinePunct w:val="0"/>
        <w:autoSpaceDE/>
        <w:autoSpaceDN/>
        <w:bidi w:val="0"/>
        <w:adjustRightInd/>
        <w:snapToGrid w:val="0"/>
        <w:spacing w:line="480" w:lineRule="auto"/>
        <w:ind w:left="0"/>
        <w:textAlignment w:val="auto"/>
        <w:rPr>
          <w:rStyle w:val="18"/>
          <w:vertAlign w:val="baseline"/>
        </w:rPr>
      </w:pPr>
      <w:r>
        <w:rPr>
          <w:rStyle w:val="18"/>
          <w:vertAlign w:val="baseline"/>
          <w:lang w:val="en-US"/>
        </w:rPr>
        <w:t>Codd, E. F.. “A relational model of data for large shared data banks.” M.D. computing : computers in medical practice 15 3 (1970): 162-6 .</w:t>
      </w:r>
    </w:p>
  </w:endnote>
  <w:endnote w:id="18">
    <w:p>
      <w:pPr>
        <w:pStyle w:val="20"/>
        <w:keepNext w:val="0"/>
        <w:keepLines w:val="0"/>
        <w:pageBreakBefore w:val="0"/>
        <w:widowControl/>
        <w:numPr>
          <w:ilvl w:val="0"/>
          <w:numId w:val="2"/>
        </w:numPr>
        <w:kinsoku/>
        <w:wordWrap/>
        <w:overflowPunct/>
        <w:topLinePunct w:val="0"/>
        <w:autoSpaceDE/>
        <w:autoSpaceDN/>
        <w:bidi w:val="0"/>
        <w:adjustRightInd/>
        <w:snapToGrid w:val="0"/>
        <w:spacing w:line="480" w:lineRule="auto"/>
        <w:ind w:left="0"/>
        <w:textAlignment w:val="auto"/>
        <w:rPr>
          <w:rStyle w:val="18"/>
          <w:vertAlign w:val="baseline"/>
        </w:rPr>
      </w:pPr>
      <w:r>
        <w:rPr>
          <w:rStyle w:val="18"/>
          <w:vertAlign w:val="baseline"/>
          <w:lang w:val="en-US"/>
        </w:rPr>
        <w:t>Čerešňák, Roman and Michal Kvet. “Comparison of query performance in relational a non-relation databases.” Transportation research procedia 40 (2019): 170-177.</w:t>
      </w:r>
    </w:p>
  </w:endnote>
  <w:endnote w:id="19">
    <w:p>
      <w:pPr>
        <w:pStyle w:val="20"/>
        <w:keepNext w:val="0"/>
        <w:keepLines w:val="0"/>
        <w:pageBreakBefore w:val="0"/>
        <w:widowControl/>
        <w:numPr>
          <w:ilvl w:val="0"/>
          <w:numId w:val="2"/>
        </w:numPr>
        <w:kinsoku/>
        <w:wordWrap/>
        <w:overflowPunct/>
        <w:topLinePunct w:val="0"/>
        <w:autoSpaceDE/>
        <w:autoSpaceDN/>
        <w:bidi w:val="0"/>
        <w:adjustRightInd/>
        <w:snapToGrid w:val="0"/>
        <w:spacing w:line="480" w:lineRule="auto"/>
        <w:ind w:left="0"/>
        <w:textAlignment w:val="auto"/>
        <w:rPr>
          <w:rStyle w:val="18"/>
          <w:vertAlign w:val="baseline"/>
        </w:rPr>
      </w:pPr>
      <w:r>
        <w:rPr>
          <w:rStyle w:val="18"/>
          <w:vertAlign w:val="baseline"/>
        </w:rPr>
        <w:t xml:space="preserve">Anonymous, </w:t>
      </w:r>
      <w:r>
        <w:fldChar w:fldCharType="begin"/>
      </w:r>
      <w:r>
        <w:instrText xml:space="preserve"> HYPERLINK "http://support.microsoft.com/kb/2160852/en-us" </w:instrText>
      </w:r>
      <w:r>
        <w:fldChar w:fldCharType="separate"/>
      </w:r>
      <w:r>
        <w:rPr>
          <w:rStyle w:val="18"/>
          <w:vertAlign w:val="baseline"/>
          <w:lang w:val="en-US"/>
        </w:rPr>
        <w:t>RAM, virtual memory, pagefile, and memory management in Windows</w:t>
      </w:r>
      <w:r>
        <w:rPr>
          <w:rStyle w:val="18"/>
          <w:vertAlign w:val="baseline"/>
          <w:lang w:val="en-US"/>
        </w:rPr>
        <w:fldChar w:fldCharType="end"/>
      </w:r>
      <w:r>
        <w:rPr>
          <w:rStyle w:val="18"/>
          <w:vertAlign w:val="baseline"/>
          <w:lang w:val="en-US"/>
        </w:rPr>
        <w:t>. Microsoft. [2012-11-26].</w:t>
      </w:r>
    </w:p>
  </w:endnote>
  <w:endnote w:id="20">
    <w:p>
      <w:pPr>
        <w:pStyle w:val="20"/>
        <w:keepNext w:val="0"/>
        <w:keepLines w:val="0"/>
        <w:pageBreakBefore w:val="0"/>
        <w:widowControl/>
        <w:numPr>
          <w:ilvl w:val="0"/>
          <w:numId w:val="2"/>
        </w:numPr>
        <w:kinsoku/>
        <w:wordWrap/>
        <w:overflowPunct/>
        <w:topLinePunct w:val="0"/>
        <w:autoSpaceDE/>
        <w:autoSpaceDN/>
        <w:bidi w:val="0"/>
        <w:adjustRightInd/>
        <w:snapToGrid w:val="0"/>
        <w:spacing w:line="480" w:lineRule="auto"/>
        <w:ind w:left="0"/>
        <w:textAlignment w:val="auto"/>
        <w:rPr>
          <w:rStyle w:val="18"/>
          <w:vertAlign w:val="baseline"/>
          <w:lang w:val="en-US"/>
        </w:rPr>
      </w:pPr>
      <w:r>
        <w:rPr>
          <w:rStyle w:val="18"/>
          <w:vertAlign w:val="baseline"/>
          <w:lang w:val="en-US"/>
        </w:rPr>
        <w:t>Lee, D. et al. “LRFU: A Spectrum of Policies that Subsumes the Least Recently Used and Least Frequently Used Policies.” IEEE Trans. Computers 50 (2001): 1352-1361.</w:t>
      </w:r>
    </w:p>
  </w:endnote>
  <w:endnote w:id="21">
    <w:p>
      <w:pPr>
        <w:pStyle w:val="20"/>
        <w:keepNext w:val="0"/>
        <w:keepLines w:val="0"/>
        <w:pageBreakBefore w:val="0"/>
        <w:widowControl/>
        <w:numPr>
          <w:ilvl w:val="0"/>
          <w:numId w:val="2"/>
        </w:numPr>
        <w:kinsoku/>
        <w:wordWrap/>
        <w:overflowPunct/>
        <w:topLinePunct w:val="0"/>
        <w:autoSpaceDE/>
        <w:autoSpaceDN/>
        <w:bidi w:val="0"/>
        <w:adjustRightInd/>
        <w:snapToGrid w:val="0"/>
        <w:spacing w:line="480" w:lineRule="auto"/>
        <w:ind w:left="0"/>
        <w:textAlignment w:val="auto"/>
        <w:rPr>
          <w:rStyle w:val="18"/>
          <w:vertAlign w:val="baseline"/>
          <w:lang w:val="en-US"/>
        </w:rPr>
      </w:pPr>
      <w:r>
        <w:rPr>
          <w:rStyle w:val="18"/>
          <w:vertAlign w:val="baseline"/>
          <w:lang w:val="en-US"/>
        </w:rPr>
        <w:t>Patton, Ron. </w:t>
      </w:r>
      <w:r>
        <w:fldChar w:fldCharType="begin"/>
      </w:r>
      <w:r>
        <w:instrText xml:space="preserve"> HYPERLINK "https://archive.org/details/softwaretesting0000patt" </w:instrText>
      </w:r>
      <w:r>
        <w:fldChar w:fldCharType="separate"/>
      </w:r>
      <w:r>
        <w:rPr>
          <w:rStyle w:val="18"/>
          <w:vertAlign w:val="baseline"/>
          <w:lang w:val="en-US"/>
        </w:rPr>
        <w:t>Software Testing</w:t>
      </w:r>
      <w:r>
        <w:rPr>
          <w:rStyle w:val="18"/>
          <w:vertAlign w:val="baseline"/>
          <w:lang w:val="en-US"/>
        </w:rPr>
        <w:fldChar w:fldCharType="end"/>
      </w:r>
      <w:r>
        <w:rPr>
          <w:rStyle w:val="18"/>
          <w:vertAlign w:val="baseline"/>
          <w:lang w:val="en-US"/>
        </w:rPr>
        <w:t> (2nd ed.). Indianapolis: Sams Publishing (2005). </w:t>
      </w:r>
      <w:r>
        <w:fldChar w:fldCharType="begin"/>
      </w:r>
      <w:r>
        <w:instrText xml:space="preserve"> HYPERLINK "https://en.wikipedia.org/wiki/ISBN_(identifier)" \o "ISBN (identifier)" </w:instrText>
      </w:r>
      <w:r>
        <w:fldChar w:fldCharType="separate"/>
      </w:r>
      <w:r>
        <w:rPr>
          <w:rStyle w:val="18"/>
          <w:vertAlign w:val="baseline"/>
          <w:lang w:val="en-US"/>
        </w:rPr>
        <w:t>ISBN</w:t>
      </w:r>
      <w:r>
        <w:rPr>
          <w:rStyle w:val="18"/>
          <w:vertAlign w:val="baseline"/>
          <w:lang w:val="en-US"/>
        </w:rPr>
        <w:fldChar w:fldCharType="end"/>
      </w:r>
      <w:r>
        <w:rPr>
          <w:rStyle w:val="18"/>
          <w:vertAlign w:val="baseline"/>
          <w:lang w:val="en-US"/>
        </w:rPr>
        <w:t> </w:t>
      </w:r>
      <w:r>
        <w:fldChar w:fldCharType="begin"/>
      </w:r>
      <w:r>
        <w:instrText xml:space="preserve"> HYPERLINK "https://en.wikipedia.org/wiki/Special:BookSources/978-0672327988" \o "Special:BookSources/978-0672327988" </w:instrText>
      </w:r>
      <w:r>
        <w:fldChar w:fldCharType="separate"/>
      </w:r>
      <w:r>
        <w:rPr>
          <w:rStyle w:val="18"/>
          <w:vertAlign w:val="baseline"/>
          <w:lang w:val="en-US"/>
        </w:rPr>
        <w:t>978-0672327988</w:t>
      </w:r>
      <w:r>
        <w:rPr>
          <w:rStyle w:val="18"/>
          <w:vertAlign w:val="baseline"/>
          <w:lang w:val="en-US"/>
        </w:rPr>
        <w:fldChar w:fldCharType="end"/>
      </w:r>
      <w:r>
        <w:rPr>
          <w:rStyle w:val="18"/>
          <w:vertAlign w:val="baseline"/>
          <w:lang w:val="en-US"/>
        </w:rPr>
        <w:t>.</w:t>
      </w:r>
    </w:p>
  </w:endnote>
  <w:endnote w:id="22">
    <w:p>
      <w:pPr>
        <w:pStyle w:val="20"/>
        <w:keepNext w:val="0"/>
        <w:keepLines w:val="0"/>
        <w:pageBreakBefore w:val="0"/>
        <w:widowControl/>
        <w:numPr>
          <w:ilvl w:val="0"/>
          <w:numId w:val="2"/>
        </w:numPr>
        <w:kinsoku/>
        <w:wordWrap/>
        <w:overflowPunct/>
        <w:topLinePunct w:val="0"/>
        <w:autoSpaceDE/>
        <w:autoSpaceDN/>
        <w:bidi w:val="0"/>
        <w:adjustRightInd/>
        <w:snapToGrid w:val="0"/>
        <w:spacing w:line="480" w:lineRule="auto"/>
        <w:ind w:left="0"/>
        <w:textAlignment w:val="auto"/>
        <w:rPr>
          <w:rStyle w:val="18"/>
          <w:vertAlign w:val="baseline"/>
        </w:rPr>
      </w:pPr>
      <w:r>
        <w:rPr>
          <w:rStyle w:val="18"/>
          <w:vertAlign w:val="baseline"/>
          <w:lang w:val="en-US"/>
        </w:rPr>
        <w:t>Limaye, M.G.. </w:t>
      </w:r>
      <w:r>
        <w:fldChar w:fldCharType="begin"/>
      </w:r>
      <w:r>
        <w:instrText xml:space="preserve"> HYPERLINK "https://books.google.com/books?id=zUm8My7SiakC&amp;pg=PA108" </w:instrText>
      </w:r>
      <w:r>
        <w:fldChar w:fldCharType="separate"/>
      </w:r>
      <w:r>
        <w:rPr>
          <w:rStyle w:val="18"/>
          <w:vertAlign w:val="baseline"/>
        </w:rPr>
        <w:t>Software Testing</w:t>
      </w:r>
      <w:r>
        <w:rPr>
          <w:rStyle w:val="18"/>
          <w:vertAlign w:val="baseline"/>
        </w:rPr>
        <w:fldChar w:fldCharType="end"/>
      </w:r>
      <w:r>
        <w:rPr>
          <w:rStyle w:val="18"/>
          <w:vertAlign w:val="baseline"/>
          <w:lang w:val="en-US"/>
        </w:rPr>
        <w:t>. Tata McGraw-Hill Education (2009). pp. 108–11. </w:t>
      </w:r>
      <w:r>
        <w:fldChar w:fldCharType="begin"/>
      </w:r>
      <w:r>
        <w:instrText xml:space="preserve"> HYPERLINK "https://en.wikipedia.org/wiki/ISBN_(identifier)" \o "ISBN (identifier)" </w:instrText>
      </w:r>
      <w:r>
        <w:fldChar w:fldCharType="separate"/>
      </w:r>
      <w:r>
        <w:rPr>
          <w:rStyle w:val="18"/>
          <w:vertAlign w:val="baseline"/>
        </w:rPr>
        <w:t>ISBN</w:t>
      </w:r>
      <w:r>
        <w:rPr>
          <w:rStyle w:val="18"/>
          <w:vertAlign w:val="baseline"/>
        </w:rPr>
        <w:fldChar w:fldCharType="end"/>
      </w:r>
      <w:r>
        <w:rPr>
          <w:rStyle w:val="18"/>
          <w:vertAlign w:val="baseline"/>
          <w:lang w:val="en-US"/>
        </w:rPr>
        <w:t> </w:t>
      </w:r>
      <w:r>
        <w:fldChar w:fldCharType="begin"/>
      </w:r>
      <w:r>
        <w:instrText xml:space="preserve"> HYPERLINK "https://en.wikipedia.org/wiki/Special:BookSources/9780070139909" \o "Special:BookSources/9780070139909" </w:instrText>
      </w:r>
      <w:r>
        <w:fldChar w:fldCharType="separate"/>
      </w:r>
      <w:r>
        <w:rPr>
          <w:rStyle w:val="18"/>
          <w:vertAlign w:val="baseline"/>
        </w:rPr>
        <w:t>9780070139909</w:t>
      </w:r>
      <w:r>
        <w:rPr>
          <w:rStyle w:val="18"/>
          <w:vertAlign w:val="baseline"/>
        </w:rPr>
        <w:fldChar w:fldCharType="end"/>
      </w:r>
      <w:r>
        <w:rPr>
          <w:rStyle w:val="18"/>
          <w:vertAlign w:val="baseline"/>
          <w:lang w:val="en-US"/>
        </w:rPr>
        <w:t>.</w:t>
      </w:r>
    </w:p>
  </w:endnote>
  <w:endnote w:id="23">
    <w:p>
      <w:pPr>
        <w:pStyle w:val="20"/>
        <w:keepNext w:val="0"/>
        <w:keepLines w:val="0"/>
        <w:pageBreakBefore w:val="0"/>
        <w:widowControl/>
        <w:numPr>
          <w:ilvl w:val="0"/>
          <w:numId w:val="2"/>
        </w:numPr>
        <w:kinsoku/>
        <w:wordWrap/>
        <w:overflowPunct/>
        <w:topLinePunct w:val="0"/>
        <w:autoSpaceDE/>
        <w:autoSpaceDN/>
        <w:bidi w:val="0"/>
        <w:adjustRightInd/>
        <w:snapToGrid w:val="0"/>
        <w:spacing w:line="480" w:lineRule="auto"/>
        <w:ind w:left="0"/>
        <w:textAlignment w:val="auto"/>
        <w:rPr>
          <w:rStyle w:val="18"/>
          <w:vertAlign w:val="baseline"/>
        </w:rPr>
      </w:pPr>
      <w:r>
        <w:rPr>
          <w:rStyle w:val="18"/>
          <w:vertAlign w:val="baseline"/>
          <w:lang w:val="en-US"/>
        </w:rPr>
        <w:t>Saleh, K.A.. </w:t>
      </w:r>
      <w:r>
        <w:fldChar w:fldCharType="begin"/>
      </w:r>
      <w:r>
        <w:instrText xml:space="preserve"> HYPERLINK "https://books.google.com/books?id=N69KPjBEWygC&amp;pg=PA224" </w:instrText>
      </w:r>
      <w:r>
        <w:fldChar w:fldCharType="separate"/>
      </w:r>
      <w:r>
        <w:rPr>
          <w:rStyle w:val="18"/>
          <w:vertAlign w:val="baseline"/>
        </w:rPr>
        <w:t>Software Engineering</w:t>
      </w:r>
      <w:r>
        <w:rPr>
          <w:rStyle w:val="18"/>
          <w:vertAlign w:val="baseline"/>
        </w:rPr>
        <w:fldChar w:fldCharType="end"/>
      </w:r>
      <w:r>
        <w:rPr>
          <w:rStyle w:val="18"/>
          <w:vertAlign w:val="baseline"/>
          <w:lang w:val="en-US"/>
        </w:rPr>
        <w:t>. J. Ross Publishing (2009). pp. 224–41. </w:t>
      </w:r>
      <w:r>
        <w:fldChar w:fldCharType="begin"/>
      </w:r>
      <w:r>
        <w:instrText xml:space="preserve"> HYPERLINK "https://en.wikipedia.org/wiki/ISBN_(identifier)" \o "ISBN (identifier)" </w:instrText>
      </w:r>
      <w:r>
        <w:fldChar w:fldCharType="separate"/>
      </w:r>
      <w:r>
        <w:rPr>
          <w:rStyle w:val="18"/>
          <w:vertAlign w:val="baseline"/>
        </w:rPr>
        <w:t>ISBN</w:t>
      </w:r>
      <w:r>
        <w:rPr>
          <w:rStyle w:val="18"/>
          <w:vertAlign w:val="baseline"/>
        </w:rPr>
        <w:fldChar w:fldCharType="end"/>
      </w:r>
      <w:r>
        <w:rPr>
          <w:rStyle w:val="18"/>
          <w:vertAlign w:val="baseline"/>
          <w:lang w:val="en-US"/>
        </w:rPr>
        <w:t> </w:t>
      </w:r>
      <w:r>
        <w:fldChar w:fldCharType="begin"/>
      </w:r>
      <w:r>
        <w:instrText xml:space="preserve"> HYPERLINK "https://en.wikipedia.org/wiki/Special:BookSources/9781932159943" \o "Special:BookSources/9781932159943" </w:instrText>
      </w:r>
      <w:r>
        <w:fldChar w:fldCharType="separate"/>
      </w:r>
      <w:r>
        <w:rPr>
          <w:rStyle w:val="18"/>
          <w:vertAlign w:val="baseline"/>
        </w:rPr>
        <w:t>9781932159943</w:t>
      </w:r>
      <w:r>
        <w:rPr>
          <w:rStyle w:val="18"/>
          <w:vertAlign w:val="baseline"/>
        </w:rPr>
        <w:fldChar w:fldCharType="end"/>
      </w:r>
      <w:r>
        <w:rPr>
          <w:rStyle w:val="18"/>
          <w:vertAlign w:val="baseline"/>
          <w:lang w:val="en-US"/>
        </w:rPr>
        <w:t>.</w:t>
      </w:r>
    </w:p>
  </w:endnote>
  <w:endnote w:id="24">
    <w:p>
      <w:pPr>
        <w:pStyle w:val="20"/>
        <w:keepNext w:val="0"/>
        <w:keepLines w:val="0"/>
        <w:pageBreakBefore w:val="0"/>
        <w:widowControl/>
        <w:numPr>
          <w:ilvl w:val="0"/>
          <w:numId w:val="2"/>
        </w:numPr>
        <w:kinsoku/>
        <w:wordWrap/>
        <w:overflowPunct/>
        <w:topLinePunct w:val="0"/>
        <w:autoSpaceDE/>
        <w:autoSpaceDN/>
        <w:bidi w:val="0"/>
        <w:adjustRightInd/>
        <w:snapToGrid w:val="0"/>
        <w:spacing w:line="480" w:lineRule="auto"/>
        <w:ind w:left="0"/>
        <w:textAlignment w:val="auto"/>
        <w:rPr>
          <w:rStyle w:val="18"/>
          <w:vertAlign w:val="baseline"/>
          <w:lang w:val="en-US"/>
        </w:rPr>
      </w:pPr>
      <w:r>
        <w:rPr>
          <w:rStyle w:val="18"/>
          <w:vertAlign w:val="baseline"/>
          <w:lang w:val="en-US"/>
        </w:rPr>
        <w:t>LaMonica, Martin. </w:t>
      </w:r>
      <w:r>
        <w:fldChar w:fldCharType="begin"/>
      </w:r>
      <w:r>
        <w:instrText xml:space="preserve"> HYPERLINK "http://www.news.com/8301-10784_3-9904091-7.html" </w:instrText>
      </w:r>
      <w:r>
        <w:fldChar w:fldCharType="separate"/>
      </w:r>
      <w:r>
        <w:rPr>
          <w:rStyle w:val="18"/>
          <w:vertAlign w:val="baseline"/>
          <w:lang w:val="en-US"/>
        </w:rPr>
        <w:t>"Amazon Web Services adds 'resiliency' to EC2 compute service"</w:t>
      </w:r>
      <w:r>
        <w:rPr>
          <w:rStyle w:val="18"/>
          <w:vertAlign w:val="baseline"/>
          <w:lang w:val="en-US"/>
        </w:rPr>
        <w:fldChar w:fldCharType="end"/>
      </w:r>
      <w:r>
        <w:rPr>
          <w:rStyle w:val="18"/>
          <w:vertAlign w:val="baseline"/>
          <w:lang w:val="en-US"/>
        </w:rPr>
        <w:t>. </w:t>
      </w:r>
      <w:r>
        <w:fldChar w:fldCharType="begin"/>
      </w:r>
      <w:r>
        <w:instrText xml:space="preserve"> HYPERLINK "https://en.wikipedia.org/wiki/CNET" \o "CNET" </w:instrText>
      </w:r>
      <w:r>
        <w:fldChar w:fldCharType="separate"/>
      </w:r>
      <w:r>
        <w:rPr>
          <w:rStyle w:val="18"/>
          <w:vertAlign w:val="baseline"/>
          <w:lang w:val="en-US"/>
        </w:rPr>
        <w:t>CNET</w:t>
      </w:r>
      <w:r>
        <w:rPr>
          <w:rStyle w:val="18"/>
          <w:vertAlign w:val="baseline"/>
          <w:lang w:val="en-US"/>
        </w:rPr>
        <w:fldChar w:fldCharType="end"/>
      </w:r>
      <w:r>
        <w:rPr>
          <w:rStyle w:val="18"/>
          <w:vertAlign w:val="baseline"/>
          <w:lang w:val="en-US"/>
        </w:rPr>
        <w:t>. Retrieved August 1, 2009.</w:t>
      </w:r>
    </w:p>
    <w:p>
      <w:pPr>
        <w:pStyle w:val="20"/>
        <w:ind w:left="0" w:leftChars="0" w:firstLine="0" w:firstLineChars="0"/>
        <w:rPr>
          <w:rStyle w:val="18"/>
          <w:vertAlign w:val="baselin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文泉驿微米黑"/>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akar"/>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Lohit Devanagari">
    <w:panose1 w:val="020B0600000000000000"/>
    <w:charset w:val="00"/>
    <w:family w:val="auto"/>
    <w:pitch w:val="default"/>
    <w:sig w:usb0="80008023" w:usb1="00002042" w:usb2="00000000" w:usb3="00000000" w:csb0="00000001" w:csb1="00000000"/>
  </w:font>
  <w:font w:name="Liberation Sans">
    <w:panose1 w:val="020B0604020202020204"/>
    <w:charset w:val="01"/>
    <w:family w:val="roman"/>
    <w:pitch w:val="default"/>
    <w:sig w:usb0="E0000AFF" w:usb1="500078FF" w:usb2="00000021" w:usb3="00000000" w:csb0="600001BF" w:csb1="DFF70000"/>
  </w:font>
  <w:font w:name="Noto Sans CJK SC">
    <w:panose1 w:val="020B0600000000000000"/>
    <w:charset w:val="86"/>
    <w:family w:val="auto"/>
    <w:pitch w:val="default"/>
    <w:sig w:usb0="30000083" w:usb1="2BDF3C10" w:usb2="00000016" w:usb3="00000000" w:csb0="602E0107" w:csb1="00000000"/>
  </w:font>
  <w:font w:name="Microsoft YaHei UI">
    <w:altName w:val="Sans Serif"/>
    <w:panose1 w:val="020B0604020202020204"/>
    <w:charset w:val="86"/>
    <w:family w:val="auto"/>
    <w:pitch w:val="default"/>
    <w:sig w:usb0="00000000" w:usb1="00000000" w:usb2="00000016" w:usb3="00000000" w:csb0="0004001F" w:csb1="00000000"/>
  </w:font>
  <w:font w:name="Symbol">
    <w:altName w:val="Standard Symbols PS [URW ]"/>
    <w:panose1 w:val="05050102010706020507"/>
    <w:charset w:val="02"/>
    <w:family w:val="decorative"/>
    <w:pitch w:val="default"/>
    <w:sig w:usb0="00000000" w:usb1="00000000" w:usb2="00000000" w:usb3="00000000" w:csb0="80000000" w:csb1="00000000"/>
  </w:font>
  <w:font w:name="Cambria Math">
    <w:altName w:val="DejaVu Math TeX Gyre"/>
    <w:panose1 w:val="02040503050406030204"/>
    <w:charset w:val="00"/>
    <w:family w:val="roman"/>
    <w:pitch w:val="default"/>
    <w:sig w:usb0="00000000" w:usb1="00000000" w:usb2="00000000" w:usb3="00000000" w:csb0="0000019F" w:csb1="00000000"/>
  </w:font>
  <w:font w:name="Cambria">
    <w:altName w:val="Georgia"/>
    <w:panose1 w:val="02040503050406030204"/>
    <w:charset w:val="00"/>
    <w:family w:val="roman"/>
    <w:pitch w:val="default"/>
    <w:sig w:usb0="00000000" w:usb1="00000000" w:usb2="00000000" w:usb3="00000000" w:csb0="0000019F" w:csb1="00000000"/>
  </w:font>
  <w:font w:name="文泉驿微米黑">
    <w:panose1 w:val="020B0606030804020204"/>
    <w:charset w:val="86"/>
    <w:family w:val="auto"/>
    <w:pitch w:val="default"/>
    <w:sig w:usb0="E10002EF" w:usb1="6BDFFCFB" w:usb2="00800036" w:usb3="00000000" w:csb0="603E019F" w:csb1="DFD70000"/>
  </w:font>
  <w:font w:name="DejaVu Sans">
    <w:panose1 w:val="020B0603030804020204"/>
    <w:charset w:val="00"/>
    <w:family w:val="auto"/>
    <w:pitch w:val="default"/>
    <w:sig w:usb0="E7006EFF" w:usb1="D200FDFF" w:usb2="0A246029" w:usb3="0400200C" w:csb0="600001FF" w:csb1="DFFF0000"/>
  </w:font>
  <w:font w:name="Microsoft YaHei">
    <w:altName w:val="文泉驿微米黑"/>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Trebuchet MS">
    <w:panose1 w:val="020B0603020202020204"/>
    <w:charset w:val="00"/>
    <w:family w:val="auto"/>
    <w:pitch w:val="default"/>
    <w:sig w:usb0="00000287" w:usb1="00000000" w:usb2="00000000" w:usb3="00000000" w:csb0="2000009F" w:csb1="00000000"/>
  </w:font>
  <w:font w:name="aakar">
    <w:panose1 w:val="02000600040000000000"/>
    <w:charset w:val="00"/>
    <w:family w:val="auto"/>
    <w:pitch w:val="default"/>
    <w:sig w:usb0="80040001" w:usb1="00002000" w:usb2="00000000" w:usb3="00000000" w:csb0="20000000" w:csb1="80000000"/>
  </w:font>
  <w:font w:name="Sans Serif">
    <w:altName w:val="Times New Roman"/>
    <w:panose1 w:val="020B0603030804020204"/>
    <w:charset w:val="00"/>
    <w:family w:val="auto"/>
    <w:pitch w:val="default"/>
    <w:sig w:usb0="00000000" w:usb1="00000000" w:usb2="00000000" w:usb3="00000000" w:csb0="001D016D" w:csb1="00000000"/>
  </w:font>
  <w:font w:name="Standard Symbols PS [URW ]">
    <w:panose1 w:val="05050102010706020507"/>
    <w:charset w:val="00"/>
    <w:family w:val="auto"/>
    <w:pitch w:val="default"/>
    <w:sig w:usb0="00000003" w:usb1="00000000" w:usb2="00000000" w:usb3="00000000" w:csb0="00000001" w:csb1="00000000"/>
  </w:font>
  <w:font w:name="Georgia">
    <w:panose1 w:val="02040502050405020303"/>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rPr>
        <w:sz w:val="24"/>
      </w:rPr>
      <mc:AlternateContent>
        <mc:Choice Requires="wps">
          <w:drawing>
            <wp:anchor distT="0" distB="0" distL="114300" distR="114300" simplePos="0" relativeHeight="251685888"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false" anchor="t" anchorCtr="false" forceAA="false" upright="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58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BYAAABkcnMvUEsBAhQAFAAAAAgAh07iQLNJWO7QAAAABQEA&#10;AA8AAAAAAAAAAQAgAAAAOAAAAGRycy9kb3ducmV2LnhtbFBLAQIUABQAAAAIAIdO4kDMneoODAIA&#10;ACoEAAAOAAAAAAAAAAEAIAAAADUBAABkcnMvZTJvRG9jLnhtbFBLBQYAAAAABgAGAFkBAACzBQAA&#10;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sz w:val="24"/>
      </w:rPr>
      <mc:AlternateContent>
        <mc:Choice Requires="wps">
          <w:drawing>
            <wp:anchor distT="0" distB="0" distL="114300" distR="114300" simplePos="0" relativeHeight="251686912" behindDoc="0" locked="0" layoutInCell="1" allowOverlap="1">
              <wp:simplePos x="0" y="0"/>
              <wp:positionH relativeFrom="margin">
                <wp:align>right</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false" anchor="t" anchorCtr="false" forceAA="false" upright="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69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BYAAABkcnMvUEsBAhQAFAAAAAgAh07iQLNJWO7QAAAABQEA&#10;AA8AAAAAAAAAAQAgAAAAOAAAAGRycy9kb3ducmV2LnhtbFBLAQIUABQAAAAIAIdO4kBIWy+sDAIA&#10;ACoEAAAOAAAAAAAAAAEAIAAAADUBAABkcnMvZTJvRG9jLnhtbFBLBQYAAAAABgAGAFkBAACzBQAA&#10;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0</w:t>
                    </w:r>
                    <w:r>
                      <w:fldChar w:fldCharType="end"/>
                    </w:r>
                  </w:p>
                </w:txbxContent>
              </v:textbox>
            </v:shape>
          </w:pict>
        </mc:Fallback>
      </mc:AlternateContent>
    </w:r>
    <w:r>
      <w:drawing>
        <wp:anchor distT="0" distB="0" distL="0" distR="0" simplePos="0" relativeHeight="251658240"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2"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drawing>
        <wp:anchor distT="0" distB="0" distL="0" distR="0" simplePos="0" relativeHeight="251659264"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27"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sz w:val="24"/>
      </w:rPr>
      <mc:AlternateContent>
        <mc:Choice Requires="wps">
          <w:drawing>
            <wp:anchor distT="0" distB="0" distL="114300" distR="114300" simplePos="0" relativeHeight="251687936" behindDoc="0" locked="0" layoutInCell="1" allowOverlap="1">
              <wp:simplePos x="0" y="0"/>
              <wp:positionH relativeFrom="margin">
                <wp:align>right</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false" anchor="t" anchorCtr="false" forceAA="false" upright="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79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FgAAAGRycy9QSwECFAAUAAAACACHTuJAs0lY7tAAAAAFAQAA&#10;DwAAAAAAAAABACAAAAA4AAAAZHJzL2Rvd25yZXYueG1sUEsBAhQAFAAAAAgAh07iQIGir24LAgAA&#10;KgQAAA4AAAAAAAAAAQAgAAAANQEAAGRycy9lMm9Eb2MueG1sUEsFBgAAAAAGAAYAWQEAALIFAAAA&#10;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sz w:val="24"/>
      </w:rPr>
      <mc:AlternateContent>
        <mc:Choice Requires="wps">
          <w:drawing>
            <wp:anchor distT="0" distB="0" distL="114300" distR="114300" simplePos="0" relativeHeight="251688960" behindDoc="0" locked="0" layoutInCell="1" allowOverlap="1">
              <wp:simplePos x="0" y="0"/>
              <wp:positionH relativeFrom="margin">
                <wp:align>right</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false" anchor="t" anchorCtr="false" forceAA="false" upright="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896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BYAAABkcnMvUEsBAhQAFAAAAAgAh07iQLNJWO7QAAAABQEA&#10;AA8AAAAAAAAAAQAgAAAAOAAAAGRycy9kb3ducmV2LnhtbFBLAQIUABQAAAAIAIdO4kCbrl/yDAIA&#10;ACoEAAAOAAAAAAAAAAEAIAAAADUBAABkcnMvZTJvRG9jLnhtbFBLBQYAAAAABgAGAFkBAACzBQAA&#10;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1</w:t>
                    </w:r>
                    <w:r>
                      <w:fldChar w:fldCharType="end"/>
                    </w:r>
                  </w:p>
                </w:txbxContent>
              </v:textbox>
            </v:shape>
          </w:pict>
        </mc:Fallback>
      </mc:AlternateContent>
    </w:r>
    <w:r>
      <w:drawing>
        <wp:anchor distT="0" distB="0" distL="0" distR="0" simplePos="0" relativeHeight="251664384"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34"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drawing>
        <wp:anchor distT="0" distB="0" distL="0" distR="0" simplePos="0" relativeHeight="251665408"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35"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mc:AlternateContent>
        <mc:Choice Requires="wps">
          <w:drawing>
            <wp:anchor distT="0" distB="0" distL="114300" distR="114300" simplePos="0" relativeHeight="251683840" behindDoc="0" locked="0" layoutInCell="1" allowOverlap="1">
              <wp:simplePos x="0" y="0"/>
              <wp:positionH relativeFrom="margin">
                <wp:align>right</wp:align>
              </wp:positionH>
              <wp:positionV relativeFrom="paragraph">
                <wp:posOffset>0</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38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PRIWRgFAgAAGgQAAA4A&#10;AAAAAAAAAQAgAAAANQEAAGRycy9lMm9Eb2MueG1sUEsFBgAAAAAGAAYAWQEAAKwFAAAAAA==&#10;">
              <v:fill on="f" focussize="0,0"/>
              <v:stroke on="f" weight="0.5pt"/>
              <v:imagedata o:title=""/>
              <o:lock v:ext="edit" aspectratio="f"/>
              <v:textbox inset="0mm,0mm,0mm,0mm" style="mso-fit-shape-to-text:t;">
                <w:txbxContent>
                  <w:p>
                    <w:pPr>
                      <w:jc w:val="right"/>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mc:AlternateContent>
        <mc:Choice Requires="wps">
          <w:drawing>
            <wp:anchor distT="0" distB="0" distL="114300" distR="114300" simplePos="0" relativeHeight="251684864" behindDoc="0" locked="0" layoutInCell="1" allowOverlap="1">
              <wp:simplePos x="0" y="0"/>
              <wp:positionH relativeFrom="margin">
                <wp:align>right</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48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LNJWO7QAAAABQEAAA8AAAAA&#10;AAAAAQAgAAAAOAAAAGRycy9kb3ducmV2LnhtbFBLAQIUABQAAAAIAIdO4kBD5d6ABgIAABoEAAAO&#10;AAAAAAAAAAEAIAAAADUBAABkcnMvZTJvRG9jLnhtbFBLBQYAAAAABgAGAFkBAACtBQ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1</w:t>
                    </w:r>
                    <w:r>
                      <w:fldChar w:fldCharType="end"/>
                    </w:r>
                  </w:p>
                </w:txbxContent>
              </v:textbox>
            </v:shape>
          </w:pict>
        </mc:Fallback>
      </mc:AlternateContent>
    </w:r>
    <w:r>
      <w:drawing>
        <wp:anchor distT="0" distB="0" distL="0" distR="0" simplePos="0" relativeHeight="251672576"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36"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drawing>
        <wp:anchor distT="0" distB="0" distL="0" distR="0" simplePos="0" relativeHeight="251673600"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37"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6">
    <w:p>
      <w:pPr>
        <w:spacing w:line="240" w:lineRule="auto"/>
      </w:pPr>
      <w:r>
        <w:separator/>
      </w:r>
    </w:p>
  </w:footnote>
  <w:footnote w:type="continuationSeparator" w:id="27">
    <w:p>
      <w:pPr>
        <w:spacing w:line="240" w:lineRule="auto"/>
      </w:pPr>
      <w:r>
        <w:continuationSeparator/>
      </w:r>
    </w:p>
  </w:footnote>
  <w:footnote w:id="0">
    <w:p>
      <w:pPr>
        <w:pStyle w:val="24"/>
      </w:pPr>
      <w:r>
        <w:rPr>
          <w:rStyle w:val="19"/>
        </w:rPr>
        <w:footnoteRef/>
      </w:r>
      <w:r>
        <w:t xml:space="preserve"> https://www.google.com</w:t>
      </w:r>
    </w:p>
  </w:footnote>
  <w:footnote w:id="1">
    <w:p>
      <w:pPr>
        <w:pStyle w:val="24"/>
      </w:pPr>
      <w:r>
        <w:rPr>
          <w:rStyle w:val="19"/>
        </w:rPr>
        <w:footnoteRef/>
      </w:r>
      <w:r>
        <w:t xml:space="preserve"> https://www.bing.com</w:t>
      </w:r>
    </w:p>
  </w:footnote>
  <w:footnote w:id="2">
    <w:p>
      <w:pPr>
        <w:pStyle w:val="24"/>
      </w:pPr>
      <w:r>
        <w:rPr>
          <w:rStyle w:val="19"/>
        </w:rPr>
        <w:footnoteRef/>
      </w:r>
      <w:r>
        <w:t xml:space="preserve"> https://www.baidu.com</w:t>
      </w:r>
    </w:p>
  </w:footnote>
  <w:footnote w:id="3">
    <w:p>
      <w:pPr>
        <w:pStyle w:val="24"/>
      </w:pPr>
      <w:r>
        <w:rPr>
          <w:rStyle w:val="19"/>
        </w:rPr>
        <w:footnoteRef/>
      </w:r>
      <w:r>
        <w:t xml:space="preserve"> https://www.youtube.com</w:t>
      </w:r>
    </w:p>
  </w:footnote>
  <w:footnote w:id="4">
    <w:p>
      <w:pPr>
        <w:pStyle w:val="24"/>
      </w:pPr>
      <w:r>
        <w:rPr>
          <w:rStyle w:val="19"/>
        </w:rPr>
        <w:footnoteRef/>
      </w:r>
      <w:r>
        <w:t xml:space="preserve"> Collection in our sy</w:t>
      </w:r>
      <w:r>
        <w:rPr>
          <w:color w:val="auto"/>
        </w:rPr>
        <w:t>stem are all th</w:t>
      </w:r>
      <w:r>
        <w:t>e resources in our database. For the general search engine system, collection are the entire Web resources.</w:t>
      </w:r>
    </w:p>
  </w:footnote>
  <w:footnote w:id="5">
    <w:p>
      <w:pPr>
        <w:pStyle w:val="24"/>
      </w:pPr>
      <w:r>
        <w:rPr>
          <w:rStyle w:val="19"/>
        </w:rPr>
        <w:footnoteRef/>
      </w:r>
      <w:r>
        <w:t xml:space="preserve"> </w:t>
      </w:r>
      <w:r>
        <w:rPr>
          <w:rFonts w:eastAsia="Times New Roman"/>
          <w:szCs w:val="24"/>
          <w:shd w:val="clear" w:color="auto" w:fill="FFFFFF"/>
          <w:lang w:val="en-US" w:eastAsia="en-US"/>
        </w:rPr>
        <w:t>A modern front-end programming framework, which combines</w:t>
      </w:r>
      <w:r>
        <w:rPr>
          <w:rFonts w:eastAsia="Times New Roman"/>
          <w:szCs w:val="24"/>
          <w:shd w:val="clear" w:color="auto" w:fill="FFFFFF"/>
          <w:lang w:eastAsia="en-US"/>
        </w:rPr>
        <w:t xml:space="preserve"> and compiles</w:t>
      </w:r>
      <w:r>
        <w:rPr>
          <w:rFonts w:eastAsia="Times New Roman"/>
          <w:szCs w:val="24"/>
          <w:shd w:val="clear" w:color="auto" w:fill="FFFFFF"/>
          <w:lang w:val="en-US" w:eastAsia="en-US"/>
        </w:rPr>
        <w:t xml:space="preserve"> JS, CSS</w:t>
      </w:r>
      <w:r>
        <w:rPr>
          <w:rFonts w:eastAsia="Times New Roman"/>
          <w:szCs w:val="24"/>
          <w:shd w:val="clear" w:color="auto" w:fill="FFFFFF"/>
          <w:lang w:eastAsia="en-US"/>
        </w:rPr>
        <w:t xml:space="preserve">, </w:t>
      </w:r>
      <w:r>
        <w:rPr>
          <w:rFonts w:eastAsia="Times New Roman"/>
          <w:szCs w:val="24"/>
          <w:shd w:val="clear" w:color="auto" w:fill="FFFFFF"/>
          <w:lang w:val="en-US" w:eastAsia="en-US"/>
        </w:rPr>
        <w:t>and HTM</w:t>
      </w:r>
      <w:r>
        <w:rPr>
          <w:rFonts w:eastAsia="Times New Roman"/>
          <w:szCs w:val="24"/>
          <w:shd w:val="clear" w:color="auto" w:fill="FFFFFF"/>
          <w:lang w:eastAsia="en-US"/>
        </w:rPr>
        <w:t>L to display the views on the browser.</w:t>
      </w:r>
    </w:p>
  </w:footnote>
  <w:footnote w:id="6">
    <w:p>
      <w:pPr>
        <w:pStyle w:val="24"/>
      </w:pPr>
      <w:r>
        <w:rPr>
          <w:rStyle w:val="19"/>
        </w:rPr>
        <w:footnoteRef/>
      </w:r>
      <w:r>
        <w:t xml:space="preserve"> Cluster, or server cluster. It is a kind of deployment method that combines multiple servers into a server group to provide different services. The servers in the cluster can exchange data through API.</w:t>
      </w:r>
    </w:p>
  </w:footnote>
  <w:footnote w:id="7">
    <w:p>
      <w:pPr>
        <w:pStyle w:val="24"/>
      </w:pPr>
      <w:r>
        <w:rPr>
          <w:rStyle w:val="19"/>
        </w:rPr>
        <w:footnoteRef/>
      </w:r>
      <w:r>
        <w:t xml:space="preserve"> The database performance table is from Roman Čerešňák, Michal Kvet, Comparison of query performance in relational a non-relation databases, Transportation Research Procedia, Volume 40, 2019, Pages 170-177, ISSN 2352-1465,</w:t>
      </w:r>
    </w:p>
  </w:footnote>
  <w:footnote w:id="8">
    <w:p>
      <w:pPr>
        <w:pStyle w:val="24"/>
      </w:pPr>
      <w:r>
        <w:rPr>
          <w:rStyle w:val="19"/>
        </w:rPr>
        <w:footnoteRef/>
      </w:r>
      <w:r>
        <w:t xml:space="preserve"> MongoDB is an example here, any non-relational database which can store simple “key-value”  like Mongo can be used in the second layer.</w:t>
      </w:r>
    </w:p>
  </w:footnote>
  <w:footnote w:id="9">
    <w:p>
      <w:pPr>
        <w:pStyle w:val="24"/>
      </w:pPr>
      <w:r>
        <w:rPr>
          <w:rStyle w:val="19"/>
        </w:rPr>
        <w:footnoteRef/>
      </w:r>
      <w:r>
        <w:t xml:space="preserve"> In computer science, a B-tree is a self-balancing tree data structure that maintains sorted data and allows searches, sequential access, insertions, and deletions in logarithmic time. B-tree storage is default used in Mongo (a kind of non-relational database)</w:t>
      </w:r>
    </w:p>
  </w:footnote>
  <w:footnote w:id="10">
    <w:p>
      <w:pPr>
        <w:pStyle w:val="24"/>
      </w:pPr>
      <w:r>
        <w:rPr>
          <w:rStyle w:val="19"/>
        </w:rPr>
        <w:footnoteRef/>
      </w:r>
      <w:r>
        <w:t xml:space="preserve"> Although most relational databases also support index like B-tree or Hash, but to match the sentences here by using LIKE, index is not supported well any more.</w:t>
      </w:r>
    </w:p>
  </w:footnote>
  <w:footnote w:id="11">
    <w:p>
      <w:pPr>
        <w:pStyle w:val="24"/>
      </w:pPr>
      <w:r>
        <w:rPr>
          <w:rStyle w:val="19"/>
        </w:rPr>
        <w:footnoteRef/>
      </w:r>
      <w:r>
        <w:t xml:space="preserve"> Primary key in relational databases, for example, MySQL will use B-tree or Hash index to enhance the searching speed.</w:t>
      </w:r>
    </w:p>
  </w:footnote>
  <w:footnote w:id="12">
    <w:p>
      <w:pPr>
        <w:pStyle w:val="24"/>
      </w:pPr>
      <w:r>
        <w:rPr>
          <w:rStyle w:val="19"/>
        </w:rPr>
        <w:footnoteRef/>
      </w:r>
      <w:r>
        <w:t xml:space="preserve"> https://redis.io/topics/data-types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jc w:val="both"/>
      <w:rPr>
        <w:rFonts w:eastAsia="Microsoft YaHei UI"/>
        <w:i/>
        <w:color w:val="auto"/>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jc w:val="both"/>
      <w:rPr>
        <w:rFonts w:eastAsia="Microsoft YaHei UI"/>
        <w:i/>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rPr>
        <w:rFonts w:eastAsia="Microsoft YaHei UI"/>
        <w:i/>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FC2399"/>
    <w:multiLevelType w:val="singleLevel"/>
    <w:tmpl w:val="ABFC2399"/>
    <w:lvl w:ilvl="0" w:tentative="0">
      <w:start w:val="1"/>
      <w:numFmt w:val="bullet"/>
      <w:lvlText w:val=""/>
      <w:lvlJc w:val="left"/>
      <w:pPr>
        <w:tabs>
          <w:tab w:val="left" w:pos="420"/>
        </w:tabs>
        <w:ind w:left="420" w:hanging="420"/>
      </w:pPr>
      <w:rPr>
        <w:rFonts w:hint="default" w:ascii="Wingdings" w:hAnsi="Wingdings"/>
      </w:rPr>
    </w:lvl>
  </w:abstractNum>
  <w:abstractNum w:abstractNumId="1">
    <w:nsid w:val="AFDFD5B2"/>
    <w:multiLevelType w:val="singleLevel"/>
    <w:tmpl w:val="AFDFD5B2"/>
    <w:lvl w:ilvl="0" w:tentative="0">
      <w:start w:val="1"/>
      <w:numFmt w:val="decimal"/>
      <w:lvlText w:val="%1)"/>
      <w:lvlJc w:val="left"/>
      <w:pPr>
        <w:tabs>
          <w:tab w:val="left" w:pos="425"/>
        </w:tabs>
        <w:ind w:left="425" w:hanging="425"/>
      </w:pPr>
      <w:rPr>
        <w:rFonts w:hint="default"/>
      </w:rPr>
    </w:lvl>
  </w:abstractNum>
  <w:abstractNum w:abstractNumId="2">
    <w:nsid w:val="B4BDCA25"/>
    <w:multiLevelType w:val="singleLevel"/>
    <w:tmpl w:val="B4BDCA25"/>
    <w:lvl w:ilvl="0" w:tentative="0">
      <w:start w:val="1"/>
      <w:numFmt w:val="decimal"/>
      <w:lvlText w:val="%1)"/>
      <w:lvlJc w:val="left"/>
      <w:pPr>
        <w:tabs>
          <w:tab w:val="left" w:pos="425"/>
        </w:tabs>
        <w:ind w:left="425" w:hanging="425"/>
      </w:pPr>
      <w:rPr>
        <w:rFonts w:hint="default"/>
      </w:rPr>
    </w:lvl>
  </w:abstractNum>
  <w:abstractNum w:abstractNumId="3">
    <w:nsid w:val="BFFE7EDB"/>
    <w:multiLevelType w:val="singleLevel"/>
    <w:tmpl w:val="BFFE7EDB"/>
    <w:lvl w:ilvl="0" w:tentative="0">
      <w:start w:val="1"/>
      <w:numFmt w:val="upperLetter"/>
      <w:suff w:val="space"/>
      <w:lvlText w:val="%1."/>
      <w:lvlJc w:val="left"/>
    </w:lvl>
  </w:abstractNum>
  <w:abstractNum w:abstractNumId="4">
    <w:nsid w:val="BFFFBB18"/>
    <w:multiLevelType w:val="singleLevel"/>
    <w:tmpl w:val="BFFFBB1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BFFFE196"/>
    <w:multiLevelType w:val="multilevel"/>
    <w:tmpl w:val="BFFFE196"/>
    <w:lvl w:ilvl="0" w:tentative="0">
      <w:start w:val="1"/>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
    <w:nsid w:val="D65394C9"/>
    <w:multiLevelType w:val="singleLevel"/>
    <w:tmpl w:val="D65394C9"/>
    <w:lvl w:ilvl="0" w:tentative="0">
      <w:start w:val="1"/>
      <w:numFmt w:val="bullet"/>
      <w:lvlText w:val=""/>
      <w:lvlJc w:val="left"/>
      <w:pPr>
        <w:tabs>
          <w:tab w:val="left" w:pos="420"/>
        </w:tabs>
        <w:ind w:left="420" w:hanging="420"/>
      </w:pPr>
      <w:rPr>
        <w:rFonts w:hint="default" w:ascii="Wingdings" w:hAnsi="Wingdings"/>
      </w:rPr>
    </w:lvl>
  </w:abstractNum>
  <w:abstractNum w:abstractNumId="7">
    <w:nsid w:val="DBF2BE52"/>
    <w:multiLevelType w:val="singleLevel"/>
    <w:tmpl w:val="DBF2BE52"/>
    <w:lvl w:ilvl="0" w:tentative="0">
      <w:start w:val="1"/>
      <w:numFmt w:val="decimal"/>
      <w:lvlText w:val="%1."/>
      <w:lvlJc w:val="left"/>
      <w:pPr>
        <w:tabs>
          <w:tab w:val="left" w:pos="425"/>
        </w:tabs>
        <w:ind w:left="425" w:leftChars="0" w:hanging="425" w:firstLineChars="0"/>
      </w:pPr>
      <w:rPr>
        <w:rFonts w:hint="default"/>
      </w:rPr>
    </w:lvl>
  </w:abstractNum>
  <w:abstractNum w:abstractNumId="8">
    <w:nsid w:val="DFBC3406"/>
    <w:multiLevelType w:val="singleLevel"/>
    <w:tmpl w:val="DFBC3406"/>
    <w:lvl w:ilvl="0" w:tentative="0">
      <w:start w:val="1"/>
      <w:numFmt w:val="bullet"/>
      <w:lvlText w:val=""/>
      <w:lvlJc w:val="left"/>
      <w:pPr>
        <w:tabs>
          <w:tab w:val="left" w:pos="420"/>
        </w:tabs>
        <w:ind w:left="420" w:hanging="420"/>
      </w:pPr>
      <w:rPr>
        <w:rFonts w:hint="default" w:ascii="Wingdings" w:hAnsi="Wingdings"/>
      </w:rPr>
    </w:lvl>
  </w:abstractNum>
  <w:abstractNum w:abstractNumId="9">
    <w:nsid w:val="DFFE5D4F"/>
    <w:multiLevelType w:val="singleLevel"/>
    <w:tmpl w:val="DFFE5D4F"/>
    <w:lvl w:ilvl="0" w:tentative="0">
      <w:start w:val="1"/>
      <w:numFmt w:val="bullet"/>
      <w:lvlText w:val=""/>
      <w:lvlJc w:val="left"/>
      <w:pPr>
        <w:tabs>
          <w:tab w:val="left" w:pos="420"/>
        </w:tabs>
        <w:ind w:left="420" w:hanging="420"/>
      </w:pPr>
      <w:rPr>
        <w:rFonts w:hint="default" w:ascii="Wingdings" w:hAnsi="Wingdings"/>
      </w:rPr>
    </w:lvl>
  </w:abstractNum>
  <w:abstractNum w:abstractNumId="10">
    <w:nsid w:val="E5FBB80B"/>
    <w:multiLevelType w:val="singleLevel"/>
    <w:tmpl w:val="E5FBB80B"/>
    <w:lvl w:ilvl="0" w:tentative="0">
      <w:start w:val="1"/>
      <w:numFmt w:val="decimal"/>
      <w:lvlText w:val="%1."/>
      <w:lvlJc w:val="left"/>
      <w:pPr>
        <w:tabs>
          <w:tab w:val="left" w:pos="425"/>
        </w:tabs>
        <w:ind w:left="425" w:leftChars="0" w:hanging="425" w:firstLineChars="0"/>
      </w:pPr>
      <w:rPr>
        <w:rFonts w:hint="default"/>
      </w:rPr>
    </w:lvl>
  </w:abstractNum>
  <w:abstractNum w:abstractNumId="11">
    <w:nsid w:val="F6ABA44A"/>
    <w:multiLevelType w:val="singleLevel"/>
    <w:tmpl w:val="F6ABA44A"/>
    <w:lvl w:ilvl="0" w:tentative="0">
      <w:start w:val="1"/>
      <w:numFmt w:val="decimal"/>
      <w:suff w:val="space"/>
      <w:lvlText w:val="(%1)"/>
      <w:lvlJc w:val="left"/>
    </w:lvl>
  </w:abstractNum>
  <w:abstractNum w:abstractNumId="12">
    <w:nsid w:val="F6AD16EF"/>
    <w:multiLevelType w:val="singleLevel"/>
    <w:tmpl w:val="F6AD16E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F78907E0"/>
    <w:multiLevelType w:val="singleLevel"/>
    <w:tmpl w:val="F78907E0"/>
    <w:lvl w:ilvl="0" w:tentative="0">
      <w:start w:val="1"/>
      <w:numFmt w:val="decimal"/>
      <w:suff w:val="space"/>
      <w:lvlText w:val="%1."/>
      <w:lvlJc w:val="left"/>
    </w:lvl>
  </w:abstractNum>
  <w:abstractNum w:abstractNumId="14">
    <w:nsid w:val="FA7996F5"/>
    <w:multiLevelType w:val="singleLevel"/>
    <w:tmpl w:val="FA7996F5"/>
    <w:lvl w:ilvl="0" w:tentative="0">
      <w:start w:val="1"/>
      <w:numFmt w:val="bullet"/>
      <w:lvlText w:val=""/>
      <w:lvlJc w:val="left"/>
      <w:pPr>
        <w:tabs>
          <w:tab w:val="left" w:pos="420"/>
        </w:tabs>
        <w:ind w:left="420" w:hanging="420"/>
      </w:pPr>
      <w:rPr>
        <w:rFonts w:hint="default" w:ascii="Wingdings" w:hAnsi="Wingdings"/>
      </w:rPr>
    </w:lvl>
  </w:abstractNum>
  <w:abstractNum w:abstractNumId="15">
    <w:nsid w:val="FB3D34FC"/>
    <w:multiLevelType w:val="singleLevel"/>
    <w:tmpl w:val="FB3D34FC"/>
    <w:lvl w:ilvl="0" w:tentative="0">
      <w:start w:val="1"/>
      <w:numFmt w:val="decimal"/>
      <w:lvlText w:val="%1)"/>
      <w:lvlJc w:val="left"/>
      <w:pPr>
        <w:tabs>
          <w:tab w:val="left" w:pos="425"/>
        </w:tabs>
        <w:ind w:left="425" w:hanging="425"/>
      </w:pPr>
      <w:rPr>
        <w:rFonts w:hint="default"/>
      </w:rPr>
    </w:lvl>
  </w:abstractNum>
  <w:abstractNum w:abstractNumId="16">
    <w:nsid w:val="FCEE4CED"/>
    <w:multiLevelType w:val="singleLevel"/>
    <w:tmpl w:val="FCEE4CED"/>
    <w:lvl w:ilvl="0" w:tentative="0">
      <w:start w:val="1"/>
      <w:numFmt w:val="bullet"/>
      <w:lvlText w:val=""/>
      <w:lvlJc w:val="left"/>
      <w:pPr>
        <w:ind w:left="360" w:hanging="360"/>
      </w:pPr>
      <w:rPr>
        <w:rFonts w:hint="default" w:ascii="Symbol" w:hAnsi="Symbol"/>
      </w:rPr>
    </w:lvl>
  </w:abstractNum>
  <w:abstractNum w:abstractNumId="17">
    <w:nsid w:val="FEF75004"/>
    <w:multiLevelType w:val="singleLevel"/>
    <w:tmpl w:val="FEF75004"/>
    <w:lvl w:ilvl="0" w:tentative="0">
      <w:start w:val="1"/>
      <w:numFmt w:val="upperLetter"/>
      <w:suff w:val="space"/>
      <w:lvlText w:val="%1."/>
      <w:lvlJc w:val="left"/>
    </w:lvl>
  </w:abstractNum>
  <w:abstractNum w:abstractNumId="18">
    <w:nsid w:val="FFC2C784"/>
    <w:multiLevelType w:val="multilevel"/>
    <w:tmpl w:val="FFC2C78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9">
    <w:nsid w:val="FFDD5859"/>
    <w:multiLevelType w:val="singleLevel"/>
    <w:tmpl w:val="FFDD5859"/>
    <w:lvl w:ilvl="0" w:tentative="0">
      <w:start w:val="1"/>
      <w:numFmt w:val="bullet"/>
      <w:lvlText w:val=""/>
      <w:lvlJc w:val="left"/>
      <w:pPr>
        <w:tabs>
          <w:tab w:val="left" w:pos="420"/>
        </w:tabs>
        <w:ind w:left="420" w:hanging="420"/>
      </w:pPr>
      <w:rPr>
        <w:rFonts w:hint="default" w:ascii="Wingdings" w:hAnsi="Wingdings"/>
      </w:rPr>
    </w:lvl>
  </w:abstractNum>
  <w:abstractNum w:abstractNumId="20">
    <w:nsid w:val="FFEEB878"/>
    <w:multiLevelType w:val="singleLevel"/>
    <w:tmpl w:val="FFEEB878"/>
    <w:lvl w:ilvl="0" w:tentative="0">
      <w:start w:val="1"/>
      <w:numFmt w:val="decimal"/>
      <w:lvlText w:val="%1)"/>
      <w:lvlJc w:val="left"/>
      <w:pPr>
        <w:tabs>
          <w:tab w:val="left" w:pos="425"/>
        </w:tabs>
        <w:ind w:left="425" w:hanging="425"/>
      </w:pPr>
      <w:rPr>
        <w:rFonts w:hint="default"/>
      </w:rPr>
    </w:lvl>
  </w:abstractNum>
  <w:abstractNum w:abstractNumId="21">
    <w:nsid w:val="FFFD45E8"/>
    <w:multiLevelType w:val="singleLevel"/>
    <w:tmpl w:val="FFFD45E8"/>
    <w:lvl w:ilvl="0" w:tentative="0">
      <w:start w:val="1"/>
      <w:numFmt w:val="bullet"/>
      <w:lvlText w:val=""/>
      <w:lvlJc w:val="left"/>
      <w:pPr>
        <w:tabs>
          <w:tab w:val="left" w:pos="420"/>
        </w:tabs>
        <w:ind w:left="420" w:hanging="420"/>
      </w:pPr>
      <w:rPr>
        <w:rFonts w:hint="default" w:ascii="Wingdings" w:hAnsi="Wingdings"/>
      </w:rPr>
    </w:lvl>
  </w:abstractNum>
  <w:abstractNum w:abstractNumId="22">
    <w:nsid w:val="FFFEBE40"/>
    <w:multiLevelType w:val="singleLevel"/>
    <w:tmpl w:val="FFFEBE40"/>
    <w:lvl w:ilvl="0" w:tentative="0">
      <w:start w:val="1"/>
      <w:numFmt w:val="bullet"/>
      <w:lvlText w:val=""/>
      <w:lvlJc w:val="left"/>
      <w:pPr>
        <w:tabs>
          <w:tab w:val="left" w:pos="420"/>
        </w:tabs>
        <w:ind w:left="420" w:hanging="420"/>
      </w:pPr>
      <w:rPr>
        <w:rFonts w:hint="default" w:ascii="Wingdings" w:hAnsi="Wingdings"/>
      </w:rPr>
    </w:lvl>
  </w:abstractNum>
  <w:abstractNum w:abstractNumId="23">
    <w:nsid w:val="FFFF7A97"/>
    <w:multiLevelType w:val="singleLevel"/>
    <w:tmpl w:val="FFFF7A97"/>
    <w:lvl w:ilvl="0" w:tentative="0">
      <w:start w:val="1"/>
      <w:numFmt w:val="decimal"/>
      <w:lvlText w:val="%1."/>
      <w:lvlJc w:val="left"/>
      <w:pPr>
        <w:tabs>
          <w:tab w:val="left" w:pos="425"/>
        </w:tabs>
        <w:ind w:left="425" w:hanging="425"/>
      </w:pPr>
      <w:rPr>
        <w:rFonts w:hint="default"/>
      </w:rPr>
    </w:lvl>
  </w:abstractNum>
  <w:abstractNum w:abstractNumId="24">
    <w:nsid w:val="FFFFCC94"/>
    <w:multiLevelType w:val="singleLevel"/>
    <w:tmpl w:val="FFFFCC94"/>
    <w:lvl w:ilvl="0" w:tentative="0">
      <w:start w:val="1"/>
      <w:numFmt w:val="bullet"/>
      <w:lvlText w:val=""/>
      <w:lvlJc w:val="left"/>
      <w:pPr>
        <w:tabs>
          <w:tab w:val="left" w:pos="420"/>
        </w:tabs>
        <w:ind w:left="420" w:hanging="420"/>
      </w:pPr>
      <w:rPr>
        <w:rFonts w:hint="default" w:ascii="Wingdings" w:hAnsi="Wingdings"/>
      </w:rPr>
    </w:lvl>
  </w:abstractNum>
  <w:abstractNum w:abstractNumId="25">
    <w:nsid w:val="0ED11DF2"/>
    <w:multiLevelType w:val="multilevel"/>
    <w:tmpl w:val="0ED11DF2"/>
    <w:lvl w:ilvl="0" w:tentative="0">
      <w:start w:val="1"/>
      <w:numFmt w:val="upperRoman"/>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26">
    <w:nsid w:val="1D7B4036"/>
    <w:multiLevelType w:val="multilevel"/>
    <w:tmpl w:val="1D7B403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2A217731"/>
    <w:multiLevelType w:val="multilevel"/>
    <w:tmpl w:val="2A217731"/>
    <w:lvl w:ilvl="0" w:tentative="0">
      <w:start w:val="1"/>
      <w:numFmt w:val="upp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8">
    <w:nsid w:val="4BB24E57"/>
    <w:multiLevelType w:val="singleLevel"/>
    <w:tmpl w:val="4BB24E57"/>
    <w:lvl w:ilvl="0" w:tentative="0">
      <w:start w:val="1"/>
      <w:numFmt w:val="decimal"/>
      <w:lvlText w:val="(%1)"/>
      <w:lvlJc w:val="left"/>
      <w:pPr>
        <w:ind w:left="420" w:hanging="420"/>
      </w:pPr>
      <w:rPr>
        <w:rFonts w:ascii="Arial" w:hAnsi="Arial" w:cs="Arial" w:eastAsiaTheme="minorEastAsia"/>
      </w:rPr>
    </w:lvl>
  </w:abstractNum>
  <w:abstractNum w:abstractNumId="29">
    <w:nsid w:val="4FFBE951"/>
    <w:multiLevelType w:val="singleLevel"/>
    <w:tmpl w:val="4FFBE951"/>
    <w:lvl w:ilvl="0" w:tentative="0">
      <w:start w:val="1"/>
      <w:numFmt w:val="upperLetter"/>
      <w:suff w:val="space"/>
      <w:lvlText w:val="%1."/>
      <w:lvlJc w:val="left"/>
    </w:lvl>
  </w:abstractNum>
  <w:abstractNum w:abstractNumId="30">
    <w:nsid w:val="5D363868"/>
    <w:multiLevelType w:val="singleLevel"/>
    <w:tmpl w:val="5D363868"/>
    <w:lvl w:ilvl="0" w:tentative="0">
      <w:start w:val="1"/>
      <w:numFmt w:val="upperLetter"/>
      <w:suff w:val="space"/>
      <w:lvlText w:val="%1."/>
      <w:lvlJc w:val="left"/>
    </w:lvl>
  </w:abstractNum>
  <w:abstractNum w:abstractNumId="31">
    <w:nsid w:val="5DAE8A95"/>
    <w:multiLevelType w:val="singleLevel"/>
    <w:tmpl w:val="5DAE8A95"/>
    <w:lvl w:ilvl="0" w:tentative="0">
      <w:start w:val="1"/>
      <w:numFmt w:val="bullet"/>
      <w:lvlText w:val=""/>
      <w:lvlJc w:val="left"/>
      <w:pPr>
        <w:tabs>
          <w:tab w:val="left" w:pos="420"/>
        </w:tabs>
        <w:ind w:left="420" w:hanging="420"/>
      </w:pPr>
      <w:rPr>
        <w:rFonts w:hint="default" w:ascii="Wingdings" w:hAnsi="Wingdings"/>
      </w:rPr>
    </w:lvl>
  </w:abstractNum>
  <w:abstractNum w:abstractNumId="32">
    <w:nsid w:val="6BB7C34F"/>
    <w:multiLevelType w:val="singleLevel"/>
    <w:tmpl w:val="6BB7C34F"/>
    <w:lvl w:ilvl="0" w:tentative="0">
      <w:start w:val="1"/>
      <w:numFmt w:val="bullet"/>
      <w:lvlText w:val=""/>
      <w:lvlJc w:val="left"/>
      <w:pPr>
        <w:tabs>
          <w:tab w:val="left" w:pos="420"/>
        </w:tabs>
        <w:ind w:left="420" w:hanging="420"/>
      </w:pPr>
      <w:rPr>
        <w:rFonts w:hint="default" w:ascii="Wingdings" w:hAnsi="Wingdings"/>
      </w:rPr>
    </w:lvl>
  </w:abstractNum>
  <w:abstractNum w:abstractNumId="33">
    <w:nsid w:val="6DDD3D9F"/>
    <w:multiLevelType w:val="singleLevel"/>
    <w:tmpl w:val="6DDD3D9F"/>
    <w:lvl w:ilvl="0" w:tentative="0">
      <w:start w:val="1"/>
      <w:numFmt w:val="bullet"/>
      <w:lvlText w:val=""/>
      <w:lvlJc w:val="left"/>
      <w:pPr>
        <w:ind w:left="360" w:hanging="360"/>
      </w:pPr>
      <w:rPr>
        <w:rFonts w:hint="default" w:ascii="Symbol" w:hAnsi="Symbol"/>
      </w:rPr>
    </w:lvl>
  </w:abstractNum>
  <w:abstractNum w:abstractNumId="34">
    <w:nsid w:val="7BFB6570"/>
    <w:multiLevelType w:val="singleLevel"/>
    <w:tmpl w:val="7BFB6570"/>
    <w:lvl w:ilvl="0" w:tentative="0">
      <w:start w:val="1"/>
      <w:numFmt w:val="bullet"/>
      <w:lvlText w:val=""/>
      <w:lvlJc w:val="left"/>
      <w:pPr>
        <w:tabs>
          <w:tab w:val="left" w:pos="420"/>
        </w:tabs>
        <w:ind w:left="420" w:hanging="420"/>
      </w:pPr>
      <w:rPr>
        <w:rFonts w:hint="default" w:ascii="Wingdings" w:hAnsi="Wingdings"/>
      </w:rPr>
    </w:lvl>
  </w:abstractNum>
  <w:abstractNum w:abstractNumId="35">
    <w:nsid w:val="7EFF0892"/>
    <w:multiLevelType w:val="singleLevel"/>
    <w:tmpl w:val="7EFF0892"/>
    <w:lvl w:ilvl="0" w:tentative="0">
      <w:start w:val="1"/>
      <w:numFmt w:val="bullet"/>
      <w:lvlText w:val=""/>
      <w:lvlJc w:val="left"/>
      <w:pPr>
        <w:tabs>
          <w:tab w:val="left" w:pos="420"/>
        </w:tabs>
        <w:ind w:left="420" w:hanging="420"/>
      </w:pPr>
      <w:rPr>
        <w:rFonts w:hint="default" w:ascii="Wingdings" w:hAnsi="Wingdings"/>
      </w:rPr>
    </w:lvl>
  </w:abstractNum>
  <w:num w:numId="1">
    <w:abstractNumId w:val="13"/>
  </w:num>
  <w:num w:numId="2">
    <w:abstractNumId w:val="23"/>
  </w:num>
  <w:num w:numId="3">
    <w:abstractNumId w:val="11"/>
  </w:num>
  <w:num w:numId="4">
    <w:abstractNumId w:val="27"/>
  </w:num>
  <w:num w:numId="5">
    <w:abstractNumId w:val="28"/>
  </w:num>
  <w:num w:numId="6">
    <w:abstractNumId w:val="24"/>
  </w:num>
  <w:num w:numId="7">
    <w:abstractNumId w:val="32"/>
  </w:num>
  <w:num w:numId="8">
    <w:abstractNumId w:val="9"/>
  </w:num>
  <w:num w:numId="9">
    <w:abstractNumId w:val="6"/>
  </w:num>
  <w:num w:numId="10">
    <w:abstractNumId w:val="21"/>
  </w:num>
  <w:num w:numId="11">
    <w:abstractNumId w:val="3"/>
  </w:num>
  <w:num w:numId="12">
    <w:abstractNumId w:val="14"/>
  </w:num>
  <w:num w:numId="13">
    <w:abstractNumId w:val="30"/>
  </w:num>
  <w:num w:numId="14">
    <w:abstractNumId w:val="34"/>
  </w:num>
  <w:num w:numId="15">
    <w:abstractNumId w:val="22"/>
  </w:num>
  <w:num w:numId="16">
    <w:abstractNumId w:val="33"/>
  </w:num>
  <w:num w:numId="17">
    <w:abstractNumId w:val="17"/>
  </w:num>
  <w:num w:numId="18">
    <w:abstractNumId w:val="0"/>
  </w:num>
  <w:num w:numId="19">
    <w:abstractNumId w:val="8"/>
  </w:num>
  <w:num w:numId="20">
    <w:abstractNumId w:val="29"/>
  </w:num>
  <w:num w:numId="21">
    <w:abstractNumId w:val="16"/>
  </w:num>
  <w:num w:numId="22">
    <w:abstractNumId w:val="7"/>
  </w:num>
  <w:num w:numId="23">
    <w:abstractNumId w:val="12"/>
  </w:num>
  <w:num w:numId="24">
    <w:abstractNumId w:val="26"/>
  </w:num>
  <w:num w:numId="25">
    <w:abstractNumId w:val="4"/>
  </w:num>
  <w:num w:numId="26">
    <w:abstractNumId w:val="31"/>
  </w:num>
  <w:num w:numId="27">
    <w:abstractNumId w:val="19"/>
  </w:num>
  <w:num w:numId="28">
    <w:abstractNumId w:val="35"/>
  </w:num>
  <w:num w:numId="29">
    <w:abstractNumId w:val="15"/>
  </w:num>
  <w:num w:numId="30">
    <w:abstractNumId w:val="20"/>
  </w:num>
  <w:num w:numId="31">
    <w:abstractNumId w:val="1"/>
  </w:num>
  <w:num w:numId="32">
    <w:abstractNumId w:val="2"/>
  </w:num>
  <w:num w:numId="33">
    <w:abstractNumId w:val="5"/>
  </w:num>
  <w:num w:numId="34">
    <w:abstractNumId w:val="25"/>
  </w:num>
  <w:num w:numId="35">
    <w:abstractNumId w:val="10"/>
  </w:num>
  <w:num w:numId="36">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icrosoft Office User">
    <w15:presenceInfo w15:providerId="None" w15:userId="Microsoft Office User"/>
  </w15:person>
  <w15:person w15:author="devil">
    <w15:presenceInfo w15:providerId="None" w15:userId="devi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false"/>
  <w:bordersDoNotSurroundFooter w:val="false"/>
  <w:documentProtection w:enforcement="0"/>
  <w:defaultTabStop w:val="720"/>
  <w:autoHyphenation/>
  <w:displayHorizontalDrawingGridEvery w:val="1"/>
  <w:displayVerticalDrawingGridEvery w:val="1"/>
  <w:noPunctuationKerning w:val="true"/>
  <w:characterSpacingControl w:val="doNotCompress"/>
  <w:footnotePr>
    <w:footnote w:id="26"/>
    <w:footnote w:id="27"/>
  </w:footnotePr>
  <w:endnotePr>
    <w:numFmt w:val="decimal"/>
    <w:endnote w:id="50"/>
    <w:endnote w:id="5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0C9"/>
    <w:rsid w:val="00004179"/>
    <w:rsid w:val="000150C9"/>
    <w:rsid w:val="000252DA"/>
    <w:rsid w:val="0002563D"/>
    <w:rsid w:val="00026F9C"/>
    <w:rsid w:val="00032AA1"/>
    <w:rsid w:val="00033F2F"/>
    <w:rsid w:val="0003479A"/>
    <w:rsid w:val="000643B4"/>
    <w:rsid w:val="000677A6"/>
    <w:rsid w:val="00083657"/>
    <w:rsid w:val="000864DB"/>
    <w:rsid w:val="000950D5"/>
    <w:rsid w:val="000A690E"/>
    <w:rsid w:val="000B3585"/>
    <w:rsid w:val="000C322E"/>
    <w:rsid w:val="000D3296"/>
    <w:rsid w:val="000E0B1F"/>
    <w:rsid w:val="000E26A2"/>
    <w:rsid w:val="000F2BAF"/>
    <w:rsid w:val="000F3A52"/>
    <w:rsid w:val="001028D3"/>
    <w:rsid w:val="00103F58"/>
    <w:rsid w:val="00110213"/>
    <w:rsid w:val="00114DFE"/>
    <w:rsid w:val="00122F57"/>
    <w:rsid w:val="00150201"/>
    <w:rsid w:val="00153A0D"/>
    <w:rsid w:val="0017048D"/>
    <w:rsid w:val="00174C97"/>
    <w:rsid w:val="00175501"/>
    <w:rsid w:val="00176D52"/>
    <w:rsid w:val="00177F46"/>
    <w:rsid w:val="00183E2F"/>
    <w:rsid w:val="00184FC1"/>
    <w:rsid w:val="001C0C65"/>
    <w:rsid w:val="001D1B28"/>
    <w:rsid w:val="001E0C50"/>
    <w:rsid w:val="001F491C"/>
    <w:rsid w:val="002057C8"/>
    <w:rsid w:val="002079B2"/>
    <w:rsid w:val="002107C1"/>
    <w:rsid w:val="002313DA"/>
    <w:rsid w:val="00233E34"/>
    <w:rsid w:val="00235F5A"/>
    <w:rsid w:val="00242DA5"/>
    <w:rsid w:val="00254328"/>
    <w:rsid w:val="002613BD"/>
    <w:rsid w:val="0027083D"/>
    <w:rsid w:val="00281CF8"/>
    <w:rsid w:val="002930F4"/>
    <w:rsid w:val="002957D1"/>
    <w:rsid w:val="002A2A6D"/>
    <w:rsid w:val="002A4E7E"/>
    <w:rsid w:val="002A6AB8"/>
    <w:rsid w:val="002B6845"/>
    <w:rsid w:val="002C4000"/>
    <w:rsid w:val="002D0C56"/>
    <w:rsid w:val="002D754E"/>
    <w:rsid w:val="002D7CBB"/>
    <w:rsid w:val="002E43AC"/>
    <w:rsid w:val="002E6D7E"/>
    <w:rsid w:val="003023C2"/>
    <w:rsid w:val="00307E78"/>
    <w:rsid w:val="003169AA"/>
    <w:rsid w:val="00317D73"/>
    <w:rsid w:val="00327556"/>
    <w:rsid w:val="0034366F"/>
    <w:rsid w:val="003453C2"/>
    <w:rsid w:val="00347B81"/>
    <w:rsid w:val="003507BA"/>
    <w:rsid w:val="0036479A"/>
    <w:rsid w:val="0038449F"/>
    <w:rsid w:val="003850F1"/>
    <w:rsid w:val="003957A6"/>
    <w:rsid w:val="003A2CC5"/>
    <w:rsid w:val="003B5F51"/>
    <w:rsid w:val="003C0882"/>
    <w:rsid w:val="003C199F"/>
    <w:rsid w:val="003C49C3"/>
    <w:rsid w:val="003D14C5"/>
    <w:rsid w:val="003E1AD4"/>
    <w:rsid w:val="003E21D6"/>
    <w:rsid w:val="003E286E"/>
    <w:rsid w:val="003E4F70"/>
    <w:rsid w:val="003E6832"/>
    <w:rsid w:val="003E6D5C"/>
    <w:rsid w:val="003E6FDA"/>
    <w:rsid w:val="0040111F"/>
    <w:rsid w:val="00404B00"/>
    <w:rsid w:val="0040576C"/>
    <w:rsid w:val="00407320"/>
    <w:rsid w:val="0042026C"/>
    <w:rsid w:val="0043325A"/>
    <w:rsid w:val="0046048A"/>
    <w:rsid w:val="004712A5"/>
    <w:rsid w:val="00475850"/>
    <w:rsid w:val="004762B0"/>
    <w:rsid w:val="004817E9"/>
    <w:rsid w:val="00482B02"/>
    <w:rsid w:val="00484ADA"/>
    <w:rsid w:val="004A26D0"/>
    <w:rsid w:val="004A6FFE"/>
    <w:rsid w:val="004B4D1D"/>
    <w:rsid w:val="004B4E5C"/>
    <w:rsid w:val="004C4EF9"/>
    <w:rsid w:val="004F74D1"/>
    <w:rsid w:val="00521A7B"/>
    <w:rsid w:val="005238D8"/>
    <w:rsid w:val="00524DF3"/>
    <w:rsid w:val="00530CDD"/>
    <w:rsid w:val="00533CD1"/>
    <w:rsid w:val="00536B7C"/>
    <w:rsid w:val="005533AB"/>
    <w:rsid w:val="005648EE"/>
    <w:rsid w:val="00571CF6"/>
    <w:rsid w:val="005722F0"/>
    <w:rsid w:val="005747CB"/>
    <w:rsid w:val="00582F25"/>
    <w:rsid w:val="00590B85"/>
    <w:rsid w:val="005A12D3"/>
    <w:rsid w:val="005A3525"/>
    <w:rsid w:val="005A7044"/>
    <w:rsid w:val="005B123D"/>
    <w:rsid w:val="005C77FB"/>
    <w:rsid w:val="005D018F"/>
    <w:rsid w:val="005E4225"/>
    <w:rsid w:val="005F7877"/>
    <w:rsid w:val="00601FF7"/>
    <w:rsid w:val="00621D1A"/>
    <w:rsid w:val="0062242B"/>
    <w:rsid w:val="00635A3A"/>
    <w:rsid w:val="006371FB"/>
    <w:rsid w:val="00644B99"/>
    <w:rsid w:val="006473C7"/>
    <w:rsid w:val="006477AD"/>
    <w:rsid w:val="00665B38"/>
    <w:rsid w:val="00676C1C"/>
    <w:rsid w:val="00682BB5"/>
    <w:rsid w:val="00686448"/>
    <w:rsid w:val="006A6F20"/>
    <w:rsid w:val="006B01F1"/>
    <w:rsid w:val="006C392E"/>
    <w:rsid w:val="006D78B9"/>
    <w:rsid w:val="006F3F28"/>
    <w:rsid w:val="00702568"/>
    <w:rsid w:val="007067A6"/>
    <w:rsid w:val="0070691F"/>
    <w:rsid w:val="007175C9"/>
    <w:rsid w:val="00717ED4"/>
    <w:rsid w:val="00720703"/>
    <w:rsid w:val="007213CB"/>
    <w:rsid w:val="00726471"/>
    <w:rsid w:val="0073684F"/>
    <w:rsid w:val="00742DD4"/>
    <w:rsid w:val="00744FCE"/>
    <w:rsid w:val="0075078A"/>
    <w:rsid w:val="007511EB"/>
    <w:rsid w:val="007529A7"/>
    <w:rsid w:val="007627E8"/>
    <w:rsid w:val="00763E3A"/>
    <w:rsid w:val="00770213"/>
    <w:rsid w:val="0077180D"/>
    <w:rsid w:val="00780205"/>
    <w:rsid w:val="0079088C"/>
    <w:rsid w:val="007B514A"/>
    <w:rsid w:val="007C228A"/>
    <w:rsid w:val="007C3265"/>
    <w:rsid w:val="007D115D"/>
    <w:rsid w:val="007D1A07"/>
    <w:rsid w:val="007F088E"/>
    <w:rsid w:val="007F1953"/>
    <w:rsid w:val="00816795"/>
    <w:rsid w:val="00817599"/>
    <w:rsid w:val="00835DE4"/>
    <w:rsid w:val="00836BA4"/>
    <w:rsid w:val="00844895"/>
    <w:rsid w:val="00845E78"/>
    <w:rsid w:val="00845EEC"/>
    <w:rsid w:val="00861B20"/>
    <w:rsid w:val="00862905"/>
    <w:rsid w:val="00876E58"/>
    <w:rsid w:val="008800DC"/>
    <w:rsid w:val="00880E8B"/>
    <w:rsid w:val="00884859"/>
    <w:rsid w:val="00896B10"/>
    <w:rsid w:val="008A2C35"/>
    <w:rsid w:val="008C4275"/>
    <w:rsid w:val="008E7909"/>
    <w:rsid w:val="00911CCC"/>
    <w:rsid w:val="00912DF7"/>
    <w:rsid w:val="00915AE4"/>
    <w:rsid w:val="0092030D"/>
    <w:rsid w:val="00921C9F"/>
    <w:rsid w:val="00940A2F"/>
    <w:rsid w:val="00940E04"/>
    <w:rsid w:val="0094287D"/>
    <w:rsid w:val="00942A83"/>
    <w:rsid w:val="0094556B"/>
    <w:rsid w:val="00947CA3"/>
    <w:rsid w:val="00954337"/>
    <w:rsid w:val="00965925"/>
    <w:rsid w:val="0096655E"/>
    <w:rsid w:val="00975BA1"/>
    <w:rsid w:val="0098252D"/>
    <w:rsid w:val="009850CB"/>
    <w:rsid w:val="009871EF"/>
    <w:rsid w:val="00991955"/>
    <w:rsid w:val="0099724F"/>
    <w:rsid w:val="009A07B6"/>
    <w:rsid w:val="009A46D9"/>
    <w:rsid w:val="009A7E2E"/>
    <w:rsid w:val="009B2E63"/>
    <w:rsid w:val="009B3BC4"/>
    <w:rsid w:val="009B3DB0"/>
    <w:rsid w:val="009E464B"/>
    <w:rsid w:val="009E676A"/>
    <w:rsid w:val="009E77B9"/>
    <w:rsid w:val="009F73AE"/>
    <w:rsid w:val="00A003CF"/>
    <w:rsid w:val="00A36F26"/>
    <w:rsid w:val="00A43F4A"/>
    <w:rsid w:val="00A45A51"/>
    <w:rsid w:val="00A50848"/>
    <w:rsid w:val="00A508C1"/>
    <w:rsid w:val="00A62116"/>
    <w:rsid w:val="00A638B6"/>
    <w:rsid w:val="00A66DD8"/>
    <w:rsid w:val="00AA3815"/>
    <w:rsid w:val="00AB09ED"/>
    <w:rsid w:val="00AC1461"/>
    <w:rsid w:val="00AD1540"/>
    <w:rsid w:val="00AD6B89"/>
    <w:rsid w:val="00AE22A1"/>
    <w:rsid w:val="00B03F01"/>
    <w:rsid w:val="00B10CB4"/>
    <w:rsid w:val="00B122AD"/>
    <w:rsid w:val="00B132BB"/>
    <w:rsid w:val="00B13B24"/>
    <w:rsid w:val="00B153E0"/>
    <w:rsid w:val="00B15A36"/>
    <w:rsid w:val="00B24060"/>
    <w:rsid w:val="00B30A23"/>
    <w:rsid w:val="00B33614"/>
    <w:rsid w:val="00B34BDE"/>
    <w:rsid w:val="00B419B5"/>
    <w:rsid w:val="00B601AC"/>
    <w:rsid w:val="00B611DD"/>
    <w:rsid w:val="00B803BE"/>
    <w:rsid w:val="00B85EFB"/>
    <w:rsid w:val="00B8608C"/>
    <w:rsid w:val="00B90710"/>
    <w:rsid w:val="00B93820"/>
    <w:rsid w:val="00B96C66"/>
    <w:rsid w:val="00BA303F"/>
    <w:rsid w:val="00BA73FB"/>
    <w:rsid w:val="00BC1644"/>
    <w:rsid w:val="00BC6662"/>
    <w:rsid w:val="00BD57E2"/>
    <w:rsid w:val="00BD5C16"/>
    <w:rsid w:val="00BF13F6"/>
    <w:rsid w:val="00BF2E98"/>
    <w:rsid w:val="00C03BC4"/>
    <w:rsid w:val="00C040DF"/>
    <w:rsid w:val="00C048F0"/>
    <w:rsid w:val="00C21567"/>
    <w:rsid w:val="00C22DF6"/>
    <w:rsid w:val="00C32F8D"/>
    <w:rsid w:val="00C4525B"/>
    <w:rsid w:val="00C52E74"/>
    <w:rsid w:val="00C53C52"/>
    <w:rsid w:val="00C677DE"/>
    <w:rsid w:val="00C8081A"/>
    <w:rsid w:val="00C95CA7"/>
    <w:rsid w:val="00CA236A"/>
    <w:rsid w:val="00CA6EA9"/>
    <w:rsid w:val="00CA7556"/>
    <w:rsid w:val="00CB0A99"/>
    <w:rsid w:val="00CC0BD2"/>
    <w:rsid w:val="00CC28FC"/>
    <w:rsid w:val="00CC33C9"/>
    <w:rsid w:val="00CC558E"/>
    <w:rsid w:val="00CD474C"/>
    <w:rsid w:val="00CD4DE5"/>
    <w:rsid w:val="00CD692B"/>
    <w:rsid w:val="00CF0CB8"/>
    <w:rsid w:val="00D027E5"/>
    <w:rsid w:val="00D0343B"/>
    <w:rsid w:val="00D2527E"/>
    <w:rsid w:val="00D26CF9"/>
    <w:rsid w:val="00D335CE"/>
    <w:rsid w:val="00D33E97"/>
    <w:rsid w:val="00D3740E"/>
    <w:rsid w:val="00D43635"/>
    <w:rsid w:val="00D560B0"/>
    <w:rsid w:val="00D61748"/>
    <w:rsid w:val="00D62C00"/>
    <w:rsid w:val="00D6448E"/>
    <w:rsid w:val="00D72DE7"/>
    <w:rsid w:val="00D75CF5"/>
    <w:rsid w:val="00D94029"/>
    <w:rsid w:val="00DD0F19"/>
    <w:rsid w:val="00DF4EE1"/>
    <w:rsid w:val="00E174AF"/>
    <w:rsid w:val="00E20A3A"/>
    <w:rsid w:val="00E44E47"/>
    <w:rsid w:val="00E47FE9"/>
    <w:rsid w:val="00E61298"/>
    <w:rsid w:val="00E62A1A"/>
    <w:rsid w:val="00E62B9C"/>
    <w:rsid w:val="00E764DA"/>
    <w:rsid w:val="00E820DC"/>
    <w:rsid w:val="00E85104"/>
    <w:rsid w:val="00E96AF2"/>
    <w:rsid w:val="00EA1787"/>
    <w:rsid w:val="00EA6B87"/>
    <w:rsid w:val="00EB17F5"/>
    <w:rsid w:val="00EC02EB"/>
    <w:rsid w:val="00F10CB9"/>
    <w:rsid w:val="00F112A7"/>
    <w:rsid w:val="00F37277"/>
    <w:rsid w:val="00F404D4"/>
    <w:rsid w:val="00F4194C"/>
    <w:rsid w:val="00F56594"/>
    <w:rsid w:val="00F56FEB"/>
    <w:rsid w:val="00F62169"/>
    <w:rsid w:val="00F63AFC"/>
    <w:rsid w:val="00F65D02"/>
    <w:rsid w:val="00F80DEB"/>
    <w:rsid w:val="00F8494D"/>
    <w:rsid w:val="00FA4598"/>
    <w:rsid w:val="00FB2BB6"/>
    <w:rsid w:val="00FB37FB"/>
    <w:rsid w:val="00FB5367"/>
    <w:rsid w:val="00FC5D5E"/>
    <w:rsid w:val="00FC7CB2"/>
    <w:rsid w:val="00FD1975"/>
    <w:rsid w:val="00FD6D92"/>
    <w:rsid w:val="00FE3934"/>
    <w:rsid w:val="00FE4670"/>
    <w:rsid w:val="00FF02A5"/>
    <w:rsid w:val="01B0497B"/>
    <w:rsid w:val="02697BFC"/>
    <w:rsid w:val="03FEF2BE"/>
    <w:rsid w:val="04067720"/>
    <w:rsid w:val="04E134BF"/>
    <w:rsid w:val="0533AD60"/>
    <w:rsid w:val="05F9BBA0"/>
    <w:rsid w:val="065DD625"/>
    <w:rsid w:val="06E38F2E"/>
    <w:rsid w:val="07682443"/>
    <w:rsid w:val="07B64C0B"/>
    <w:rsid w:val="07F758F5"/>
    <w:rsid w:val="07F79DB8"/>
    <w:rsid w:val="07F7E430"/>
    <w:rsid w:val="07FA2E04"/>
    <w:rsid w:val="07FBFE4D"/>
    <w:rsid w:val="08EC5CE2"/>
    <w:rsid w:val="08F05BD0"/>
    <w:rsid w:val="097DB8AF"/>
    <w:rsid w:val="09DBFE8F"/>
    <w:rsid w:val="0A011D1D"/>
    <w:rsid w:val="0A146BB6"/>
    <w:rsid w:val="0A3F408A"/>
    <w:rsid w:val="0AFB647C"/>
    <w:rsid w:val="0AFF9868"/>
    <w:rsid w:val="0B051619"/>
    <w:rsid w:val="0B7D574A"/>
    <w:rsid w:val="0BABA35D"/>
    <w:rsid w:val="0BD572B7"/>
    <w:rsid w:val="0BF3A64A"/>
    <w:rsid w:val="0BF9D987"/>
    <w:rsid w:val="0BFCF8EF"/>
    <w:rsid w:val="0C9736A9"/>
    <w:rsid w:val="0CD3A1B4"/>
    <w:rsid w:val="0D7A246D"/>
    <w:rsid w:val="0D7F6A3D"/>
    <w:rsid w:val="0D904405"/>
    <w:rsid w:val="0D9321BF"/>
    <w:rsid w:val="0DAFEEDF"/>
    <w:rsid w:val="0DBE290C"/>
    <w:rsid w:val="0DDF3ECF"/>
    <w:rsid w:val="0DEB114C"/>
    <w:rsid w:val="0DFD6121"/>
    <w:rsid w:val="0DFF5702"/>
    <w:rsid w:val="0E7D462C"/>
    <w:rsid w:val="0E7F3528"/>
    <w:rsid w:val="0EAD1DC6"/>
    <w:rsid w:val="0EB66089"/>
    <w:rsid w:val="0EDF7D30"/>
    <w:rsid w:val="0EE70565"/>
    <w:rsid w:val="0EE74D22"/>
    <w:rsid w:val="0EFFD5E2"/>
    <w:rsid w:val="0F574DF4"/>
    <w:rsid w:val="0F66D02C"/>
    <w:rsid w:val="0FAFF7D0"/>
    <w:rsid w:val="0FBA1A22"/>
    <w:rsid w:val="0FCD1272"/>
    <w:rsid w:val="0FE460A0"/>
    <w:rsid w:val="0FF27394"/>
    <w:rsid w:val="0FF7E85D"/>
    <w:rsid w:val="0FFC9964"/>
    <w:rsid w:val="0FFD0DCA"/>
    <w:rsid w:val="0FFD2DCE"/>
    <w:rsid w:val="0FFFAB9E"/>
    <w:rsid w:val="102972AC"/>
    <w:rsid w:val="10E4CEDE"/>
    <w:rsid w:val="11936564"/>
    <w:rsid w:val="11B72C44"/>
    <w:rsid w:val="11EFF5C2"/>
    <w:rsid w:val="12D17A8F"/>
    <w:rsid w:val="136F08ED"/>
    <w:rsid w:val="13814371"/>
    <w:rsid w:val="1382738E"/>
    <w:rsid w:val="139F0F0F"/>
    <w:rsid w:val="13A45AE8"/>
    <w:rsid w:val="13E89D0A"/>
    <w:rsid w:val="13F34F2A"/>
    <w:rsid w:val="13F768FF"/>
    <w:rsid w:val="13F77383"/>
    <w:rsid w:val="143BD6D2"/>
    <w:rsid w:val="14FE0928"/>
    <w:rsid w:val="157FC238"/>
    <w:rsid w:val="15AF2983"/>
    <w:rsid w:val="15B58D18"/>
    <w:rsid w:val="15D9A2C3"/>
    <w:rsid w:val="15E56574"/>
    <w:rsid w:val="15EEB9A9"/>
    <w:rsid w:val="15F71960"/>
    <w:rsid w:val="15FFA015"/>
    <w:rsid w:val="165E025C"/>
    <w:rsid w:val="16EB6510"/>
    <w:rsid w:val="16F56575"/>
    <w:rsid w:val="16FE54EF"/>
    <w:rsid w:val="16FFD22A"/>
    <w:rsid w:val="16FFECA3"/>
    <w:rsid w:val="175B5B69"/>
    <w:rsid w:val="175FC11E"/>
    <w:rsid w:val="177FE27F"/>
    <w:rsid w:val="17B97C29"/>
    <w:rsid w:val="17BE3671"/>
    <w:rsid w:val="17BE8313"/>
    <w:rsid w:val="17EE9BC0"/>
    <w:rsid w:val="17FD856E"/>
    <w:rsid w:val="17FFCA24"/>
    <w:rsid w:val="189F3D9C"/>
    <w:rsid w:val="18B31128"/>
    <w:rsid w:val="194B3AB2"/>
    <w:rsid w:val="19620B29"/>
    <w:rsid w:val="19675B79"/>
    <w:rsid w:val="19B02AED"/>
    <w:rsid w:val="19FD05FB"/>
    <w:rsid w:val="1A51C31E"/>
    <w:rsid w:val="1A9F4003"/>
    <w:rsid w:val="1ACD49B2"/>
    <w:rsid w:val="1ADDE38C"/>
    <w:rsid w:val="1AF62402"/>
    <w:rsid w:val="1AF917AF"/>
    <w:rsid w:val="1AF9F214"/>
    <w:rsid w:val="1AFD0231"/>
    <w:rsid w:val="1AFD0EF8"/>
    <w:rsid w:val="1B3E7743"/>
    <w:rsid w:val="1B5B9609"/>
    <w:rsid w:val="1B7F2999"/>
    <w:rsid w:val="1B8F8547"/>
    <w:rsid w:val="1BBB37C9"/>
    <w:rsid w:val="1BBD897F"/>
    <w:rsid w:val="1BBFE371"/>
    <w:rsid w:val="1BD84E9D"/>
    <w:rsid w:val="1BDFBAA9"/>
    <w:rsid w:val="1BEF6256"/>
    <w:rsid w:val="1BF68A2D"/>
    <w:rsid w:val="1BF7C7CC"/>
    <w:rsid w:val="1BFD1082"/>
    <w:rsid w:val="1BFDCE23"/>
    <w:rsid w:val="1BFF279E"/>
    <w:rsid w:val="1C7BDCB1"/>
    <w:rsid w:val="1C7FB100"/>
    <w:rsid w:val="1CFA4056"/>
    <w:rsid w:val="1CFEEFA6"/>
    <w:rsid w:val="1CFFF28F"/>
    <w:rsid w:val="1D19B934"/>
    <w:rsid w:val="1D3AD1BC"/>
    <w:rsid w:val="1D3B900B"/>
    <w:rsid w:val="1D3C50B9"/>
    <w:rsid w:val="1D6B0B6D"/>
    <w:rsid w:val="1D9BC8BE"/>
    <w:rsid w:val="1DA0160C"/>
    <w:rsid w:val="1DA25B8F"/>
    <w:rsid w:val="1DA5497F"/>
    <w:rsid w:val="1DBF1DBF"/>
    <w:rsid w:val="1DD78A96"/>
    <w:rsid w:val="1DDF018C"/>
    <w:rsid w:val="1DE3F259"/>
    <w:rsid w:val="1DEFD987"/>
    <w:rsid w:val="1DFBE6FD"/>
    <w:rsid w:val="1DFF49DA"/>
    <w:rsid w:val="1DFF4F51"/>
    <w:rsid w:val="1DFF9052"/>
    <w:rsid w:val="1E0F2F96"/>
    <w:rsid w:val="1E434DCA"/>
    <w:rsid w:val="1E5B2523"/>
    <w:rsid w:val="1E777D87"/>
    <w:rsid w:val="1E8EBE0A"/>
    <w:rsid w:val="1E8FBE75"/>
    <w:rsid w:val="1E9342D8"/>
    <w:rsid w:val="1E9715DE"/>
    <w:rsid w:val="1EBD4AF2"/>
    <w:rsid w:val="1EBE00AA"/>
    <w:rsid w:val="1EBEB89C"/>
    <w:rsid w:val="1EBF7142"/>
    <w:rsid w:val="1EDD771D"/>
    <w:rsid w:val="1EEC3418"/>
    <w:rsid w:val="1EED038C"/>
    <w:rsid w:val="1EEDAAFD"/>
    <w:rsid w:val="1EEE53F5"/>
    <w:rsid w:val="1EEFB385"/>
    <w:rsid w:val="1EEFD907"/>
    <w:rsid w:val="1EF5DD35"/>
    <w:rsid w:val="1EFA3A8C"/>
    <w:rsid w:val="1EFD5A6A"/>
    <w:rsid w:val="1EFEADA6"/>
    <w:rsid w:val="1EFED823"/>
    <w:rsid w:val="1F1F0C3B"/>
    <w:rsid w:val="1F1F34CD"/>
    <w:rsid w:val="1F3BD359"/>
    <w:rsid w:val="1F3F2ECB"/>
    <w:rsid w:val="1F4C30D8"/>
    <w:rsid w:val="1F530945"/>
    <w:rsid w:val="1F5D085C"/>
    <w:rsid w:val="1F5F206E"/>
    <w:rsid w:val="1F6D9E6C"/>
    <w:rsid w:val="1F6E0E5D"/>
    <w:rsid w:val="1F732A3C"/>
    <w:rsid w:val="1F77FEEB"/>
    <w:rsid w:val="1F7D8BD4"/>
    <w:rsid w:val="1F87851E"/>
    <w:rsid w:val="1F96E224"/>
    <w:rsid w:val="1FA3B239"/>
    <w:rsid w:val="1FAD0D60"/>
    <w:rsid w:val="1FAE0BF0"/>
    <w:rsid w:val="1FAF937F"/>
    <w:rsid w:val="1FAFE1AC"/>
    <w:rsid w:val="1FB378A4"/>
    <w:rsid w:val="1FB55C6A"/>
    <w:rsid w:val="1FBE077E"/>
    <w:rsid w:val="1FBF106E"/>
    <w:rsid w:val="1FBF312F"/>
    <w:rsid w:val="1FCF69C8"/>
    <w:rsid w:val="1FD371C1"/>
    <w:rsid w:val="1FD70A05"/>
    <w:rsid w:val="1FD72997"/>
    <w:rsid w:val="1FDAA3A0"/>
    <w:rsid w:val="1FDF859A"/>
    <w:rsid w:val="1FE3DF85"/>
    <w:rsid w:val="1FE4DEFC"/>
    <w:rsid w:val="1FE63961"/>
    <w:rsid w:val="1FE7A989"/>
    <w:rsid w:val="1FEA1D2E"/>
    <w:rsid w:val="1FEB8BC2"/>
    <w:rsid w:val="1FEBD222"/>
    <w:rsid w:val="1FEBE9B3"/>
    <w:rsid w:val="1FEED932"/>
    <w:rsid w:val="1FEF387A"/>
    <w:rsid w:val="1FEFC58D"/>
    <w:rsid w:val="1FF60F73"/>
    <w:rsid w:val="1FF7533E"/>
    <w:rsid w:val="1FF96770"/>
    <w:rsid w:val="1FFB179F"/>
    <w:rsid w:val="1FFB7020"/>
    <w:rsid w:val="1FFB8CD2"/>
    <w:rsid w:val="1FFB96EB"/>
    <w:rsid w:val="1FFBDFB1"/>
    <w:rsid w:val="1FFC27BE"/>
    <w:rsid w:val="1FFC4959"/>
    <w:rsid w:val="1FFD6EB2"/>
    <w:rsid w:val="1FFDDD35"/>
    <w:rsid w:val="1FFE0FB6"/>
    <w:rsid w:val="1FFE2BC8"/>
    <w:rsid w:val="1FFEAE47"/>
    <w:rsid w:val="1FFEBC59"/>
    <w:rsid w:val="1FFECB04"/>
    <w:rsid w:val="1FFF0E9A"/>
    <w:rsid w:val="1FFF572C"/>
    <w:rsid w:val="1FFFD62E"/>
    <w:rsid w:val="20074F51"/>
    <w:rsid w:val="211F7036"/>
    <w:rsid w:val="213E20B8"/>
    <w:rsid w:val="21C636D5"/>
    <w:rsid w:val="21FE6118"/>
    <w:rsid w:val="22816FEA"/>
    <w:rsid w:val="22FF600F"/>
    <w:rsid w:val="231E958B"/>
    <w:rsid w:val="2377947F"/>
    <w:rsid w:val="237994E5"/>
    <w:rsid w:val="23E7B492"/>
    <w:rsid w:val="23EDA672"/>
    <w:rsid w:val="23F036AB"/>
    <w:rsid w:val="23FA03E0"/>
    <w:rsid w:val="23FF1D75"/>
    <w:rsid w:val="24403370"/>
    <w:rsid w:val="244966BD"/>
    <w:rsid w:val="251696AD"/>
    <w:rsid w:val="251FE8AC"/>
    <w:rsid w:val="253F0755"/>
    <w:rsid w:val="255F8B1E"/>
    <w:rsid w:val="259B4E79"/>
    <w:rsid w:val="25B71D9D"/>
    <w:rsid w:val="25BD62AD"/>
    <w:rsid w:val="25DBC3C4"/>
    <w:rsid w:val="25DF141E"/>
    <w:rsid w:val="25F7C454"/>
    <w:rsid w:val="25FF1CC6"/>
    <w:rsid w:val="261FCECB"/>
    <w:rsid w:val="26770B7F"/>
    <w:rsid w:val="26BF1FD9"/>
    <w:rsid w:val="26E72EB8"/>
    <w:rsid w:val="26F6E275"/>
    <w:rsid w:val="26FE5E95"/>
    <w:rsid w:val="270AAD3A"/>
    <w:rsid w:val="272C12F4"/>
    <w:rsid w:val="273F0FA5"/>
    <w:rsid w:val="276BD1CF"/>
    <w:rsid w:val="276FA3C4"/>
    <w:rsid w:val="2777533C"/>
    <w:rsid w:val="277F532C"/>
    <w:rsid w:val="279DAFF0"/>
    <w:rsid w:val="27B72900"/>
    <w:rsid w:val="27BFA1DE"/>
    <w:rsid w:val="27CFA4B4"/>
    <w:rsid w:val="27E5BB4A"/>
    <w:rsid w:val="27EF2328"/>
    <w:rsid w:val="27F243BF"/>
    <w:rsid w:val="27F77AF6"/>
    <w:rsid w:val="27FB1A26"/>
    <w:rsid w:val="27FB253F"/>
    <w:rsid w:val="27FB7E28"/>
    <w:rsid w:val="28811769"/>
    <w:rsid w:val="28DDD298"/>
    <w:rsid w:val="28F865E0"/>
    <w:rsid w:val="291DC2DA"/>
    <w:rsid w:val="293DC49B"/>
    <w:rsid w:val="29A392EA"/>
    <w:rsid w:val="29AFD710"/>
    <w:rsid w:val="29F397C5"/>
    <w:rsid w:val="29F76DE2"/>
    <w:rsid w:val="2A3B2EAC"/>
    <w:rsid w:val="2A6E623C"/>
    <w:rsid w:val="2A975DC0"/>
    <w:rsid w:val="2AF9ACD0"/>
    <w:rsid w:val="2AFD46A0"/>
    <w:rsid w:val="2AFDD44B"/>
    <w:rsid w:val="2AFFF727"/>
    <w:rsid w:val="2B17823E"/>
    <w:rsid w:val="2B3F101D"/>
    <w:rsid w:val="2B5D560B"/>
    <w:rsid w:val="2B6F0B8E"/>
    <w:rsid w:val="2B77B257"/>
    <w:rsid w:val="2B7DF225"/>
    <w:rsid w:val="2B7F8F04"/>
    <w:rsid w:val="2B8D767C"/>
    <w:rsid w:val="2B9829C0"/>
    <w:rsid w:val="2BDA6551"/>
    <w:rsid w:val="2BDE245E"/>
    <w:rsid w:val="2BE387E5"/>
    <w:rsid w:val="2BF04B0F"/>
    <w:rsid w:val="2BF98DF0"/>
    <w:rsid w:val="2BFA8A38"/>
    <w:rsid w:val="2BFC0B53"/>
    <w:rsid w:val="2BFE0E6C"/>
    <w:rsid w:val="2BFEB6AB"/>
    <w:rsid w:val="2BFF2402"/>
    <w:rsid w:val="2C2DC4EE"/>
    <w:rsid w:val="2C67DE61"/>
    <w:rsid w:val="2CA9E7F9"/>
    <w:rsid w:val="2CBBD2B1"/>
    <w:rsid w:val="2CD052E0"/>
    <w:rsid w:val="2CF963CE"/>
    <w:rsid w:val="2CFF0072"/>
    <w:rsid w:val="2CFF1777"/>
    <w:rsid w:val="2CFF7FD9"/>
    <w:rsid w:val="2CFF982A"/>
    <w:rsid w:val="2D37B8D4"/>
    <w:rsid w:val="2D5E9FCB"/>
    <w:rsid w:val="2D5F2334"/>
    <w:rsid w:val="2D67F165"/>
    <w:rsid w:val="2D840F74"/>
    <w:rsid w:val="2DB5AAEA"/>
    <w:rsid w:val="2DDF1A6E"/>
    <w:rsid w:val="2DE3692D"/>
    <w:rsid w:val="2DF2E00B"/>
    <w:rsid w:val="2DF7A4CB"/>
    <w:rsid w:val="2DFBE26D"/>
    <w:rsid w:val="2DFE0FD1"/>
    <w:rsid w:val="2DFE6CAB"/>
    <w:rsid w:val="2DFF61BE"/>
    <w:rsid w:val="2DFF6881"/>
    <w:rsid w:val="2DFFDA34"/>
    <w:rsid w:val="2E7A5E61"/>
    <w:rsid w:val="2E7E9B11"/>
    <w:rsid w:val="2E7F8A1D"/>
    <w:rsid w:val="2E9F838C"/>
    <w:rsid w:val="2EB15618"/>
    <w:rsid w:val="2EBE1ECF"/>
    <w:rsid w:val="2ECFEBF8"/>
    <w:rsid w:val="2EDAA365"/>
    <w:rsid w:val="2EDB033D"/>
    <w:rsid w:val="2EDFE18E"/>
    <w:rsid w:val="2EEAEE90"/>
    <w:rsid w:val="2EEF663D"/>
    <w:rsid w:val="2EEF8033"/>
    <w:rsid w:val="2EF1E41D"/>
    <w:rsid w:val="2EF4EF00"/>
    <w:rsid w:val="2EF5958C"/>
    <w:rsid w:val="2EF88426"/>
    <w:rsid w:val="2EF8DEF7"/>
    <w:rsid w:val="2EF91708"/>
    <w:rsid w:val="2EFB1D54"/>
    <w:rsid w:val="2EFF74ED"/>
    <w:rsid w:val="2EFFBAA3"/>
    <w:rsid w:val="2F3F1407"/>
    <w:rsid w:val="2F3FD8E7"/>
    <w:rsid w:val="2F4A8F17"/>
    <w:rsid w:val="2F6F1222"/>
    <w:rsid w:val="2F77C11E"/>
    <w:rsid w:val="2F7AD5D6"/>
    <w:rsid w:val="2F7BA640"/>
    <w:rsid w:val="2F7BF6B3"/>
    <w:rsid w:val="2F7E19B0"/>
    <w:rsid w:val="2F7F99C4"/>
    <w:rsid w:val="2F7FC7DA"/>
    <w:rsid w:val="2F8FECA8"/>
    <w:rsid w:val="2F9619AF"/>
    <w:rsid w:val="2F996976"/>
    <w:rsid w:val="2F9FC3D8"/>
    <w:rsid w:val="2FAFC198"/>
    <w:rsid w:val="2FB1A268"/>
    <w:rsid w:val="2FB709E8"/>
    <w:rsid w:val="2FBDCFDA"/>
    <w:rsid w:val="2FBF9A19"/>
    <w:rsid w:val="2FCB750E"/>
    <w:rsid w:val="2FCB82A1"/>
    <w:rsid w:val="2FD12030"/>
    <w:rsid w:val="2FD7A88D"/>
    <w:rsid w:val="2FD7E9E7"/>
    <w:rsid w:val="2FDDE568"/>
    <w:rsid w:val="2FDE46A6"/>
    <w:rsid w:val="2FDE4803"/>
    <w:rsid w:val="2FDF46DE"/>
    <w:rsid w:val="2FDF5A6A"/>
    <w:rsid w:val="2FDFB90A"/>
    <w:rsid w:val="2FE1DA10"/>
    <w:rsid w:val="2FE73689"/>
    <w:rsid w:val="2FED78D3"/>
    <w:rsid w:val="2FEE2406"/>
    <w:rsid w:val="2FEF5FC6"/>
    <w:rsid w:val="2FF0E444"/>
    <w:rsid w:val="2FF6EA0A"/>
    <w:rsid w:val="2FFB8A8D"/>
    <w:rsid w:val="2FFBD024"/>
    <w:rsid w:val="2FFBF7C3"/>
    <w:rsid w:val="2FFC344B"/>
    <w:rsid w:val="2FFCB348"/>
    <w:rsid w:val="2FFE32B0"/>
    <w:rsid w:val="2FFE53CD"/>
    <w:rsid w:val="2FFE660A"/>
    <w:rsid w:val="2FFE9C09"/>
    <w:rsid w:val="2FFF4A3A"/>
    <w:rsid w:val="2FFF7E98"/>
    <w:rsid w:val="302A576F"/>
    <w:rsid w:val="30BF44D2"/>
    <w:rsid w:val="3127F0CD"/>
    <w:rsid w:val="312B3F12"/>
    <w:rsid w:val="31571E34"/>
    <w:rsid w:val="315D19CD"/>
    <w:rsid w:val="317AD59F"/>
    <w:rsid w:val="31936C56"/>
    <w:rsid w:val="31BDE653"/>
    <w:rsid w:val="31CF9DE7"/>
    <w:rsid w:val="31EEF640"/>
    <w:rsid w:val="31F9ACFA"/>
    <w:rsid w:val="31FDBF5A"/>
    <w:rsid w:val="31FE139A"/>
    <w:rsid w:val="31FF665A"/>
    <w:rsid w:val="327FD636"/>
    <w:rsid w:val="32BB9D6A"/>
    <w:rsid w:val="32BF2A24"/>
    <w:rsid w:val="32E7DC3A"/>
    <w:rsid w:val="332C2A96"/>
    <w:rsid w:val="333F3135"/>
    <w:rsid w:val="334ECB70"/>
    <w:rsid w:val="339CF4B4"/>
    <w:rsid w:val="339EF518"/>
    <w:rsid w:val="33B48D71"/>
    <w:rsid w:val="33BDED9B"/>
    <w:rsid w:val="33C949C6"/>
    <w:rsid w:val="33D40038"/>
    <w:rsid w:val="33DE516D"/>
    <w:rsid w:val="33F77378"/>
    <w:rsid w:val="33F7A34C"/>
    <w:rsid w:val="342F7B2C"/>
    <w:rsid w:val="346ECC0B"/>
    <w:rsid w:val="34C928D0"/>
    <w:rsid w:val="34FF25E6"/>
    <w:rsid w:val="35176301"/>
    <w:rsid w:val="354FF3E5"/>
    <w:rsid w:val="3557C757"/>
    <w:rsid w:val="358F5871"/>
    <w:rsid w:val="359DDDC9"/>
    <w:rsid w:val="359EC970"/>
    <w:rsid w:val="35B30975"/>
    <w:rsid w:val="35B641C5"/>
    <w:rsid w:val="35C71557"/>
    <w:rsid w:val="35D58572"/>
    <w:rsid w:val="35E26282"/>
    <w:rsid w:val="35EFEA6D"/>
    <w:rsid w:val="35F7DB1B"/>
    <w:rsid w:val="35FDF116"/>
    <w:rsid w:val="36374E2D"/>
    <w:rsid w:val="365F0708"/>
    <w:rsid w:val="366436E5"/>
    <w:rsid w:val="366A49C5"/>
    <w:rsid w:val="366BCAC2"/>
    <w:rsid w:val="367341DB"/>
    <w:rsid w:val="3674FB26"/>
    <w:rsid w:val="3676FD8B"/>
    <w:rsid w:val="367FE04C"/>
    <w:rsid w:val="369EEA50"/>
    <w:rsid w:val="36A6FB70"/>
    <w:rsid w:val="36D7375C"/>
    <w:rsid w:val="36FDB786"/>
    <w:rsid w:val="36FE0A4A"/>
    <w:rsid w:val="36FEA334"/>
    <w:rsid w:val="36FF0D1A"/>
    <w:rsid w:val="36FF2E06"/>
    <w:rsid w:val="36FFA3B4"/>
    <w:rsid w:val="371F4F5B"/>
    <w:rsid w:val="37257672"/>
    <w:rsid w:val="373752FC"/>
    <w:rsid w:val="373D05B0"/>
    <w:rsid w:val="374F84B4"/>
    <w:rsid w:val="37570EEF"/>
    <w:rsid w:val="3757D8C2"/>
    <w:rsid w:val="375D1E1D"/>
    <w:rsid w:val="375E01B8"/>
    <w:rsid w:val="376F1B40"/>
    <w:rsid w:val="376F6875"/>
    <w:rsid w:val="3777B692"/>
    <w:rsid w:val="377B45FF"/>
    <w:rsid w:val="377D8295"/>
    <w:rsid w:val="378876B3"/>
    <w:rsid w:val="378F6FB5"/>
    <w:rsid w:val="379AA86C"/>
    <w:rsid w:val="37A7E09D"/>
    <w:rsid w:val="37B3958C"/>
    <w:rsid w:val="37BB0E65"/>
    <w:rsid w:val="37BBE842"/>
    <w:rsid w:val="37BE59BF"/>
    <w:rsid w:val="37BEE451"/>
    <w:rsid w:val="37BFB727"/>
    <w:rsid w:val="37BFF0AD"/>
    <w:rsid w:val="37CF5BFF"/>
    <w:rsid w:val="37D08ECC"/>
    <w:rsid w:val="37D97CB1"/>
    <w:rsid w:val="37DD6314"/>
    <w:rsid w:val="37DD76EC"/>
    <w:rsid w:val="37DD914D"/>
    <w:rsid w:val="37DE19BB"/>
    <w:rsid w:val="37DEAB6D"/>
    <w:rsid w:val="37DF024D"/>
    <w:rsid w:val="37DF3CAD"/>
    <w:rsid w:val="37DFD651"/>
    <w:rsid w:val="37E7633B"/>
    <w:rsid w:val="37E7B181"/>
    <w:rsid w:val="37EE25CE"/>
    <w:rsid w:val="37EEA93F"/>
    <w:rsid w:val="37F308CC"/>
    <w:rsid w:val="37F79B38"/>
    <w:rsid w:val="37FB5C62"/>
    <w:rsid w:val="37FB72D5"/>
    <w:rsid w:val="37FD20F7"/>
    <w:rsid w:val="37FD2B48"/>
    <w:rsid w:val="37FD3F15"/>
    <w:rsid w:val="37FD3FEE"/>
    <w:rsid w:val="37FDBD48"/>
    <w:rsid w:val="37FDE943"/>
    <w:rsid w:val="37FE189B"/>
    <w:rsid w:val="37FF1612"/>
    <w:rsid w:val="37FF5D9F"/>
    <w:rsid w:val="37FFB4CA"/>
    <w:rsid w:val="37FFBEA7"/>
    <w:rsid w:val="37FFD5DB"/>
    <w:rsid w:val="387CC75E"/>
    <w:rsid w:val="38C95021"/>
    <w:rsid w:val="38D7405F"/>
    <w:rsid w:val="38EF0DF1"/>
    <w:rsid w:val="396ED3EC"/>
    <w:rsid w:val="39736856"/>
    <w:rsid w:val="397744FD"/>
    <w:rsid w:val="397AA869"/>
    <w:rsid w:val="39A8B758"/>
    <w:rsid w:val="39AFBF92"/>
    <w:rsid w:val="39B5EABB"/>
    <w:rsid w:val="39CE5C8F"/>
    <w:rsid w:val="39D60FBE"/>
    <w:rsid w:val="39EB4F75"/>
    <w:rsid w:val="39F15ABA"/>
    <w:rsid w:val="39F2D2CC"/>
    <w:rsid w:val="39F994EF"/>
    <w:rsid w:val="39FFB9CF"/>
    <w:rsid w:val="3A6FB2C4"/>
    <w:rsid w:val="3A77B8F1"/>
    <w:rsid w:val="3AAFCEDD"/>
    <w:rsid w:val="3ABE90F7"/>
    <w:rsid w:val="3ABF1B36"/>
    <w:rsid w:val="3ABFAA31"/>
    <w:rsid w:val="3AD8E2D6"/>
    <w:rsid w:val="3ADF8502"/>
    <w:rsid w:val="3AE7EC7A"/>
    <w:rsid w:val="3AED529A"/>
    <w:rsid w:val="3AEFC5CE"/>
    <w:rsid w:val="3AF2D825"/>
    <w:rsid w:val="3AFB93F5"/>
    <w:rsid w:val="3AFD44CB"/>
    <w:rsid w:val="3AFF3966"/>
    <w:rsid w:val="3AFF3AFD"/>
    <w:rsid w:val="3AFFC3F8"/>
    <w:rsid w:val="3B04E717"/>
    <w:rsid w:val="3B2594AC"/>
    <w:rsid w:val="3B2F1217"/>
    <w:rsid w:val="3B37FA51"/>
    <w:rsid w:val="3B3D545E"/>
    <w:rsid w:val="3B3FF92F"/>
    <w:rsid w:val="3B5F9A7B"/>
    <w:rsid w:val="3B70B178"/>
    <w:rsid w:val="3B7CD225"/>
    <w:rsid w:val="3B7F932C"/>
    <w:rsid w:val="3B8E4094"/>
    <w:rsid w:val="3B974AA6"/>
    <w:rsid w:val="3BA87D4F"/>
    <w:rsid w:val="3BAE26AC"/>
    <w:rsid w:val="3BB329D0"/>
    <w:rsid w:val="3BB3E2EC"/>
    <w:rsid w:val="3BBBB23B"/>
    <w:rsid w:val="3BBD5791"/>
    <w:rsid w:val="3BBDED82"/>
    <w:rsid w:val="3BC5A0AE"/>
    <w:rsid w:val="3BCDEDB0"/>
    <w:rsid w:val="3BD24350"/>
    <w:rsid w:val="3BD96691"/>
    <w:rsid w:val="3BDDC574"/>
    <w:rsid w:val="3BDE04DA"/>
    <w:rsid w:val="3BDF8C85"/>
    <w:rsid w:val="3BE7CA89"/>
    <w:rsid w:val="3BEE6B85"/>
    <w:rsid w:val="3BEE9110"/>
    <w:rsid w:val="3BEEEE8B"/>
    <w:rsid w:val="3BEF03DE"/>
    <w:rsid w:val="3BF4C882"/>
    <w:rsid w:val="3BF55861"/>
    <w:rsid w:val="3BF66CC9"/>
    <w:rsid w:val="3BF74901"/>
    <w:rsid w:val="3BFA5DB6"/>
    <w:rsid w:val="3BFC626F"/>
    <w:rsid w:val="3BFC714B"/>
    <w:rsid w:val="3BFDB0E4"/>
    <w:rsid w:val="3BFEA720"/>
    <w:rsid w:val="3BFF1AB3"/>
    <w:rsid w:val="3BFF86B1"/>
    <w:rsid w:val="3BFF8D36"/>
    <w:rsid w:val="3C2D3EDF"/>
    <w:rsid w:val="3CBF89BE"/>
    <w:rsid w:val="3CCD6BEF"/>
    <w:rsid w:val="3CEF5885"/>
    <w:rsid w:val="3CEF8DD4"/>
    <w:rsid w:val="3CF7540B"/>
    <w:rsid w:val="3CFEB679"/>
    <w:rsid w:val="3CFF4CE1"/>
    <w:rsid w:val="3CFF873D"/>
    <w:rsid w:val="3D034E25"/>
    <w:rsid w:val="3D0FA480"/>
    <w:rsid w:val="3D4B4AC9"/>
    <w:rsid w:val="3D67A9A9"/>
    <w:rsid w:val="3D760EE0"/>
    <w:rsid w:val="3D761D53"/>
    <w:rsid w:val="3D7B6E20"/>
    <w:rsid w:val="3D7E146F"/>
    <w:rsid w:val="3D7F7B94"/>
    <w:rsid w:val="3D7FA8CB"/>
    <w:rsid w:val="3D7FEA73"/>
    <w:rsid w:val="3D9FC887"/>
    <w:rsid w:val="3DBBA10E"/>
    <w:rsid w:val="3DBDBC2D"/>
    <w:rsid w:val="3DBEC876"/>
    <w:rsid w:val="3DC58A3B"/>
    <w:rsid w:val="3DCBCCE8"/>
    <w:rsid w:val="3DCD61FA"/>
    <w:rsid w:val="3DCF51B1"/>
    <w:rsid w:val="3DCF871A"/>
    <w:rsid w:val="3DDECCA8"/>
    <w:rsid w:val="3DE35696"/>
    <w:rsid w:val="3DE72882"/>
    <w:rsid w:val="3DE76AF4"/>
    <w:rsid w:val="3DEB4D2E"/>
    <w:rsid w:val="3DED61FE"/>
    <w:rsid w:val="3DED73B1"/>
    <w:rsid w:val="3DED7DD1"/>
    <w:rsid w:val="3DEECE4C"/>
    <w:rsid w:val="3DF2A6A4"/>
    <w:rsid w:val="3DF59367"/>
    <w:rsid w:val="3DF64B65"/>
    <w:rsid w:val="3DF78994"/>
    <w:rsid w:val="3DFB1057"/>
    <w:rsid w:val="3DFB2C42"/>
    <w:rsid w:val="3DFB35C0"/>
    <w:rsid w:val="3DFB5B1B"/>
    <w:rsid w:val="3DFD8DCF"/>
    <w:rsid w:val="3DFE577D"/>
    <w:rsid w:val="3DFE87C3"/>
    <w:rsid w:val="3DFF41DC"/>
    <w:rsid w:val="3DFF6074"/>
    <w:rsid w:val="3DFF6E5A"/>
    <w:rsid w:val="3DFF847D"/>
    <w:rsid w:val="3DFF8B08"/>
    <w:rsid w:val="3DFFA890"/>
    <w:rsid w:val="3DFFC815"/>
    <w:rsid w:val="3E34A8C0"/>
    <w:rsid w:val="3E3B3598"/>
    <w:rsid w:val="3E5A9E0A"/>
    <w:rsid w:val="3E5E6C22"/>
    <w:rsid w:val="3E65E2D3"/>
    <w:rsid w:val="3E6F9BD9"/>
    <w:rsid w:val="3E737B94"/>
    <w:rsid w:val="3E78ABB7"/>
    <w:rsid w:val="3E78FD23"/>
    <w:rsid w:val="3E7E9A75"/>
    <w:rsid w:val="3E7EBC43"/>
    <w:rsid w:val="3E7ED87F"/>
    <w:rsid w:val="3E7F9C66"/>
    <w:rsid w:val="3E7FA5F2"/>
    <w:rsid w:val="3E9BA686"/>
    <w:rsid w:val="3EA7C59B"/>
    <w:rsid w:val="3EAA2885"/>
    <w:rsid w:val="3EAE6217"/>
    <w:rsid w:val="3EBA5A49"/>
    <w:rsid w:val="3EBBE630"/>
    <w:rsid w:val="3EBF70E1"/>
    <w:rsid w:val="3EBF7DD1"/>
    <w:rsid w:val="3EBFA99C"/>
    <w:rsid w:val="3EBFAD6B"/>
    <w:rsid w:val="3EBFDAA5"/>
    <w:rsid w:val="3EC77DFF"/>
    <w:rsid w:val="3EC902FF"/>
    <w:rsid w:val="3ECF2EA2"/>
    <w:rsid w:val="3ECF5C72"/>
    <w:rsid w:val="3ED7FB61"/>
    <w:rsid w:val="3ED9EDC3"/>
    <w:rsid w:val="3EDBE069"/>
    <w:rsid w:val="3EDC90C3"/>
    <w:rsid w:val="3EDD47BC"/>
    <w:rsid w:val="3EE36FA3"/>
    <w:rsid w:val="3EE6DC15"/>
    <w:rsid w:val="3EE7939A"/>
    <w:rsid w:val="3EEB2326"/>
    <w:rsid w:val="3EEB5B78"/>
    <w:rsid w:val="3EEDB218"/>
    <w:rsid w:val="3EEDDCE5"/>
    <w:rsid w:val="3EEE0B43"/>
    <w:rsid w:val="3EEF90FC"/>
    <w:rsid w:val="3EEF9372"/>
    <w:rsid w:val="3EEFB4F3"/>
    <w:rsid w:val="3EF2E3D8"/>
    <w:rsid w:val="3EF53E45"/>
    <w:rsid w:val="3EF76D50"/>
    <w:rsid w:val="3EF920E6"/>
    <w:rsid w:val="3EFBBEBF"/>
    <w:rsid w:val="3EFD1011"/>
    <w:rsid w:val="3EFD1107"/>
    <w:rsid w:val="3EFD8F3E"/>
    <w:rsid w:val="3EFDD466"/>
    <w:rsid w:val="3EFE76DA"/>
    <w:rsid w:val="3EFEA582"/>
    <w:rsid w:val="3EFF748C"/>
    <w:rsid w:val="3EFF968B"/>
    <w:rsid w:val="3EFFB0DB"/>
    <w:rsid w:val="3EFFBA4E"/>
    <w:rsid w:val="3EFFE481"/>
    <w:rsid w:val="3F0F6C29"/>
    <w:rsid w:val="3F13F0DC"/>
    <w:rsid w:val="3F1FF990"/>
    <w:rsid w:val="3F2BC071"/>
    <w:rsid w:val="3F33D538"/>
    <w:rsid w:val="3F3F13B9"/>
    <w:rsid w:val="3F49B103"/>
    <w:rsid w:val="3F4F749F"/>
    <w:rsid w:val="3F54BE77"/>
    <w:rsid w:val="3F556672"/>
    <w:rsid w:val="3F5AC70A"/>
    <w:rsid w:val="3F5BC74A"/>
    <w:rsid w:val="3F5E32F8"/>
    <w:rsid w:val="3F5F5E75"/>
    <w:rsid w:val="3F5F8339"/>
    <w:rsid w:val="3F5FBBAA"/>
    <w:rsid w:val="3F5FBE6D"/>
    <w:rsid w:val="3F6B6E1B"/>
    <w:rsid w:val="3F6F3A8E"/>
    <w:rsid w:val="3F6F4605"/>
    <w:rsid w:val="3F6F83F5"/>
    <w:rsid w:val="3F7324B1"/>
    <w:rsid w:val="3F76F5B2"/>
    <w:rsid w:val="3F77FC5C"/>
    <w:rsid w:val="3F78A62C"/>
    <w:rsid w:val="3F78E210"/>
    <w:rsid w:val="3F793747"/>
    <w:rsid w:val="3F7B22DD"/>
    <w:rsid w:val="3F7B3571"/>
    <w:rsid w:val="3F7B3D9F"/>
    <w:rsid w:val="3F7BAD8B"/>
    <w:rsid w:val="3F7C76A8"/>
    <w:rsid w:val="3F7D2992"/>
    <w:rsid w:val="3F7EA745"/>
    <w:rsid w:val="3F7F042F"/>
    <w:rsid w:val="3F7F108F"/>
    <w:rsid w:val="3F7F990F"/>
    <w:rsid w:val="3F7F9CDA"/>
    <w:rsid w:val="3F7FD0F1"/>
    <w:rsid w:val="3F8EE968"/>
    <w:rsid w:val="3F8F83C4"/>
    <w:rsid w:val="3F973BE2"/>
    <w:rsid w:val="3F9D47CD"/>
    <w:rsid w:val="3F9DE231"/>
    <w:rsid w:val="3F9E86E4"/>
    <w:rsid w:val="3F9F18B2"/>
    <w:rsid w:val="3F9F671D"/>
    <w:rsid w:val="3FA1502E"/>
    <w:rsid w:val="3FA95B33"/>
    <w:rsid w:val="3FADCDAC"/>
    <w:rsid w:val="3FAE1262"/>
    <w:rsid w:val="3FAF6F0F"/>
    <w:rsid w:val="3FAF9B75"/>
    <w:rsid w:val="3FAFA9B5"/>
    <w:rsid w:val="3FAFFA1B"/>
    <w:rsid w:val="3FB2EE53"/>
    <w:rsid w:val="3FB5D831"/>
    <w:rsid w:val="3FB77BCE"/>
    <w:rsid w:val="3FBAB9E8"/>
    <w:rsid w:val="3FBB9AFA"/>
    <w:rsid w:val="3FBBE7F7"/>
    <w:rsid w:val="3FBC0D41"/>
    <w:rsid w:val="3FBD856A"/>
    <w:rsid w:val="3FBDCA85"/>
    <w:rsid w:val="3FBEEBAD"/>
    <w:rsid w:val="3FBF12F4"/>
    <w:rsid w:val="3FBF2880"/>
    <w:rsid w:val="3FBF889B"/>
    <w:rsid w:val="3FBF89BE"/>
    <w:rsid w:val="3FBFE53B"/>
    <w:rsid w:val="3FC7F5BA"/>
    <w:rsid w:val="3FC9C980"/>
    <w:rsid w:val="3FCBE74E"/>
    <w:rsid w:val="3FCD6098"/>
    <w:rsid w:val="3FCF0565"/>
    <w:rsid w:val="3FCF2741"/>
    <w:rsid w:val="3FD30D6B"/>
    <w:rsid w:val="3FD35A7E"/>
    <w:rsid w:val="3FD55F94"/>
    <w:rsid w:val="3FD9D209"/>
    <w:rsid w:val="3FDDFA1A"/>
    <w:rsid w:val="3FDE264A"/>
    <w:rsid w:val="3FDF0D96"/>
    <w:rsid w:val="3FDF6ABA"/>
    <w:rsid w:val="3FDFDFE0"/>
    <w:rsid w:val="3FE2C327"/>
    <w:rsid w:val="3FE33082"/>
    <w:rsid w:val="3FE48261"/>
    <w:rsid w:val="3FE684E4"/>
    <w:rsid w:val="3FE68FF7"/>
    <w:rsid w:val="3FE70376"/>
    <w:rsid w:val="3FE7D727"/>
    <w:rsid w:val="3FEC87A6"/>
    <w:rsid w:val="3FED3DEF"/>
    <w:rsid w:val="3FEE1B59"/>
    <w:rsid w:val="3FEE36B2"/>
    <w:rsid w:val="3FEEF9F7"/>
    <w:rsid w:val="3FEF5BF1"/>
    <w:rsid w:val="3FEFDFD9"/>
    <w:rsid w:val="3FEFEFD5"/>
    <w:rsid w:val="3FF3084F"/>
    <w:rsid w:val="3FF6B28F"/>
    <w:rsid w:val="3FF7018A"/>
    <w:rsid w:val="3FF71953"/>
    <w:rsid w:val="3FF770B7"/>
    <w:rsid w:val="3FF7B381"/>
    <w:rsid w:val="3FF7D124"/>
    <w:rsid w:val="3FF90224"/>
    <w:rsid w:val="3FF9B865"/>
    <w:rsid w:val="3FF9D7B4"/>
    <w:rsid w:val="3FFAAD50"/>
    <w:rsid w:val="3FFB0529"/>
    <w:rsid w:val="3FFB174E"/>
    <w:rsid w:val="3FFB226F"/>
    <w:rsid w:val="3FFB90A9"/>
    <w:rsid w:val="3FFBA7CF"/>
    <w:rsid w:val="3FFBBCB9"/>
    <w:rsid w:val="3FFBBEA8"/>
    <w:rsid w:val="3FFC0D79"/>
    <w:rsid w:val="3FFCA9C9"/>
    <w:rsid w:val="3FFD37B8"/>
    <w:rsid w:val="3FFD6972"/>
    <w:rsid w:val="3FFD92F7"/>
    <w:rsid w:val="3FFDCCDD"/>
    <w:rsid w:val="3FFE02EC"/>
    <w:rsid w:val="3FFE2B63"/>
    <w:rsid w:val="3FFE3EBD"/>
    <w:rsid w:val="3FFECAFA"/>
    <w:rsid w:val="3FFF1AAF"/>
    <w:rsid w:val="3FFF1B3B"/>
    <w:rsid w:val="3FFF203A"/>
    <w:rsid w:val="3FFF5540"/>
    <w:rsid w:val="3FFF5F51"/>
    <w:rsid w:val="3FFF6875"/>
    <w:rsid w:val="3FFF89B9"/>
    <w:rsid w:val="3FFF9974"/>
    <w:rsid w:val="3FFFA11C"/>
    <w:rsid w:val="3FFFA194"/>
    <w:rsid w:val="3FFFB28E"/>
    <w:rsid w:val="3FFFD0D7"/>
    <w:rsid w:val="3FFFF582"/>
    <w:rsid w:val="3FFFF6DE"/>
    <w:rsid w:val="3FFFFABF"/>
    <w:rsid w:val="41752572"/>
    <w:rsid w:val="41CF5783"/>
    <w:rsid w:val="41F70CF0"/>
    <w:rsid w:val="426B261B"/>
    <w:rsid w:val="437CFEB9"/>
    <w:rsid w:val="43BF5318"/>
    <w:rsid w:val="43EB4B60"/>
    <w:rsid w:val="43EFE98D"/>
    <w:rsid w:val="44506679"/>
    <w:rsid w:val="445A46F5"/>
    <w:rsid w:val="44AF8E3A"/>
    <w:rsid w:val="44DB9536"/>
    <w:rsid w:val="454F62BB"/>
    <w:rsid w:val="456E728F"/>
    <w:rsid w:val="45E7852E"/>
    <w:rsid w:val="45F46225"/>
    <w:rsid w:val="467F871B"/>
    <w:rsid w:val="46B7943A"/>
    <w:rsid w:val="46F96022"/>
    <w:rsid w:val="473F554F"/>
    <w:rsid w:val="477D5A43"/>
    <w:rsid w:val="477D5BDA"/>
    <w:rsid w:val="477F7294"/>
    <w:rsid w:val="478FABBB"/>
    <w:rsid w:val="47AEEDBF"/>
    <w:rsid w:val="47B61A05"/>
    <w:rsid w:val="47B83435"/>
    <w:rsid w:val="47BF7B82"/>
    <w:rsid w:val="47DB30D9"/>
    <w:rsid w:val="47DB5516"/>
    <w:rsid w:val="47EFA935"/>
    <w:rsid w:val="47F54112"/>
    <w:rsid w:val="47FDFAE3"/>
    <w:rsid w:val="47FFE61B"/>
    <w:rsid w:val="48F5E292"/>
    <w:rsid w:val="495754FC"/>
    <w:rsid w:val="4977547A"/>
    <w:rsid w:val="497F3FA6"/>
    <w:rsid w:val="497F7451"/>
    <w:rsid w:val="49AE328F"/>
    <w:rsid w:val="49B72E17"/>
    <w:rsid w:val="49DF7BD4"/>
    <w:rsid w:val="49E31E6B"/>
    <w:rsid w:val="49ED046B"/>
    <w:rsid w:val="49F58015"/>
    <w:rsid w:val="49FF96D2"/>
    <w:rsid w:val="4A715758"/>
    <w:rsid w:val="4A778D26"/>
    <w:rsid w:val="4A7A55AA"/>
    <w:rsid w:val="4A9C1DE0"/>
    <w:rsid w:val="4AA6E0C0"/>
    <w:rsid w:val="4AB535A7"/>
    <w:rsid w:val="4AE2D422"/>
    <w:rsid w:val="4B318297"/>
    <w:rsid w:val="4B36D5CB"/>
    <w:rsid w:val="4B6B01AC"/>
    <w:rsid w:val="4B77E06B"/>
    <w:rsid w:val="4B7DE242"/>
    <w:rsid w:val="4B7F18D7"/>
    <w:rsid w:val="4B7F4031"/>
    <w:rsid w:val="4B9F1643"/>
    <w:rsid w:val="4B9FC3CE"/>
    <w:rsid w:val="4BA2692F"/>
    <w:rsid w:val="4BAB6E98"/>
    <w:rsid w:val="4BBA7CED"/>
    <w:rsid w:val="4BBB13A6"/>
    <w:rsid w:val="4BBF4F6A"/>
    <w:rsid w:val="4BCA76FE"/>
    <w:rsid w:val="4BE1042F"/>
    <w:rsid w:val="4BE3CB32"/>
    <w:rsid w:val="4BEAF268"/>
    <w:rsid w:val="4BF23AD7"/>
    <w:rsid w:val="4BFB4222"/>
    <w:rsid w:val="4BFBBF17"/>
    <w:rsid w:val="4BFD1EB0"/>
    <w:rsid w:val="4C7DE4F1"/>
    <w:rsid w:val="4CB031DA"/>
    <w:rsid w:val="4CC5894F"/>
    <w:rsid w:val="4CCAECDD"/>
    <w:rsid w:val="4CDFFA81"/>
    <w:rsid w:val="4CE36E6E"/>
    <w:rsid w:val="4CE4E6D8"/>
    <w:rsid w:val="4CFDE8EB"/>
    <w:rsid w:val="4CFF2AA9"/>
    <w:rsid w:val="4CFF5C3D"/>
    <w:rsid w:val="4D131DCD"/>
    <w:rsid w:val="4D3B84E6"/>
    <w:rsid w:val="4D5E4F99"/>
    <w:rsid w:val="4D7F44DD"/>
    <w:rsid w:val="4D8A94DD"/>
    <w:rsid w:val="4DC355AE"/>
    <w:rsid w:val="4DEA67DE"/>
    <w:rsid w:val="4DFC8694"/>
    <w:rsid w:val="4DFD7790"/>
    <w:rsid w:val="4DFEAE3B"/>
    <w:rsid w:val="4DFF48B7"/>
    <w:rsid w:val="4E24324B"/>
    <w:rsid w:val="4E5FE213"/>
    <w:rsid w:val="4E9B8493"/>
    <w:rsid w:val="4EA309D2"/>
    <w:rsid w:val="4EAB742A"/>
    <w:rsid w:val="4EBD9F98"/>
    <w:rsid w:val="4ED74B82"/>
    <w:rsid w:val="4EDEBD6B"/>
    <w:rsid w:val="4EEBA25D"/>
    <w:rsid w:val="4EEBF3BB"/>
    <w:rsid w:val="4EEF9637"/>
    <w:rsid w:val="4EF6733E"/>
    <w:rsid w:val="4EF74BDF"/>
    <w:rsid w:val="4EFBBA96"/>
    <w:rsid w:val="4EFCC97D"/>
    <w:rsid w:val="4EFD983C"/>
    <w:rsid w:val="4EFE9980"/>
    <w:rsid w:val="4F0BCB3E"/>
    <w:rsid w:val="4F0F046A"/>
    <w:rsid w:val="4F3F7473"/>
    <w:rsid w:val="4F5F34AB"/>
    <w:rsid w:val="4F5FAAE8"/>
    <w:rsid w:val="4F6A3624"/>
    <w:rsid w:val="4F7970C3"/>
    <w:rsid w:val="4F7AE80A"/>
    <w:rsid w:val="4F7B7025"/>
    <w:rsid w:val="4F7C8225"/>
    <w:rsid w:val="4F7D6D6A"/>
    <w:rsid w:val="4F7E5774"/>
    <w:rsid w:val="4F7F8B71"/>
    <w:rsid w:val="4F7F8D1F"/>
    <w:rsid w:val="4F7FA8F3"/>
    <w:rsid w:val="4F8F1E8A"/>
    <w:rsid w:val="4F9B1C6B"/>
    <w:rsid w:val="4F9D5D4F"/>
    <w:rsid w:val="4FAA856B"/>
    <w:rsid w:val="4FAF4E21"/>
    <w:rsid w:val="4FAFF09F"/>
    <w:rsid w:val="4FBADC05"/>
    <w:rsid w:val="4FBB7911"/>
    <w:rsid w:val="4FBB8D94"/>
    <w:rsid w:val="4FBFF46C"/>
    <w:rsid w:val="4FC9C591"/>
    <w:rsid w:val="4FCFD52A"/>
    <w:rsid w:val="4FD58855"/>
    <w:rsid w:val="4FD76A8E"/>
    <w:rsid w:val="4FD9EA7C"/>
    <w:rsid w:val="4FDD0C66"/>
    <w:rsid w:val="4FDD67AA"/>
    <w:rsid w:val="4FDF91AD"/>
    <w:rsid w:val="4FDFA067"/>
    <w:rsid w:val="4FE2FCD0"/>
    <w:rsid w:val="4FE65649"/>
    <w:rsid w:val="4FE7189B"/>
    <w:rsid w:val="4FEC6027"/>
    <w:rsid w:val="4FED40FE"/>
    <w:rsid w:val="4FEF6F73"/>
    <w:rsid w:val="4FEFD1D9"/>
    <w:rsid w:val="4FEFD42A"/>
    <w:rsid w:val="4FF3132E"/>
    <w:rsid w:val="4FF6A37E"/>
    <w:rsid w:val="4FF7218F"/>
    <w:rsid w:val="4FF73E9F"/>
    <w:rsid w:val="4FFB333B"/>
    <w:rsid w:val="4FFB6DBB"/>
    <w:rsid w:val="4FFB9D20"/>
    <w:rsid w:val="4FFD416B"/>
    <w:rsid w:val="4FFD5FD3"/>
    <w:rsid w:val="4FFD860A"/>
    <w:rsid w:val="4FFD88FB"/>
    <w:rsid w:val="4FFD89A6"/>
    <w:rsid w:val="4FFE0A27"/>
    <w:rsid w:val="4FFED2FD"/>
    <w:rsid w:val="4FFEEE2C"/>
    <w:rsid w:val="4FFF3342"/>
    <w:rsid w:val="4FFF5A71"/>
    <w:rsid w:val="4FFF63CD"/>
    <w:rsid w:val="4FFF8150"/>
    <w:rsid w:val="4FFFBD0C"/>
    <w:rsid w:val="4FFFF55A"/>
    <w:rsid w:val="4FFFFF40"/>
    <w:rsid w:val="505540D4"/>
    <w:rsid w:val="50736DF2"/>
    <w:rsid w:val="507F3A09"/>
    <w:rsid w:val="50B63A97"/>
    <w:rsid w:val="50C87748"/>
    <w:rsid w:val="50DC3C85"/>
    <w:rsid w:val="50DD58EA"/>
    <w:rsid w:val="512E492A"/>
    <w:rsid w:val="518F55C7"/>
    <w:rsid w:val="51B75E8D"/>
    <w:rsid w:val="51C7E1F4"/>
    <w:rsid w:val="51CD36D1"/>
    <w:rsid w:val="51E5826F"/>
    <w:rsid w:val="51F603EE"/>
    <w:rsid w:val="52B54133"/>
    <w:rsid w:val="52B5B4AC"/>
    <w:rsid w:val="52BF640C"/>
    <w:rsid w:val="52F93E25"/>
    <w:rsid w:val="52FB6941"/>
    <w:rsid w:val="5327832F"/>
    <w:rsid w:val="533E72F4"/>
    <w:rsid w:val="53737845"/>
    <w:rsid w:val="537758C1"/>
    <w:rsid w:val="537DF195"/>
    <w:rsid w:val="53925A8C"/>
    <w:rsid w:val="53AD54E8"/>
    <w:rsid w:val="53AF2784"/>
    <w:rsid w:val="53AF82EF"/>
    <w:rsid w:val="53DE0604"/>
    <w:rsid w:val="53DF5C02"/>
    <w:rsid w:val="53DF76D8"/>
    <w:rsid w:val="53EE81B0"/>
    <w:rsid w:val="53EFA935"/>
    <w:rsid w:val="53F51B11"/>
    <w:rsid w:val="53F76228"/>
    <w:rsid w:val="53F7755C"/>
    <w:rsid w:val="53FD2675"/>
    <w:rsid w:val="53FF30FE"/>
    <w:rsid w:val="54705F07"/>
    <w:rsid w:val="54B7D775"/>
    <w:rsid w:val="54DD560F"/>
    <w:rsid w:val="54F26A8F"/>
    <w:rsid w:val="54FB93F4"/>
    <w:rsid w:val="551F56AB"/>
    <w:rsid w:val="5547B2E9"/>
    <w:rsid w:val="556739B5"/>
    <w:rsid w:val="55DD3600"/>
    <w:rsid w:val="55E3D2B4"/>
    <w:rsid w:val="55EE7965"/>
    <w:rsid w:val="55EFA2BA"/>
    <w:rsid w:val="55F7DA16"/>
    <w:rsid w:val="55FD4012"/>
    <w:rsid w:val="55FE7942"/>
    <w:rsid w:val="55FFB7F3"/>
    <w:rsid w:val="55FFFA92"/>
    <w:rsid w:val="561AE849"/>
    <w:rsid w:val="5659F877"/>
    <w:rsid w:val="5660882B"/>
    <w:rsid w:val="566F7FAF"/>
    <w:rsid w:val="56A37AD0"/>
    <w:rsid w:val="56EF28B5"/>
    <w:rsid w:val="56EFDA32"/>
    <w:rsid w:val="56F7721E"/>
    <w:rsid w:val="56F7F5A7"/>
    <w:rsid w:val="56FD5377"/>
    <w:rsid w:val="56FE7FDE"/>
    <w:rsid w:val="56FED73B"/>
    <w:rsid w:val="56FF43B2"/>
    <w:rsid w:val="56FF57D7"/>
    <w:rsid w:val="570FEEAC"/>
    <w:rsid w:val="572E49B8"/>
    <w:rsid w:val="573DD6FC"/>
    <w:rsid w:val="5749CDDC"/>
    <w:rsid w:val="575536CB"/>
    <w:rsid w:val="5759EC79"/>
    <w:rsid w:val="576F5761"/>
    <w:rsid w:val="5772634E"/>
    <w:rsid w:val="5773C3D3"/>
    <w:rsid w:val="57771807"/>
    <w:rsid w:val="57794180"/>
    <w:rsid w:val="577DCC5D"/>
    <w:rsid w:val="577F6E60"/>
    <w:rsid w:val="577F8F6D"/>
    <w:rsid w:val="578B47F5"/>
    <w:rsid w:val="5799C5DC"/>
    <w:rsid w:val="579BB21F"/>
    <w:rsid w:val="57A44F25"/>
    <w:rsid w:val="57AD53FC"/>
    <w:rsid w:val="57BC65A8"/>
    <w:rsid w:val="57BF3BF4"/>
    <w:rsid w:val="57BFDBDF"/>
    <w:rsid w:val="57D3E83C"/>
    <w:rsid w:val="57D859A3"/>
    <w:rsid w:val="57DCDFA9"/>
    <w:rsid w:val="57DD3F2F"/>
    <w:rsid w:val="57DE42DE"/>
    <w:rsid w:val="57DE50E9"/>
    <w:rsid w:val="57DEA5A6"/>
    <w:rsid w:val="57DF8B2E"/>
    <w:rsid w:val="57E3C93E"/>
    <w:rsid w:val="57ED958C"/>
    <w:rsid w:val="57EDD568"/>
    <w:rsid w:val="57EE5861"/>
    <w:rsid w:val="57EEBC88"/>
    <w:rsid w:val="57EF5B05"/>
    <w:rsid w:val="57EFD748"/>
    <w:rsid w:val="57F37F35"/>
    <w:rsid w:val="57F55D9E"/>
    <w:rsid w:val="57F748B3"/>
    <w:rsid w:val="57F7C4D3"/>
    <w:rsid w:val="57FA24FC"/>
    <w:rsid w:val="57FA2988"/>
    <w:rsid w:val="57FAD9F9"/>
    <w:rsid w:val="57FCF4E2"/>
    <w:rsid w:val="57FDDB57"/>
    <w:rsid w:val="57FE09B7"/>
    <w:rsid w:val="57FF6A0D"/>
    <w:rsid w:val="57FFBD5A"/>
    <w:rsid w:val="57FFD9B9"/>
    <w:rsid w:val="57FFE9D8"/>
    <w:rsid w:val="58BC4E2F"/>
    <w:rsid w:val="58C75B4D"/>
    <w:rsid w:val="58F3925E"/>
    <w:rsid w:val="58FC7546"/>
    <w:rsid w:val="58FECD73"/>
    <w:rsid w:val="594E238E"/>
    <w:rsid w:val="5975DF06"/>
    <w:rsid w:val="597B54A9"/>
    <w:rsid w:val="597D4836"/>
    <w:rsid w:val="597F0290"/>
    <w:rsid w:val="597F1F07"/>
    <w:rsid w:val="5989641B"/>
    <w:rsid w:val="59AD0BD0"/>
    <w:rsid w:val="59BBDFE0"/>
    <w:rsid w:val="59BBFA08"/>
    <w:rsid w:val="59D92045"/>
    <w:rsid w:val="59DD9E58"/>
    <w:rsid w:val="59DFFCBA"/>
    <w:rsid w:val="59E98D65"/>
    <w:rsid w:val="59F3B593"/>
    <w:rsid w:val="59F73A3E"/>
    <w:rsid w:val="5A1B6ABC"/>
    <w:rsid w:val="5A3F2571"/>
    <w:rsid w:val="5A4F36C6"/>
    <w:rsid w:val="5A5CB57C"/>
    <w:rsid w:val="5A5ED97C"/>
    <w:rsid w:val="5A9FF306"/>
    <w:rsid w:val="5ABB60CC"/>
    <w:rsid w:val="5ABE25C8"/>
    <w:rsid w:val="5ABFCC50"/>
    <w:rsid w:val="5ACF424B"/>
    <w:rsid w:val="5AFE4CAB"/>
    <w:rsid w:val="5AFF58C5"/>
    <w:rsid w:val="5AFFE206"/>
    <w:rsid w:val="5B065ACE"/>
    <w:rsid w:val="5B132CAC"/>
    <w:rsid w:val="5B1EE842"/>
    <w:rsid w:val="5B32646D"/>
    <w:rsid w:val="5B32E008"/>
    <w:rsid w:val="5B3FECEF"/>
    <w:rsid w:val="5B577811"/>
    <w:rsid w:val="5B6D12D5"/>
    <w:rsid w:val="5B6E0BA4"/>
    <w:rsid w:val="5B7AB390"/>
    <w:rsid w:val="5B7F4C27"/>
    <w:rsid w:val="5B7FA36D"/>
    <w:rsid w:val="5B7FE29D"/>
    <w:rsid w:val="5B8E1D04"/>
    <w:rsid w:val="5BA1BF7C"/>
    <w:rsid w:val="5BAFA629"/>
    <w:rsid w:val="5BB98BF6"/>
    <w:rsid w:val="5BBD0E5D"/>
    <w:rsid w:val="5BBD40BE"/>
    <w:rsid w:val="5BBE2B1B"/>
    <w:rsid w:val="5BBF4C8E"/>
    <w:rsid w:val="5BCA1E9E"/>
    <w:rsid w:val="5BCD3426"/>
    <w:rsid w:val="5BD7E745"/>
    <w:rsid w:val="5BDC88B1"/>
    <w:rsid w:val="5BDDAB23"/>
    <w:rsid w:val="5BDFC34B"/>
    <w:rsid w:val="5BE436CC"/>
    <w:rsid w:val="5BEA1A69"/>
    <w:rsid w:val="5BEB4E6E"/>
    <w:rsid w:val="5BED1C1C"/>
    <w:rsid w:val="5BEDC490"/>
    <w:rsid w:val="5BEF99D0"/>
    <w:rsid w:val="5BEFAA02"/>
    <w:rsid w:val="5BF689DC"/>
    <w:rsid w:val="5BF71467"/>
    <w:rsid w:val="5BF7E54D"/>
    <w:rsid w:val="5BF93BED"/>
    <w:rsid w:val="5BFB61FC"/>
    <w:rsid w:val="5BFBF7C8"/>
    <w:rsid w:val="5BFD0F1C"/>
    <w:rsid w:val="5BFDC5E0"/>
    <w:rsid w:val="5BFE0F47"/>
    <w:rsid w:val="5BFFA49D"/>
    <w:rsid w:val="5C172491"/>
    <w:rsid w:val="5C250DC0"/>
    <w:rsid w:val="5C3B8B82"/>
    <w:rsid w:val="5C3E6E25"/>
    <w:rsid w:val="5C5D9029"/>
    <w:rsid w:val="5C8F0810"/>
    <w:rsid w:val="5CCF2357"/>
    <w:rsid w:val="5CCFC946"/>
    <w:rsid w:val="5CD63CA5"/>
    <w:rsid w:val="5CDE840B"/>
    <w:rsid w:val="5CFD1815"/>
    <w:rsid w:val="5CFD46B6"/>
    <w:rsid w:val="5CFF4006"/>
    <w:rsid w:val="5CFF8AC9"/>
    <w:rsid w:val="5D15386A"/>
    <w:rsid w:val="5D1B402B"/>
    <w:rsid w:val="5D2F46D2"/>
    <w:rsid w:val="5D393252"/>
    <w:rsid w:val="5D3C9CE9"/>
    <w:rsid w:val="5D3F6041"/>
    <w:rsid w:val="5D6EA0A5"/>
    <w:rsid w:val="5D73B774"/>
    <w:rsid w:val="5D7BEFC1"/>
    <w:rsid w:val="5D7D1A94"/>
    <w:rsid w:val="5D7E0165"/>
    <w:rsid w:val="5D7F8250"/>
    <w:rsid w:val="5D7FC026"/>
    <w:rsid w:val="5D8BD6FA"/>
    <w:rsid w:val="5D9B30F4"/>
    <w:rsid w:val="5D9F3A45"/>
    <w:rsid w:val="5DAB7366"/>
    <w:rsid w:val="5DB3D635"/>
    <w:rsid w:val="5DB71991"/>
    <w:rsid w:val="5DBF92BC"/>
    <w:rsid w:val="5DCFBA55"/>
    <w:rsid w:val="5DD39263"/>
    <w:rsid w:val="5DD48102"/>
    <w:rsid w:val="5DDA338C"/>
    <w:rsid w:val="5DDBD319"/>
    <w:rsid w:val="5DDBE1FF"/>
    <w:rsid w:val="5DDD11E6"/>
    <w:rsid w:val="5DDD5461"/>
    <w:rsid w:val="5DDFACAB"/>
    <w:rsid w:val="5DDFF466"/>
    <w:rsid w:val="5DE78AFD"/>
    <w:rsid w:val="5DE7B0C0"/>
    <w:rsid w:val="5DEE87E5"/>
    <w:rsid w:val="5DF3B209"/>
    <w:rsid w:val="5DF70013"/>
    <w:rsid w:val="5DF7E853"/>
    <w:rsid w:val="5DF9582F"/>
    <w:rsid w:val="5DFA505F"/>
    <w:rsid w:val="5DFBBDAD"/>
    <w:rsid w:val="5DFBC565"/>
    <w:rsid w:val="5DFCBC07"/>
    <w:rsid w:val="5DFD05EA"/>
    <w:rsid w:val="5DFD39AF"/>
    <w:rsid w:val="5DFD82BA"/>
    <w:rsid w:val="5DFD91B2"/>
    <w:rsid w:val="5DFE3CF6"/>
    <w:rsid w:val="5DFF0E51"/>
    <w:rsid w:val="5DFF24F9"/>
    <w:rsid w:val="5DFF8ACF"/>
    <w:rsid w:val="5DFFBE61"/>
    <w:rsid w:val="5DFFCEC3"/>
    <w:rsid w:val="5E3FC478"/>
    <w:rsid w:val="5E6711DE"/>
    <w:rsid w:val="5E6F9748"/>
    <w:rsid w:val="5E7B8D0C"/>
    <w:rsid w:val="5E7F8015"/>
    <w:rsid w:val="5E7FD713"/>
    <w:rsid w:val="5E9FA5D7"/>
    <w:rsid w:val="5EADE032"/>
    <w:rsid w:val="5EB4B10D"/>
    <w:rsid w:val="5EB57061"/>
    <w:rsid w:val="5EB79F7D"/>
    <w:rsid w:val="5EBBE84C"/>
    <w:rsid w:val="5EBEE3A1"/>
    <w:rsid w:val="5EBF23A4"/>
    <w:rsid w:val="5EC83ECB"/>
    <w:rsid w:val="5EC8EFB3"/>
    <w:rsid w:val="5ED7A928"/>
    <w:rsid w:val="5EDBDDD0"/>
    <w:rsid w:val="5EDBE6EC"/>
    <w:rsid w:val="5EDCDD3E"/>
    <w:rsid w:val="5EDDA0E2"/>
    <w:rsid w:val="5EDFC95F"/>
    <w:rsid w:val="5EEFCAA4"/>
    <w:rsid w:val="5EF0CE9F"/>
    <w:rsid w:val="5EF0CFAD"/>
    <w:rsid w:val="5EF5DD14"/>
    <w:rsid w:val="5EF6DC35"/>
    <w:rsid w:val="5EF7FA2F"/>
    <w:rsid w:val="5EF99D8D"/>
    <w:rsid w:val="5EF9BAD8"/>
    <w:rsid w:val="5EFAA1E4"/>
    <w:rsid w:val="5EFD1FBE"/>
    <w:rsid w:val="5EFE2A7F"/>
    <w:rsid w:val="5EFE7DE1"/>
    <w:rsid w:val="5EFE88B6"/>
    <w:rsid w:val="5EFE9F1D"/>
    <w:rsid w:val="5EFEA392"/>
    <w:rsid w:val="5EFF470C"/>
    <w:rsid w:val="5EFF637B"/>
    <w:rsid w:val="5EFF733C"/>
    <w:rsid w:val="5EFF81AE"/>
    <w:rsid w:val="5EFF85B0"/>
    <w:rsid w:val="5EFF8DED"/>
    <w:rsid w:val="5EFF93A5"/>
    <w:rsid w:val="5EFFA6D0"/>
    <w:rsid w:val="5EFFAE54"/>
    <w:rsid w:val="5F0B820F"/>
    <w:rsid w:val="5F0F12EF"/>
    <w:rsid w:val="5F16C757"/>
    <w:rsid w:val="5F1D43A8"/>
    <w:rsid w:val="5F1E8724"/>
    <w:rsid w:val="5F1FB6C1"/>
    <w:rsid w:val="5F2C9773"/>
    <w:rsid w:val="5F375444"/>
    <w:rsid w:val="5F3E6958"/>
    <w:rsid w:val="5F4B3AC5"/>
    <w:rsid w:val="5F4F53AB"/>
    <w:rsid w:val="5F4FC835"/>
    <w:rsid w:val="5F53D6DA"/>
    <w:rsid w:val="5F5696DA"/>
    <w:rsid w:val="5F5F3132"/>
    <w:rsid w:val="5F5FB3E5"/>
    <w:rsid w:val="5F5FC190"/>
    <w:rsid w:val="5F61AB60"/>
    <w:rsid w:val="5F666B45"/>
    <w:rsid w:val="5F6C9209"/>
    <w:rsid w:val="5F6D2BFD"/>
    <w:rsid w:val="5F74C74D"/>
    <w:rsid w:val="5F770D3A"/>
    <w:rsid w:val="5F776CD9"/>
    <w:rsid w:val="5F777E66"/>
    <w:rsid w:val="5F7B27CF"/>
    <w:rsid w:val="5F7B2B94"/>
    <w:rsid w:val="5F7B8E5D"/>
    <w:rsid w:val="5F7B921B"/>
    <w:rsid w:val="5F7BE461"/>
    <w:rsid w:val="5F7D77FA"/>
    <w:rsid w:val="5F7EA25E"/>
    <w:rsid w:val="5F7F3D17"/>
    <w:rsid w:val="5F7F6599"/>
    <w:rsid w:val="5F7F65C9"/>
    <w:rsid w:val="5F7F6DCE"/>
    <w:rsid w:val="5F7FCC04"/>
    <w:rsid w:val="5F7FDFE9"/>
    <w:rsid w:val="5F8E99A0"/>
    <w:rsid w:val="5F9CDCCB"/>
    <w:rsid w:val="5F9DD2C2"/>
    <w:rsid w:val="5F9E8510"/>
    <w:rsid w:val="5FA76154"/>
    <w:rsid w:val="5FAC90C6"/>
    <w:rsid w:val="5FAEFE56"/>
    <w:rsid w:val="5FAF1A2F"/>
    <w:rsid w:val="5FB10D5A"/>
    <w:rsid w:val="5FB1B7B8"/>
    <w:rsid w:val="5FB480E0"/>
    <w:rsid w:val="5FB60592"/>
    <w:rsid w:val="5FB73C0E"/>
    <w:rsid w:val="5FB7F987"/>
    <w:rsid w:val="5FBAF52F"/>
    <w:rsid w:val="5FBB0D15"/>
    <w:rsid w:val="5FBC342F"/>
    <w:rsid w:val="5FBC8DB2"/>
    <w:rsid w:val="5FBF195F"/>
    <w:rsid w:val="5FBF517D"/>
    <w:rsid w:val="5FBF5C0A"/>
    <w:rsid w:val="5FBF6E2E"/>
    <w:rsid w:val="5FC60A88"/>
    <w:rsid w:val="5FCA6DC8"/>
    <w:rsid w:val="5FCDCFFB"/>
    <w:rsid w:val="5FD74239"/>
    <w:rsid w:val="5FD7E7A7"/>
    <w:rsid w:val="5FD8D53D"/>
    <w:rsid w:val="5FDB09E0"/>
    <w:rsid w:val="5FDB8DC0"/>
    <w:rsid w:val="5FDC396C"/>
    <w:rsid w:val="5FDCFDA2"/>
    <w:rsid w:val="5FDD27D5"/>
    <w:rsid w:val="5FDD3CEE"/>
    <w:rsid w:val="5FDD487C"/>
    <w:rsid w:val="5FDD572A"/>
    <w:rsid w:val="5FDD7BC4"/>
    <w:rsid w:val="5FDD9DAB"/>
    <w:rsid w:val="5FDDB5EA"/>
    <w:rsid w:val="5FDE5D0A"/>
    <w:rsid w:val="5FDE8800"/>
    <w:rsid w:val="5FDEC03D"/>
    <w:rsid w:val="5FDF0851"/>
    <w:rsid w:val="5FDF2824"/>
    <w:rsid w:val="5FDF5BF4"/>
    <w:rsid w:val="5FDF6628"/>
    <w:rsid w:val="5FDF9AB8"/>
    <w:rsid w:val="5FE10F3E"/>
    <w:rsid w:val="5FE1D575"/>
    <w:rsid w:val="5FE6E85D"/>
    <w:rsid w:val="5FE71C9A"/>
    <w:rsid w:val="5FE728B9"/>
    <w:rsid w:val="5FE76E31"/>
    <w:rsid w:val="5FE7AAD4"/>
    <w:rsid w:val="5FE7F827"/>
    <w:rsid w:val="5FEBCD4B"/>
    <w:rsid w:val="5FED16EC"/>
    <w:rsid w:val="5FEDE187"/>
    <w:rsid w:val="5FEDF8F6"/>
    <w:rsid w:val="5FEF17EA"/>
    <w:rsid w:val="5FEF47BA"/>
    <w:rsid w:val="5FEF4C30"/>
    <w:rsid w:val="5FEFA719"/>
    <w:rsid w:val="5FEFB8B9"/>
    <w:rsid w:val="5FEFDEC5"/>
    <w:rsid w:val="5FF2EC03"/>
    <w:rsid w:val="5FF51D0E"/>
    <w:rsid w:val="5FF645B8"/>
    <w:rsid w:val="5FF7002C"/>
    <w:rsid w:val="5FF73ED2"/>
    <w:rsid w:val="5FF7436A"/>
    <w:rsid w:val="5FF7D371"/>
    <w:rsid w:val="5FF8892E"/>
    <w:rsid w:val="5FF96048"/>
    <w:rsid w:val="5FF9C9C0"/>
    <w:rsid w:val="5FF9CB95"/>
    <w:rsid w:val="5FFA2F08"/>
    <w:rsid w:val="5FFAAA00"/>
    <w:rsid w:val="5FFB2719"/>
    <w:rsid w:val="5FFB3114"/>
    <w:rsid w:val="5FFB5FDE"/>
    <w:rsid w:val="5FFB8672"/>
    <w:rsid w:val="5FFB9888"/>
    <w:rsid w:val="5FFB9D03"/>
    <w:rsid w:val="5FFBA3A7"/>
    <w:rsid w:val="5FFBD55E"/>
    <w:rsid w:val="5FFD1D37"/>
    <w:rsid w:val="5FFD2183"/>
    <w:rsid w:val="5FFD52B2"/>
    <w:rsid w:val="5FFD53C3"/>
    <w:rsid w:val="5FFD7EEF"/>
    <w:rsid w:val="5FFDABF0"/>
    <w:rsid w:val="5FFE1BED"/>
    <w:rsid w:val="5FFE3758"/>
    <w:rsid w:val="5FFE4553"/>
    <w:rsid w:val="5FFE82B2"/>
    <w:rsid w:val="5FFE8EF6"/>
    <w:rsid w:val="5FFEBD66"/>
    <w:rsid w:val="5FFF1695"/>
    <w:rsid w:val="5FFF3F5A"/>
    <w:rsid w:val="5FFF6852"/>
    <w:rsid w:val="5FFF69AA"/>
    <w:rsid w:val="5FFF6BBF"/>
    <w:rsid w:val="5FFF7A6D"/>
    <w:rsid w:val="5FFF7CC4"/>
    <w:rsid w:val="5FFF7EED"/>
    <w:rsid w:val="5FFFA107"/>
    <w:rsid w:val="5FFFC103"/>
    <w:rsid w:val="5FFFC9F9"/>
    <w:rsid w:val="5FFFD7BF"/>
    <w:rsid w:val="5FFFDB21"/>
    <w:rsid w:val="5FFFE3CF"/>
    <w:rsid w:val="60022AB8"/>
    <w:rsid w:val="6004425B"/>
    <w:rsid w:val="60EFCFB5"/>
    <w:rsid w:val="60FB0C3B"/>
    <w:rsid w:val="61571E18"/>
    <w:rsid w:val="618B3489"/>
    <w:rsid w:val="619F02A2"/>
    <w:rsid w:val="61AE6DDC"/>
    <w:rsid w:val="61D7C58C"/>
    <w:rsid w:val="61DD768C"/>
    <w:rsid w:val="61DF4D93"/>
    <w:rsid w:val="61F7138B"/>
    <w:rsid w:val="61FE8AA6"/>
    <w:rsid w:val="62A3BB1B"/>
    <w:rsid w:val="62DF80D7"/>
    <w:rsid w:val="62FE4904"/>
    <w:rsid w:val="62FF6111"/>
    <w:rsid w:val="62FFFAFD"/>
    <w:rsid w:val="633B1ABB"/>
    <w:rsid w:val="636E7377"/>
    <w:rsid w:val="637B17A3"/>
    <w:rsid w:val="639B83FB"/>
    <w:rsid w:val="63B51C4F"/>
    <w:rsid w:val="63B702AC"/>
    <w:rsid w:val="63BF91A4"/>
    <w:rsid w:val="63BFF319"/>
    <w:rsid w:val="63DF7FBA"/>
    <w:rsid w:val="63EF418B"/>
    <w:rsid w:val="63F5F251"/>
    <w:rsid w:val="63FD4A8A"/>
    <w:rsid w:val="63FD6856"/>
    <w:rsid w:val="63FD976D"/>
    <w:rsid w:val="63FE9059"/>
    <w:rsid w:val="63FF651A"/>
    <w:rsid w:val="63FF87BA"/>
    <w:rsid w:val="647150AF"/>
    <w:rsid w:val="64D53CE4"/>
    <w:rsid w:val="64E6A902"/>
    <w:rsid w:val="64F99D08"/>
    <w:rsid w:val="64FE1186"/>
    <w:rsid w:val="657C2C4A"/>
    <w:rsid w:val="657DDB82"/>
    <w:rsid w:val="657E1A9E"/>
    <w:rsid w:val="657F0817"/>
    <w:rsid w:val="65D7762D"/>
    <w:rsid w:val="65DA3691"/>
    <w:rsid w:val="65DFA5D0"/>
    <w:rsid w:val="65EA5672"/>
    <w:rsid w:val="65FB0C35"/>
    <w:rsid w:val="65FB920E"/>
    <w:rsid w:val="65FC1A47"/>
    <w:rsid w:val="65FD9DF0"/>
    <w:rsid w:val="65FF1CFE"/>
    <w:rsid w:val="65FF9E56"/>
    <w:rsid w:val="662573EA"/>
    <w:rsid w:val="666BAC62"/>
    <w:rsid w:val="667E10DA"/>
    <w:rsid w:val="66BD5F4C"/>
    <w:rsid w:val="66BF2B61"/>
    <w:rsid w:val="66BF8EFB"/>
    <w:rsid w:val="66C7589F"/>
    <w:rsid w:val="66D4D452"/>
    <w:rsid w:val="66D707C5"/>
    <w:rsid w:val="66EE2A9E"/>
    <w:rsid w:val="66EF4980"/>
    <w:rsid w:val="66F1EE87"/>
    <w:rsid w:val="66F3EF6B"/>
    <w:rsid w:val="66F7B231"/>
    <w:rsid w:val="66FEAB6F"/>
    <w:rsid w:val="66FF0555"/>
    <w:rsid w:val="66FF725E"/>
    <w:rsid w:val="66FFD021"/>
    <w:rsid w:val="672702F2"/>
    <w:rsid w:val="67355E79"/>
    <w:rsid w:val="6743D682"/>
    <w:rsid w:val="676F2E2D"/>
    <w:rsid w:val="677F4051"/>
    <w:rsid w:val="677F57D8"/>
    <w:rsid w:val="677FF319"/>
    <w:rsid w:val="678DE2F9"/>
    <w:rsid w:val="679F04BA"/>
    <w:rsid w:val="679F448C"/>
    <w:rsid w:val="67A17B2D"/>
    <w:rsid w:val="67AA3BD1"/>
    <w:rsid w:val="67BEF5A5"/>
    <w:rsid w:val="67BF0F75"/>
    <w:rsid w:val="67BF4E40"/>
    <w:rsid w:val="67BF60B4"/>
    <w:rsid w:val="67BF7787"/>
    <w:rsid w:val="67C21B97"/>
    <w:rsid w:val="67CA5BED"/>
    <w:rsid w:val="67CF4644"/>
    <w:rsid w:val="67CF7443"/>
    <w:rsid w:val="67D6A2AA"/>
    <w:rsid w:val="67D6D3F9"/>
    <w:rsid w:val="67D75634"/>
    <w:rsid w:val="67DB04E6"/>
    <w:rsid w:val="67DBA008"/>
    <w:rsid w:val="67DF8843"/>
    <w:rsid w:val="67E729D5"/>
    <w:rsid w:val="67EB4426"/>
    <w:rsid w:val="67EE2605"/>
    <w:rsid w:val="67EF68AF"/>
    <w:rsid w:val="67EFB467"/>
    <w:rsid w:val="67F1FE8D"/>
    <w:rsid w:val="67F777D0"/>
    <w:rsid w:val="67FA406B"/>
    <w:rsid w:val="67FA407D"/>
    <w:rsid w:val="67FB5050"/>
    <w:rsid w:val="67FC79DD"/>
    <w:rsid w:val="67FD14C2"/>
    <w:rsid w:val="67FDC247"/>
    <w:rsid w:val="67FEB593"/>
    <w:rsid w:val="67FEF87B"/>
    <w:rsid w:val="67FF5433"/>
    <w:rsid w:val="67FF91BA"/>
    <w:rsid w:val="67FF9706"/>
    <w:rsid w:val="67FFD426"/>
    <w:rsid w:val="67FFF949"/>
    <w:rsid w:val="6800358E"/>
    <w:rsid w:val="6840546F"/>
    <w:rsid w:val="686A791D"/>
    <w:rsid w:val="689A1908"/>
    <w:rsid w:val="68BFA952"/>
    <w:rsid w:val="68CFBC48"/>
    <w:rsid w:val="68D20874"/>
    <w:rsid w:val="68EE5423"/>
    <w:rsid w:val="68F79CAF"/>
    <w:rsid w:val="693DEF78"/>
    <w:rsid w:val="6984A657"/>
    <w:rsid w:val="698F8D39"/>
    <w:rsid w:val="69B5EE61"/>
    <w:rsid w:val="69BBB293"/>
    <w:rsid w:val="69BF4B77"/>
    <w:rsid w:val="69BFE444"/>
    <w:rsid w:val="69DBC5AE"/>
    <w:rsid w:val="69DF30DA"/>
    <w:rsid w:val="69DFE24C"/>
    <w:rsid w:val="69F75793"/>
    <w:rsid w:val="69F94C5A"/>
    <w:rsid w:val="69FE83B5"/>
    <w:rsid w:val="69FEAE0C"/>
    <w:rsid w:val="69FED447"/>
    <w:rsid w:val="69FEF646"/>
    <w:rsid w:val="69FF0662"/>
    <w:rsid w:val="69FF2C4A"/>
    <w:rsid w:val="6A16FFF2"/>
    <w:rsid w:val="6A5F205B"/>
    <w:rsid w:val="6A9FCFE3"/>
    <w:rsid w:val="6ABF3913"/>
    <w:rsid w:val="6ABF6049"/>
    <w:rsid w:val="6ADE58C9"/>
    <w:rsid w:val="6AEB7D62"/>
    <w:rsid w:val="6AF147CA"/>
    <w:rsid w:val="6AF61C72"/>
    <w:rsid w:val="6AF70DF3"/>
    <w:rsid w:val="6AFD7598"/>
    <w:rsid w:val="6B02495C"/>
    <w:rsid w:val="6B2DEA56"/>
    <w:rsid w:val="6B4F0887"/>
    <w:rsid w:val="6B5F2665"/>
    <w:rsid w:val="6B656D7C"/>
    <w:rsid w:val="6B6663FD"/>
    <w:rsid w:val="6B6DEC2F"/>
    <w:rsid w:val="6B749898"/>
    <w:rsid w:val="6B7D0A0D"/>
    <w:rsid w:val="6B7D74D0"/>
    <w:rsid w:val="6B7E4851"/>
    <w:rsid w:val="6B7F3D48"/>
    <w:rsid w:val="6B8FFBEC"/>
    <w:rsid w:val="6BABC1F1"/>
    <w:rsid w:val="6BAD7555"/>
    <w:rsid w:val="6BB6930E"/>
    <w:rsid w:val="6BBD6347"/>
    <w:rsid w:val="6BBFA216"/>
    <w:rsid w:val="6BD43ED9"/>
    <w:rsid w:val="6BD8C8CF"/>
    <w:rsid w:val="6BDB6993"/>
    <w:rsid w:val="6BDDCD38"/>
    <w:rsid w:val="6BDE6317"/>
    <w:rsid w:val="6BE7E2D3"/>
    <w:rsid w:val="6BE9E530"/>
    <w:rsid w:val="6BED542C"/>
    <w:rsid w:val="6BF3F4AE"/>
    <w:rsid w:val="6BF9496E"/>
    <w:rsid w:val="6BFAE338"/>
    <w:rsid w:val="6BFD6220"/>
    <w:rsid w:val="6BFD9865"/>
    <w:rsid w:val="6BFDB3D2"/>
    <w:rsid w:val="6BFDEDB6"/>
    <w:rsid w:val="6BFF323E"/>
    <w:rsid w:val="6BFF86EA"/>
    <w:rsid w:val="6BFFC2DB"/>
    <w:rsid w:val="6C3B986E"/>
    <w:rsid w:val="6C4EAC07"/>
    <w:rsid w:val="6C7A3903"/>
    <w:rsid w:val="6C7C5031"/>
    <w:rsid w:val="6C7F8F99"/>
    <w:rsid w:val="6C7F9D3C"/>
    <w:rsid w:val="6C9F032A"/>
    <w:rsid w:val="6CBAFFFF"/>
    <w:rsid w:val="6CBF1A88"/>
    <w:rsid w:val="6CBFC69C"/>
    <w:rsid w:val="6CCF336D"/>
    <w:rsid w:val="6CDF65C4"/>
    <w:rsid w:val="6CDF725D"/>
    <w:rsid w:val="6CE7D7EB"/>
    <w:rsid w:val="6CEF2404"/>
    <w:rsid w:val="6CEFAAAD"/>
    <w:rsid w:val="6CEFABF3"/>
    <w:rsid w:val="6CF23A40"/>
    <w:rsid w:val="6CF52272"/>
    <w:rsid w:val="6CF64EA9"/>
    <w:rsid w:val="6CFAEBB3"/>
    <w:rsid w:val="6CFDDAC5"/>
    <w:rsid w:val="6CFEF28F"/>
    <w:rsid w:val="6CFF2ED8"/>
    <w:rsid w:val="6CFF4CBD"/>
    <w:rsid w:val="6D3E0D28"/>
    <w:rsid w:val="6D3F2C31"/>
    <w:rsid w:val="6D43BFFF"/>
    <w:rsid w:val="6D452271"/>
    <w:rsid w:val="6D467092"/>
    <w:rsid w:val="6D5B6EF3"/>
    <w:rsid w:val="6D5EA7C8"/>
    <w:rsid w:val="6D5F2D7B"/>
    <w:rsid w:val="6D6C9A85"/>
    <w:rsid w:val="6D6F7C86"/>
    <w:rsid w:val="6D769AAD"/>
    <w:rsid w:val="6D7D47DB"/>
    <w:rsid w:val="6D7F2916"/>
    <w:rsid w:val="6D7FC809"/>
    <w:rsid w:val="6D7FCCDE"/>
    <w:rsid w:val="6D8F95FD"/>
    <w:rsid w:val="6D9B61DE"/>
    <w:rsid w:val="6D9D7BEA"/>
    <w:rsid w:val="6DA70A06"/>
    <w:rsid w:val="6DB4A2D1"/>
    <w:rsid w:val="6DBF51BB"/>
    <w:rsid w:val="6DC5AF8F"/>
    <w:rsid w:val="6DD73EF0"/>
    <w:rsid w:val="6DDE5CF8"/>
    <w:rsid w:val="6DDEAB5B"/>
    <w:rsid w:val="6DDF378B"/>
    <w:rsid w:val="6DDFBB5D"/>
    <w:rsid w:val="6DDFDFBA"/>
    <w:rsid w:val="6DE3E9CA"/>
    <w:rsid w:val="6DE9AB9A"/>
    <w:rsid w:val="6DEA6C11"/>
    <w:rsid w:val="6DEB8B04"/>
    <w:rsid w:val="6DF340FD"/>
    <w:rsid w:val="6DF58B30"/>
    <w:rsid w:val="6DF922EE"/>
    <w:rsid w:val="6DFA2BC6"/>
    <w:rsid w:val="6DFAE8A8"/>
    <w:rsid w:val="6DFB28AD"/>
    <w:rsid w:val="6DFB84DD"/>
    <w:rsid w:val="6DFBE1A8"/>
    <w:rsid w:val="6DFC3735"/>
    <w:rsid w:val="6DFD9179"/>
    <w:rsid w:val="6DFF5B17"/>
    <w:rsid w:val="6DFF76B0"/>
    <w:rsid w:val="6DFF8C72"/>
    <w:rsid w:val="6DFFB309"/>
    <w:rsid w:val="6E1FC856"/>
    <w:rsid w:val="6E312F35"/>
    <w:rsid w:val="6E3D1594"/>
    <w:rsid w:val="6E51F7F6"/>
    <w:rsid w:val="6E539913"/>
    <w:rsid w:val="6E6E30ED"/>
    <w:rsid w:val="6E732C5C"/>
    <w:rsid w:val="6E76B23E"/>
    <w:rsid w:val="6E77B66F"/>
    <w:rsid w:val="6E7D7332"/>
    <w:rsid w:val="6E7DC742"/>
    <w:rsid w:val="6E7E38C4"/>
    <w:rsid w:val="6E7E51D6"/>
    <w:rsid w:val="6E7FAEE2"/>
    <w:rsid w:val="6E9FD3CA"/>
    <w:rsid w:val="6EA7A098"/>
    <w:rsid w:val="6EB2E8F6"/>
    <w:rsid w:val="6EB72D0A"/>
    <w:rsid w:val="6EB927EB"/>
    <w:rsid w:val="6EBB7CD8"/>
    <w:rsid w:val="6EBF61E2"/>
    <w:rsid w:val="6ED661F3"/>
    <w:rsid w:val="6EDB12A2"/>
    <w:rsid w:val="6EDF83B6"/>
    <w:rsid w:val="6EDF9B30"/>
    <w:rsid w:val="6EDFE766"/>
    <w:rsid w:val="6EDFFDD2"/>
    <w:rsid w:val="6EE9325A"/>
    <w:rsid w:val="6EEB7E2C"/>
    <w:rsid w:val="6EEE2F16"/>
    <w:rsid w:val="6EEF2840"/>
    <w:rsid w:val="6EEF3530"/>
    <w:rsid w:val="6EEF5A51"/>
    <w:rsid w:val="6EEFF20D"/>
    <w:rsid w:val="6EF34033"/>
    <w:rsid w:val="6EF3DBDC"/>
    <w:rsid w:val="6EF6EFC6"/>
    <w:rsid w:val="6EF768FC"/>
    <w:rsid w:val="6EF7AA09"/>
    <w:rsid w:val="6EFB2B09"/>
    <w:rsid w:val="6EFB66A5"/>
    <w:rsid w:val="6EFB8F38"/>
    <w:rsid w:val="6EFB992A"/>
    <w:rsid w:val="6EFB99AD"/>
    <w:rsid w:val="6EFBB1DE"/>
    <w:rsid w:val="6EFC9245"/>
    <w:rsid w:val="6EFD85E7"/>
    <w:rsid w:val="6EFE663E"/>
    <w:rsid w:val="6EFE9828"/>
    <w:rsid w:val="6EFEA8CA"/>
    <w:rsid w:val="6EFF98EB"/>
    <w:rsid w:val="6F09E1BD"/>
    <w:rsid w:val="6F2D6405"/>
    <w:rsid w:val="6F3EDC10"/>
    <w:rsid w:val="6F3F565D"/>
    <w:rsid w:val="6F3F569C"/>
    <w:rsid w:val="6F3F99A0"/>
    <w:rsid w:val="6F4C8BB8"/>
    <w:rsid w:val="6F4FE213"/>
    <w:rsid w:val="6F572DFD"/>
    <w:rsid w:val="6F5D9381"/>
    <w:rsid w:val="6F5D9E52"/>
    <w:rsid w:val="6F5EB6EF"/>
    <w:rsid w:val="6F5F776F"/>
    <w:rsid w:val="6F5F7856"/>
    <w:rsid w:val="6F5FA618"/>
    <w:rsid w:val="6F73B990"/>
    <w:rsid w:val="6F758371"/>
    <w:rsid w:val="6F75DEA2"/>
    <w:rsid w:val="6F76D0A1"/>
    <w:rsid w:val="6F76FC3F"/>
    <w:rsid w:val="6F7742C0"/>
    <w:rsid w:val="6F77A5BC"/>
    <w:rsid w:val="6F7944CF"/>
    <w:rsid w:val="6F7E1961"/>
    <w:rsid w:val="6F7EC5A4"/>
    <w:rsid w:val="6F7F5AD9"/>
    <w:rsid w:val="6F7F9482"/>
    <w:rsid w:val="6F7FEFB3"/>
    <w:rsid w:val="6F9638EC"/>
    <w:rsid w:val="6F992E91"/>
    <w:rsid w:val="6F9D08C7"/>
    <w:rsid w:val="6F9F41EC"/>
    <w:rsid w:val="6F9F5B0D"/>
    <w:rsid w:val="6F9FC3AE"/>
    <w:rsid w:val="6FA21274"/>
    <w:rsid w:val="6FA63A63"/>
    <w:rsid w:val="6FAC27D3"/>
    <w:rsid w:val="6FAE4724"/>
    <w:rsid w:val="6FAEAF7F"/>
    <w:rsid w:val="6FB107D7"/>
    <w:rsid w:val="6FB1E2B6"/>
    <w:rsid w:val="6FB42EA1"/>
    <w:rsid w:val="6FB5CB9F"/>
    <w:rsid w:val="6FB72F2F"/>
    <w:rsid w:val="6FB74EE4"/>
    <w:rsid w:val="6FB791AD"/>
    <w:rsid w:val="6FB7B5B3"/>
    <w:rsid w:val="6FB7D262"/>
    <w:rsid w:val="6FB7F24D"/>
    <w:rsid w:val="6FB855A4"/>
    <w:rsid w:val="6FBA61FF"/>
    <w:rsid w:val="6FBB5094"/>
    <w:rsid w:val="6FBC46F3"/>
    <w:rsid w:val="6FBCFE2B"/>
    <w:rsid w:val="6FBDBB05"/>
    <w:rsid w:val="6FBE0815"/>
    <w:rsid w:val="6FBE68F4"/>
    <w:rsid w:val="6FBE892D"/>
    <w:rsid w:val="6FBE8DA5"/>
    <w:rsid w:val="6FBF3198"/>
    <w:rsid w:val="6FBF3515"/>
    <w:rsid w:val="6FBF897A"/>
    <w:rsid w:val="6FBF89F7"/>
    <w:rsid w:val="6FBFC1D1"/>
    <w:rsid w:val="6FC7DFC2"/>
    <w:rsid w:val="6FC8681C"/>
    <w:rsid w:val="6FC9B948"/>
    <w:rsid w:val="6FC9D476"/>
    <w:rsid w:val="6FCC8138"/>
    <w:rsid w:val="6FCFD4BA"/>
    <w:rsid w:val="6FD39F02"/>
    <w:rsid w:val="6FD3BD78"/>
    <w:rsid w:val="6FD55A73"/>
    <w:rsid w:val="6FD7F5B4"/>
    <w:rsid w:val="6FDB0846"/>
    <w:rsid w:val="6FDBE912"/>
    <w:rsid w:val="6FDC493D"/>
    <w:rsid w:val="6FDE98BC"/>
    <w:rsid w:val="6FDF3C78"/>
    <w:rsid w:val="6FDF6571"/>
    <w:rsid w:val="6FDF9583"/>
    <w:rsid w:val="6FDFA4E9"/>
    <w:rsid w:val="6FDFFFAD"/>
    <w:rsid w:val="6FE1F797"/>
    <w:rsid w:val="6FE32953"/>
    <w:rsid w:val="6FE35193"/>
    <w:rsid w:val="6FE367CB"/>
    <w:rsid w:val="6FE757A3"/>
    <w:rsid w:val="6FEA651A"/>
    <w:rsid w:val="6FEB218C"/>
    <w:rsid w:val="6FEB962A"/>
    <w:rsid w:val="6FEC9BCA"/>
    <w:rsid w:val="6FED123B"/>
    <w:rsid w:val="6FED6097"/>
    <w:rsid w:val="6FEEB4D3"/>
    <w:rsid w:val="6FEF10E8"/>
    <w:rsid w:val="6FEF1232"/>
    <w:rsid w:val="6FEF39C2"/>
    <w:rsid w:val="6FEF7B92"/>
    <w:rsid w:val="6FEF95FF"/>
    <w:rsid w:val="6FEFD887"/>
    <w:rsid w:val="6FF05634"/>
    <w:rsid w:val="6FF34577"/>
    <w:rsid w:val="6FF56371"/>
    <w:rsid w:val="6FF694C6"/>
    <w:rsid w:val="6FF6D115"/>
    <w:rsid w:val="6FF7B47D"/>
    <w:rsid w:val="6FF9A7CE"/>
    <w:rsid w:val="6FF9E859"/>
    <w:rsid w:val="6FFA8D09"/>
    <w:rsid w:val="6FFABE49"/>
    <w:rsid w:val="6FFB39E2"/>
    <w:rsid w:val="6FFB8194"/>
    <w:rsid w:val="6FFBD322"/>
    <w:rsid w:val="6FFBF773"/>
    <w:rsid w:val="6FFC79FC"/>
    <w:rsid w:val="6FFCC9DF"/>
    <w:rsid w:val="6FFD5C58"/>
    <w:rsid w:val="6FFD9E5F"/>
    <w:rsid w:val="6FFDF88E"/>
    <w:rsid w:val="6FFE0DDB"/>
    <w:rsid w:val="6FFE49C2"/>
    <w:rsid w:val="6FFE7394"/>
    <w:rsid w:val="6FFE889C"/>
    <w:rsid w:val="6FFF0ABF"/>
    <w:rsid w:val="6FFF1EA2"/>
    <w:rsid w:val="6FFF333E"/>
    <w:rsid w:val="6FFF38CD"/>
    <w:rsid w:val="6FFF5956"/>
    <w:rsid w:val="6FFF5FD9"/>
    <w:rsid w:val="6FFF6306"/>
    <w:rsid w:val="6FFF9FE4"/>
    <w:rsid w:val="6FFFA269"/>
    <w:rsid w:val="6FFFE6A2"/>
    <w:rsid w:val="7029717C"/>
    <w:rsid w:val="703862D4"/>
    <w:rsid w:val="70778AD5"/>
    <w:rsid w:val="709C5287"/>
    <w:rsid w:val="70CB568F"/>
    <w:rsid w:val="70CD6A11"/>
    <w:rsid w:val="70DD8DEA"/>
    <w:rsid w:val="70FE1911"/>
    <w:rsid w:val="70FF1C68"/>
    <w:rsid w:val="70FFCBF3"/>
    <w:rsid w:val="714E7419"/>
    <w:rsid w:val="715A6766"/>
    <w:rsid w:val="715DAE95"/>
    <w:rsid w:val="71A5889F"/>
    <w:rsid w:val="71AB3168"/>
    <w:rsid w:val="71BCA51B"/>
    <w:rsid w:val="71BE4A94"/>
    <w:rsid w:val="71BF34E6"/>
    <w:rsid w:val="71BF94D3"/>
    <w:rsid w:val="71D77137"/>
    <w:rsid w:val="71D7D1BF"/>
    <w:rsid w:val="71DF82D9"/>
    <w:rsid w:val="71EEC054"/>
    <w:rsid w:val="71F2569E"/>
    <w:rsid w:val="71F4E956"/>
    <w:rsid w:val="71F9EC0F"/>
    <w:rsid w:val="71FF09FE"/>
    <w:rsid w:val="71FFD4DC"/>
    <w:rsid w:val="72378679"/>
    <w:rsid w:val="723E2A0E"/>
    <w:rsid w:val="72763C2A"/>
    <w:rsid w:val="727E12B9"/>
    <w:rsid w:val="72BF5F87"/>
    <w:rsid w:val="72CB8C3A"/>
    <w:rsid w:val="72CE74AE"/>
    <w:rsid w:val="72D74026"/>
    <w:rsid w:val="72DCE6D0"/>
    <w:rsid w:val="72EDB429"/>
    <w:rsid w:val="72EF0167"/>
    <w:rsid w:val="72F37279"/>
    <w:rsid w:val="72FBE24F"/>
    <w:rsid w:val="72FC3726"/>
    <w:rsid w:val="72FE5014"/>
    <w:rsid w:val="732B1291"/>
    <w:rsid w:val="73335BE3"/>
    <w:rsid w:val="7336373C"/>
    <w:rsid w:val="733C6CE4"/>
    <w:rsid w:val="73474853"/>
    <w:rsid w:val="735B0CB7"/>
    <w:rsid w:val="736194F2"/>
    <w:rsid w:val="736B4B69"/>
    <w:rsid w:val="737F005E"/>
    <w:rsid w:val="739D6CFD"/>
    <w:rsid w:val="73A13F9D"/>
    <w:rsid w:val="73AF0801"/>
    <w:rsid w:val="73B56C4C"/>
    <w:rsid w:val="73BECD2B"/>
    <w:rsid w:val="73CF288F"/>
    <w:rsid w:val="73D338E9"/>
    <w:rsid w:val="73DF56C7"/>
    <w:rsid w:val="73DF69EC"/>
    <w:rsid w:val="73E72C29"/>
    <w:rsid w:val="73E7559B"/>
    <w:rsid w:val="73EFE783"/>
    <w:rsid w:val="73F4A107"/>
    <w:rsid w:val="73F547BF"/>
    <w:rsid w:val="73F64EDE"/>
    <w:rsid w:val="73F6D103"/>
    <w:rsid w:val="73F73863"/>
    <w:rsid w:val="73F7EF88"/>
    <w:rsid w:val="73F95C0A"/>
    <w:rsid w:val="73FD04DF"/>
    <w:rsid w:val="73FDF7D9"/>
    <w:rsid w:val="73FE7211"/>
    <w:rsid w:val="73FF61C2"/>
    <w:rsid w:val="73FF7523"/>
    <w:rsid w:val="73FFA4D3"/>
    <w:rsid w:val="73FFA690"/>
    <w:rsid w:val="73FFED6D"/>
    <w:rsid w:val="743729B2"/>
    <w:rsid w:val="743DB9A8"/>
    <w:rsid w:val="743EA444"/>
    <w:rsid w:val="74523C73"/>
    <w:rsid w:val="74764091"/>
    <w:rsid w:val="747A5FB9"/>
    <w:rsid w:val="747ACF33"/>
    <w:rsid w:val="747B3192"/>
    <w:rsid w:val="747EA461"/>
    <w:rsid w:val="747F231C"/>
    <w:rsid w:val="747FF599"/>
    <w:rsid w:val="74B49DC3"/>
    <w:rsid w:val="74B9B57E"/>
    <w:rsid w:val="74BD6BC3"/>
    <w:rsid w:val="74BE381A"/>
    <w:rsid w:val="74BE8383"/>
    <w:rsid w:val="74BF3185"/>
    <w:rsid w:val="74CB7600"/>
    <w:rsid w:val="74CCC160"/>
    <w:rsid w:val="74F32BA6"/>
    <w:rsid w:val="74F67DDB"/>
    <w:rsid w:val="74FA352B"/>
    <w:rsid w:val="74FC7B56"/>
    <w:rsid w:val="74FE3337"/>
    <w:rsid w:val="74FF2F10"/>
    <w:rsid w:val="74FF3551"/>
    <w:rsid w:val="750DB09B"/>
    <w:rsid w:val="751BB9FE"/>
    <w:rsid w:val="752F6151"/>
    <w:rsid w:val="75330DF5"/>
    <w:rsid w:val="753E81AF"/>
    <w:rsid w:val="753F1278"/>
    <w:rsid w:val="753F7A8B"/>
    <w:rsid w:val="755BF840"/>
    <w:rsid w:val="75678EBD"/>
    <w:rsid w:val="757652E4"/>
    <w:rsid w:val="7579D91E"/>
    <w:rsid w:val="757B20DE"/>
    <w:rsid w:val="757FC8B5"/>
    <w:rsid w:val="759D6992"/>
    <w:rsid w:val="759DF943"/>
    <w:rsid w:val="759ECA40"/>
    <w:rsid w:val="759FF2DA"/>
    <w:rsid w:val="75A4FC5E"/>
    <w:rsid w:val="75AFF5DF"/>
    <w:rsid w:val="75BB7DF6"/>
    <w:rsid w:val="75BBBA16"/>
    <w:rsid w:val="75BF5991"/>
    <w:rsid w:val="75DB1B13"/>
    <w:rsid w:val="75DB2AA4"/>
    <w:rsid w:val="75DC56DF"/>
    <w:rsid w:val="75DDCAB0"/>
    <w:rsid w:val="75DE6D1F"/>
    <w:rsid w:val="75DF8DA8"/>
    <w:rsid w:val="75DF9363"/>
    <w:rsid w:val="75E0531F"/>
    <w:rsid w:val="75E7F225"/>
    <w:rsid w:val="75E7F5A8"/>
    <w:rsid w:val="75EDDF29"/>
    <w:rsid w:val="75EE4228"/>
    <w:rsid w:val="75F700F6"/>
    <w:rsid w:val="75F70E86"/>
    <w:rsid w:val="75F7E0AC"/>
    <w:rsid w:val="75F7E1FC"/>
    <w:rsid w:val="75FB16C3"/>
    <w:rsid w:val="75FB896B"/>
    <w:rsid w:val="75FD4B7A"/>
    <w:rsid w:val="75FF12AF"/>
    <w:rsid w:val="75FF6EA1"/>
    <w:rsid w:val="75FFBE2D"/>
    <w:rsid w:val="75FFDB7E"/>
    <w:rsid w:val="761B5AEC"/>
    <w:rsid w:val="763D7BFA"/>
    <w:rsid w:val="764E2BBB"/>
    <w:rsid w:val="764F539C"/>
    <w:rsid w:val="7656D2B6"/>
    <w:rsid w:val="765D6D49"/>
    <w:rsid w:val="7673F810"/>
    <w:rsid w:val="7675C4F4"/>
    <w:rsid w:val="7679FB26"/>
    <w:rsid w:val="767FA991"/>
    <w:rsid w:val="7686F1EC"/>
    <w:rsid w:val="76AAB655"/>
    <w:rsid w:val="76ACF40D"/>
    <w:rsid w:val="76BB2499"/>
    <w:rsid w:val="76BF13DB"/>
    <w:rsid w:val="76BF1E15"/>
    <w:rsid w:val="76BF8D34"/>
    <w:rsid w:val="76BFC383"/>
    <w:rsid w:val="76C39562"/>
    <w:rsid w:val="76CF32CC"/>
    <w:rsid w:val="76CFC3CA"/>
    <w:rsid w:val="76DEDC11"/>
    <w:rsid w:val="76DF31AD"/>
    <w:rsid w:val="76DF3AD0"/>
    <w:rsid w:val="76EB83CA"/>
    <w:rsid w:val="76EF5245"/>
    <w:rsid w:val="76EFB938"/>
    <w:rsid w:val="76EFCF3A"/>
    <w:rsid w:val="76F1F341"/>
    <w:rsid w:val="76F3F086"/>
    <w:rsid w:val="76F49B16"/>
    <w:rsid w:val="76F5B9DF"/>
    <w:rsid w:val="76F5E5FD"/>
    <w:rsid w:val="76F5E71A"/>
    <w:rsid w:val="76F7EC8E"/>
    <w:rsid w:val="76FBB0BE"/>
    <w:rsid w:val="76FBD72D"/>
    <w:rsid w:val="76FEAA64"/>
    <w:rsid w:val="76FEC70C"/>
    <w:rsid w:val="76FEFB14"/>
    <w:rsid w:val="76FF3EBA"/>
    <w:rsid w:val="76FFC3A4"/>
    <w:rsid w:val="76FFCDE3"/>
    <w:rsid w:val="76FFDED5"/>
    <w:rsid w:val="76FFE7DE"/>
    <w:rsid w:val="76FFEF49"/>
    <w:rsid w:val="76FFF731"/>
    <w:rsid w:val="76FFF960"/>
    <w:rsid w:val="7719EE0F"/>
    <w:rsid w:val="771B0EE3"/>
    <w:rsid w:val="772FC737"/>
    <w:rsid w:val="77359B8D"/>
    <w:rsid w:val="773936E1"/>
    <w:rsid w:val="773B7D63"/>
    <w:rsid w:val="773FF3BF"/>
    <w:rsid w:val="7752B758"/>
    <w:rsid w:val="77543641"/>
    <w:rsid w:val="7754AAF0"/>
    <w:rsid w:val="7757DFE9"/>
    <w:rsid w:val="7758984F"/>
    <w:rsid w:val="775F3F5C"/>
    <w:rsid w:val="775F4893"/>
    <w:rsid w:val="7765F513"/>
    <w:rsid w:val="776B69BB"/>
    <w:rsid w:val="776E2687"/>
    <w:rsid w:val="776EBF75"/>
    <w:rsid w:val="776F6000"/>
    <w:rsid w:val="776F6C79"/>
    <w:rsid w:val="776F7BF4"/>
    <w:rsid w:val="77775D29"/>
    <w:rsid w:val="7777B316"/>
    <w:rsid w:val="7777EC57"/>
    <w:rsid w:val="777BF660"/>
    <w:rsid w:val="777C3052"/>
    <w:rsid w:val="777D4A34"/>
    <w:rsid w:val="777D9B0A"/>
    <w:rsid w:val="777E1820"/>
    <w:rsid w:val="777EB284"/>
    <w:rsid w:val="777F04C4"/>
    <w:rsid w:val="777F2248"/>
    <w:rsid w:val="777F6C22"/>
    <w:rsid w:val="777F9567"/>
    <w:rsid w:val="7792B529"/>
    <w:rsid w:val="77975D78"/>
    <w:rsid w:val="779DA1FA"/>
    <w:rsid w:val="77A9A47B"/>
    <w:rsid w:val="77AD33B8"/>
    <w:rsid w:val="77AE1FB4"/>
    <w:rsid w:val="77AF1CA5"/>
    <w:rsid w:val="77B52830"/>
    <w:rsid w:val="77B6A420"/>
    <w:rsid w:val="77B79BE7"/>
    <w:rsid w:val="77BAF001"/>
    <w:rsid w:val="77BB2FCF"/>
    <w:rsid w:val="77BB374C"/>
    <w:rsid w:val="77BB6531"/>
    <w:rsid w:val="77BCC14C"/>
    <w:rsid w:val="77BDB60D"/>
    <w:rsid w:val="77BDC753"/>
    <w:rsid w:val="77BF1F29"/>
    <w:rsid w:val="77BF2581"/>
    <w:rsid w:val="77BF45CE"/>
    <w:rsid w:val="77C9AB50"/>
    <w:rsid w:val="77CA883A"/>
    <w:rsid w:val="77CF46DC"/>
    <w:rsid w:val="77CF79FA"/>
    <w:rsid w:val="77D17D87"/>
    <w:rsid w:val="77D7059B"/>
    <w:rsid w:val="77D7E756"/>
    <w:rsid w:val="77D7E7C0"/>
    <w:rsid w:val="77D9F0FC"/>
    <w:rsid w:val="77DAF68C"/>
    <w:rsid w:val="77DAFA40"/>
    <w:rsid w:val="77DBF2CA"/>
    <w:rsid w:val="77DBFA1D"/>
    <w:rsid w:val="77DD0BF5"/>
    <w:rsid w:val="77DD8F49"/>
    <w:rsid w:val="77DE95DC"/>
    <w:rsid w:val="77DF2721"/>
    <w:rsid w:val="77DFC5C5"/>
    <w:rsid w:val="77DFD5BA"/>
    <w:rsid w:val="77E286B2"/>
    <w:rsid w:val="77E2AD74"/>
    <w:rsid w:val="77E4AEC2"/>
    <w:rsid w:val="77E59362"/>
    <w:rsid w:val="77E7ACAD"/>
    <w:rsid w:val="77E7BDE9"/>
    <w:rsid w:val="77E86448"/>
    <w:rsid w:val="77E94186"/>
    <w:rsid w:val="77ED2DB6"/>
    <w:rsid w:val="77ED5F43"/>
    <w:rsid w:val="77EE110B"/>
    <w:rsid w:val="77EE14CE"/>
    <w:rsid w:val="77EE77CB"/>
    <w:rsid w:val="77EE8DDF"/>
    <w:rsid w:val="77EEC6A1"/>
    <w:rsid w:val="77EEE60C"/>
    <w:rsid w:val="77EF0607"/>
    <w:rsid w:val="77EF7FAF"/>
    <w:rsid w:val="77F0753B"/>
    <w:rsid w:val="77F199DA"/>
    <w:rsid w:val="77F61AC4"/>
    <w:rsid w:val="77F6E3F0"/>
    <w:rsid w:val="77F746F2"/>
    <w:rsid w:val="77F77E54"/>
    <w:rsid w:val="77F7DB12"/>
    <w:rsid w:val="77F7ED89"/>
    <w:rsid w:val="77F908D3"/>
    <w:rsid w:val="77F93B42"/>
    <w:rsid w:val="77FA35E5"/>
    <w:rsid w:val="77FB18A5"/>
    <w:rsid w:val="77FC613B"/>
    <w:rsid w:val="77FC67B7"/>
    <w:rsid w:val="77FC6AD9"/>
    <w:rsid w:val="77FCE6C3"/>
    <w:rsid w:val="77FD0E8E"/>
    <w:rsid w:val="77FD0FC4"/>
    <w:rsid w:val="77FD84D1"/>
    <w:rsid w:val="77FE1F7E"/>
    <w:rsid w:val="77FE3EC1"/>
    <w:rsid w:val="77FE4FC6"/>
    <w:rsid w:val="77FE7CD3"/>
    <w:rsid w:val="77FEBBA7"/>
    <w:rsid w:val="77FF02C3"/>
    <w:rsid w:val="77FF0DF7"/>
    <w:rsid w:val="77FF20E6"/>
    <w:rsid w:val="77FF58BD"/>
    <w:rsid w:val="77FF6C0C"/>
    <w:rsid w:val="77FF6EB0"/>
    <w:rsid w:val="77FF74CD"/>
    <w:rsid w:val="77FFA0DB"/>
    <w:rsid w:val="77FFEFA4"/>
    <w:rsid w:val="784F2CBC"/>
    <w:rsid w:val="786FC708"/>
    <w:rsid w:val="787B7B4E"/>
    <w:rsid w:val="787CA0FA"/>
    <w:rsid w:val="787F80BD"/>
    <w:rsid w:val="789E04C4"/>
    <w:rsid w:val="78BF038A"/>
    <w:rsid w:val="78E7C40B"/>
    <w:rsid w:val="78ED91EC"/>
    <w:rsid w:val="78F54628"/>
    <w:rsid w:val="78F60306"/>
    <w:rsid w:val="78F755F9"/>
    <w:rsid w:val="78FD59A0"/>
    <w:rsid w:val="78FE1191"/>
    <w:rsid w:val="78FEB192"/>
    <w:rsid w:val="793F880F"/>
    <w:rsid w:val="793FFDEC"/>
    <w:rsid w:val="796456BC"/>
    <w:rsid w:val="796F90FC"/>
    <w:rsid w:val="7975ABE1"/>
    <w:rsid w:val="797B3D22"/>
    <w:rsid w:val="797BA3AC"/>
    <w:rsid w:val="797EA793"/>
    <w:rsid w:val="797F6F5D"/>
    <w:rsid w:val="797FB03B"/>
    <w:rsid w:val="797FBB5B"/>
    <w:rsid w:val="798B4EDA"/>
    <w:rsid w:val="79972478"/>
    <w:rsid w:val="79AE743F"/>
    <w:rsid w:val="79B79941"/>
    <w:rsid w:val="79BB5403"/>
    <w:rsid w:val="79BBABB0"/>
    <w:rsid w:val="79BF1C43"/>
    <w:rsid w:val="79BFC72F"/>
    <w:rsid w:val="79C1F149"/>
    <w:rsid w:val="79CF48E1"/>
    <w:rsid w:val="79D19292"/>
    <w:rsid w:val="79D20D86"/>
    <w:rsid w:val="79D6E4C4"/>
    <w:rsid w:val="79DBDADB"/>
    <w:rsid w:val="79DE2F90"/>
    <w:rsid w:val="79DEAAFA"/>
    <w:rsid w:val="79EBDFEA"/>
    <w:rsid w:val="79EF0D17"/>
    <w:rsid w:val="79EF34A3"/>
    <w:rsid w:val="79EF8056"/>
    <w:rsid w:val="79F31582"/>
    <w:rsid w:val="79F711EE"/>
    <w:rsid w:val="79FB317D"/>
    <w:rsid w:val="79FB62AA"/>
    <w:rsid w:val="79FC9636"/>
    <w:rsid w:val="79FD1CD4"/>
    <w:rsid w:val="79FE0173"/>
    <w:rsid w:val="79FE3FD5"/>
    <w:rsid w:val="79FF140F"/>
    <w:rsid w:val="79FF35A3"/>
    <w:rsid w:val="79FF8FD6"/>
    <w:rsid w:val="79FF9E35"/>
    <w:rsid w:val="79FFC270"/>
    <w:rsid w:val="79FFC761"/>
    <w:rsid w:val="79FFDCF7"/>
    <w:rsid w:val="79FFF864"/>
    <w:rsid w:val="7A0F7918"/>
    <w:rsid w:val="7A1BB63A"/>
    <w:rsid w:val="7A352D4F"/>
    <w:rsid w:val="7A35D97C"/>
    <w:rsid w:val="7A3D33C5"/>
    <w:rsid w:val="7A72537F"/>
    <w:rsid w:val="7A79E0A3"/>
    <w:rsid w:val="7A7CBB0F"/>
    <w:rsid w:val="7A7DD081"/>
    <w:rsid w:val="7A7DE9A3"/>
    <w:rsid w:val="7A7F0174"/>
    <w:rsid w:val="7A8F07D6"/>
    <w:rsid w:val="7AA3019B"/>
    <w:rsid w:val="7AB144D2"/>
    <w:rsid w:val="7AB777F6"/>
    <w:rsid w:val="7AB7BA61"/>
    <w:rsid w:val="7ABF0239"/>
    <w:rsid w:val="7ABF30E4"/>
    <w:rsid w:val="7ABF8369"/>
    <w:rsid w:val="7ABFBEC2"/>
    <w:rsid w:val="7ACBEC72"/>
    <w:rsid w:val="7ACD4C81"/>
    <w:rsid w:val="7AD33F4A"/>
    <w:rsid w:val="7AD3A206"/>
    <w:rsid w:val="7ADED2E9"/>
    <w:rsid w:val="7AE76669"/>
    <w:rsid w:val="7AED78CD"/>
    <w:rsid w:val="7AEDF659"/>
    <w:rsid w:val="7AEE1AA8"/>
    <w:rsid w:val="7AEF7D1E"/>
    <w:rsid w:val="7AF35535"/>
    <w:rsid w:val="7AF7A7FE"/>
    <w:rsid w:val="7AF8A7C6"/>
    <w:rsid w:val="7AFB8656"/>
    <w:rsid w:val="7AFD9338"/>
    <w:rsid w:val="7AFE5EDC"/>
    <w:rsid w:val="7AFF26CC"/>
    <w:rsid w:val="7AFF68D6"/>
    <w:rsid w:val="7AFF7AE8"/>
    <w:rsid w:val="7AFF8171"/>
    <w:rsid w:val="7AFF906C"/>
    <w:rsid w:val="7AFFB1C6"/>
    <w:rsid w:val="7B1BBFF8"/>
    <w:rsid w:val="7B322024"/>
    <w:rsid w:val="7B3BDE9D"/>
    <w:rsid w:val="7B3E780B"/>
    <w:rsid w:val="7B3EA527"/>
    <w:rsid w:val="7B3F7CEF"/>
    <w:rsid w:val="7B3F869B"/>
    <w:rsid w:val="7B3FFF7F"/>
    <w:rsid w:val="7B433567"/>
    <w:rsid w:val="7B476BF2"/>
    <w:rsid w:val="7B4DFB5A"/>
    <w:rsid w:val="7B4F1152"/>
    <w:rsid w:val="7B55AF58"/>
    <w:rsid w:val="7B5739CF"/>
    <w:rsid w:val="7B5CF302"/>
    <w:rsid w:val="7B5E9165"/>
    <w:rsid w:val="7B5F0263"/>
    <w:rsid w:val="7B5F5A64"/>
    <w:rsid w:val="7B5F781B"/>
    <w:rsid w:val="7B5F95A5"/>
    <w:rsid w:val="7B641C55"/>
    <w:rsid w:val="7B6779E0"/>
    <w:rsid w:val="7B6FF30F"/>
    <w:rsid w:val="7B6FFA7B"/>
    <w:rsid w:val="7B73FC94"/>
    <w:rsid w:val="7B7A1B2F"/>
    <w:rsid w:val="7B7BD93F"/>
    <w:rsid w:val="7B7DC6B2"/>
    <w:rsid w:val="7B7E4A79"/>
    <w:rsid w:val="7B7F1F1C"/>
    <w:rsid w:val="7B7F3932"/>
    <w:rsid w:val="7B7F7497"/>
    <w:rsid w:val="7B7F88BA"/>
    <w:rsid w:val="7B7F9753"/>
    <w:rsid w:val="7B7F9B80"/>
    <w:rsid w:val="7B7FE87F"/>
    <w:rsid w:val="7B8BDDC1"/>
    <w:rsid w:val="7B8FAA28"/>
    <w:rsid w:val="7B910E77"/>
    <w:rsid w:val="7B9D01E1"/>
    <w:rsid w:val="7BA47495"/>
    <w:rsid w:val="7BA48CBA"/>
    <w:rsid w:val="7BAA13F4"/>
    <w:rsid w:val="7BAB18B0"/>
    <w:rsid w:val="7BAEC467"/>
    <w:rsid w:val="7BAF2791"/>
    <w:rsid w:val="7BAFFB5C"/>
    <w:rsid w:val="7BB6FE28"/>
    <w:rsid w:val="7BBB86EC"/>
    <w:rsid w:val="7BBD6ADE"/>
    <w:rsid w:val="7BBD7B47"/>
    <w:rsid w:val="7BBDB129"/>
    <w:rsid w:val="7BBE35B8"/>
    <w:rsid w:val="7BBE65B9"/>
    <w:rsid w:val="7BBEB5B6"/>
    <w:rsid w:val="7BBEE128"/>
    <w:rsid w:val="7BBF4C88"/>
    <w:rsid w:val="7BBF6662"/>
    <w:rsid w:val="7BBF94A0"/>
    <w:rsid w:val="7BBFF6ED"/>
    <w:rsid w:val="7BC34008"/>
    <w:rsid w:val="7BC9C3A9"/>
    <w:rsid w:val="7BCF5F90"/>
    <w:rsid w:val="7BCF7663"/>
    <w:rsid w:val="7BD2CD5B"/>
    <w:rsid w:val="7BD37C13"/>
    <w:rsid w:val="7BD58ADE"/>
    <w:rsid w:val="7BD5B1AB"/>
    <w:rsid w:val="7BD937B0"/>
    <w:rsid w:val="7BDBCF49"/>
    <w:rsid w:val="7BDCB0BF"/>
    <w:rsid w:val="7BDD65B5"/>
    <w:rsid w:val="7BDDDBBA"/>
    <w:rsid w:val="7BDE8E07"/>
    <w:rsid w:val="7BDF21D7"/>
    <w:rsid w:val="7BDF2B88"/>
    <w:rsid w:val="7BDF4DB7"/>
    <w:rsid w:val="7BDF5B85"/>
    <w:rsid w:val="7BDF68BE"/>
    <w:rsid w:val="7BDF7017"/>
    <w:rsid w:val="7BDF91FE"/>
    <w:rsid w:val="7BDFC2C2"/>
    <w:rsid w:val="7BDFEE3C"/>
    <w:rsid w:val="7BDFF4FB"/>
    <w:rsid w:val="7BE307E3"/>
    <w:rsid w:val="7BE78150"/>
    <w:rsid w:val="7BE8ABDB"/>
    <w:rsid w:val="7BEB90E8"/>
    <w:rsid w:val="7BEBCEB2"/>
    <w:rsid w:val="7BEC951E"/>
    <w:rsid w:val="7BEF06E5"/>
    <w:rsid w:val="7BEFA973"/>
    <w:rsid w:val="7BEFF2F5"/>
    <w:rsid w:val="7BEFFC3C"/>
    <w:rsid w:val="7BF111B7"/>
    <w:rsid w:val="7BF632CE"/>
    <w:rsid w:val="7BF683EC"/>
    <w:rsid w:val="7BF711DC"/>
    <w:rsid w:val="7BF7176E"/>
    <w:rsid w:val="7BF781D8"/>
    <w:rsid w:val="7BF786E2"/>
    <w:rsid w:val="7BF7AF9D"/>
    <w:rsid w:val="7BF7C138"/>
    <w:rsid w:val="7BF85D8E"/>
    <w:rsid w:val="7BF87A6E"/>
    <w:rsid w:val="7BF93BDC"/>
    <w:rsid w:val="7BFA523A"/>
    <w:rsid w:val="7BFAB3E7"/>
    <w:rsid w:val="7BFAECD2"/>
    <w:rsid w:val="7BFB09B4"/>
    <w:rsid w:val="7BFB514F"/>
    <w:rsid w:val="7BFB84DE"/>
    <w:rsid w:val="7BFB9526"/>
    <w:rsid w:val="7BFC273C"/>
    <w:rsid w:val="7BFCFFC9"/>
    <w:rsid w:val="7BFD3F26"/>
    <w:rsid w:val="7BFD5231"/>
    <w:rsid w:val="7BFDE137"/>
    <w:rsid w:val="7BFE8036"/>
    <w:rsid w:val="7BFEC59F"/>
    <w:rsid w:val="7BFEE37C"/>
    <w:rsid w:val="7BFF01F8"/>
    <w:rsid w:val="7BFF1D6F"/>
    <w:rsid w:val="7BFF43B6"/>
    <w:rsid w:val="7BFF56C4"/>
    <w:rsid w:val="7BFF5BC1"/>
    <w:rsid w:val="7BFF5E0E"/>
    <w:rsid w:val="7BFF630F"/>
    <w:rsid w:val="7BFF64F6"/>
    <w:rsid w:val="7BFF815D"/>
    <w:rsid w:val="7BFFE300"/>
    <w:rsid w:val="7C3FF757"/>
    <w:rsid w:val="7C5EB0CF"/>
    <w:rsid w:val="7C678328"/>
    <w:rsid w:val="7C6BCE5A"/>
    <w:rsid w:val="7C736FA5"/>
    <w:rsid w:val="7C76C921"/>
    <w:rsid w:val="7C777E24"/>
    <w:rsid w:val="7C7D346D"/>
    <w:rsid w:val="7C7F04F5"/>
    <w:rsid w:val="7C7F08CF"/>
    <w:rsid w:val="7C7F8D45"/>
    <w:rsid w:val="7C7FA581"/>
    <w:rsid w:val="7C8ED8CA"/>
    <w:rsid w:val="7C8F3861"/>
    <w:rsid w:val="7C91D862"/>
    <w:rsid w:val="7C9F8C2E"/>
    <w:rsid w:val="7C9FA5BE"/>
    <w:rsid w:val="7CAE557D"/>
    <w:rsid w:val="7CAFDF61"/>
    <w:rsid w:val="7CB7B386"/>
    <w:rsid w:val="7CBD438A"/>
    <w:rsid w:val="7CBF3D92"/>
    <w:rsid w:val="7CC7B685"/>
    <w:rsid w:val="7CD72491"/>
    <w:rsid w:val="7CD929DC"/>
    <w:rsid w:val="7CDB6272"/>
    <w:rsid w:val="7CDD2484"/>
    <w:rsid w:val="7CDF6248"/>
    <w:rsid w:val="7CDF7BFD"/>
    <w:rsid w:val="7CE6C411"/>
    <w:rsid w:val="7CE7E7AF"/>
    <w:rsid w:val="7CE7F306"/>
    <w:rsid w:val="7CEEB80A"/>
    <w:rsid w:val="7CEF67D0"/>
    <w:rsid w:val="7CEFD195"/>
    <w:rsid w:val="7CEFEFBC"/>
    <w:rsid w:val="7CEFF807"/>
    <w:rsid w:val="7CF07A21"/>
    <w:rsid w:val="7CF3D569"/>
    <w:rsid w:val="7CF61629"/>
    <w:rsid w:val="7CF782C6"/>
    <w:rsid w:val="7CF7C6E9"/>
    <w:rsid w:val="7CF7FC38"/>
    <w:rsid w:val="7CFE0112"/>
    <w:rsid w:val="7CFF2584"/>
    <w:rsid w:val="7CFFA2A8"/>
    <w:rsid w:val="7CFFC24B"/>
    <w:rsid w:val="7D1B4634"/>
    <w:rsid w:val="7D252F11"/>
    <w:rsid w:val="7D2D0FAC"/>
    <w:rsid w:val="7D3720E6"/>
    <w:rsid w:val="7D39BC60"/>
    <w:rsid w:val="7D3DBF4C"/>
    <w:rsid w:val="7D3F99E0"/>
    <w:rsid w:val="7D46B8DE"/>
    <w:rsid w:val="7D470C27"/>
    <w:rsid w:val="7D5BD04F"/>
    <w:rsid w:val="7D5DE09C"/>
    <w:rsid w:val="7D5E581D"/>
    <w:rsid w:val="7D5F170A"/>
    <w:rsid w:val="7D5F36AC"/>
    <w:rsid w:val="7D5F8B93"/>
    <w:rsid w:val="7D5FE261"/>
    <w:rsid w:val="7D6619F2"/>
    <w:rsid w:val="7D68C874"/>
    <w:rsid w:val="7D6C8B7F"/>
    <w:rsid w:val="7D6E52B6"/>
    <w:rsid w:val="7D6F3396"/>
    <w:rsid w:val="7D6FA65F"/>
    <w:rsid w:val="7D74F5C1"/>
    <w:rsid w:val="7D7718BD"/>
    <w:rsid w:val="7D7726E2"/>
    <w:rsid w:val="7D7E64CF"/>
    <w:rsid w:val="7D7F1B01"/>
    <w:rsid w:val="7D7F3733"/>
    <w:rsid w:val="7D7F7083"/>
    <w:rsid w:val="7D812F7B"/>
    <w:rsid w:val="7D8E89CF"/>
    <w:rsid w:val="7D954895"/>
    <w:rsid w:val="7D97F837"/>
    <w:rsid w:val="7D9F41A6"/>
    <w:rsid w:val="7D9FC010"/>
    <w:rsid w:val="7DA45562"/>
    <w:rsid w:val="7DAB43C1"/>
    <w:rsid w:val="7DAFB5C2"/>
    <w:rsid w:val="7DAFC0B1"/>
    <w:rsid w:val="7DAFE81A"/>
    <w:rsid w:val="7DAFF0EA"/>
    <w:rsid w:val="7DB20FB5"/>
    <w:rsid w:val="7DB3D301"/>
    <w:rsid w:val="7DB68438"/>
    <w:rsid w:val="7DB732BD"/>
    <w:rsid w:val="7DBBFBD6"/>
    <w:rsid w:val="7DBF6B97"/>
    <w:rsid w:val="7DBF6D91"/>
    <w:rsid w:val="7DBF76E8"/>
    <w:rsid w:val="7DBFA791"/>
    <w:rsid w:val="7DBFAEB9"/>
    <w:rsid w:val="7DC77468"/>
    <w:rsid w:val="7DC9C490"/>
    <w:rsid w:val="7DCD8590"/>
    <w:rsid w:val="7DCE7DEE"/>
    <w:rsid w:val="7DCECF02"/>
    <w:rsid w:val="7DD5EA96"/>
    <w:rsid w:val="7DD73D00"/>
    <w:rsid w:val="7DDAFBB6"/>
    <w:rsid w:val="7DDB6281"/>
    <w:rsid w:val="7DDC86B5"/>
    <w:rsid w:val="7DDD494D"/>
    <w:rsid w:val="7DDD89C3"/>
    <w:rsid w:val="7DDDB1DB"/>
    <w:rsid w:val="7DDE97FA"/>
    <w:rsid w:val="7DDF125F"/>
    <w:rsid w:val="7DDF1849"/>
    <w:rsid w:val="7DDF4CDF"/>
    <w:rsid w:val="7DDF4E41"/>
    <w:rsid w:val="7DDFA0FA"/>
    <w:rsid w:val="7DDFFF50"/>
    <w:rsid w:val="7DE0B09F"/>
    <w:rsid w:val="7DE46434"/>
    <w:rsid w:val="7DE622CB"/>
    <w:rsid w:val="7DE72796"/>
    <w:rsid w:val="7DE75CC1"/>
    <w:rsid w:val="7DE7CF27"/>
    <w:rsid w:val="7DE851C8"/>
    <w:rsid w:val="7DE8A4DC"/>
    <w:rsid w:val="7DE903B6"/>
    <w:rsid w:val="7DEA0C03"/>
    <w:rsid w:val="7DED0AE1"/>
    <w:rsid w:val="7DED61C6"/>
    <w:rsid w:val="7DEEC618"/>
    <w:rsid w:val="7DEEF430"/>
    <w:rsid w:val="7DEF2B54"/>
    <w:rsid w:val="7DEF80FD"/>
    <w:rsid w:val="7DEF8879"/>
    <w:rsid w:val="7DEF8AC4"/>
    <w:rsid w:val="7DF26884"/>
    <w:rsid w:val="7DF2C855"/>
    <w:rsid w:val="7DF3A937"/>
    <w:rsid w:val="7DF422DE"/>
    <w:rsid w:val="7DF61349"/>
    <w:rsid w:val="7DF6A7FF"/>
    <w:rsid w:val="7DF70CB4"/>
    <w:rsid w:val="7DF7B489"/>
    <w:rsid w:val="7DF85928"/>
    <w:rsid w:val="7DF94147"/>
    <w:rsid w:val="7DFBC45D"/>
    <w:rsid w:val="7DFCAA49"/>
    <w:rsid w:val="7DFD1BFC"/>
    <w:rsid w:val="7DFD53EB"/>
    <w:rsid w:val="7DFE3C93"/>
    <w:rsid w:val="7DFE9B7C"/>
    <w:rsid w:val="7DFF3744"/>
    <w:rsid w:val="7DFF87BE"/>
    <w:rsid w:val="7DFF937B"/>
    <w:rsid w:val="7DFFA1C9"/>
    <w:rsid w:val="7DFFAA09"/>
    <w:rsid w:val="7DFFC4FE"/>
    <w:rsid w:val="7DFFD71C"/>
    <w:rsid w:val="7DFFDD2B"/>
    <w:rsid w:val="7DFFEBDD"/>
    <w:rsid w:val="7DFFEBFF"/>
    <w:rsid w:val="7DFFFF96"/>
    <w:rsid w:val="7E1EE38A"/>
    <w:rsid w:val="7E2FBB4F"/>
    <w:rsid w:val="7E371C0B"/>
    <w:rsid w:val="7E372325"/>
    <w:rsid w:val="7E3DAC9E"/>
    <w:rsid w:val="7E3F7B02"/>
    <w:rsid w:val="7E3F8731"/>
    <w:rsid w:val="7E4DBBF9"/>
    <w:rsid w:val="7E5734A5"/>
    <w:rsid w:val="7E5D7A15"/>
    <w:rsid w:val="7E5E4B18"/>
    <w:rsid w:val="7E5F6126"/>
    <w:rsid w:val="7E6342A7"/>
    <w:rsid w:val="7E64E3BF"/>
    <w:rsid w:val="7E65D360"/>
    <w:rsid w:val="7E691F52"/>
    <w:rsid w:val="7E6DF752"/>
    <w:rsid w:val="7E6F1665"/>
    <w:rsid w:val="7E6F9ABB"/>
    <w:rsid w:val="7E6FA8D1"/>
    <w:rsid w:val="7E6FEF48"/>
    <w:rsid w:val="7E7683F7"/>
    <w:rsid w:val="7E778D6C"/>
    <w:rsid w:val="7E77A728"/>
    <w:rsid w:val="7E77DC86"/>
    <w:rsid w:val="7E77F679"/>
    <w:rsid w:val="7E79CD41"/>
    <w:rsid w:val="7E7A67A3"/>
    <w:rsid w:val="7E7B41B9"/>
    <w:rsid w:val="7E7BB3F7"/>
    <w:rsid w:val="7E7BCC3D"/>
    <w:rsid w:val="7E7BE564"/>
    <w:rsid w:val="7E7D4539"/>
    <w:rsid w:val="7E7D7047"/>
    <w:rsid w:val="7E7DDE0B"/>
    <w:rsid w:val="7E7DFE93"/>
    <w:rsid w:val="7E7E2B59"/>
    <w:rsid w:val="7E7ED4CB"/>
    <w:rsid w:val="7E7EE642"/>
    <w:rsid w:val="7E7EF029"/>
    <w:rsid w:val="7E7F51C6"/>
    <w:rsid w:val="7E7F97EA"/>
    <w:rsid w:val="7E7F99E0"/>
    <w:rsid w:val="7E7FBE0C"/>
    <w:rsid w:val="7E87FAD2"/>
    <w:rsid w:val="7E97FC1D"/>
    <w:rsid w:val="7E9919B7"/>
    <w:rsid w:val="7EA3E78B"/>
    <w:rsid w:val="7EAF1083"/>
    <w:rsid w:val="7EB3822F"/>
    <w:rsid w:val="7EB38BBC"/>
    <w:rsid w:val="7EB74B23"/>
    <w:rsid w:val="7EB9B196"/>
    <w:rsid w:val="7EBB231B"/>
    <w:rsid w:val="7EBBBCF0"/>
    <w:rsid w:val="7EBBC92D"/>
    <w:rsid w:val="7EBC8673"/>
    <w:rsid w:val="7EBE470F"/>
    <w:rsid w:val="7EBEAC2C"/>
    <w:rsid w:val="7EBF2082"/>
    <w:rsid w:val="7EBF74B9"/>
    <w:rsid w:val="7EBF7C10"/>
    <w:rsid w:val="7EBF8025"/>
    <w:rsid w:val="7EBFA847"/>
    <w:rsid w:val="7EBFF066"/>
    <w:rsid w:val="7EC694BF"/>
    <w:rsid w:val="7ECEB9A5"/>
    <w:rsid w:val="7ECFFCB7"/>
    <w:rsid w:val="7ED298C4"/>
    <w:rsid w:val="7ED2A345"/>
    <w:rsid w:val="7ED2C1CA"/>
    <w:rsid w:val="7ED61770"/>
    <w:rsid w:val="7ED62102"/>
    <w:rsid w:val="7ED77563"/>
    <w:rsid w:val="7ED7EFD6"/>
    <w:rsid w:val="7EDB14C8"/>
    <w:rsid w:val="7EDD1220"/>
    <w:rsid w:val="7EDD9AEB"/>
    <w:rsid w:val="7EDF2CD6"/>
    <w:rsid w:val="7EDF474D"/>
    <w:rsid w:val="7EE2EC4C"/>
    <w:rsid w:val="7EE3D2FE"/>
    <w:rsid w:val="7EE7FB6B"/>
    <w:rsid w:val="7EE94AD0"/>
    <w:rsid w:val="7EEB3A8E"/>
    <w:rsid w:val="7EEB9A11"/>
    <w:rsid w:val="7EED29E7"/>
    <w:rsid w:val="7EED484F"/>
    <w:rsid w:val="7EED7C41"/>
    <w:rsid w:val="7EEE1BFB"/>
    <w:rsid w:val="7EEF0A2E"/>
    <w:rsid w:val="7EEF0C6C"/>
    <w:rsid w:val="7EEF20A7"/>
    <w:rsid w:val="7EEF21C5"/>
    <w:rsid w:val="7EEF2AE0"/>
    <w:rsid w:val="7EEF5D0C"/>
    <w:rsid w:val="7EEFAB63"/>
    <w:rsid w:val="7EEFAE26"/>
    <w:rsid w:val="7EEFB10B"/>
    <w:rsid w:val="7EEFD2D0"/>
    <w:rsid w:val="7EEFDA96"/>
    <w:rsid w:val="7EEFF61E"/>
    <w:rsid w:val="7EF57A80"/>
    <w:rsid w:val="7EF70477"/>
    <w:rsid w:val="7EF76CED"/>
    <w:rsid w:val="7EF7B1A5"/>
    <w:rsid w:val="7EF7DBE5"/>
    <w:rsid w:val="7EF9B736"/>
    <w:rsid w:val="7EF9F3F4"/>
    <w:rsid w:val="7EFA3DC3"/>
    <w:rsid w:val="7EFB1028"/>
    <w:rsid w:val="7EFB7F34"/>
    <w:rsid w:val="7EFBD6AF"/>
    <w:rsid w:val="7EFBDC0F"/>
    <w:rsid w:val="7EFBE750"/>
    <w:rsid w:val="7EFBF720"/>
    <w:rsid w:val="7EFCCE78"/>
    <w:rsid w:val="7EFCDFB3"/>
    <w:rsid w:val="7EFD448C"/>
    <w:rsid w:val="7EFD691C"/>
    <w:rsid w:val="7EFD70E2"/>
    <w:rsid w:val="7EFD78DB"/>
    <w:rsid w:val="7EFDC2D5"/>
    <w:rsid w:val="7EFDD9A3"/>
    <w:rsid w:val="7EFE45C0"/>
    <w:rsid w:val="7EFE6889"/>
    <w:rsid w:val="7EFE6E94"/>
    <w:rsid w:val="7EFEE98B"/>
    <w:rsid w:val="7EFF05FC"/>
    <w:rsid w:val="7EFF2E11"/>
    <w:rsid w:val="7EFF512B"/>
    <w:rsid w:val="7EFF58DD"/>
    <w:rsid w:val="7EFF7D27"/>
    <w:rsid w:val="7EFF82FE"/>
    <w:rsid w:val="7EFF8A75"/>
    <w:rsid w:val="7EFF8EDB"/>
    <w:rsid w:val="7EFFA63F"/>
    <w:rsid w:val="7EFFCE8D"/>
    <w:rsid w:val="7EFFD21E"/>
    <w:rsid w:val="7EFFF377"/>
    <w:rsid w:val="7EFFFADB"/>
    <w:rsid w:val="7F0AA8F7"/>
    <w:rsid w:val="7F0B2EEB"/>
    <w:rsid w:val="7F1B3CFD"/>
    <w:rsid w:val="7F1F9A20"/>
    <w:rsid w:val="7F1FA4D4"/>
    <w:rsid w:val="7F1FFB51"/>
    <w:rsid w:val="7F253BE5"/>
    <w:rsid w:val="7F275839"/>
    <w:rsid w:val="7F2B48E3"/>
    <w:rsid w:val="7F2D7954"/>
    <w:rsid w:val="7F2EF5A2"/>
    <w:rsid w:val="7F2F0345"/>
    <w:rsid w:val="7F2F5F74"/>
    <w:rsid w:val="7F31E1BC"/>
    <w:rsid w:val="7F333FCF"/>
    <w:rsid w:val="7F388472"/>
    <w:rsid w:val="7F3B13AD"/>
    <w:rsid w:val="7F3B77D4"/>
    <w:rsid w:val="7F3B9098"/>
    <w:rsid w:val="7F3C8773"/>
    <w:rsid w:val="7F3CED76"/>
    <w:rsid w:val="7F3EB72B"/>
    <w:rsid w:val="7F3F2A4E"/>
    <w:rsid w:val="7F3F5A05"/>
    <w:rsid w:val="7F3F869C"/>
    <w:rsid w:val="7F3FE0FB"/>
    <w:rsid w:val="7F3FF2FD"/>
    <w:rsid w:val="7F44D5CF"/>
    <w:rsid w:val="7F4D26AA"/>
    <w:rsid w:val="7F4D6E87"/>
    <w:rsid w:val="7F573298"/>
    <w:rsid w:val="7F574DEF"/>
    <w:rsid w:val="7F5BE5EC"/>
    <w:rsid w:val="7F5D6DFA"/>
    <w:rsid w:val="7F5E07F2"/>
    <w:rsid w:val="7F5E8145"/>
    <w:rsid w:val="7F5EA09A"/>
    <w:rsid w:val="7F5F0D2C"/>
    <w:rsid w:val="7F5F8023"/>
    <w:rsid w:val="7F5FE6D0"/>
    <w:rsid w:val="7F6909C2"/>
    <w:rsid w:val="7F6B2F98"/>
    <w:rsid w:val="7F6B4928"/>
    <w:rsid w:val="7F6BA8DD"/>
    <w:rsid w:val="7F6BAEB5"/>
    <w:rsid w:val="7F6D2EA2"/>
    <w:rsid w:val="7F6D2F3E"/>
    <w:rsid w:val="7F6D5AC0"/>
    <w:rsid w:val="7F6D89AE"/>
    <w:rsid w:val="7F6DD959"/>
    <w:rsid w:val="7F6E67DE"/>
    <w:rsid w:val="7F6EB193"/>
    <w:rsid w:val="7F6F3914"/>
    <w:rsid w:val="7F6F9F6A"/>
    <w:rsid w:val="7F6FA6F3"/>
    <w:rsid w:val="7F71F0B5"/>
    <w:rsid w:val="7F72F3BE"/>
    <w:rsid w:val="7F739667"/>
    <w:rsid w:val="7F751E5A"/>
    <w:rsid w:val="7F778E64"/>
    <w:rsid w:val="7F77E927"/>
    <w:rsid w:val="7F7928E3"/>
    <w:rsid w:val="7F7AB08C"/>
    <w:rsid w:val="7F7B182F"/>
    <w:rsid w:val="7F7B29A8"/>
    <w:rsid w:val="7F7B50A6"/>
    <w:rsid w:val="7F7B5E71"/>
    <w:rsid w:val="7F7B6E04"/>
    <w:rsid w:val="7F7BD8D5"/>
    <w:rsid w:val="7F7C50EF"/>
    <w:rsid w:val="7F7D1C66"/>
    <w:rsid w:val="7F7D41F3"/>
    <w:rsid w:val="7F7D4DDB"/>
    <w:rsid w:val="7F7D6FB4"/>
    <w:rsid w:val="7F7D7406"/>
    <w:rsid w:val="7F7D8C46"/>
    <w:rsid w:val="7F7DBAF2"/>
    <w:rsid w:val="7F7DECBB"/>
    <w:rsid w:val="7F7E1E15"/>
    <w:rsid w:val="7F7E3A75"/>
    <w:rsid w:val="7F7EA4A6"/>
    <w:rsid w:val="7F7F1EF2"/>
    <w:rsid w:val="7F7F2E26"/>
    <w:rsid w:val="7F7F6017"/>
    <w:rsid w:val="7F7F769E"/>
    <w:rsid w:val="7F7F822F"/>
    <w:rsid w:val="7F7FAC10"/>
    <w:rsid w:val="7F7FAC14"/>
    <w:rsid w:val="7F7FAE2C"/>
    <w:rsid w:val="7F7FC862"/>
    <w:rsid w:val="7F7FD2A6"/>
    <w:rsid w:val="7F7FEC3D"/>
    <w:rsid w:val="7F7FF533"/>
    <w:rsid w:val="7F859EAD"/>
    <w:rsid w:val="7F922B5F"/>
    <w:rsid w:val="7F999F84"/>
    <w:rsid w:val="7F9A2DC5"/>
    <w:rsid w:val="7F9B8047"/>
    <w:rsid w:val="7F9BC0F6"/>
    <w:rsid w:val="7F9DF93A"/>
    <w:rsid w:val="7F9E5A72"/>
    <w:rsid w:val="7F9F34BA"/>
    <w:rsid w:val="7F9F35D1"/>
    <w:rsid w:val="7F9F7380"/>
    <w:rsid w:val="7F9F7DFC"/>
    <w:rsid w:val="7F9F8577"/>
    <w:rsid w:val="7F9F9DA4"/>
    <w:rsid w:val="7F9FBF4A"/>
    <w:rsid w:val="7FA3A71C"/>
    <w:rsid w:val="7FAB0E87"/>
    <w:rsid w:val="7FAB7C3F"/>
    <w:rsid w:val="7FAE47CD"/>
    <w:rsid w:val="7FAE64E1"/>
    <w:rsid w:val="7FAF17CE"/>
    <w:rsid w:val="7FAF3456"/>
    <w:rsid w:val="7FAFC3E6"/>
    <w:rsid w:val="7FAFD570"/>
    <w:rsid w:val="7FAFED95"/>
    <w:rsid w:val="7FAFF4C4"/>
    <w:rsid w:val="7FB15553"/>
    <w:rsid w:val="7FB4EE1A"/>
    <w:rsid w:val="7FB6952A"/>
    <w:rsid w:val="7FB77D6C"/>
    <w:rsid w:val="7FB7945A"/>
    <w:rsid w:val="7FB7C618"/>
    <w:rsid w:val="7FB7EF05"/>
    <w:rsid w:val="7FB7F162"/>
    <w:rsid w:val="7FB8ED3D"/>
    <w:rsid w:val="7FBAA179"/>
    <w:rsid w:val="7FBAA77F"/>
    <w:rsid w:val="7FBABE76"/>
    <w:rsid w:val="7FBB0E3B"/>
    <w:rsid w:val="7FBB1AD1"/>
    <w:rsid w:val="7FBB530B"/>
    <w:rsid w:val="7FBB72B0"/>
    <w:rsid w:val="7FBBC769"/>
    <w:rsid w:val="7FBC1F70"/>
    <w:rsid w:val="7FBC2D3D"/>
    <w:rsid w:val="7FBC3B1F"/>
    <w:rsid w:val="7FBC757C"/>
    <w:rsid w:val="7FBDB7A0"/>
    <w:rsid w:val="7FBDEC82"/>
    <w:rsid w:val="7FBE1C8F"/>
    <w:rsid w:val="7FBE8B6F"/>
    <w:rsid w:val="7FBED70E"/>
    <w:rsid w:val="7FBF0A82"/>
    <w:rsid w:val="7FBF320B"/>
    <w:rsid w:val="7FBF4A05"/>
    <w:rsid w:val="7FBF532F"/>
    <w:rsid w:val="7FBF5BA9"/>
    <w:rsid w:val="7FBF5CA8"/>
    <w:rsid w:val="7FBF69B4"/>
    <w:rsid w:val="7FBF7E23"/>
    <w:rsid w:val="7FBF999B"/>
    <w:rsid w:val="7FBFAED0"/>
    <w:rsid w:val="7FBFAF30"/>
    <w:rsid w:val="7FBFBA0B"/>
    <w:rsid w:val="7FBFC18C"/>
    <w:rsid w:val="7FBFC850"/>
    <w:rsid w:val="7FBFD211"/>
    <w:rsid w:val="7FBFEB26"/>
    <w:rsid w:val="7FBFF0E8"/>
    <w:rsid w:val="7FC0DFEA"/>
    <w:rsid w:val="7FC6C7A0"/>
    <w:rsid w:val="7FC6CA59"/>
    <w:rsid w:val="7FC72E71"/>
    <w:rsid w:val="7FCA2D24"/>
    <w:rsid w:val="7FCB27D5"/>
    <w:rsid w:val="7FCB31D1"/>
    <w:rsid w:val="7FCD0FEE"/>
    <w:rsid w:val="7FCD1535"/>
    <w:rsid w:val="7FCDB9DF"/>
    <w:rsid w:val="7FCE6B1A"/>
    <w:rsid w:val="7FCEE0FE"/>
    <w:rsid w:val="7FCF4A78"/>
    <w:rsid w:val="7FCF72A9"/>
    <w:rsid w:val="7FD01FCF"/>
    <w:rsid w:val="7FD0DAE9"/>
    <w:rsid w:val="7FD13D49"/>
    <w:rsid w:val="7FD1EE98"/>
    <w:rsid w:val="7FD41E01"/>
    <w:rsid w:val="7FD525E7"/>
    <w:rsid w:val="7FD56EF9"/>
    <w:rsid w:val="7FD5AB65"/>
    <w:rsid w:val="7FD763C8"/>
    <w:rsid w:val="7FD786A8"/>
    <w:rsid w:val="7FD7A3DC"/>
    <w:rsid w:val="7FD7A915"/>
    <w:rsid w:val="7FD7F0F7"/>
    <w:rsid w:val="7FD97EFB"/>
    <w:rsid w:val="7FDAE1AD"/>
    <w:rsid w:val="7FDAE6DC"/>
    <w:rsid w:val="7FDCABE2"/>
    <w:rsid w:val="7FDD1765"/>
    <w:rsid w:val="7FDD5237"/>
    <w:rsid w:val="7FDD84D7"/>
    <w:rsid w:val="7FDDF943"/>
    <w:rsid w:val="7FDE528A"/>
    <w:rsid w:val="7FDEFA78"/>
    <w:rsid w:val="7FDF0406"/>
    <w:rsid w:val="7FDF0CD1"/>
    <w:rsid w:val="7FDF5AEF"/>
    <w:rsid w:val="7FDF5AF7"/>
    <w:rsid w:val="7FDF7230"/>
    <w:rsid w:val="7FDF75F4"/>
    <w:rsid w:val="7FDFB89F"/>
    <w:rsid w:val="7FDFBCF8"/>
    <w:rsid w:val="7FDFC238"/>
    <w:rsid w:val="7FDFC7AB"/>
    <w:rsid w:val="7FDFF5C9"/>
    <w:rsid w:val="7FDFFB92"/>
    <w:rsid w:val="7FE1D561"/>
    <w:rsid w:val="7FE322D4"/>
    <w:rsid w:val="7FE3C0D3"/>
    <w:rsid w:val="7FE607A0"/>
    <w:rsid w:val="7FE720F3"/>
    <w:rsid w:val="7FE72434"/>
    <w:rsid w:val="7FE7287B"/>
    <w:rsid w:val="7FE73CDB"/>
    <w:rsid w:val="7FE73FE5"/>
    <w:rsid w:val="7FE79B32"/>
    <w:rsid w:val="7FE8B313"/>
    <w:rsid w:val="7FE9A077"/>
    <w:rsid w:val="7FE9F806"/>
    <w:rsid w:val="7FEA6226"/>
    <w:rsid w:val="7FEA6998"/>
    <w:rsid w:val="7FEAE3E4"/>
    <w:rsid w:val="7FEB240C"/>
    <w:rsid w:val="7FEB5CFC"/>
    <w:rsid w:val="7FEB7414"/>
    <w:rsid w:val="7FEB822E"/>
    <w:rsid w:val="7FEBD628"/>
    <w:rsid w:val="7FEC585D"/>
    <w:rsid w:val="7FED302A"/>
    <w:rsid w:val="7FED34B5"/>
    <w:rsid w:val="7FED5121"/>
    <w:rsid w:val="7FED83EB"/>
    <w:rsid w:val="7FEE44E4"/>
    <w:rsid w:val="7FEEEB07"/>
    <w:rsid w:val="7FEEF286"/>
    <w:rsid w:val="7FEF041B"/>
    <w:rsid w:val="7FEF39F6"/>
    <w:rsid w:val="7FEF493A"/>
    <w:rsid w:val="7FEF5E65"/>
    <w:rsid w:val="7FEF7901"/>
    <w:rsid w:val="7FEF7A86"/>
    <w:rsid w:val="7FEF8E90"/>
    <w:rsid w:val="7FEF9CD5"/>
    <w:rsid w:val="7FEFB37B"/>
    <w:rsid w:val="7FEFB9FF"/>
    <w:rsid w:val="7FEFC9D6"/>
    <w:rsid w:val="7FEFD892"/>
    <w:rsid w:val="7FF25E5F"/>
    <w:rsid w:val="7FF2635B"/>
    <w:rsid w:val="7FF2FDF8"/>
    <w:rsid w:val="7FF3139E"/>
    <w:rsid w:val="7FF3A7CA"/>
    <w:rsid w:val="7FF5059A"/>
    <w:rsid w:val="7FF51E5C"/>
    <w:rsid w:val="7FF59636"/>
    <w:rsid w:val="7FF5C389"/>
    <w:rsid w:val="7FF67769"/>
    <w:rsid w:val="7FF71BEA"/>
    <w:rsid w:val="7FF730F8"/>
    <w:rsid w:val="7FF732A5"/>
    <w:rsid w:val="7FF73E33"/>
    <w:rsid w:val="7FF743F1"/>
    <w:rsid w:val="7FF75EEA"/>
    <w:rsid w:val="7FF78DBD"/>
    <w:rsid w:val="7FF79573"/>
    <w:rsid w:val="7FF7A599"/>
    <w:rsid w:val="7FF7BFE8"/>
    <w:rsid w:val="7FF7D2D5"/>
    <w:rsid w:val="7FF7F649"/>
    <w:rsid w:val="7FF80845"/>
    <w:rsid w:val="7FF8452A"/>
    <w:rsid w:val="7FF85129"/>
    <w:rsid w:val="7FF932DC"/>
    <w:rsid w:val="7FFA62B4"/>
    <w:rsid w:val="7FFA62EB"/>
    <w:rsid w:val="7FFA6D04"/>
    <w:rsid w:val="7FFABAE0"/>
    <w:rsid w:val="7FFAC26A"/>
    <w:rsid w:val="7FFAD814"/>
    <w:rsid w:val="7FFB1254"/>
    <w:rsid w:val="7FFB13D1"/>
    <w:rsid w:val="7FFB1835"/>
    <w:rsid w:val="7FFB93AF"/>
    <w:rsid w:val="7FFBBB88"/>
    <w:rsid w:val="7FFBEB4F"/>
    <w:rsid w:val="7FFBF12B"/>
    <w:rsid w:val="7FFC0416"/>
    <w:rsid w:val="7FFC1E04"/>
    <w:rsid w:val="7FFC2CE4"/>
    <w:rsid w:val="7FFC56EE"/>
    <w:rsid w:val="7FFC8910"/>
    <w:rsid w:val="7FFCC5B8"/>
    <w:rsid w:val="7FFD009C"/>
    <w:rsid w:val="7FFD084E"/>
    <w:rsid w:val="7FFD0F98"/>
    <w:rsid w:val="7FFD1050"/>
    <w:rsid w:val="7FFD1BEA"/>
    <w:rsid w:val="7FFD3DF5"/>
    <w:rsid w:val="7FFD4E9A"/>
    <w:rsid w:val="7FFD5165"/>
    <w:rsid w:val="7FFD5423"/>
    <w:rsid w:val="7FFD62BF"/>
    <w:rsid w:val="7FFD6DD6"/>
    <w:rsid w:val="7FFD7A35"/>
    <w:rsid w:val="7FFD8077"/>
    <w:rsid w:val="7FFD8859"/>
    <w:rsid w:val="7FFD9AA7"/>
    <w:rsid w:val="7FFDCEF3"/>
    <w:rsid w:val="7FFDCF2C"/>
    <w:rsid w:val="7FFDDB6E"/>
    <w:rsid w:val="7FFDEB08"/>
    <w:rsid w:val="7FFE02E1"/>
    <w:rsid w:val="7FFE03C1"/>
    <w:rsid w:val="7FFE1025"/>
    <w:rsid w:val="7FFE30AF"/>
    <w:rsid w:val="7FFE3F97"/>
    <w:rsid w:val="7FFE52FA"/>
    <w:rsid w:val="7FFE8F5E"/>
    <w:rsid w:val="7FFEAB67"/>
    <w:rsid w:val="7FFEFC0E"/>
    <w:rsid w:val="7FFF000A"/>
    <w:rsid w:val="7FFF078F"/>
    <w:rsid w:val="7FFF0C21"/>
    <w:rsid w:val="7FFF1AF2"/>
    <w:rsid w:val="7FFF1FB8"/>
    <w:rsid w:val="7FFF2A0D"/>
    <w:rsid w:val="7FFF2A66"/>
    <w:rsid w:val="7FFF2BF8"/>
    <w:rsid w:val="7FFF3350"/>
    <w:rsid w:val="7FFF3D54"/>
    <w:rsid w:val="7FFF3EAA"/>
    <w:rsid w:val="7FFF45EA"/>
    <w:rsid w:val="7FFF4714"/>
    <w:rsid w:val="7FFF55A9"/>
    <w:rsid w:val="7FFF57C5"/>
    <w:rsid w:val="7FFF5D96"/>
    <w:rsid w:val="7FFF7067"/>
    <w:rsid w:val="7FFF77F0"/>
    <w:rsid w:val="7FFF7EE4"/>
    <w:rsid w:val="7FFF8783"/>
    <w:rsid w:val="7FFF8DC8"/>
    <w:rsid w:val="7FFF90E7"/>
    <w:rsid w:val="7FFF92B3"/>
    <w:rsid w:val="7FFF9A93"/>
    <w:rsid w:val="7FFF9E86"/>
    <w:rsid w:val="7FFFA1C8"/>
    <w:rsid w:val="7FFFA7A2"/>
    <w:rsid w:val="7FFFA9A2"/>
    <w:rsid w:val="7FFFAB52"/>
    <w:rsid w:val="7FFFACAD"/>
    <w:rsid w:val="7FFFAD43"/>
    <w:rsid w:val="7FFFBBEC"/>
    <w:rsid w:val="7FFFCA2B"/>
    <w:rsid w:val="7FFFCB91"/>
    <w:rsid w:val="7FFFD3E1"/>
    <w:rsid w:val="7FFFD432"/>
    <w:rsid w:val="7FFFDEB2"/>
    <w:rsid w:val="7FFFE490"/>
    <w:rsid w:val="7FFFEA02"/>
    <w:rsid w:val="7FFFEA1A"/>
    <w:rsid w:val="7FFFF28F"/>
    <w:rsid w:val="81F64A1F"/>
    <w:rsid w:val="821D6C72"/>
    <w:rsid w:val="83FDF3D3"/>
    <w:rsid w:val="85F99DDB"/>
    <w:rsid w:val="86DE4B7B"/>
    <w:rsid w:val="877A193B"/>
    <w:rsid w:val="87AFBEEC"/>
    <w:rsid w:val="87B72A79"/>
    <w:rsid w:val="87DFF53B"/>
    <w:rsid w:val="886F4FFC"/>
    <w:rsid w:val="89878FC7"/>
    <w:rsid w:val="89BCE8D5"/>
    <w:rsid w:val="89E5C266"/>
    <w:rsid w:val="89F71968"/>
    <w:rsid w:val="8A3F65C5"/>
    <w:rsid w:val="8ADD1013"/>
    <w:rsid w:val="8AEE99A0"/>
    <w:rsid w:val="8CD79E12"/>
    <w:rsid w:val="8CFD0830"/>
    <w:rsid w:val="8D31E993"/>
    <w:rsid w:val="8DDDCA67"/>
    <w:rsid w:val="8DEB762A"/>
    <w:rsid w:val="8DFC839C"/>
    <w:rsid w:val="8DFD9764"/>
    <w:rsid w:val="8E7B60AF"/>
    <w:rsid w:val="8E7EBD07"/>
    <w:rsid w:val="8E9FBD8E"/>
    <w:rsid w:val="8ECB0C13"/>
    <w:rsid w:val="8ED509DA"/>
    <w:rsid w:val="8EEB48CC"/>
    <w:rsid w:val="8EF3FCED"/>
    <w:rsid w:val="8EFB0B33"/>
    <w:rsid w:val="8F77563B"/>
    <w:rsid w:val="8F96AD49"/>
    <w:rsid w:val="8F977F0E"/>
    <w:rsid w:val="8F97E999"/>
    <w:rsid w:val="8F9E56FC"/>
    <w:rsid w:val="8FBC2EB0"/>
    <w:rsid w:val="8FBF30F7"/>
    <w:rsid w:val="8FDF2AE1"/>
    <w:rsid w:val="8FEA555F"/>
    <w:rsid w:val="8FF87A2A"/>
    <w:rsid w:val="8FFBAF19"/>
    <w:rsid w:val="8FFCFAB9"/>
    <w:rsid w:val="8FFE1A86"/>
    <w:rsid w:val="8FFF2F6E"/>
    <w:rsid w:val="90C3E7AA"/>
    <w:rsid w:val="922F25D7"/>
    <w:rsid w:val="92E37C04"/>
    <w:rsid w:val="936E0FFC"/>
    <w:rsid w:val="937EB7B8"/>
    <w:rsid w:val="93FD5235"/>
    <w:rsid w:val="93FFD266"/>
    <w:rsid w:val="94AACB5F"/>
    <w:rsid w:val="94AF9217"/>
    <w:rsid w:val="94E3565C"/>
    <w:rsid w:val="94FFB84C"/>
    <w:rsid w:val="957F0D47"/>
    <w:rsid w:val="95ABE70E"/>
    <w:rsid w:val="95BF5874"/>
    <w:rsid w:val="95EF658D"/>
    <w:rsid w:val="95FF2062"/>
    <w:rsid w:val="9621A693"/>
    <w:rsid w:val="96361BE4"/>
    <w:rsid w:val="96BF6B30"/>
    <w:rsid w:val="96DBCCEA"/>
    <w:rsid w:val="96FC64BC"/>
    <w:rsid w:val="96FE2DE9"/>
    <w:rsid w:val="9726EFA7"/>
    <w:rsid w:val="9747C239"/>
    <w:rsid w:val="9747C847"/>
    <w:rsid w:val="974F9861"/>
    <w:rsid w:val="9776D2D7"/>
    <w:rsid w:val="977D6FE3"/>
    <w:rsid w:val="979FA02C"/>
    <w:rsid w:val="97BEF2B2"/>
    <w:rsid w:val="97DFC6D3"/>
    <w:rsid w:val="97EF82DD"/>
    <w:rsid w:val="97F4A456"/>
    <w:rsid w:val="97F9AF68"/>
    <w:rsid w:val="97FADB46"/>
    <w:rsid w:val="97FB29ED"/>
    <w:rsid w:val="97FB5AE0"/>
    <w:rsid w:val="97FD39BE"/>
    <w:rsid w:val="97FDF160"/>
    <w:rsid w:val="97FE6602"/>
    <w:rsid w:val="97FF7C6B"/>
    <w:rsid w:val="97FFEC20"/>
    <w:rsid w:val="9877B9B2"/>
    <w:rsid w:val="99C4AD5A"/>
    <w:rsid w:val="99FF2CBC"/>
    <w:rsid w:val="9ABB993B"/>
    <w:rsid w:val="9ABE13BA"/>
    <w:rsid w:val="9AFF8E82"/>
    <w:rsid w:val="9AFFD489"/>
    <w:rsid w:val="9B2F9308"/>
    <w:rsid w:val="9B5FBA2A"/>
    <w:rsid w:val="9B6BC037"/>
    <w:rsid w:val="9B7DC369"/>
    <w:rsid w:val="9B7FD701"/>
    <w:rsid w:val="9B9C0CBE"/>
    <w:rsid w:val="9BBF47FC"/>
    <w:rsid w:val="9BBF6B2B"/>
    <w:rsid w:val="9BD2F46E"/>
    <w:rsid w:val="9BDBFF2C"/>
    <w:rsid w:val="9BDFDE03"/>
    <w:rsid w:val="9BDFF494"/>
    <w:rsid w:val="9BE6BDDF"/>
    <w:rsid w:val="9BEB92E5"/>
    <w:rsid w:val="9BED2A10"/>
    <w:rsid w:val="9BF73F0F"/>
    <w:rsid w:val="9BFC3485"/>
    <w:rsid w:val="9BFD7A84"/>
    <w:rsid w:val="9BFDB9F8"/>
    <w:rsid w:val="9BFF0939"/>
    <w:rsid w:val="9BFF502E"/>
    <w:rsid w:val="9BFF8D9A"/>
    <w:rsid w:val="9C5F7CA7"/>
    <w:rsid w:val="9CB518AE"/>
    <w:rsid w:val="9CDF5288"/>
    <w:rsid w:val="9CDFC22B"/>
    <w:rsid w:val="9CE65460"/>
    <w:rsid w:val="9CFFA88A"/>
    <w:rsid w:val="9D17E008"/>
    <w:rsid w:val="9D768D95"/>
    <w:rsid w:val="9D77B230"/>
    <w:rsid w:val="9D7E9E25"/>
    <w:rsid w:val="9D97D318"/>
    <w:rsid w:val="9DEF0FFF"/>
    <w:rsid w:val="9DF51568"/>
    <w:rsid w:val="9DF528A0"/>
    <w:rsid w:val="9DFDE1FB"/>
    <w:rsid w:val="9DFE67AA"/>
    <w:rsid w:val="9DFF1C4A"/>
    <w:rsid w:val="9DFFF529"/>
    <w:rsid w:val="9E57FF85"/>
    <w:rsid w:val="9E6E00B5"/>
    <w:rsid w:val="9E75620F"/>
    <w:rsid w:val="9E7EBBD0"/>
    <w:rsid w:val="9E7F5F7A"/>
    <w:rsid w:val="9EAD2017"/>
    <w:rsid w:val="9ED7EB6E"/>
    <w:rsid w:val="9ED96446"/>
    <w:rsid w:val="9EDD030C"/>
    <w:rsid w:val="9EDE4DB1"/>
    <w:rsid w:val="9EDF242D"/>
    <w:rsid w:val="9EEE248C"/>
    <w:rsid w:val="9EF6BD49"/>
    <w:rsid w:val="9EF7A452"/>
    <w:rsid w:val="9EF7C386"/>
    <w:rsid w:val="9EF7D673"/>
    <w:rsid w:val="9EFCFCA4"/>
    <w:rsid w:val="9EFD5F2E"/>
    <w:rsid w:val="9EFE7D87"/>
    <w:rsid w:val="9EFF3CF5"/>
    <w:rsid w:val="9EFF6D69"/>
    <w:rsid w:val="9EFFDA81"/>
    <w:rsid w:val="9F5FA920"/>
    <w:rsid w:val="9F6F33DA"/>
    <w:rsid w:val="9F6F6CC6"/>
    <w:rsid w:val="9F76D806"/>
    <w:rsid w:val="9F77CD1A"/>
    <w:rsid w:val="9F7CC1CF"/>
    <w:rsid w:val="9F7D66C3"/>
    <w:rsid w:val="9F7F8267"/>
    <w:rsid w:val="9F7FECD0"/>
    <w:rsid w:val="9F8DF8D0"/>
    <w:rsid w:val="9F8FFC7F"/>
    <w:rsid w:val="9F961F62"/>
    <w:rsid w:val="9F99879E"/>
    <w:rsid w:val="9F9BA604"/>
    <w:rsid w:val="9FA7F9D0"/>
    <w:rsid w:val="9FAE205A"/>
    <w:rsid w:val="9FBA0D17"/>
    <w:rsid w:val="9FBEFC42"/>
    <w:rsid w:val="9FBFB1AD"/>
    <w:rsid w:val="9FCE95D8"/>
    <w:rsid w:val="9FD6585F"/>
    <w:rsid w:val="9FDB69A8"/>
    <w:rsid w:val="9FDBEEA8"/>
    <w:rsid w:val="9FDE955F"/>
    <w:rsid w:val="9FDF7367"/>
    <w:rsid w:val="9FDFAFBE"/>
    <w:rsid w:val="9FE375B9"/>
    <w:rsid w:val="9FE7EFB8"/>
    <w:rsid w:val="9FEF1293"/>
    <w:rsid w:val="9FEFF832"/>
    <w:rsid w:val="9FF74BB5"/>
    <w:rsid w:val="9FF7988E"/>
    <w:rsid w:val="9FF7D657"/>
    <w:rsid w:val="9FF96BA6"/>
    <w:rsid w:val="9FF99E9A"/>
    <w:rsid w:val="9FFA00E5"/>
    <w:rsid w:val="9FFBE08C"/>
    <w:rsid w:val="9FFEDD39"/>
    <w:rsid w:val="9FFFB5AA"/>
    <w:rsid w:val="A0E7EA38"/>
    <w:rsid w:val="A1BDF70E"/>
    <w:rsid w:val="A1EDD434"/>
    <w:rsid w:val="A1FF9A65"/>
    <w:rsid w:val="A2779C30"/>
    <w:rsid w:val="A2FF7F6F"/>
    <w:rsid w:val="A397D393"/>
    <w:rsid w:val="A3B7D704"/>
    <w:rsid w:val="A3BBF6B8"/>
    <w:rsid w:val="A3BD67D8"/>
    <w:rsid w:val="A3EEE3D7"/>
    <w:rsid w:val="A3FFA0EE"/>
    <w:rsid w:val="A47D07D5"/>
    <w:rsid w:val="A4FF8FB8"/>
    <w:rsid w:val="A57F6E20"/>
    <w:rsid w:val="A59195C7"/>
    <w:rsid w:val="A5B768FA"/>
    <w:rsid w:val="A5BEB445"/>
    <w:rsid w:val="A5F71FEA"/>
    <w:rsid w:val="A5F98A72"/>
    <w:rsid w:val="A5FD5C74"/>
    <w:rsid w:val="A5FD5E2E"/>
    <w:rsid w:val="A6772455"/>
    <w:rsid w:val="A6B65583"/>
    <w:rsid w:val="A6BF33A7"/>
    <w:rsid w:val="A6FB233D"/>
    <w:rsid w:val="A6FD7AD5"/>
    <w:rsid w:val="A6FF198E"/>
    <w:rsid w:val="A6FF58AE"/>
    <w:rsid w:val="A73F2353"/>
    <w:rsid w:val="A7D87A60"/>
    <w:rsid w:val="A7DE3A92"/>
    <w:rsid w:val="A7E6901D"/>
    <w:rsid w:val="A7ED0072"/>
    <w:rsid w:val="A7F5C5DC"/>
    <w:rsid w:val="A7FD1793"/>
    <w:rsid w:val="A7FE8F72"/>
    <w:rsid w:val="A7FF09D5"/>
    <w:rsid w:val="A7FF8372"/>
    <w:rsid w:val="A87A865E"/>
    <w:rsid w:val="A8BFA0C2"/>
    <w:rsid w:val="A8FFC25D"/>
    <w:rsid w:val="A93BA2D4"/>
    <w:rsid w:val="A96749B6"/>
    <w:rsid w:val="A9FB0D09"/>
    <w:rsid w:val="A9FFFE02"/>
    <w:rsid w:val="AA77F727"/>
    <w:rsid w:val="AA7FFFCC"/>
    <w:rsid w:val="AA9EFF7E"/>
    <w:rsid w:val="AACEF370"/>
    <w:rsid w:val="AADBBA9C"/>
    <w:rsid w:val="AAFA48E5"/>
    <w:rsid w:val="AAFFA04D"/>
    <w:rsid w:val="AB5F626C"/>
    <w:rsid w:val="AB672724"/>
    <w:rsid w:val="AB7F8E60"/>
    <w:rsid w:val="AB9B7F79"/>
    <w:rsid w:val="ABA76148"/>
    <w:rsid w:val="ABB74057"/>
    <w:rsid w:val="ABBC7634"/>
    <w:rsid w:val="ABBE7754"/>
    <w:rsid w:val="ABEB874C"/>
    <w:rsid w:val="ABEDDDE9"/>
    <w:rsid w:val="ABF93610"/>
    <w:rsid w:val="ABFCDB3C"/>
    <w:rsid w:val="ABFDBA93"/>
    <w:rsid w:val="ABFF6398"/>
    <w:rsid w:val="AC6C898E"/>
    <w:rsid w:val="AC6F13CB"/>
    <w:rsid w:val="ACA55806"/>
    <w:rsid w:val="ACCB21D7"/>
    <w:rsid w:val="ACDB069F"/>
    <w:rsid w:val="ACFEBED0"/>
    <w:rsid w:val="AD579173"/>
    <w:rsid w:val="AD5F18BB"/>
    <w:rsid w:val="AD85B2E9"/>
    <w:rsid w:val="ADB7FC4F"/>
    <w:rsid w:val="ADB91C03"/>
    <w:rsid w:val="ADBF3C27"/>
    <w:rsid w:val="ADBF4CE1"/>
    <w:rsid w:val="ADD65F09"/>
    <w:rsid w:val="ADDED54B"/>
    <w:rsid w:val="ADE53BE6"/>
    <w:rsid w:val="ADF63AA9"/>
    <w:rsid w:val="ADF70AAC"/>
    <w:rsid w:val="ADF73848"/>
    <w:rsid w:val="ADF9977C"/>
    <w:rsid w:val="ADFB6C03"/>
    <w:rsid w:val="ADFBDF59"/>
    <w:rsid w:val="ADFC7DCF"/>
    <w:rsid w:val="ADFEAE62"/>
    <w:rsid w:val="ADFF7CB7"/>
    <w:rsid w:val="AE1F7BC7"/>
    <w:rsid w:val="AE2A2164"/>
    <w:rsid w:val="AE5F45B9"/>
    <w:rsid w:val="AE662D9D"/>
    <w:rsid w:val="AE76BF35"/>
    <w:rsid w:val="AE79DB2D"/>
    <w:rsid w:val="AE7BA4ED"/>
    <w:rsid w:val="AE9B6E9E"/>
    <w:rsid w:val="AEA3BC8D"/>
    <w:rsid w:val="AEAF58E0"/>
    <w:rsid w:val="AEBF9162"/>
    <w:rsid w:val="AECF3CCC"/>
    <w:rsid w:val="AEDF4708"/>
    <w:rsid w:val="AEE6C379"/>
    <w:rsid w:val="AEEF280A"/>
    <w:rsid w:val="AEF7CBA8"/>
    <w:rsid w:val="AEFBC772"/>
    <w:rsid w:val="AEFEC7D2"/>
    <w:rsid w:val="AF1EDF7B"/>
    <w:rsid w:val="AF2F80C9"/>
    <w:rsid w:val="AF2FF8A2"/>
    <w:rsid w:val="AF7F48B3"/>
    <w:rsid w:val="AF7FDCFE"/>
    <w:rsid w:val="AF8EF0DD"/>
    <w:rsid w:val="AF937641"/>
    <w:rsid w:val="AFB358AA"/>
    <w:rsid w:val="AFB682C3"/>
    <w:rsid w:val="AFBE72B3"/>
    <w:rsid w:val="AFCF8CF9"/>
    <w:rsid w:val="AFD3AE8D"/>
    <w:rsid w:val="AFDB881A"/>
    <w:rsid w:val="AFDE0A8D"/>
    <w:rsid w:val="AFDF9B66"/>
    <w:rsid w:val="AFEAB84B"/>
    <w:rsid w:val="AFEE609A"/>
    <w:rsid w:val="AFF54C5F"/>
    <w:rsid w:val="AFF6EECA"/>
    <w:rsid w:val="AFF7DCA1"/>
    <w:rsid w:val="AFFA0402"/>
    <w:rsid w:val="AFFBAD76"/>
    <w:rsid w:val="AFFF0A84"/>
    <w:rsid w:val="AFFF2A86"/>
    <w:rsid w:val="AFFF575E"/>
    <w:rsid w:val="AFFF64F4"/>
    <w:rsid w:val="AFFF699D"/>
    <w:rsid w:val="AFFF6CE5"/>
    <w:rsid w:val="AFFFC259"/>
    <w:rsid w:val="AFFFE851"/>
    <w:rsid w:val="AFFFF1D6"/>
    <w:rsid w:val="B06EE722"/>
    <w:rsid w:val="B13FA250"/>
    <w:rsid w:val="B1E7FF83"/>
    <w:rsid w:val="B1EF2506"/>
    <w:rsid w:val="B23BEFFE"/>
    <w:rsid w:val="B25FA426"/>
    <w:rsid w:val="B2F9EBAD"/>
    <w:rsid w:val="B353C01E"/>
    <w:rsid w:val="B35F33F9"/>
    <w:rsid w:val="B37DDD00"/>
    <w:rsid w:val="B37F11B1"/>
    <w:rsid w:val="B39FDC52"/>
    <w:rsid w:val="B3B536D2"/>
    <w:rsid w:val="B3B7627E"/>
    <w:rsid w:val="B3BA0FEA"/>
    <w:rsid w:val="B3BE15D9"/>
    <w:rsid w:val="B3DF83B3"/>
    <w:rsid w:val="B3EB4725"/>
    <w:rsid w:val="B3ED44CA"/>
    <w:rsid w:val="B3EE6A15"/>
    <w:rsid w:val="B3F4CA02"/>
    <w:rsid w:val="B3FD70C6"/>
    <w:rsid w:val="B3FE1506"/>
    <w:rsid w:val="B3FED7A4"/>
    <w:rsid w:val="B3FFCE4F"/>
    <w:rsid w:val="B3FFF1CD"/>
    <w:rsid w:val="B477F8A4"/>
    <w:rsid w:val="B4AB74D4"/>
    <w:rsid w:val="B4BB818C"/>
    <w:rsid w:val="B4F39B02"/>
    <w:rsid w:val="B51D5568"/>
    <w:rsid w:val="B53D4351"/>
    <w:rsid w:val="B54E0D28"/>
    <w:rsid w:val="B5767D00"/>
    <w:rsid w:val="B5779420"/>
    <w:rsid w:val="B5BF9284"/>
    <w:rsid w:val="B5BFF926"/>
    <w:rsid w:val="B5DE4AB9"/>
    <w:rsid w:val="B5DF222A"/>
    <w:rsid w:val="B5F6B491"/>
    <w:rsid w:val="B5F7F97A"/>
    <w:rsid w:val="B5FB9FBF"/>
    <w:rsid w:val="B5FDCFA2"/>
    <w:rsid w:val="B63E4BD8"/>
    <w:rsid w:val="B63FE460"/>
    <w:rsid w:val="B64DB761"/>
    <w:rsid w:val="B65B7C82"/>
    <w:rsid w:val="B67F4563"/>
    <w:rsid w:val="B67F620E"/>
    <w:rsid w:val="B6B15461"/>
    <w:rsid w:val="B6D6C681"/>
    <w:rsid w:val="B6DE9AC6"/>
    <w:rsid w:val="B6F5049D"/>
    <w:rsid w:val="B6F7D1A2"/>
    <w:rsid w:val="B6FDA761"/>
    <w:rsid w:val="B6FE5865"/>
    <w:rsid w:val="B6FF3482"/>
    <w:rsid w:val="B73D6EE2"/>
    <w:rsid w:val="B73DBFAD"/>
    <w:rsid w:val="B75E78A4"/>
    <w:rsid w:val="B75EF2DF"/>
    <w:rsid w:val="B76BDD92"/>
    <w:rsid w:val="B773404C"/>
    <w:rsid w:val="B777A7D3"/>
    <w:rsid w:val="B777C7C6"/>
    <w:rsid w:val="B7782DB0"/>
    <w:rsid w:val="B77EAC5A"/>
    <w:rsid w:val="B77FCB8D"/>
    <w:rsid w:val="B79BBC3E"/>
    <w:rsid w:val="B79CC73A"/>
    <w:rsid w:val="B7AD9CB8"/>
    <w:rsid w:val="B7AF85B3"/>
    <w:rsid w:val="B7B9F54F"/>
    <w:rsid w:val="B7BA85DF"/>
    <w:rsid w:val="B7BD668E"/>
    <w:rsid w:val="B7BEAD0C"/>
    <w:rsid w:val="B7BF016E"/>
    <w:rsid w:val="B7D77F34"/>
    <w:rsid w:val="B7DB9751"/>
    <w:rsid w:val="B7DF036C"/>
    <w:rsid w:val="B7DFBB2D"/>
    <w:rsid w:val="B7E2ACEF"/>
    <w:rsid w:val="B7ED0581"/>
    <w:rsid w:val="B7EECBBC"/>
    <w:rsid w:val="B7F49317"/>
    <w:rsid w:val="B7F58FB4"/>
    <w:rsid w:val="B7F61C81"/>
    <w:rsid w:val="B7FB2B66"/>
    <w:rsid w:val="B7FBAEB7"/>
    <w:rsid w:val="B7FBC478"/>
    <w:rsid w:val="B7FBEC79"/>
    <w:rsid w:val="B7FC918F"/>
    <w:rsid w:val="B7FD9832"/>
    <w:rsid w:val="B7FE853A"/>
    <w:rsid w:val="B7FEA289"/>
    <w:rsid w:val="B7FEE0C0"/>
    <w:rsid w:val="B7FF2B81"/>
    <w:rsid w:val="B7FF4855"/>
    <w:rsid w:val="B7FF6C2C"/>
    <w:rsid w:val="B7FF8C0E"/>
    <w:rsid w:val="B7FF9973"/>
    <w:rsid w:val="B7FF9F30"/>
    <w:rsid w:val="B7FFD2AE"/>
    <w:rsid w:val="B81F7200"/>
    <w:rsid w:val="B8EDC182"/>
    <w:rsid w:val="B8F69B57"/>
    <w:rsid w:val="B93F3282"/>
    <w:rsid w:val="B93F3A83"/>
    <w:rsid w:val="B93F3F49"/>
    <w:rsid w:val="B959F371"/>
    <w:rsid w:val="B95FE463"/>
    <w:rsid w:val="B9778D64"/>
    <w:rsid w:val="B97FF990"/>
    <w:rsid w:val="B995BC44"/>
    <w:rsid w:val="B99D8A40"/>
    <w:rsid w:val="B9B71035"/>
    <w:rsid w:val="B9E065D0"/>
    <w:rsid w:val="B9F3A5A7"/>
    <w:rsid w:val="B9F5DB32"/>
    <w:rsid w:val="B9F74415"/>
    <w:rsid w:val="B9F782B7"/>
    <w:rsid w:val="B9FFC4F2"/>
    <w:rsid w:val="BA343077"/>
    <w:rsid w:val="BA3FECC7"/>
    <w:rsid w:val="BA4264C5"/>
    <w:rsid w:val="BA5B3AA2"/>
    <w:rsid w:val="BA758AF5"/>
    <w:rsid w:val="BA7EF11B"/>
    <w:rsid w:val="BAACE865"/>
    <w:rsid w:val="BABB2631"/>
    <w:rsid w:val="BABB4103"/>
    <w:rsid w:val="BABDF889"/>
    <w:rsid w:val="BAD6BA34"/>
    <w:rsid w:val="BADAC501"/>
    <w:rsid w:val="BAEBC281"/>
    <w:rsid w:val="BAF70B8A"/>
    <w:rsid w:val="BAFF593C"/>
    <w:rsid w:val="BB0D5F56"/>
    <w:rsid w:val="BB3DFBB3"/>
    <w:rsid w:val="BB3E1450"/>
    <w:rsid w:val="BB3F9606"/>
    <w:rsid w:val="BB3FC573"/>
    <w:rsid w:val="BB4F069E"/>
    <w:rsid w:val="BB5FEEB5"/>
    <w:rsid w:val="BB5FF29B"/>
    <w:rsid w:val="BB6F86E9"/>
    <w:rsid w:val="BB777983"/>
    <w:rsid w:val="BB7E4880"/>
    <w:rsid w:val="BB7FCD7E"/>
    <w:rsid w:val="BB7FDD5D"/>
    <w:rsid w:val="BB9B913A"/>
    <w:rsid w:val="BBAF1EA4"/>
    <w:rsid w:val="BBAFB855"/>
    <w:rsid w:val="BBAFBE74"/>
    <w:rsid w:val="BBAFD7F3"/>
    <w:rsid w:val="BBAFF130"/>
    <w:rsid w:val="BBB70328"/>
    <w:rsid w:val="BBBD8E3D"/>
    <w:rsid w:val="BBBDEE6A"/>
    <w:rsid w:val="BBC5F192"/>
    <w:rsid w:val="BBCBC047"/>
    <w:rsid w:val="BBD5569E"/>
    <w:rsid w:val="BBD96C72"/>
    <w:rsid w:val="BBDF2282"/>
    <w:rsid w:val="BBDF6570"/>
    <w:rsid w:val="BBDF74E3"/>
    <w:rsid w:val="BBDFE499"/>
    <w:rsid w:val="BBEDEB69"/>
    <w:rsid w:val="BBEE1456"/>
    <w:rsid w:val="BBF207B2"/>
    <w:rsid w:val="BBF62C1A"/>
    <w:rsid w:val="BBF783C4"/>
    <w:rsid w:val="BBF79DAE"/>
    <w:rsid w:val="BBFB4DB4"/>
    <w:rsid w:val="BBFBFF49"/>
    <w:rsid w:val="BBFC54ED"/>
    <w:rsid w:val="BBFD0362"/>
    <w:rsid w:val="BBFD50AD"/>
    <w:rsid w:val="BBFD70D0"/>
    <w:rsid w:val="BBFD7AE1"/>
    <w:rsid w:val="BBFDCB8C"/>
    <w:rsid w:val="BBFF0D79"/>
    <w:rsid w:val="BBFF18A3"/>
    <w:rsid w:val="BBFF1A20"/>
    <w:rsid w:val="BBFF2B59"/>
    <w:rsid w:val="BBFF2E3A"/>
    <w:rsid w:val="BBFF6EF4"/>
    <w:rsid w:val="BBFF93C9"/>
    <w:rsid w:val="BBFFAED1"/>
    <w:rsid w:val="BBFFB7CC"/>
    <w:rsid w:val="BBFFBCF4"/>
    <w:rsid w:val="BBFFD012"/>
    <w:rsid w:val="BC6D4B99"/>
    <w:rsid w:val="BC7B99F1"/>
    <w:rsid w:val="BCAF3E05"/>
    <w:rsid w:val="BCB5A409"/>
    <w:rsid w:val="BCB6DE13"/>
    <w:rsid w:val="BCBBEA10"/>
    <w:rsid w:val="BCD67821"/>
    <w:rsid w:val="BCEB3C7E"/>
    <w:rsid w:val="BCEBAFA2"/>
    <w:rsid w:val="BCEE2C6E"/>
    <w:rsid w:val="BCEF3AFF"/>
    <w:rsid w:val="BCEFDADC"/>
    <w:rsid w:val="BCFB1662"/>
    <w:rsid w:val="BCFC4356"/>
    <w:rsid w:val="BD2FBDA8"/>
    <w:rsid w:val="BD3B6E18"/>
    <w:rsid w:val="BD4FF760"/>
    <w:rsid w:val="BD590767"/>
    <w:rsid w:val="BD5F0686"/>
    <w:rsid w:val="BD6EE43D"/>
    <w:rsid w:val="BD76589F"/>
    <w:rsid w:val="BD7DD9EC"/>
    <w:rsid w:val="BD865ED5"/>
    <w:rsid w:val="BD8FCFC2"/>
    <w:rsid w:val="BD9F5785"/>
    <w:rsid w:val="BDAD379B"/>
    <w:rsid w:val="BDAD43F5"/>
    <w:rsid w:val="BDB05C1D"/>
    <w:rsid w:val="BDBA5224"/>
    <w:rsid w:val="BDBB2ED2"/>
    <w:rsid w:val="BDBFA7E6"/>
    <w:rsid w:val="BDC963A4"/>
    <w:rsid w:val="BDCF7DF3"/>
    <w:rsid w:val="BDCFCED9"/>
    <w:rsid w:val="BDD3EE2D"/>
    <w:rsid w:val="BDD50EF7"/>
    <w:rsid w:val="BDDA8BB0"/>
    <w:rsid w:val="BDDB6927"/>
    <w:rsid w:val="BDDBCF5F"/>
    <w:rsid w:val="BDDC27BF"/>
    <w:rsid w:val="BDDD7B0A"/>
    <w:rsid w:val="BDE45DAB"/>
    <w:rsid w:val="BDE967D4"/>
    <w:rsid w:val="BDEE7C6E"/>
    <w:rsid w:val="BDEFA276"/>
    <w:rsid w:val="BDEFE972"/>
    <w:rsid w:val="BDF5C1A9"/>
    <w:rsid w:val="BDFAA349"/>
    <w:rsid w:val="BDFB3DD0"/>
    <w:rsid w:val="BDFD203A"/>
    <w:rsid w:val="BDFE1676"/>
    <w:rsid w:val="BDFE45F5"/>
    <w:rsid w:val="BDFE6ADF"/>
    <w:rsid w:val="BDFF03E0"/>
    <w:rsid w:val="BDFF2B51"/>
    <w:rsid w:val="BDFF366C"/>
    <w:rsid w:val="BDFF9A8E"/>
    <w:rsid w:val="BDFFB169"/>
    <w:rsid w:val="BE1B5F8D"/>
    <w:rsid w:val="BE4D1CBE"/>
    <w:rsid w:val="BE721F1E"/>
    <w:rsid w:val="BE73CC6F"/>
    <w:rsid w:val="BE7E6B61"/>
    <w:rsid w:val="BE7EB8C5"/>
    <w:rsid w:val="BE7F4033"/>
    <w:rsid w:val="BE85D432"/>
    <w:rsid w:val="BE9181AE"/>
    <w:rsid w:val="BEA4CA46"/>
    <w:rsid w:val="BEA79DAD"/>
    <w:rsid w:val="BEAEE731"/>
    <w:rsid w:val="BEB5E597"/>
    <w:rsid w:val="BEB78DDA"/>
    <w:rsid w:val="BEBE9400"/>
    <w:rsid w:val="BED10D76"/>
    <w:rsid w:val="BEDEE1F0"/>
    <w:rsid w:val="BEE181DD"/>
    <w:rsid w:val="BEE7C5B7"/>
    <w:rsid w:val="BEEBF1AB"/>
    <w:rsid w:val="BEEF31E5"/>
    <w:rsid w:val="BEEFFB2D"/>
    <w:rsid w:val="BEF3AD9B"/>
    <w:rsid w:val="BEFAA6A9"/>
    <w:rsid w:val="BEFD4593"/>
    <w:rsid w:val="BEFE0515"/>
    <w:rsid w:val="BEFEAB7E"/>
    <w:rsid w:val="BEFF08D0"/>
    <w:rsid w:val="BEFF2086"/>
    <w:rsid w:val="BEFF55AE"/>
    <w:rsid w:val="BEFF5E8D"/>
    <w:rsid w:val="BEFF7F5A"/>
    <w:rsid w:val="BEFFF8F3"/>
    <w:rsid w:val="BEFFFC84"/>
    <w:rsid w:val="BEFFFD9A"/>
    <w:rsid w:val="BEFFFF83"/>
    <w:rsid w:val="BF256975"/>
    <w:rsid w:val="BF2B8458"/>
    <w:rsid w:val="BF2BEB50"/>
    <w:rsid w:val="BF3699B9"/>
    <w:rsid w:val="BF37294C"/>
    <w:rsid w:val="BF3EA112"/>
    <w:rsid w:val="BF3FF85E"/>
    <w:rsid w:val="BF46C23C"/>
    <w:rsid w:val="BF4F1E35"/>
    <w:rsid w:val="BF571E47"/>
    <w:rsid w:val="BF57B196"/>
    <w:rsid w:val="BF5A80A0"/>
    <w:rsid w:val="BF5D2504"/>
    <w:rsid w:val="BF5F0B56"/>
    <w:rsid w:val="BF5F6B27"/>
    <w:rsid w:val="BF5F8F61"/>
    <w:rsid w:val="BF5F93B6"/>
    <w:rsid w:val="BF5FAF87"/>
    <w:rsid w:val="BF5FC3A6"/>
    <w:rsid w:val="BF5FE6F6"/>
    <w:rsid w:val="BF648C93"/>
    <w:rsid w:val="BF672E13"/>
    <w:rsid w:val="BF673498"/>
    <w:rsid w:val="BF674276"/>
    <w:rsid w:val="BF6C05B9"/>
    <w:rsid w:val="BF6E267A"/>
    <w:rsid w:val="BF6F33E8"/>
    <w:rsid w:val="BF6FE316"/>
    <w:rsid w:val="BF7303BC"/>
    <w:rsid w:val="BF7405BD"/>
    <w:rsid w:val="BF7605AB"/>
    <w:rsid w:val="BF77159F"/>
    <w:rsid w:val="BF771FCC"/>
    <w:rsid w:val="BF799914"/>
    <w:rsid w:val="BF7B5C30"/>
    <w:rsid w:val="BF7B6405"/>
    <w:rsid w:val="BF7C7519"/>
    <w:rsid w:val="BF7F2E7D"/>
    <w:rsid w:val="BF7F3C57"/>
    <w:rsid w:val="BF7F97C6"/>
    <w:rsid w:val="BF7FFB1A"/>
    <w:rsid w:val="BF925023"/>
    <w:rsid w:val="BF9A1EA1"/>
    <w:rsid w:val="BF9BD648"/>
    <w:rsid w:val="BF9FC70A"/>
    <w:rsid w:val="BFA5E62E"/>
    <w:rsid w:val="BFA78647"/>
    <w:rsid w:val="BFA7C773"/>
    <w:rsid w:val="BFAB06AC"/>
    <w:rsid w:val="BFAB32EB"/>
    <w:rsid w:val="BFADE441"/>
    <w:rsid w:val="BFAEA44E"/>
    <w:rsid w:val="BFB77F53"/>
    <w:rsid w:val="BFB78380"/>
    <w:rsid w:val="BFBAC888"/>
    <w:rsid w:val="BFBB9C35"/>
    <w:rsid w:val="BFBBA5F1"/>
    <w:rsid w:val="BFBCB37E"/>
    <w:rsid w:val="BFBDC070"/>
    <w:rsid w:val="BFBE5B17"/>
    <w:rsid w:val="BFBEA25D"/>
    <w:rsid w:val="BFBF043F"/>
    <w:rsid w:val="BFBF199F"/>
    <w:rsid w:val="BFBF3225"/>
    <w:rsid w:val="BFBFA90B"/>
    <w:rsid w:val="BFBFB8FD"/>
    <w:rsid w:val="BFBFCC1E"/>
    <w:rsid w:val="BFBFE896"/>
    <w:rsid w:val="BFC7041C"/>
    <w:rsid w:val="BFCB6A80"/>
    <w:rsid w:val="BFCDEC07"/>
    <w:rsid w:val="BFCDF478"/>
    <w:rsid w:val="BFCE4CCC"/>
    <w:rsid w:val="BFCEE2CB"/>
    <w:rsid w:val="BFCF1627"/>
    <w:rsid w:val="BFCFDD74"/>
    <w:rsid w:val="BFD654B8"/>
    <w:rsid w:val="BFD71A22"/>
    <w:rsid w:val="BFD76EF0"/>
    <w:rsid w:val="BFD7BD1A"/>
    <w:rsid w:val="BFD7EBB1"/>
    <w:rsid w:val="BFDBE987"/>
    <w:rsid w:val="BFDBF63D"/>
    <w:rsid w:val="BFDCA4D0"/>
    <w:rsid w:val="BFDD0253"/>
    <w:rsid w:val="BFDD87DE"/>
    <w:rsid w:val="BFDDB4B3"/>
    <w:rsid w:val="BFDEDEA3"/>
    <w:rsid w:val="BFDF00DD"/>
    <w:rsid w:val="BFDF035D"/>
    <w:rsid w:val="BFDF060E"/>
    <w:rsid w:val="BFDF0983"/>
    <w:rsid w:val="BFDF18D6"/>
    <w:rsid w:val="BFDF633D"/>
    <w:rsid w:val="BFDF6616"/>
    <w:rsid w:val="BFDFDE17"/>
    <w:rsid w:val="BFE33B91"/>
    <w:rsid w:val="BFE3E4C2"/>
    <w:rsid w:val="BFE6BF40"/>
    <w:rsid w:val="BFE997AD"/>
    <w:rsid w:val="BFEAF0B6"/>
    <w:rsid w:val="BFEB27C1"/>
    <w:rsid w:val="BFEB517E"/>
    <w:rsid w:val="BFEE230C"/>
    <w:rsid w:val="BFEE2E95"/>
    <w:rsid w:val="BFEF4D73"/>
    <w:rsid w:val="BFEF5F26"/>
    <w:rsid w:val="BFEFD2C7"/>
    <w:rsid w:val="BFEFDCE6"/>
    <w:rsid w:val="BFEFE813"/>
    <w:rsid w:val="BFF20F7E"/>
    <w:rsid w:val="BFF3292C"/>
    <w:rsid w:val="BFF5D7C3"/>
    <w:rsid w:val="BFF6EC45"/>
    <w:rsid w:val="BFF70E42"/>
    <w:rsid w:val="BFF7339B"/>
    <w:rsid w:val="BFF76851"/>
    <w:rsid w:val="BFF7AD0B"/>
    <w:rsid w:val="BFF866E5"/>
    <w:rsid w:val="BFF92699"/>
    <w:rsid w:val="BFFA41B4"/>
    <w:rsid w:val="BFFB0B5A"/>
    <w:rsid w:val="BFFB4D6E"/>
    <w:rsid w:val="BFFB6F38"/>
    <w:rsid w:val="BFFB8D25"/>
    <w:rsid w:val="BFFBE655"/>
    <w:rsid w:val="BFFBF248"/>
    <w:rsid w:val="BFFC27BC"/>
    <w:rsid w:val="BFFC6468"/>
    <w:rsid w:val="BFFD6FAD"/>
    <w:rsid w:val="BFFD9FDE"/>
    <w:rsid w:val="BFFDABA6"/>
    <w:rsid w:val="BFFE1C53"/>
    <w:rsid w:val="BFFE204B"/>
    <w:rsid w:val="BFFE69FA"/>
    <w:rsid w:val="BFFEF767"/>
    <w:rsid w:val="BFFF4124"/>
    <w:rsid w:val="BFFF5F4D"/>
    <w:rsid w:val="BFFF6A66"/>
    <w:rsid w:val="BFFF6FC6"/>
    <w:rsid w:val="BFFF71B5"/>
    <w:rsid w:val="BFFF76D4"/>
    <w:rsid w:val="BFFF84BD"/>
    <w:rsid w:val="BFFF84E2"/>
    <w:rsid w:val="BFFF895D"/>
    <w:rsid w:val="BFFF8F10"/>
    <w:rsid w:val="BFFFB29B"/>
    <w:rsid w:val="BFFFDB1A"/>
    <w:rsid w:val="C17E638C"/>
    <w:rsid w:val="C17F0B03"/>
    <w:rsid w:val="C1FE18E1"/>
    <w:rsid w:val="C2D3EBA2"/>
    <w:rsid w:val="C2EFA8F1"/>
    <w:rsid w:val="C37CC2F7"/>
    <w:rsid w:val="C3FA368E"/>
    <w:rsid w:val="C413E363"/>
    <w:rsid w:val="C4DF5187"/>
    <w:rsid w:val="C51FE948"/>
    <w:rsid w:val="C5763829"/>
    <w:rsid w:val="C5BB9FF9"/>
    <w:rsid w:val="C5DF790A"/>
    <w:rsid w:val="C5F70DB0"/>
    <w:rsid w:val="C5FD658F"/>
    <w:rsid w:val="C5FF0A10"/>
    <w:rsid w:val="C67F4BB1"/>
    <w:rsid w:val="C6BC6850"/>
    <w:rsid w:val="C6FCE8F7"/>
    <w:rsid w:val="C6FF16A6"/>
    <w:rsid w:val="C73E65F9"/>
    <w:rsid w:val="C75F28E5"/>
    <w:rsid w:val="C77F8DF5"/>
    <w:rsid w:val="C7CF393C"/>
    <w:rsid w:val="C7D36BA0"/>
    <w:rsid w:val="C7DAC396"/>
    <w:rsid w:val="C7DFCCBA"/>
    <w:rsid w:val="C7E743F5"/>
    <w:rsid w:val="C7EF80B3"/>
    <w:rsid w:val="C7F7FDC7"/>
    <w:rsid w:val="C7FEC6D7"/>
    <w:rsid w:val="C7FF85C3"/>
    <w:rsid w:val="C7FFBE7B"/>
    <w:rsid w:val="C7FFF8BC"/>
    <w:rsid w:val="C8D37662"/>
    <w:rsid w:val="C8FDF89D"/>
    <w:rsid w:val="C926A797"/>
    <w:rsid w:val="C977872D"/>
    <w:rsid w:val="C999A801"/>
    <w:rsid w:val="C9DC184C"/>
    <w:rsid w:val="C9DD70DF"/>
    <w:rsid w:val="C9F76FC5"/>
    <w:rsid w:val="C9FB7814"/>
    <w:rsid w:val="C9FCE354"/>
    <w:rsid w:val="C9FE31E4"/>
    <w:rsid w:val="CA5517A6"/>
    <w:rsid w:val="CA75D96F"/>
    <w:rsid w:val="CABF7841"/>
    <w:rsid w:val="CAED8101"/>
    <w:rsid w:val="CAFF367D"/>
    <w:rsid w:val="CB1F757F"/>
    <w:rsid w:val="CB294164"/>
    <w:rsid w:val="CB2ACE5A"/>
    <w:rsid w:val="CB55BC5E"/>
    <w:rsid w:val="CB5E0E72"/>
    <w:rsid w:val="CB7FD12C"/>
    <w:rsid w:val="CB9FF470"/>
    <w:rsid w:val="CBB59E8E"/>
    <w:rsid w:val="CBCA4750"/>
    <w:rsid w:val="CBCBFD5C"/>
    <w:rsid w:val="CBE4CA83"/>
    <w:rsid w:val="CBEE6E01"/>
    <w:rsid w:val="CBFA30DC"/>
    <w:rsid w:val="CC672FF8"/>
    <w:rsid w:val="CC7BE6DE"/>
    <w:rsid w:val="CCBF9C3C"/>
    <w:rsid w:val="CCFCF0E3"/>
    <w:rsid w:val="CCFD1E53"/>
    <w:rsid w:val="CCFE2EB4"/>
    <w:rsid w:val="CCFE8D23"/>
    <w:rsid w:val="CD3F9A2C"/>
    <w:rsid w:val="CD5D76DA"/>
    <w:rsid w:val="CD5DF2FE"/>
    <w:rsid w:val="CD9E9F24"/>
    <w:rsid w:val="CD9FC414"/>
    <w:rsid w:val="CDBD5271"/>
    <w:rsid w:val="CDDB5408"/>
    <w:rsid w:val="CDE1A08C"/>
    <w:rsid w:val="CDF2689D"/>
    <w:rsid w:val="CDF6FB37"/>
    <w:rsid w:val="CDF9C54C"/>
    <w:rsid w:val="CDFBBE00"/>
    <w:rsid w:val="CDFF5324"/>
    <w:rsid w:val="CDFF8CD8"/>
    <w:rsid w:val="CE324728"/>
    <w:rsid w:val="CE4E287D"/>
    <w:rsid w:val="CE7DCE2E"/>
    <w:rsid w:val="CE9F0953"/>
    <w:rsid w:val="CE9F7985"/>
    <w:rsid w:val="CEEFB48A"/>
    <w:rsid w:val="CEF555C9"/>
    <w:rsid w:val="CEF753E0"/>
    <w:rsid w:val="CEFAFF08"/>
    <w:rsid w:val="CEFD5696"/>
    <w:rsid w:val="CEFF78C6"/>
    <w:rsid w:val="CEFF81E0"/>
    <w:rsid w:val="CEFF85B9"/>
    <w:rsid w:val="CEFFF2E8"/>
    <w:rsid w:val="CF3BF672"/>
    <w:rsid w:val="CF4FBC7B"/>
    <w:rsid w:val="CF5953CE"/>
    <w:rsid w:val="CF5ACFFE"/>
    <w:rsid w:val="CF677561"/>
    <w:rsid w:val="CF77112B"/>
    <w:rsid w:val="CF7E877F"/>
    <w:rsid w:val="CF7F1A8F"/>
    <w:rsid w:val="CF7F7C2B"/>
    <w:rsid w:val="CF7FF126"/>
    <w:rsid w:val="CF92520B"/>
    <w:rsid w:val="CF9B31B0"/>
    <w:rsid w:val="CF9F8097"/>
    <w:rsid w:val="CFABD8E5"/>
    <w:rsid w:val="CFAD0FAF"/>
    <w:rsid w:val="CFB39C2E"/>
    <w:rsid w:val="CFBBD555"/>
    <w:rsid w:val="CFBD123F"/>
    <w:rsid w:val="CFBE1136"/>
    <w:rsid w:val="CFBFDBAC"/>
    <w:rsid w:val="CFCE0742"/>
    <w:rsid w:val="CFDD198C"/>
    <w:rsid w:val="CFDF6D2A"/>
    <w:rsid w:val="CFE7C888"/>
    <w:rsid w:val="CFEB1C7A"/>
    <w:rsid w:val="CFEDA907"/>
    <w:rsid w:val="CFEFD1EA"/>
    <w:rsid w:val="CFEFF81C"/>
    <w:rsid w:val="CFF21B3C"/>
    <w:rsid w:val="CFF32E50"/>
    <w:rsid w:val="CFF55220"/>
    <w:rsid w:val="CFF77491"/>
    <w:rsid w:val="CFF9BB71"/>
    <w:rsid w:val="CFFA315A"/>
    <w:rsid w:val="CFFB2108"/>
    <w:rsid w:val="CFFBAF26"/>
    <w:rsid w:val="CFFC0B37"/>
    <w:rsid w:val="CFFD89A0"/>
    <w:rsid w:val="CFFD98B7"/>
    <w:rsid w:val="CFFEB6C7"/>
    <w:rsid w:val="CFFEC9AB"/>
    <w:rsid w:val="CFFF5461"/>
    <w:rsid w:val="CFFFAA72"/>
    <w:rsid w:val="CFFFC944"/>
    <w:rsid w:val="CFFFD9DD"/>
    <w:rsid w:val="CFFFF2F5"/>
    <w:rsid w:val="D00D0E62"/>
    <w:rsid w:val="D07F1370"/>
    <w:rsid w:val="D0F6830A"/>
    <w:rsid w:val="D15AC1F5"/>
    <w:rsid w:val="D1BFE0C3"/>
    <w:rsid w:val="D1EEF3CE"/>
    <w:rsid w:val="D1EF8FA5"/>
    <w:rsid w:val="D1FB929E"/>
    <w:rsid w:val="D1FBFBB7"/>
    <w:rsid w:val="D27DF4A7"/>
    <w:rsid w:val="D2F30AC2"/>
    <w:rsid w:val="D2FF6E40"/>
    <w:rsid w:val="D33BDD4E"/>
    <w:rsid w:val="D367F8BD"/>
    <w:rsid w:val="D36A08A7"/>
    <w:rsid w:val="D36EC32F"/>
    <w:rsid w:val="D3B96617"/>
    <w:rsid w:val="D3C7C43C"/>
    <w:rsid w:val="D3DB3DAD"/>
    <w:rsid w:val="D3E58C17"/>
    <w:rsid w:val="D3EC0C13"/>
    <w:rsid w:val="D3F6588A"/>
    <w:rsid w:val="D3FBA090"/>
    <w:rsid w:val="D3FF7452"/>
    <w:rsid w:val="D47D4EED"/>
    <w:rsid w:val="D49FAC99"/>
    <w:rsid w:val="D4B7FDFA"/>
    <w:rsid w:val="D4FD5CE0"/>
    <w:rsid w:val="D55704DF"/>
    <w:rsid w:val="D5795C7C"/>
    <w:rsid w:val="D57B18C4"/>
    <w:rsid w:val="D57DE86B"/>
    <w:rsid w:val="D57F3371"/>
    <w:rsid w:val="D59B1736"/>
    <w:rsid w:val="D5B7C04E"/>
    <w:rsid w:val="D5BF1EB5"/>
    <w:rsid w:val="D5BF6B7D"/>
    <w:rsid w:val="D5DB7C50"/>
    <w:rsid w:val="D5E389B2"/>
    <w:rsid w:val="D5EA5AAF"/>
    <w:rsid w:val="D5FDD3A5"/>
    <w:rsid w:val="D5FFCBC2"/>
    <w:rsid w:val="D5FFCC72"/>
    <w:rsid w:val="D63F13B5"/>
    <w:rsid w:val="D66F035A"/>
    <w:rsid w:val="D677509E"/>
    <w:rsid w:val="D67DD1F8"/>
    <w:rsid w:val="D68F8F70"/>
    <w:rsid w:val="D6C915F3"/>
    <w:rsid w:val="D6D38347"/>
    <w:rsid w:val="D6EF9F6E"/>
    <w:rsid w:val="D6F106FB"/>
    <w:rsid w:val="D6F54895"/>
    <w:rsid w:val="D6F5BBF1"/>
    <w:rsid w:val="D6F60A12"/>
    <w:rsid w:val="D6FE98AA"/>
    <w:rsid w:val="D6FF43A6"/>
    <w:rsid w:val="D6FFC36E"/>
    <w:rsid w:val="D6FFDEC5"/>
    <w:rsid w:val="D6FFEA84"/>
    <w:rsid w:val="D71B2F1E"/>
    <w:rsid w:val="D72D3998"/>
    <w:rsid w:val="D72E1653"/>
    <w:rsid w:val="D7364157"/>
    <w:rsid w:val="D73BCD44"/>
    <w:rsid w:val="D7577EC6"/>
    <w:rsid w:val="D76BC0C5"/>
    <w:rsid w:val="D76D0C06"/>
    <w:rsid w:val="D76DB1CC"/>
    <w:rsid w:val="D76E389A"/>
    <w:rsid w:val="D76F1E98"/>
    <w:rsid w:val="D77D0DA2"/>
    <w:rsid w:val="D77D2A50"/>
    <w:rsid w:val="D77E6095"/>
    <w:rsid w:val="D77F01F3"/>
    <w:rsid w:val="D77F33C9"/>
    <w:rsid w:val="D77FC42A"/>
    <w:rsid w:val="D799A7C6"/>
    <w:rsid w:val="D7ADD39A"/>
    <w:rsid w:val="D7B6EC26"/>
    <w:rsid w:val="D7B8E1F3"/>
    <w:rsid w:val="D7BBC7FE"/>
    <w:rsid w:val="D7BDABBD"/>
    <w:rsid w:val="D7BEF252"/>
    <w:rsid w:val="D7BF1369"/>
    <w:rsid w:val="D7BF212D"/>
    <w:rsid w:val="D7BF6C56"/>
    <w:rsid w:val="D7CBF268"/>
    <w:rsid w:val="D7CF4787"/>
    <w:rsid w:val="D7D7384B"/>
    <w:rsid w:val="D7E70CC1"/>
    <w:rsid w:val="D7E73587"/>
    <w:rsid w:val="D7F112F5"/>
    <w:rsid w:val="D7F35FCE"/>
    <w:rsid w:val="D7F59519"/>
    <w:rsid w:val="D7F5AEB0"/>
    <w:rsid w:val="D7F7EF37"/>
    <w:rsid w:val="D7F7FE2D"/>
    <w:rsid w:val="D7F96ABC"/>
    <w:rsid w:val="D7F9D47B"/>
    <w:rsid w:val="D7FB4618"/>
    <w:rsid w:val="D7FC5829"/>
    <w:rsid w:val="D7FD8FB5"/>
    <w:rsid w:val="D7FDD388"/>
    <w:rsid w:val="D7FE277F"/>
    <w:rsid w:val="D7FE3520"/>
    <w:rsid w:val="D7FEA377"/>
    <w:rsid w:val="D7FEB7F1"/>
    <w:rsid w:val="D7FF35CF"/>
    <w:rsid w:val="D7FF3A2D"/>
    <w:rsid w:val="D7FF4157"/>
    <w:rsid w:val="D7FF4924"/>
    <w:rsid w:val="D7FF6CF9"/>
    <w:rsid w:val="D7FF7D76"/>
    <w:rsid w:val="D7FFF1F1"/>
    <w:rsid w:val="D7FFF70E"/>
    <w:rsid w:val="D7FFFE05"/>
    <w:rsid w:val="D86D4D86"/>
    <w:rsid w:val="D8BB68E8"/>
    <w:rsid w:val="D8F39A8B"/>
    <w:rsid w:val="D8F3CDB2"/>
    <w:rsid w:val="D8F77B1F"/>
    <w:rsid w:val="D8FECB5B"/>
    <w:rsid w:val="D96B0237"/>
    <w:rsid w:val="D9778065"/>
    <w:rsid w:val="D9D38D12"/>
    <w:rsid w:val="D9D762FF"/>
    <w:rsid w:val="D9D92284"/>
    <w:rsid w:val="D9DF6C8E"/>
    <w:rsid w:val="D9E64C6B"/>
    <w:rsid w:val="D9EF7AD2"/>
    <w:rsid w:val="D9F7193F"/>
    <w:rsid w:val="D9FD1875"/>
    <w:rsid w:val="D9FD71EB"/>
    <w:rsid w:val="D9FF2D4D"/>
    <w:rsid w:val="D9FF6E5D"/>
    <w:rsid w:val="DA4B320D"/>
    <w:rsid w:val="DA7813EC"/>
    <w:rsid w:val="DA95E63A"/>
    <w:rsid w:val="DA9EF8B4"/>
    <w:rsid w:val="DA9FDC2B"/>
    <w:rsid w:val="DAAF5EF7"/>
    <w:rsid w:val="DAB7C71E"/>
    <w:rsid w:val="DACD8276"/>
    <w:rsid w:val="DAD3EBCC"/>
    <w:rsid w:val="DADEDC56"/>
    <w:rsid w:val="DADF1B18"/>
    <w:rsid w:val="DADF8FF3"/>
    <w:rsid w:val="DAEBF6E5"/>
    <w:rsid w:val="DAEF3482"/>
    <w:rsid w:val="DAFF85E8"/>
    <w:rsid w:val="DB1F4806"/>
    <w:rsid w:val="DB39D832"/>
    <w:rsid w:val="DB3F9037"/>
    <w:rsid w:val="DB4DA3BE"/>
    <w:rsid w:val="DB5F640D"/>
    <w:rsid w:val="DB5F6B55"/>
    <w:rsid w:val="DB63B25C"/>
    <w:rsid w:val="DB66B0F9"/>
    <w:rsid w:val="DB66E1FE"/>
    <w:rsid w:val="DB7363B9"/>
    <w:rsid w:val="DB767BA4"/>
    <w:rsid w:val="DB7DCD19"/>
    <w:rsid w:val="DB7F8212"/>
    <w:rsid w:val="DB7FE05D"/>
    <w:rsid w:val="DB8F3994"/>
    <w:rsid w:val="DB976893"/>
    <w:rsid w:val="DB9F9EAE"/>
    <w:rsid w:val="DB9FBE05"/>
    <w:rsid w:val="DBA7D787"/>
    <w:rsid w:val="DBAD9F3E"/>
    <w:rsid w:val="DBB3CC52"/>
    <w:rsid w:val="DBBF24F0"/>
    <w:rsid w:val="DBC66665"/>
    <w:rsid w:val="DBCFB97B"/>
    <w:rsid w:val="DBD412DE"/>
    <w:rsid w:val="DBD7C295"/>
    <w:rsid w:val="DBDFFB0E"/>
    <w:rsid w:val="DBE74FC1"/>
    <w:rsid w:val="DBED5716"/>
    <w:rsid w:val="DBEDC472"/>
    <w:rsid w:val="DBEEBDEB"/>
    <w:rsid w:val="DBEF82F1"/>
    <w:rsid w:val="DBF57C87"/>
    <w:rsid w:val="DBF59F69"/>
    <w:rsid w:val="DBF7AF49"/>
    <w:rsid w:val="DBF7B7F7"/>
    <w:rsid w:val="DBF8C9BF"/>
    <w:rsid w:val="DBFB1BD1"/>
    <w:rsid w:val="DBFB2FC8"/>
    <w:rsid w:val="DBFBA0AB"/>
    <w:rsid w:val="DBFBE5C6"/>
    <w:rsid w:val="DBFD1560"/>
    <w:rsid w:val="DBFD71B2"/>
    <w:rsid w:val="DBFF0F29"/>
    <w:rsid w:val="DBFF91EA"/>
    <w:rsid w:val="DBFF963F"/>
    <w:rsid w:val="DBFFA530"/>
    <w:rsid w:val="DBFFA57E"/>
    <w:rsid w:val="DC1FC220"/>
    <w:rsid w:val="DC27ADA4"/>
    <w:rsid w:val="DC6F1320"/>
    <w:rsid w:val="DCBFFB39"/>
    <w:rsid w:val="DCDE40B0"/>
    <w:rsid w:val="DCEF61A9"/>
    <w:rsid w:val="DCF3F041"/>
    <w:rsid w:val="DCF77D65"/>
    <w:rsid w:val="DCFA90C6"/>
    <w:rsid w:val="DCFB99B9"/>
    <w:rsid w:val="DCFDFCD2"/>
    <w:rsid w:val="DD3F349F"/>
    <w:rsid w:val="DD767467"/>
    <w:rsid w:val="DD798B85"/>
    <w:rsid w:val="DD874DEE"/>
    <w:rsid w:val="DD9F045C"/>
    <w:rsid w:val="DDA9440F"/>
    <w:rsid w:val="DDAD4733"/>
    <w:rsid w:val="DDADB553"/>
    <w:rsid w:val="DDB73D70"/>
    <w:rsid w:val="DDBBC787"/>
    <w:rsid w:val="DDBE5D91"/>
    <w:rsid w:val="DDBE63A1"/>
    <w:rsid w:val="DDBFC532"/>
    <w:rsid w:val="DDCFDDAA"/>
    <w:rsid w:val="DDD3E553"/>
    <w:rsid w:val="DDD857FE"/>
    <w:rsid w:val="DDDF2E68"/>
    <w:rsid w:val="DDDF4742"/>
    <w:rsid w:val="DDDF8EF2"/>
    <w:rsid w:val="DDDFCE0D"/>
    <w:rsid w:val="DDDFD21B"/>
    <w:rsid w:val="DDE65718"/>
    <w:rsid w:val="DDE795F0"/>
    <w:rsid w:val="DDEB63FD"/>
    <w:rsid w:val="DDED7C00"/>
    <w:rsid w:val="DDEFCEE6"/>
    <w:rsid w:val="DDF303BC"/>
    <w:rsid w:val="DDF37CF6"/>
    <w:rsid w:val="DDF468F3"/>
    <w:rsid w:val="DDF5BBF8"/>
    <w:rsid w:val="DDF7B2D3"/>
    <w:rsid w:val="DDF9FE4E"/>
    <w:rsid w:val="DDFA4A5F"/>
    <w:rsid w:val="DDFB6103"/>
    <w:rsid w:val="DDFB785D"/>
    <w:rsid w:val="DDFB9106"/>
    <w:rsid w:val="DDFBD56D"/>
    <w:rsid w:val="DDFD3D45"/>
    <w:rsid w:val="DDFF1921"/>
    <w:rsid w:val="DDFF36D3"/>
    <w:rsid w:val="DDFF8CC2"/>
    <w:rsid w:val="DDFF9BA9"/>
    <w:rsid w:val="DDFFE750"/>
    <w:rsid w:val="DE5D42DB"/>
    <w:rsid w:val="DE5FC8CD"/>
    <w:rsid w:val="DE6F30B7"/>
    <w:rsid w:val="DE7240CA"/>
    <w:rsid w:val="DE78847D"/>
    <w:rsid w:val="DE79F0FE"/>
    <w:rsid w:val="DE7DDC8E"/>
    <w:rsid w:val="DE7DE791"/>
    <w:rsid w:val="DE7FCB66"/>
    <w:rsid w:val="DE9DA0B6"/>
    <w:rsid w:val="DE9DE7D1"/>
    <w:rsid w:val="DE9F6B75"/>
    <w:rsid w:val="DE9FF223"/>
    <w:rsid w:val="DEA39F5E"/>
    <w:rsid w:val="DEABD2A1"/>
    <w:rsid w:val="DEAF8733"/>
    <w:rsid w:val="DEB723D3"/>
    <w:rsid w:val="DEBD6F09"/>
    <w:rsid w:val="DEBE10E3"/>
    <w:rsid w:val="DEBF9D67"/>
    <w:rsid w:val="DEBFEB10"/>
    <w:rsid w:val="DEDB185C"/>
    <w:rsid w:val="DEDD888E"/>
    <w:rsid w:val="DEDDE687"/>
    <w:rsid w:val="DEDFD9E7"/>
    <w:rsid w:val="DEE2A342"/>
    <w:rsid w:val="DEE38A1E"/>
    <w:rsid w:val="DEE70F07"/>
    <w:rsid w:val="DEEED133"/>
    <w:rsid w:val="DEEF5DDF"/>
    <w:rsid w:val="DEEF8D1E"/>
    <w:rsid w:val="DEEFE592"/>
    <w:rsid w:val="DEEFF364"/>
    <w:rsid w:val="DEF03FF4"/>
    <w:rsid w:val="DEF1FC17"/>
    <w:rsid w:val="DEF9B5A0"/>
    <w:rsid w:val="DEFB2F78"/>
    <w:rsid w:val="DEFBE55C"/>
    <w:rsid w:val="DEFD7E2A"/>
    <w:rsid w:val="DEFE3A04"/>
    <w:rsid w:val="DEFEA600"/>
    <w:rsid w:val="DEFF3F9E"/>
    <w:rsid w:val="DEFF437D"/>
    <w:rsid w:val="DEFFA9E6"/>
    <w:rsid w:val="DEFFB524"/>
    <w:rsid w:val="DF0790D5"/>
    <w:rsid w:val="DF07D148"/>
    <w:rsid w:val="DF1AA706"/>
    <w:rsid w:val="DF1B75C2"/>
    <w:rsid w:val="DF1F0630"/>
    <w:rsid w:val="DF2BECD7"/>
    <w:rsid w:val="DF2D9C18"/>
    <w:rsid w:val="DF2F2A91"/>
    <w:rsid w:val="DF3583A6"/>
    <w:rsid w:val="DF365FC5"/>
    <w:rsid w:val="DF3771DE"/>
    <w:rsid w:val="DF3E0C63"/>
    <w:rsid w:val="DF3EF65D"/>
    <w:rsid w:val="DF4FBAD4"/>
    <w:rsid w:val="DF5BC016"/>
    <w:rsid w:val="DF5E3B5F"/>
    <w:rsid w:val="DF64B353"/>
    <w:rsid w:val="DF65BF9A"/>
    <w:rsid w:val="DF6792FB"/>
    <w:rsid w:val="DF6D4A6A"/>
    <w:rsid w:val="DF6D536D"/>
    <w:rsid w:val="DF6E0B41"/>
    <w:rsid w:val="DF75B8AB"/>
    <w:rsid w:val="DF766830"/>
    <w:rsid w:val="DF7744A2"/>
    <w:rsid w:val="DF778308"/>
    <w:rsid w:val="DF778966"/>
    <w:rsid w:val="DF7D1304"/>
    <w:rsid w:val="DF7E2451"/>
    <w:rsid w:val="DF7FD3E3"/>
    <w:rsid w:val="DF877005"/>
    <w:rsid w:val="DF8F6826"/>
    <w:rsid w:val="DF9BAAC6"/>
    <w:rsid w:val="DFA77962"/>
    <w:rsid w:val="DFAB292E"/>
    <w:rsid w:val="DFAD9A59"/>
    <w:rsid w:val="DFB5D858"/>
    <w:rsid w:val="DFB6762A"/>
    <w:rsid w:val="DFB71D24"/>
    <w:rsid w:val="DFB773FA"/>
    <w:rsid w:val="DFB99BE8"/>
    <w:rsid w:val="DFBCFD90"/>
    <w:rsid w:val="DFBF0900"/>
    <w:rsid w:val="DFBF1C9D"/>
    <w:rsid w:val="DFBFE609"/>
    <w:rsid w:val="DFBFF078"/>
    <w:rsid w:val="DFCFBB9E"/>
    <w:rsid w:val="DFD37584"/>
    <w:rsid w:val="DFD585A1"/>
    <w:rsid w:val="DFD6D8B6"/>
    <w:rsid w:val="DFD7AB64"/>
    <w:rsid w:val="DFD7F9C0"/>
    <w:rsid w:val="DFDB3ACB"/>
    <w:rsid w:val="DFDB8D7D"/>
    <w:rsid w:val="DFDCDCCB"/>
    <w:rsid w:val="DFDD99C6"/>
    <w:rsid w:val="DFDDB945"/>
    <w:rsid w:val="DFDE52AD"/>
    <w:rsid w:val="DFDF0125"/>
    <w:rsid w:val="DFDF65B7"/>
    <w:rsid w:val="DFDF6CBB"/>
    <w:rsid w:val="DFDF9FAE"/>
    <w:rsid w:val="DFDFD7E4"/>
    <w:rsid w:val="DFE33E77"/>
    <w:rsid w:val="DFE3D7B5"/>
    <w:rsid w:val="DFE86FCC"/>
    <w:rsid w:val="DFE9E26F"/>
    <w:rsid w:val="DFEA586F"/>
    <w:rsid w:val="DFEB809B"/>
    <w:rsid w:val="DFEC0809"/>
    <w:rsid w:val="DFED30CC"/>
    <w:rsid w:val="DFEE7BC3"/>
    <w:rsid w:val="DFEF0DBC"/>
    <w:rsid w:val="DFEF26B5"/>
    <w:rsid w:val="DFEF481D"/>
    <w:rsid w:val="DFEF494B"/>
    <w:rsid w:val="DFEF5B75"/>
    <w:rsid w:val="DFEF6F6A"/>
    <w:rsid w:val="DFEF7231"/>
    <w:rsid w:val="DFEFE2ED"/>
    <w:rsid w:val="DFF19A10"/>
    <w:rsid w:val="DFF255B0"/>
    <w:rsid w:val="DFF2D8A2"/>
    <w:rsid w:val="DFF53729"/>
    <w:rsid w:val="DFF63D34"/>
    <w:rsid w:val="DFF719C3"/>
    <w:rsid w:val="DFF7B37A"/>
    <w:rsid w:val="DFF7BB3B"/>
    <w:rsid w:val="DFF7EE66"/>
    <w:rsid w:val="DFF8F4F7"/>
    <w:rsid w:val="DFF92348"/>
    <w:rsid w:val="DFFA5BE1"/>
    <w:rsid w:val="DFFAC5C8"/>
    <w:rsid w:val="DFFB354C"/>
    <w:rsid w:val="DFFB4B31"/>
    <w:rsid w:val="DFFB6138"/>
    <w:rsid w:val="DFFB926D"/>
    <w:rsid w:val="DFFC123E"/>
    <w:rsid w:val="DFFC33FC"/>
    <w:rsid w:val="DFFCF461"/>
    <w:rsid w:val="DFFD3BCF"/>
    <w:rsid w:val="DFFD68AC"/>
    <w:rsid w:val="DFFD7308"/>
    <w:rsid w:val="DFFDADFB"/>
    <w:rsid w:val="DFFDBAFF"/>
    <w:rsid w:val="DFFE041E"/>
    <w:rsid w:val="DFFE1368"/>
    <w:rsid w:val="DFFE5E68"/>
    <w:rsid w:val="DFFE94E7"/>
    <w:rsid w:val="DFFEB7EF"/>
    <w:rsid w:val="DFFF4812"/>
    <w:rsid w:val="DFFF77C8"/>
    <w:rsid w:val="DFFF7B47"/>
    <w:rsid w:val="DFFF9850"/>
    <w:rsid w:val="DFFF9CFE"/>
    <w:rsid w:val="DFFFCF43"/>
    <w:rsid w:val="DFFFD34D"/>
    <w:rsid w:val="DFFFD59C"/>
    <w:rsid w:val="DFFFD827"/>
    <w:rsid w:val="DFFFF93B"/>
    <w:rsid w:val="E0CF372B"/>
    <w:rsid w:val="E1F73CF9"/>
    <w:rsid w:val="E1FB872E"/>
    <w:rsid w:val="E2315163"/>
    <w:rsid w:val="E23B068A"/>
    <w:rsid w:val="E23C7541"/>
    <w:rsid w:val="E23F1327"/>
    <w:rsid w:val="E2D65CBC"/>
    <w:rsid w:val="E2FED011"/>
    <w:rsid w:val="E3379507"/>
    <w:rsid w:val="E33BDEFA"/>
    <w:rsid w:val="E3576D96"/>
    <w:rsid w:val="E35AFAFA"/>
    <w:rsid w:val="E39B10D2"/>
    <w:rsid w:val="E3AFB139"/>
    <w:rsid w:val="E3E43983"/>
    <w:rsid w:val="E3E964FA"/>
    <w:rsid w:val="E3EC103F"/>
    <w:rsid w:val="E3F048CF"/>
    <w:rsid w:val="E3FB4031"/>
    <w:rsid w:val="E3FBD217"/>
    <w:rsid w:val="E3FE6B59"/>
    <w:rsid w:val="E3FF237D"/>
    <w:rsid w:val="E3FF421F"/>
    <w:rsid w:val="E45F1789"/>
    <w:rsid w:val="E46D7F28"/>
    <w:rsid w:val="E4B77E69"/>
    <w:rsid w:val="E4DE6D75"/>
    <w:rsid w:val="E4EEA1AB"/>
    <w:rsid w:val="E4F73BA8"/>
    <w:rsid w:val="E53A33FE"/>
    <w:rsid w:val="E53FBC12"/>
    <w:rsid w:val="E54692AC"/>
    <w:rsid w:val="E55C945A"/>
    <w:rsid w:val="E57E3A46"/>
    <w:rsid w:val="E57FCB39"/>
    <w:rsid w:val="E5962866"/>
    <w:rsid w:val="E59F4BD1"/>
    <w:rsid w:val="E5A62AA5"/>
    <w:rsid w:val="E5BBDB43"/>
    <w:rsid w:val="E5BF5F2C"/>
    <w:rsid w:val="E5BFB9EB"/>
    <w:rsid w:val="E5CFF004"/>
    <w:rsid w:val="E5D44538"/>
    <w:rsid w:val="E5D45F57"/>
    <w:rsid w:val="E5DFE1D7"/>
    <w:rsid w:val="E5E3BB9A"/>
    <w:rsid w:val="E5F9DB1A"/>
    <w:rsid w:val="E5FDEC8C"/>
    <w:rsid w:val="E5FE63F9"/>
    <w:rsid w:val="E5FF261B"/>
    <w:rsid w:val="E5FF2D53"/>
    <w:rsid w:val="E66BDE20"/>
    <w:rsid w:val="E66E661F"/>
    <w:rsid w:val="E66F38E5"/>
    <w:rsid w:val="E6794A92"/>
    <w:rsid w:val="E67B98AD"/>
    <w:rsid w:val="E67ED66A"/>
    <w:rsid w:val="E6ADA3C2"/>
    <w:rsid w:val="E6BF53FC"/>
    <w:rsid w:val="E6DF26CD"/>
    <w:rsid w:val="E6DF976F"/>
    <w:rsid w:val="E6DFD9B2"/>
    <w:rsid w:val="E6ECB533"/>
    <w:rsid w:val="E6ED3F7E"/>
    <w:rsid w:val="E6F73D73"/>
    <w:rsid w:val="E6F74F42"/>
    <w:rsid w:val="E6F89E7D"/>
    <w:rsid w:val="E6FCD924"/>
    <w:rsid w:val="E6FE2852"/>
    <w:rsid w:val="E6FF24FC"/>
    <w:rsid w:val="E6FFFDA2"/>
    <w:rsid w:val="E71DFC83"/>
    <w:rsid w:val="E72B7BA6"/>
    <w:rsid w:val="E72F8255"/>
    <w:rsid w:val="E73B3741"/>
    <w:rsid w:val="E75F5FDB"/>
    <w:rsid w:val="E76C4E45"/>
    <w:rsid w:val="E76EEB0C"/>
    <w:rsid w:val="E77B416A"/>
    <w:rsid w:val="E77C8339"/>
    <w:rsid w:val="E77E6348"/>
    <w:rsid w:val="E77E96D9"/>
    <w:rsid w:val="E77EA387"/>
    <w:rsid w:val="E77F25F4"/>
    <w:rsid w:val="E77FDBA9"/>
    <w:rsid w:val="E77FE060"/>
    <w:rsid w:val="E7AE5460"/>
    <w:rsid w:val="E7AE5F4A"/>
    <w:rsid w:val="E7BA55AD"/>
    <w:rsid w:val="E7BA5E23"/>
    <w:rsid w:val="E7BE182A"/>
    <w:rsid w:val="E7BF4DD6"/>
    <w:rsid w:val="E7BF8CD9"/>
    <w:rsid w:val="E7C75CCD"/>
    <w:rsid w:val="E7C7E137"/>
    <w:rsid w:val="E7D3C225"/>
    <w:rsid w:val="E7D95CC3"/>
    <w:rsid w:val="E7DDA90B"/>
    <w:rsid w:val="E7DE889A"/>
    <w:rsid w:val="E7DF4F51"/>
    <w:rsid w:val="E7DF6DAB"/>
    <w:rsid w:val="E7DFEFCA"/>
    <w:rsid w:val="E7E0E8DF"/>
    <w:rsid w:val="E7E24B03"/>
    <w:rsid w:val="E7E5E9D4"/>
    <w:rsid w:val="E7EB10CF"/>
    <w:rsid w:val="E7EB1E33"/>
    <w:rsid w:val="E7EB98DE"/>
    <w:rsid w:val="E7EF33BF"/>
    <w:rsid w:val="E7F3C3E3"/>
    <w:rsid w:val="E7F76C6D"/>
    <w:rsid w:val="E7F8E6E6"/>
    <w:rsid w:val="E7FBC576"/>
    <w:rsid w:val="E7FD153F"/>
    <w:rsid w:val="E7FD6661"/>
    <w:rsid w:val="E7FE22F1"/>
    <w:rsid w:val="E7FEBC77"/>
    <w:rsid w:val="E7FEC279"/>
    <w:rsid w:val="E7FF116A"/>
    <w:rsid w:val="E7FF3DA1"/>
    <w:rsid w:val="E7FFBDF3"/>
    <w:rsid w:val="E7FFDE5D"/>
    <w:rsid w:val="E7FFEF1D"/>
    <w:rsid w:val="E85C9B51"/>
    <w:rsid w:val="E8EF9E7F"/>
    <w:rsid w:val="E95FF994"/>
    <w:rsid w:val="E9772B62"/>
    <w:rsid w:val="E97FCDDD"/>
    <w:rsid w:val="E97FECF7"/>
    <w:rsid w:val="E99F5ABD"/>
    <w:rsid w:val="E9BD041F"/>
    <w:rsid w:val="E9C54D73"/>
    <w:rsid w:val="E9D72C4B"/>
    <w:rsid w:val="E9D78A1A"/>
    <w:rsid w:val="E9EF7927"/>
    <w:rsid w:val="E9F71897"/>
    <w:rsid w:val="E9F7BA89"/>
    <w:rsid w:val="E9FC14F1"/>
    <w:rsid w:val="E9FF1724"/>
    <w:rsid w:val="E9FFFA64"/>
    <w:rsid w:val="E9FFFEB5"/>
    <w:rsid w:val="EA3955BF"/>
    <w:rsid w:val="EA3E68E2"/>
    <w:rsid w:val="EA5BCFA4"/>
    <w:rsid w:val="EA5D49FF"/>
    <w:rsid w:val="EA686916"/>
    <w:rsid w:val="EA772020"/>
    <w:rsid w:val="EABE8AB8"/>
    <w:rsid w:val="EABF4FE0"/>
    <w:rsid w:val="EADCFE0F"/>
    <w:rsid w:val="EADE7D88"/>
    <w:rsid w:val="EADF1BF2"/>
    <w:rsid w:val="EAEAE2AC"/>
    <w:rsid w:val="EAEDB90C"/>
    <w:rsid w:val="EAEF5BC5"/>
    <w:rsid w:val="EAEF715E"/>
    <w:rsid w:val="EAEF7778"/>
    <w:rsid w:val="EAF6725F"/>
    <w:rsid w:val="EAFB572F"/>
    <w:rsid w:val="EAFECE54"/>
    <w:rsid w:val="EAFEF576"/>
    <w:rsid w:val="EAFF20EF"/>
    <w:rsid w:val="EB3685FE"/>
    <w:rsid w:val="EB3D199D"/>
    <w:rsid w:val="EB3EA710"/>
    <w:rsid w:val="EB6B2F5E"/>
    <w:rsid w:val="EB6B9FC2"/>
    <w:rsid w:val="EB6F2B91"/>
    <w:rsid w:val="EB6FDBBB"/>
    <w:rsid w:val="EB73F864"/>
    <w:rsid w:val="EB7AEBF4"/>
    <w:rsid w:val="EB7BFFA6"/>
    <w:rsid w:val="EB7D3788"/>
    <w:rsid w:val="EB9FD9B1"/>
    <w:rsid w:val="EBA6996B"/>
    <w:rsid w:val="EBADDD2C"/>
    <w:rsid w:val="EBB30C3B"/>
    <w:rsid w:val="EBB6E9AE"/>
    <w:rsid w:val="EBB7D006"/>
    <w:rsid w:val="EBBDA78B"/>
    <w:rsid w:val="EBBDD5EB"/>
    <w:rsid w:val="EBBF1DAF"/>
    <w:rsid w:val="EBD7A170"/>
    <w:rsid w:val="EBD9D511"/>
    <w:rsid w:val="EBDBCAA4"/>
    <w:rsid w:val="EBDF4416"/>
    <w:rsid w:val="EBDF6D4A"/>
    <w:rsid w:val="EBE2FD41"/>
    <w:rsid w:val="EBE33A57"/>
    <w:rsid w:val="EBE7C12C"/>
    <w:rsid w:val="EBEA7A3F"/>
    <w:rsid w:val="EBEB1E49"/>
    <w:rsid w:val="EBEF8326"/>
    <w:rsid w:val="EBFAEE9C"/>
    <w:rsid w:val="EBFB9A7D"/>
    <w:rsid w:val="EBFC82CC"/>
    <w:rsid w:val="EBFE12CE"/>
    <w:rsid w:val="EBFEBF3F"/>
    <w:rsid w:val="EBFF3F60"/>
    <w:rsid w:val="EBFFD6F5"/>
    <w:rsid w:val="EC1FA8E9"/>
    <w:rsid w:val="EC4B243B"/>
    <w:rsid w:val="EC8B041A"/>
    <w:rsid w:val="ECAF4615"/>
    <w:rsid w:val="ECB11CF3"/>
    <w:rsid w:val="ECBB6CA1"/>
    <w:rsid w:val="ECBBE00B"/>
    <w:rsid w:val="ECD69B6E"/>
    <w:rsid w:val="ECEF3FFA"/>
    <w:rsid w:val="ECEF87F9"/>
    <w:rsid w:val="ECFE79DE"/>
    <w:rsid w:val="ECFF16AB"/>
    <w:rsid w:val="ED2F843F"/>
    <w:rsid w:val="ED5A3488"/>
    <w:rsid w:val="ED61439A"/>
    <w:rsid w:val="ED6E4492"/>
    <w:rsid w:val="ED77E2BC"/>
    <w:rsid w:val="ED7DF190"/>
    <w:rsid w:val="ED7E5A32"/>
    <w:rsid w:val="ED7EB636"/>
    <w:rsid w:val="ED7EF685"/>
    <w:rsid w:val="ED9F35D7"/>
    <w:rsid w:val="EDA43955"/>
    <w:rsid w:val="EDA9D31A"/>
    <w:rsid w:val="EDAE2E69"/>
    <w:rsid w:val="EDB26F2A"/>
    <w:rsid w:val="EDB59433"/>
    <w:rsid w:val="EDB7DF1F"/>
    <w:rsid w:val="EDBA926A"/>
    <w:rsid w:val="EDBF9E52"/>
    <w:rsid w:val="EDBFE428"/>
    <w:rsid w:val="EDCB362A"/>
    <w:rsid w:val="EDCED9F6"/>
    <w:rsid w:val="EDCF4D24"/>
    <w:rsid w:val="EDDF1B12"/>
    <w:rsid w:val="EDDFED9B"/>
    <w:rsid w:val="EDE3749B"/>
    <w:rsid w:val="EDE63AC1"/>
    <w:rsid w:val="EDE68293"/>
    <w:rsid w:val="EDEB8D69"/>
    <w:rsid w:val="EDEF7780"/>
    <w:rsid w:val="EDEFA071"/>
    <w:rsid w:val="EDF50769"/>
    <w:rsid w:val="EDF78F9A"/>
    <w:rsid w:val="EDF7BBDB"/>
    <w:rsid w:val="EDF7F4FB"/>
    <w:rsid w:val="EDFA94F3"/>
    <w:rsid w:val="EDFAC73C"/>
    <w:rsid w:val="EDFB2A02"/>
    <w:rsid w:val="EDFBCCE1"/>
    <w:rsid w:val="EDFEC7BC"/>
    <w:rsid w:val="EDFF4E2A"/>
    <w:rsid w:val="EE1FC794"/>
    <w:rsid w:val="EE49F367"/>
    <w:rsid w:val="EE5BB436"/>
    <w:rsid w:val="EE5EC117"/>
    <w:rsid w:val="EE6FAED2"/>
    <w:rsid w:val="EE6FB78D"/>
    <w:rsid w:val="EE764EDC"/>
    <w:rsid w:val="EE7AAC3C"/>
    <w:rsid w:val="EE7C9184"/>
    <w:rsid w:val="EE8F636C"/>
    <w:rsid w:val="EE9AC460"/>
    <w:rsid w:val="EE9BD367"/>
    <w:rsid w:val="EEAD77D5"/>
    <w:rsid w:val="EEBC2379"/>
    <w:rsid w:val="EEBD3910"/>
    <w:rsid w:val="EEBE4492"/>
    <w:rsid w:val="EEBE8AD8"/>
    <w:rsid w:val="EEBEF89E"/>
    <w:rsid w:val="EEBF2826"/>
    <w:rsid w:val="EEBF40FF"/>
    <w:rsid w:val="EECF3C5C"/>
    <w:rsid w:val="EEDB29A1"/>
    <w:rsid w:val="EEDE01DB"/>
    <w:rsid w:val="EEDF1193"/>
    <w:rsid w:val="EEDF557E"/>
    <w:rsid w:val="EEDF7786"/>
    <w:rsid w:val="EEEEB078"/>
    <w:rsid w:val="EEF18202"/>
    <w:rsid w:val="EEF1D029"/>
    <w:rsid w:val="EEF4D674"/>
    <w:rsid w:val="EEF6EF18"/>
    <w:rsid w:val="EEF7DE83"/>
    <w:rsid w:val="EEF8DB9D"/>
    <w:rsid w:val="EEF97A5F"/>
    <w:rsid w:val="EEFBC340"/>
    <w:rsid w:val="EEFBFFBF"/>
    <w:rsid w:val="EEFD28BA"/>
    <w:rsid w:val="EEFD369D"/>
    <w:rsid w:val="EEFF0D88"/>
    <w:rsid w:val="EEFF0DE2"/>
    <w:rsid w:val="EEFF3334"/>
    <w:rsid w:val="EEFF82FF"/>
    <w:rsid w:val="EEFF95E7"/>
    <w:rsid w:val="EEFFA87F"/>
    <w:rsid w:val="EF131519"/>
    <w:rsid w:val="EF1F726F"/>
    <w:rsid w:val="EF1FAC3C"/>
    <w:rsid w:val="EF37EE6D"/>
    <w:rsid w:val="EF3F8F9D"/>
    <w:rsid w:val="EF3FA582"/>
    <w:rsid w:val="EF3FC61D"/>
    <w:rsid w:val="EF4756B2"/>
    <w:rsid w:val="EF4D5AE6"/>
    <w:rsid w:val="EF4DD713"/>
    <w:rsid w:val="EF564C8E"/>
    <w:rsid w:val="EF57FB6E"/>
    <w:rsid w:val="EF5C3ACC"/>
    <w:rsid w:val="EF5FDB63"/>
    <w:rsid w:val="EF67F848"/>
    <w:rsid w:val="EF6B57AF"/>
    <w:rsid w:val="EF7005B9"/>
    <w:rsid w:val="EF73F8EE"/>
    <w:rsid w:val="EF7EE9F5"/>
    <w:rsid w:val="EF7F1B11"/>
    <w:rsid w:val="EF7F20C5"/>
    <w:rsid w:val="EF7F39C5"/>
    <w:rsid w:val="EF7FACBA"/>
    <w:rsid w:val="EF8FB1E1"/>
    <w:rsid w:val="EF9711B7"/>
    <w:rsid w:val="EFACC146"/>
    <w:rsid w:val="EFAED924"/>
    <w:rsid w:val="EFAF7A6A"/>
    <w:rsid w:val="EFAFFB73"/>
    <w:rsid w:val="EFB7B888"/>
    <w:rsid w:val="EFBBBC3D"/>
    <w:rsid w:val="EFBC56F9"/>
    <w:rsid w:val="EFBD0BD2"/>
    <w:rsid w:val="EFBD6145"/>
    <w:rsid w:val="EFBDBAFE"/>
    <w:rsid w:val="EFBE6435"/>
    <w:rsid w:val="EFBF0766"/>
    <w:rsid w:val="EFBF1824"/>
    <w:rsid w:val="EFBF77FD"/>
    <w:rsid w:val="EFBFC1DD"/>
    <w:rsid w:val="EFBFD6C6"/>
    <w:rsid w:val="EFBFEE4D"/>
    <w:rsid w:val="EFBFF980"/>
    <w:rsid w:val="EFC765BE"/>
    <w:rsid w:val="EFC78FB1"/>
    <w:rsid w:val="EFC99160"/>
    <w:rsid w:val="EFCDF51D"/>
    <w:rsid w:val="EFCF3EDA"/>
    <w:rsid w:val="EFCF4BDB"/>
    <w:rsid w:val="EFD1F3A3"/>
    <w:rsid w:val="EFD3A684"/>
    <w:rsid w:val="EFD5DF6C"/>
    <w:rsid w:val="EFD7BB90"/>
    <w:rsid w:val="EFD93D26"/>
    <w:rsid w:val="EFD94A2D"/>
    <w:rsid w:val="EFDB80F9"/>
    <w:rsid w:val="EFDB89B0"/>
    <w:rsid w:val="EFDF033A"/>
    <w:rsid w:val="EFDF1A24"/>
    <w:rsid w:val="EFDF3891"/>
    <w:rsid w:val="EFDF7C45"/>
    <w:rsid w:val="EFDF92A3"/>
    <w:rsid w:val="EFDFDFDB"/>
    <w:rsid w:val="EFDFEED1"/>
    <w:rsid w:val="EFE02E04"/>
    <w:rsid w:val="EFE3CB40"/>
    <w:rsid w:val="EFE6945F"/>
    <w:rsid w:val="EFE71342"/>
    <w:rsid w:val="EFE79DF8"/>
    <w:rsid w:val="EFEA5150"/>
    <w:rsid w:val="EFEDA54A"/>
    <w:rsid w:val="EFEDBB7C"/>
    <w:rsid w:val="EFEDDDA5"/>
    <w:rsid w:val="EFEF854E"/>
    <w:rsid w:val="EFEFF5A9"/>
    <w:rsid w:val="EFF3CA95"/>
    <w:rsid w:val="EFF47A74"/>
    <w:rsid w:val="EFF60AAD"/>
    <w:rsid w:val="EFF66349"/>
    <w:rsid w:val="EFF74665"/>
    <w:rsid w:val="EFF74AED"/>
    <w:rsid w:val="EFF7B162"/>
    <w:rsid w:val="EFF7C801"/>
    <w:rsid w:val="EFF7C847"/>
    <w:rsid w:val="EFF83DEB"/>
    <w:rsid w:val="EFF964A5"/>
    <w:rsid w:val="EFFA25FE"/>
    <w:rsid w:val="EFFA6E0F"/>
    <w:rsid w:val="EFFA8F67"/>
    <w:rsid w:val="EFFB0BD4"/>
    <w:rsid w:val="EFFB27F2"/>
    <w:rsid w:val="EFFB6254"/>
    <w:rsid w:val="EFFB6DA6"/>
    <w:rsid w:val="EFFBB3A2"/>
    <w:rsid w:val="EFFC5480"/>
    <w:rsid w:val="EFFC7A82"/>
    <w:rsid w:val="EFFD042B"/>
    <w:rsid w:val="EFFD78B2"/>
    <w:rsid w:val="EFFDAFAA"/>
    <w:rsid w:val="EFFE1DD1"/>
    <w:rsid w:val="EFFE4635"/>
    <w:rsid w:val="EFFE4CC1"/>
    <w:rsid w:val="EFFEFC66"/>
    <w:rsid w:val="EFFF0420"/>
    <w:rsid w:val="EFFF1D14"/>
    <w:rsid w:val="EFFF200D"/>
    <w:rsid w:val="EFFF2EDE"/>
    <w:rsid w:val="EFFF466C"/>
    <w:rsid w:val="EFFF50C6"/>
    <w:rsid w:val="EFFF5373"/>
    <w:rsid w:val="EFFF5603"/>
    <w:rsid w:val="EFFF5855"/>
    <w:rsid w:val="EFFF6AF8"/>
    <w:rsid w:val="EFFF70EF"/>
    <w:rsid w:val="EFFF7FC4"/>
    <w:rsid w:val="EFFF8304"/>
    <w:rsid w:val="EFFFB1A4"/>
    <w:rsid w:val="EFFFBEF1"/>
    <w:rsid w:val="EFFFC4AB"/>
    <w:rsid w:val="EFFFE53E"/>
    <w:rsid w:val="EFFFFBEC"/>
    <w:rsid w:val="F04FDC74"/>
    <w:rsid w:val="F062C3BC"/>
    <w:rsid w:val="F0DD562E"/>
    <w:rsid w:val="F0DF3468"/>
    <w:rsid w:val="F0F77B0B"/>
    <w:rsid w:val="F0FFE93A"/>
    <w:rsid w:val="F1182F0E"/>
    <w:rsid w:val="F11BBAFA"/>
    <w:rsid w:val="F15FCD5A"/>
    <w:rsid w:val="F17F867B"/>
    <w:rsid w:val="F1B7274B"/>
    <w:rsid w:val="F1F626A0"/>
    <w:rsid w:val="F1FDF3F7"/>
    <w:rsid w:val="F21E61EE"/>
    <w:rsid w:val="F25EAD43"/>
    <w:rsid w:val="F25F7E1B"/>
    <w:rsid w:val="F2E7F5A1"/>
    <w:rsid w:val="F2ED6CAD"/>
    <w:rsid w:val="F2F77E54"/>
    <w:rsid w:val="F2FA7C39"/>
    <w:rsid w:val="F2FF66E8"/>
    <w:rsid w:val="F2FF931D"/>
    <w:rsid w:val="F2FFFAC5"/>
    <w:rsid w:val="F35F78DE"/>
    <w:rsid w:val="F36C86BA"/>
    <w:rsid w:val="F36D2CDC"/>
    <w:rsid w:val="F36EF15E"/>
    <w:rsid w:val="F376A060"/>
    <w:rsid w:val="F377F882"/>
    <w:rsid w:val="F37C3A21"/>
    <w:rsid w:val="F37DC64D"/>
    <w:rsid w:val="F37EFFFD"/>
    <w:rsid w:val="F3850384"/>
    <w:rsid w:val="F39BE870"/>
    <w:rsid w:val="F3AC955E"/>
    <w:rsid w:val="F3B714BE"/>
    <w:rsid w:val="F3B74407"/>
    <w:rsid w:val="F3B86835"/>
    <w:rsid w:val="F3BFA1E6"/>
    <w:rsid w:val="F3BFD99B"/>
    <w:rsid w:val="F3CF2FE9"/>
    <w:rsid w:val="F3CF7F23"/>
    <w:rsid w:val="F3CFCD43"/>
    <w:rsid w:val="F3D74BEE"/>
    <w:rsid w:val="F3DA2A7D"/>
    <w:rsid w:val="F3DB0CC9"/>
    <w:rsid w:val="F3DE4667"/>
    <w:rsid w:val="F3DE5D17"/>
    <w:rsid w:val="F3DF36CA"/>
    <w:rsid w:val="F3DFF47E"/>
    <w:rsid w:val="F3E7C0E8"/>
    <w:rsid w:val="F3EB5551"/>
    <w:rsid w:val="F3ED45ED"/>
    <w:rsid w:val="F3EDFD6E"/>
    <w:rsid w:val="F3EE7953"/>
    <w:rsid w:val="F3EFCF6E"/>
    <w:rsid w:val="F3F39FEF"/>
    <w:rsid w:val="F3F7691F"/>
    <w:rsid w:val="F3F778D0"/>
    <w:rsid w:val="F3FAA5AB"/>
    <w:rsid w:val="F3FB2DDB"/>
    <w:rsid w:val="F3FDDB2F"/>
    <w:rsid w:val="F3FF7BE5"/>
    <w:rsid w:val="F3FF7E8C"/>
    <w:rsid w:val="F3FFA1ED"/>
    <w:rsid w:val="F47F60C2"/>
    <w:rsid w:val="F4ABFF66"/>
    <w:rsid w:val="F4ED728C"/>
    <w:rsid w:val="F4F2D1D7"/>
    <w:rsid w:val="F4F71A4C"/>
    <w:rsid w:val="F4FB5C21"/>
    <w:rsid w:val="F4FD7862"/>
    <w:rsid w:val="F51A405E"/>
    <w:rsid w:val="F51E848F"/>
    <w:rsid w:val="F52E5F82"/>
    <w:rsid w:val="F53F4555"/>
    <w:rsid w:val="F55F0F33"/>
    <w:rsid w:val="F5674A93"/>
    <w:rsid w:val="F57219BE"/>
    <w:rsid w:val="F578A941"/>
    <w:rsid w:val="F57B24E4"/>
    <w:rsid w:val="F57CC62B"/>
    <w:rsid w:val="F57D0215"/>
    <w:rsid w:val="F57D1E8C"/>
    <w:rsid w:val="F57DFCCB"/>
    <w:rsid w:val="F57EF636"/>
    <w:rsid w:val="F57F8ED5"/>
    <w:rsid w:val="F58F9110"/>
    <w:rsid w:val="F59364AB"/>
    <w:rsid w:val="F59B6B4A"/>
    <w:rsid w:val="F59F3D79"/>
    <w:rsid w:val="F5AD038D"/>
    <w:rsid w:val="F5AD89F5"/>
    <w:rsid w:val="F5ADF56A"/>
    <w:rsid w:val="F5AFCDE8"/>
    <w:rsid w:val="F5BE18EF"/>
    <w:rsid w:val="F5BF3C59"/>
    <w:rsid w:val="F5BF5082"/>
    <w:rsid w:val="F5CFC2D4"/>
    <w:rsid w:val="F5DBDBE3"/>
    <w:rsid w:val="F5DD28CF"/>
    <w:rsid w:val="F5DD9292"/>
    <w:rsid w:val="F5DEA2A2"/>
    <w:rsid w:val="F5E36F39"/>
    <w:rsid w:val="F5E67488"/>
    <w:rsid w:val="F5E6E5F1"/>
    <w:rsid w:val="F5E78CAE"/>
    <w:rsid w:val="F5E92B96"/>
    <w:rsid w:val="F5EA0C42"/>
    <w:rsid w:val="F5EBD193"/>
    <w:rsid w:val="F5EF3FD7"/>
    <w:rsid w:val="F5F3F387"/>
    <w:rsid w:val="F5F9E3D8"/>
    <w:rsid w:val="F5FB78AD"/>
    <w:rsid w:val="F5FD2621"/>
    <w:rsid w:val="F5FD3599"/>
    <w:rsid w:val="F5FDD6C3"/>
    <w:rsid w:val="F5FDEB83"/>
    <w:rsid w:val="F5FDF6C3"/>
    <w:rsid w:val="F5FE23B2"/>
    <w:rsid w:val="F5FF18D1"/>
    <w:rsid w:val="F5FF1A2E"/>
    <w:rsid w:val="F5FF4152"/>
    <w:rsid w:val="F5FFC023"/>
    <w:rsid w:val="F5FFE28D"/>
    <w:rsid w:val="F6478413"/>
    <w:rsid w:val="F6580445"/>
    <w:rsid w:val="F65C934F"/>
    <w:rsid w:val="F65DB269"/>
    <w:rsid w:val="F66DCB90"/>
    <w:rsid w:val="F67F4577"/>
    <w:rsid w:val="F67F6DB4"/>
    <w:rsid w:val="F67FFA3F"/>
    <w:rsid w:val="F686638A"/>
    <w:rsid w:val="F69FE2DB"/>
    <w:rsid w:val="F6A79926"/>
    <w:rsid w:val="F6AE14B7"/>
    <w:rsid w:val="F6AF9A09"/>
    <w:rsid w:val="F6BEE237"/>
    <w:rsid w:val="F6BF2D9B"/>
    <w:rsid w:val="F6BF73B7"/>
    <w:rsid w:val="F6BFAC32"/>
    <w:rsid w:val="F6BFE3E2"/>
    <w:rsid w:val="F6CE8E61"/>
    <w:rsid w:val="F6CFF15C"/>
    <w:rsid w:val="F6D54E78"/>
    <w:rsid w:val="F6D7ED54"/>
    <w:rsid w:val="F6DB334E"/>
    <w:rsid w:val="F6DDBC10"/>
    <w:rsid w:val="F6DF498A"/>
    <w:rsid w:val="F6DF8A4B"/>
    <w:rsid w:val="F6DF90C7"/>
    <w:rsid w:val="F6E7EA29"/>
    <w:rsid w:val="F6EB7D61"/>
    <w:rsid w:val="F6EE5ECD"/>
    <w:rsid w:val="F6F1827A"/>
    <w:rsid w:val="F6F4F08D"/>
    <w:rsid w:val="F6F64159"/>
    <w:rsid w:val="F6FC8D7A"/>
    <w:rsid w:val="F6FCF375"/>
    <w:rsid w:val="F6FE0061"/>
    <w:rsid w:val="F6FF2C04"/>
    <w:rsid w:val="F6FF6B9E"/>
    <w:rsid w:val="F6FFBD5A"/>
    <w:rsid w:val="F6FFBFD7"/>
    <w:rsid w:val="F6FFD6F6"/>
    <w:rsid w:val="F737265D"/>
    <w:rsid w:val="F73B60C1"/>
    <w:rsid w:val="F73C56C8"/>
    <w:rsid w:val="F73E3BB3"/>
    <w:rsid w:val="F73EE5E5"/>
    <w:rsid w:val="F73F9550"/>
    <w:rsid w:val="F747C569"/>
    <w:rsid w:val="F74F0FEE"/>
    <w:rsid w:val="F74F8A52"/>
    <w:rsid w:val="F753545D"/>
    <w:rsid w:val="F75BBB72"/>
    <w:rsid w:val="F75F7AF2"/>
    <w:rsid w:val="F76A9D39"/>
    <w:rsid w:val="F76B204D"/>
    <w:rsid w:val="F76E5EC1"/>
    <w:rsid w:val="F76F0A76"/>
    <w:rsid w:val="F76F0E6E"/>
    <w:rsid w:val="F76FB81A"/>
    <w:rsid w:val="F7731FAF"/>
    <w:rsid w:val="F7754325"/>
    <w:rsid w:val="F77752C2"/>
    <w:rsid w:val="F7775D62"/>
    <w:rsid w:val="F777F654"/>
    <w:rsid w:val="F77AF74F"/>
    <w:rsid w:val="F77ECE1C"/>
    <w:rsid w:val="F77ECFCD"/>
    <w:rsid w:val="F77F04E3"/>
    <w:rsid w:val="F77F2000"/>
    <w:rsid w:val="F77F41F0"/>
    <w:rsid w:val="F77F4675"/>
    <w:rsid w:val="F77F94F5"/>
    <w:rsid w:val="F77FA397"/>
    <w:rsid w:val="F77FE90D"/>
    <w:rsid w:val="F7936FA0"/>
    <w:rsid w:val="F7937E82"/>
    <w:rsid w:val="F79507B5"/>
    <w:rsid w:val="F7974F17"/>
    <w:rsid w:val="F79E190A"/>
    <w:rsid w:val="F79E7D52"/>
    <w:rsid w:val="F79EDCC1"/>
    <w:rsid w:val="F79FA1DA"/>
    <w:rsid w:val="F7A743DE"/>
    <w:rsid w:val="F7A7CC1F"/>
    <w:rsid w:val="F7AB4050"/>
    <w:rsid w:val="F7ABDA14"/>
    <w:rsid w:val="F7AD8F69"/>
    <w:rsid w:val="F7AF96EA"/>
    <w:rsid w:val="F7AFCEF8"/>
    <w:rsid w:val="F7B30819"/>
    <w:rsid w:val="F7B5DC82"/>
    <w:rsid w:val="F7B7D3CB"/>
    <w:rsid w:val="F7BB3A43"/>
    <w:rsid w:val="F7BBE37C"/>
    <w:rsid w:val="F7BCB974"/>
    <w:rsid w:val="F7BDDE45"/>
    <w:rsid w:val="F7BE6E45"/>
    <w:rsid w:val="F7BF0524"/>
    <w:rsid w:val="F7BF3C49"/>
    <w:rsid w:val="F7BF41F1"/>
    <w:rsid w:val="F7BF5601"/>
    <w:rsid w:val="F7BF7357"/>
    <w:rsid w:val="F7BF8682"/>
    <w:rsid w:val="F7BFDD46"/>
    <w:rsid w:val="F7C6185F"/>
    <w:rsid w:val="F7C62B38"/>
    <w:rsid w:val="F7CA68D0"/>
    <w:rsid w:val="F7CDBC26"/>
    <w:rsid w:val="F7CF4E18"/>
    <w:rsid w:val="F7CF5E7B"/>
    <w:rsid w:val="F7D27AD2"/>
    <w:rsid w:val="F7D38878"/>
    <w:rsid w:val="F7D50453"/>
    <w:rsid w:val="F7DC727B"/>
    <w:rsid w:val="F7DE38C2"/>
    <w:rsid w:val="F7DE455A"/>
    <w:rsid w:val="F7DEDB26"/>
    <w:rsid w:val="F7DF63FC"/>
    <w:rsid w:val="F7DF9189"/>
    <w:rsid w:val="F7DFCD59"/>
    <w:rsid w:val="F7E34242"/>
    <w:rsid w:val="F7E5C3BE"/>
    <w:rsid w:val="F7E7D24B"/>
    <w:rsid w:val="F7E96B45"/>
    <w:rsid w:val="F7EADDD3"/>
    <w:rsid w:val="F7EBC7F4"/>
    <w:rsid w:val="F7ECA344"/>
    <w:rsid w:val="F7EDB6CC"/>
    <w:rsid w:val="F7EF2853"/>
    <w:rsid w:val="F7EF99EC"/>
    <w:rsid w:val="F7EFAED7"/>
    <w:rsid w:val="F7EFD54C"/>
    <w:rsid w:val="F7EFEF2B"/>
    <w:rsid w:val="F7F237C8"/>
    <w:rsid w:val="F7F31406"/>
    <w:rsid w:val="F7F5768A"/>
    <w:rsid w:val="F7F64BAD"/>
    <w:rsid w:val="F7F723AE"/>
    <w:rsid w:val="F7F72EE8"/>
    <w:rsid w:val="F7F7A07A"/>
    <w:rsid w:val="F7F7A2A0"/>
    <w:rsid w:val="F7F7B4F8"/>
    <w:rsid w:val="F7F7CE3E"/>
    <w:rsid w:val="F7F7E650"/>
    <w:rsid w:val="F7F7FA57"/>
    <w:rsid w:val="F7F95AD8"/>
    <w:rsid w:val="F7F9749B"/>
    <w:rsid w:val="F7F9D8B4"/>
    <w:rsid w:val="F7FA1A59"/>
    <w:rsid w:val="F7FA999A"/>
    <w:rsid w:val="F7FB0AEB"/>
    <w:rsid w:val="F7FB5E38"/>
    <w:rsid w:val="F7FB97E1"/>
    <w:rsid w:val="F7FB98F1"/>
    <w:rsid w:val="F7FBACF0"/>
    <w:rsid w:val="F7FBAD60"/>
    <w:rsid w:val="F7FBF0B3"/>
    <w:rsid w:val="F7FBF304"/>
    <w:rsid w:val="F7FC0723"/>
    <w:rsid w:val="F7FC8EDF"/>
    <w:rsid w:val="F7FC950D"/>
    <w:rsid w:val="F7FCABD5"/>
    <w:rsid w:val="F7FD4B66"/>
    <w:rsid w:val="F7FD6767"/>
    <w:rsid w:val="F7FDB05B"/>
    <w:rsid w:val="F7FE6246"/>
    <w:rsid w:val="F7FE6FEB"/>
    <w:rsid w:val="F7FECAB3"/>
    <w:rsid w:val="F7FEDE31"/>
    <w:rsid w:val="F7FF142C"/>
    <w:rsid w:val="F7FF3A85"/>
    <w:rsid w:val="F7FF6280"/>
    <w:rsid w:val="F7FF86CA"/>
    <w:rsid w:val="F7FF86DB"/>
    <w:rsid w:val="F7FF8E38"/>
    <w:rsid w:val="F7FFA754"/>
    <w:rsid w:val="F7FFA814"/>
    <w:rsid w:val="F7FFBD01"/>
    <w:rsid w:val="F7FFBD90"/>
    <w:rsid w:val="F7FFC065"/>
    <w:rsid w:val="F80B3988"/>
    <w:rsid w:val="F85FD9C8"/>
    <w:rsid w:val="F88FF7F5"/>
    <w:rsid w:val="F8D99D21"/>
    <w:rsid w:val="F8DCC044"/>
    <w:rsid w:val="F8DF8469"/>
    <w:rsid w:val="F8EAC5F8"/>
    <w:rsid w:val="F8EFC4F5"/>
    <w:rsid w:val="F8FF8483"/>
    <w:rsid w:val="F90D6996"/>
    <w:rsid w:val="F93EA1F1"/>
    <w:rsid w:val="F93F08F2"/>
    <w:rsid w:val="F943B53C"/>
    <w:rsid w:val="F94CE75C"/>
    <w:rsid w:val="F963C809"/>
    <w:rsid w:val="F96E8B05"/>
    <w:rsid w:val="F9725316"/>
    <w:rsid w:val="F977C883"/>
    <w:rsid w:val="F97C538E"/>
    <w:rsid w:val="F97E4B55"/>
    <w:rsid w:val="F98D9305"/>
    <w:rsid w:val="F98DE734"/>
    <w:rsid w:val="F99DEAB8"/>
    <w:rsid w:val="F99F1F64"/>
    <w:rsid w:val="F99FC349"/>
    <w:rsid w:val="F9A9CA3E"/>
    <w:rsid w:val="F9AAFC1F"/>
    <w:rsid w:val="F9B242FC"/>
    <w:rsid w:val="F9B50B8F"/>
    <w:rsid w:val="F9B67F36"/>
    <w:rsid w:val="F9B719EA"/>
    <w:rsid w:val="F9BA9C67"/>
    <w:rsid w:val="F9C7E350"/>
    <w:rsid w:val="F9CF09D6"/>
    <w:rsid w:val="F9D75E48"/>
    <w:rsid w:val="F9DE8C53"/>
    <w:rsid w:val="F9DEB127"/>
    <w:rsid w:val="F9E76636"/>
    <w:rsid w:val="F9E7D93E"/>
    <w:rsid w:val="F9EF04FC"/>
    <w:rsid w:val="F9EF8040"/>
    <w:rsid w:val="F9EFB832"/>
    <w:rsid w:val="F9F7EEAF"/>
    <w:rsid w:val="F9F963ED"/>
    <w:rsid w:val="F9FAFA6B"/>
    <w:rsid w:val="F9FD4A8D"/>
    <w:rsid w:val="F9FDB011"/>
    <w:rsid w:val="F9FE4A24"/>
    <w:rsid w:val="F9FEBB17"/>
    <w:rsid w:val="F9FEE67F"/>
    <w:rsid w:val="F9FF226F"/>
    <w:rsid w:val="F9FF3191"/>
    <w:rsid w:val="F9FF6CD3"/>
    <w:rsid w:val="FA2EAAB3"/>
    <w:rsid w:val="FA3F0656"/>
    <w:rsid w:val="FA3F0AF2"/>
    <w:rsid w:val="FA67EC98"/>
    <w:rsid w:val="FA6FD56C"/>
    <w:rsid w:val="FA772D93"/>
    <w:rsid w:val="FA7941D7"/>
    <w:rsid w:val="FA7A4AD9"/>
    <w:rsid w:val="FA8E6E48"/>
    <w:rsid w:val="FA8F9BFF"/>
    <w:rsid w:val="FA8FD3B3"/>
    <w:rsid w:val="FA9B9127"/>
    <w:rsid w:val="FAA56AA8"/>
    <w:rsid w:val="FAA6E41C"/>
    <w:rsid w:val="FABB21F3"/>
    <w:rsid w:val="FABBAB81"/>
    <w:rsid w:val="FABD881E"/>
    <w:rsid w:val="FABEB8DD"/>
    <w:rsid w:val="FACF7311"/>
    <w:rsid w:val="FACF7728"/>
    <w:rsid w:val="FACF9C66"/>
    <w:rsid w:val="FACFEA0D"/>
    <w:rsid w:val="FAD1E611"/>
    <w:rsid w:val="FAD300F6"/>
    <w:rsid w:val="FAD73DDE"/>
    <w:rsid w:val="FADA0C6E"/>
    <w:rsid w:val="FADB948A"/>
    <w:rsid w:val="FADE3A5F"/>
    <w:rsid w:val="FADF425F"/>
    <w:rsid w:val="FADFD608"/>
    <w:rsid w:val="FAE3D389"/>
    <w:rsid w:val="FAE67D6A"/>
    <w:rsid w:val="FAEE519F"/>
    <w:rsid w:val="FAEE9919"/>
    <w:rsid w:val="FAEF72C2"/>
    <w:rsid w:val="FAEFCAB4"/>
    <w:rsid w:val="FAF3DACD"/>
    <w:rsid w:val="FAF3F93C"/>
    <w:rsid w:val="FAF65B0A"/>
    <w:rsid w:val="FAF7CC46"/>
    <w:rsid w:val="FAF89EF9"/>
    <w:rsid w:val="FAFBC854"/>
    <w:rsid w:val="FAFCA413"/>
    <w:rsid w:val="FAFD3E88"/>
    <w:rsid w:val="FAFD54CE"/>
    <w:rsid w:val="FAFE14BC"/>
    <w:rsid w:val="FAFE6108"/>
    <w:rsid w:val="FAFE7CE4"/>
    <w:rsid w:val="FAFF2A20"/>
    <w:rsid w:val="FAFF348A"/>
    <w:rsid w:val="FAFF4E13"/>
    <w:rsid w:val="FAFF7A0B"/>
    <w:rsid w:val="FB156559"/>
    <w:rsid w:val="FB1E78D4"/>
    <w:rsid w:val="FB27ED61"/>
    <w:rsid w:val="FB36F567"/>
    <w:rsid w:val="FB3FD052"/>
    <w:rsid w:val="FB4E9112"/>
    <w:rsid w:val="FB4F42B8"/>
    <w:rsid w:val="FB57463C"/>
    <w:rsid w:val="FB5B46B8"/>
    <w:rsid w:val="FB5D3097"/>
    <w:rsid w:val="FB5F77AC"/>
    <w:rsid w:val="FB5F8180"/>
    <w:rsid w:val="FB5F9A0A"/>
    <w:rsid w:val="FB5FCA99"/>
    <w:rsid w:val="FB60B6AA"/>
    <w:rsid w:val="FB6B83EE"/>
    <w:rsid w:val="FB6BA000"/>
    <w:rsid w:val="FB755DE5"/>
    <w:rsid w:val="FB758A23"/>
    <w:rsid w:val="FB75E31D"/>
    <w:rsid w:val="FB7629DD"/>
    <w:rsid w:val="FB782E44"/>
    <w:rsid w:val="FB7AFADD"/>
    <w:rsid w:val="FB7B0187"/>
    <w:rsid w:val="FB7B4EFA"/>
    <w:rsid w:val="FB7BE6BE"/>
    <w:rsid w:val="FB7C14FE"/>
    <w:rsid w:val="FB7D9A7D"/>
    <w:rsid w:val="FB7E2D24"/>
    <w:rsid w:val="FB7E8370"/>
    <w:rsid w:val="FB7EACC8"/>
    <w:rsid w:val="FB7F2102"/>
    <w:rsid w:val="FB7F4042"/>
    <w:rsid w:val="FB7F8499"/>
    <w:rsid w:val="FB7FD899"/>
    <w:rsid w:val="FB9DE529"/>
    <w:rsid w:val="FB9E8944"/>
    <w:rsid w:val="FB9EDC4A"/>
    <w:rsid w:val="FBAC3E57"/>
    <w:rsid w:val="FBAF9A4D"/>
    <w:rsid w:val="FBB3F762"/>
    <w:rsid w:val="FBB7DCA4"/>
    <w:rsid w:val="FBBA0A45"/>
    <w:rsid w:val="FBBA26C4"/>
    <w:rsid w:val="FBBB495B"/>
    <w:rsid w:val="FBBCCE96"/>
    <w:rsid w:val="FBBDBD02"/>
    <w:rsid w:val="FBBDE7DF"/>
    <w:rsid w:val="FBBF1E50"/>
    <w:rsid w:val="FBBF7EC8"/>
    <w:rsid w:val="FBBFD37F"/>
    <w:rsid w:val="FBBFF31F"/>
    <w:rsid w:val="FBCF5968"/>
    <w:rsid w:val="FBCFB0EB"/>
    <w:rsid w:val="FBCFEDCE"/>
    <w:rsid w:val="FBD17ED8"/>
    <w:rsid w:val="FBD7787E"/>
    <w:rsid w:val="FBD894FB"/>
    <w:rsid w:val="FBD97A24"/>
    <w:rsid w:val="FBDB3F84"/>
    <w:rsid w:val="FBDB8FAC"/>
    <w:rsid w:val="FBDCE3CE"/>
    <w:rsid w:val="FBDD21AD"/>
    <w:rsid w:val="FBDEEA84"/>
    <w:rsid w:val="FBDF27B6"/>
    <w:rsid w:val="FBDF3111"/>
    <w:rsid w:val="FBDF5C3F"/>
    <w:rsid w:val="FBDF8BA0"/>
    <w:rsid w:val="FBDF8E95"/>
    <w:rsid w:val="FBDFD1AB"/>
    <w:rsid w:val="FBE3577F"/>
    <w:rsid w:val="FBE3C88E"/>
    <w:rsid w:val="FBE3DC01"/>
    <w:rsid w:val="FBE7B14C"/>
    <w:rsid w:val="FBE7EC29"/>
    <w:rsid w:val="FBE972B0"/>
    <w:rsid w:val="FBEDC413"/>
    <w:rsid w:val="FBEF44BC"/>
    <w:rsid w:val="FBEFA81B"/>
    <w:rsid w:val="FBEFF2DA"/>
    <w:rsid w:val="FBEFFA5B"/>
    <w:rsid w:val="FBF08E86"/>
    <w:rsid w:val="FBF0D6E0"/>
    <w:rsid w:val="FBF25A1D"/>
    <w:rsid w:val="FBF30DE1"/>
    <w:rsid w:val="FBF37301"/>
    <w:rsid w:val="FBF3F2E0"/>
    <w:rsid w:val="FBF5A985"/>
    <w:rsid w:val="FBF6246C"/>
    <w:rsid w:val="FBF713A7"/>
    <w:rsid w:val="FBF75DB9"/>
    <w:rsid w:val="FBF7C81C"/>
    <w:rsid w:val="FBF7E0E6"/>
    <w:rsid w:val="FBF7FE6F"/>
    <w:rsid w:val="FBF8FCED"/>
    <w:rsid w:val="FBFAB9BD"/>
    <w:rsid w:val="FBFB452E"/>
    <w:rsid w:val="FBFCD922"/>
    <w:rsid w:val="FBFD2905"/>
    <w:rsid w:val="FBFDBEF9"/>
    <w:rsid w:val="FBFDC8F8"/>
    <w:rsid w:val="FBFE4F58"/>
    <w:rsid w:val="FBFE7D74"/>
    <w:rsid w:val="FBFEABD9"/>
    <w:rsid w:val="FBFEBB80"/>
    <w:rsid w:val="FBFEC90F"/>
    <w:rsid w:val="FBFED0FB"/>
    <w:rsid w:val="FBFF0072"/>
    <w:rsid w:val="FBFF05DD"/>
    <w:rsid w:val="FBFF06E4"/>
    <w:rsid w:val="FBFF46CD"/>
    <w:rsid w:val="FBFF4E22"/>
    <w:rsid w:val="FBFF582E"/>
    <w:rsid w:val="FBFF68C2"/>
    <w:rsid w:val="FBFF6ABC"/>
    <w:rsid w:val="FBFF6E7E"/>
    <w:rsid w:val="FBFF7A28"/>
    <w:rsid w:val="FBFF8528"/>
    <w:rsid w:val="FBFF85EF"/>
    <w:rsid w:val="FBFF8D94"/>
    <w:rsid w:val="FBFF90B3"/>
    <w:rsid w:val="FBFFD902"/>
    <w:rsid w:val="FC660F72"/>
    <w:rsid w:val="FC6D2F02"/>
    <w:rsid w:val="FC75828B"/>
    <w:rsid w:val="FC773A9C"/>
    <w:rsid w:val="FC7AB7B1"/>
    <w:rsid w:val="FC7E13D5"/>
    <w:rsid w:val="FC7F4472"/>
    <w:rsid w:val="FC7F99A1"/>
    <w:rsid w:val="FC7FAF74"/>
    <w:rsid w:val="FC8F8638"/>
    <w:rsid w:val="FC9FD85C"/>
    <w:rsid w:val="FCB0CACA"/>
    <w:rsid w:val="FCB74DFE"/>
    <w:rsid w:val="FCBB6787"/>
    <w:rsid w:val="FCBE487E"/>
    <w:rsid w:val="FCBF1E7F"/>
    <w:rsid w:val="FCBF2D1A"/>
    <w:rsid w:val="FCC3A779"/>
    <w:rsid w:val="FCCF8554"/>
    <w:rsid w:val="FCD3CB9E"/>
    <w:rsid w:val="FCD78E40"/>
    <w:rsid w:val="FCDBD4F4"/>
    <w:rsid w:val="FCDF05E3"/>
    <w:rsid w:val="FCDF4E6B"/>
    <w:rsid w:val="FCDF7670"/>
    <w:rsid w:val="FCE24E78"/>
    <w:rsid w:val="FCE7154F"/>
    <w:rsid w:val="FCE7F4B0"/>
    <w:rsid w:val="FCE8677B"/>
    <w:rsid w:val="FCE97956"/>
    <w:rsid w:val="FCEA382B"/>
    <w:rsid w:val="FCED4CC9"/>
    <w:rsid w:val="FCED9294"/>
    <w:rsid w:val="FCEFE8A7"/>
    <w:rsid w:val="FCF10B76"/>
    <w:rsid w:val="FCF3BE28"/>
    <w:rsid w:val="FCF541C3"/>
    <w:rsid w:val="FCF56108"/>
    <w:rsid w:val="FCF77601"/>
    <w:rsid w:val="FCF90403"/>
    <w:rsid w:val="FCFBA39C"/>
    <w:rsid w:val="FCFC448C"/>
    <w:rsid w:val="FCFDB243"/>
    <w:rsid w:val="FCFDB6DA"/>
    <w:rsid w:val="FCFE0B2D"/>
    <w:rsid w:val="FCFEBC3A"/>
    <w:rsid w:val="FCFFBE74"/>
    <w:rsid w:val="FD177D5C"/>
    <w:rsid w:val="FD1B0392"/>
    <w:rsid w:val="FD1B6F68"/>
    <w:rsid w:val="FD1F64E4"/>
    <w:rsid w:val="FD1FF1FA"/>
    <w:rsid w:val="FD2BA839"/>
    <w:rsid w:val="FD2E2258"/>
    <w:rsid w:val="FD3B53DE"/>
    <w:rsid w:val="FD48F4A9"/>
    <w:rsid w:val="FD4E9573"/>
    <w:rsid w:val="FD5EED17"/>
    <w:rsid w:val="FD5FFB72"/>
    <w:rsid w:val="FD691902"/>
    <w:rsid w:val="FD6A6CCA"/>
    <w:rsid w:val="FD6BEBF1"/>
    <w:rsid w:val="FD6DC82C"/>
    <w:rsid w:val="FD6E3869"/>
    <w:rsid w:val="FD6EA0DD"/>
    <w:rsid w:val="FD6FC140"/>
    <w:rsid w:val="FD72835F"/>
    <w:rsid w:val="FD76C77F"/>
    <w:rsid w:val="FD79C387"/>
    <w:rsid w:val="FD7B0D8E"/>
    <w:rsid w:val="FD7BA1D3"/>
    <w:rsid w:val="FD7D62EA"/>
    <w:rsid w:val="FD7F34B3"/>
    <w:rsid w:val="FD7F9979"/>
    <w:rsid w:val="FD7FB210"/>
    <w:rsid w:val="FD870AAC"/>
    <w:rsid w:val="FD8FA20F"/>
    <w:rsid w:val="FD9BBBBE"/>
    <w:rsid w:val="FD9DF424"/>
    <w:rsid w:val="FD9E5D1A"/>
    <w:rsid w:val="FD9F6448"/>
    <w:rsid w:val="FD9FD031"/>
    <w:rsid w:val="FDA75DCE"/>
    <w:rsid w:val="FDAD6191"/>
    <w:rsid w:val="FDAFFF24"/>
    <w:rsid w:val="FDBB6289"/>
    <w:rsid w:val="FDBB6BA9"/>
    <w:rsid w:val="FDBB86F2"/>
    <w:rsid w:val="FDBBCD95"/>
    <w:rsid w:val="FDBBDE92"/>
    <w:rsid w:val="FDBD9609"/>
    <w:rsid w:val="FDBE2C7D"/>
    <w:rsid w:val="FDBF253A"/>
    <w:rsid w:val="FDBF2C41"/>
    <w:rsid w:val="FDBF3A91"/>
    <w:rsid w:val="FDBF3B67"/>
    <w:rsid w:val="FDBF5E75"/>
    <w:rsid w:val="FDBF8158"/>
    <w:rsid w:val="FDBFBBFE"/>
    <w:rsid w:val="FDBFE7AE"/>
    <w:rsid w:val="FDBFF63F"/>
    <w:rsid w:val="FDCE3EAB"/>
    <w:rsid w:val="FDCF4F86"/>
    <w:rsid w:val="FDCF626F"/>
    <w:rsid w:val="FDCF80AC"/>
    <w:rsid w:val="FDD5E1D3"/>
    <w:rsid w:val="FDD5EB6A"/>
    <w:rsid w:val="FDD62026"/>
    <w:rsid w:val="FDDB2842"/>
    <w:rsid w:val="FDDD2F5A"/>
    <w:rsid w:val="FDDD9296"/>
    <w:rsid w:val="FDDF418C"/>
    <w:rsid w:val="FDDF8B7C"/>
    <w:rsid w:val="FDDFFD27"/>
    <w:rsid w:val="FDE31715"/>
    <w:rsid w:val="FDE93C77"/>
    <w:rsid w:val="FDEA9EC8"/>
    <w:rsid w:val="FDEBE0CA"/>
    <w:rsid w:val="FDEC46D7"/>
    <w:rsid w:val="FDED7137"/>
    <w:rsid w:val="FDEE8CC3"/>
    <w:rsid w:val="FDEF0082"/>
    <w:rsid w:val="FDEF21CB"/>
    <w:rsid w:val="FDEF2A92"/>
    <w:rsid w:val="FDEF309D"/>
    <w:rsid w:val="FDF103EE"/>
    <w:rsid w:val="FDF1EE82"/>
    <w:rsid w:val="FDF5F387"/>
    <w:rsid w:val="FDF63A3D"/>
    <w:rsid w:val="FDF65855"/>
    <w:rsid w:val="FDF6B221"/>
    <w:rsid w:val="FDF6D8CE"/>
    <w:rsid w:val="FDF77390"/>
    <w:rsid w:val="FDF7B280"/>
    <w:rsid w:val="FDFAB9D9"/>
    <w:rsid w:val="FDFB002F"/>
    <w:rsid w:val="FDFB00E6"/>
    <w:rsid w:val="FDFB7F01"/>
    <w:rsid w:val="FDFB8D78"/>
    <w:rsid w:val="FDFB9275"/>
    <w:rsid w:val="FDFB9B72"/>
    <w:rsid w:val="FDFC5BF8"/>
    <w:rsid w:val="FDFCBF4D"/>
    <w:rsid w:val="FDFD1CF4"/>
    <w:rsid w:val="FDFD88BD"/>
    <w:rsid w:val="FDFE19CA"/>
    <w:rsid w:val="FDFF1A51"/>
    <w:rsid w:val="FDFF1B28"/>
    <w:rsid w:val="FDFF49E0"/>
    <w:rsid w:val="FDFF5492"/>
    <w:rsid w:val="FDFF5DBE"/>
    <w:rsid w:val="FDFF6614"/>
    <w:rsid w:val="FDFF7411"/>
    <w:rsid w:val="FDFF7E70"/>
    <w:rsid w:val="FDFF8B07"/>
    <w:rsid w:val="FDFF932D"/>
    <w:rsid w:val="FDFFAB38"/>
    <w:rsid w:val="FDFFADB8"/>
    <w:rsid w:val="FDFFBF70"/>
    <w:rsid w:val="FDFFD4BE"/>
    <w:rsid w:val="FDFFE33E"/>
    <w:rsid w:val="FDFFF7A8"/>
    <w:rsid w:val="FDFFFA57"/>
    <w:rsid w:val="FE196054"/>
    <w:rsid w:val="FE1A5B56"/>
    <w:rsid w:val="FE1BD1EC"/>
    <w:rsid w:val="FE1BF2CD"/>
    <w:rsid w:val="FE2C409A"/>
    <w:rsid w:val="FE2C8920"/>
    <w:rsid w:val="FE2F012C"/>
    <w:rsid w:val="FE2FA72E"/>
    <w:rsid w:val="FE331CE9"/>
    <w:rsid w:val="FE3467AA"/>
    <w:rsid w:val="FE3EEB20"/>
    <w:rsid w:val="FE3F155E"/>
    <w:rsid w:val="FE3F4188"/>
    <w:rsid w:val="FE3F4903"/>
    <w:rsid w:val="FE3F50F1"/>
    <w:rsid w:val="FE3F546F"/>
    <w:rsid w:val="FE3F5A9D"/>
    <w:rsid w:val="FE3F6D75"/>
    <w:rsid w:val="FE47F3BB"/>
    <w:rsid w:val="FE5345B1"/>
    <w:rsid w:val="FE5A4658"/>
    <w:rsid w:val="FE5B75FF"/>
    <w:rsid w:val="FE5BAB92"/>
    <w:rsid w:val="FE5E3F46"/>
    <w:rsid w:val="FE67704E"/>
    <w:rsid w:val="FE6D1EBE"/>
    <w:rsid w:val="FE6D4167"/>
    <w:rsid w:val="FE6FB1E8"/>
    <w:rsid w:val="FE799A9C"/>
    <w:rsid w:val="FE79CAF7"/>
    <w:rsid w:val="FE7B1A63"/>
    <w:rsid w:val="FE7BF0DD"/>
    <w:rsid w:val="FE7DE385"/>
    <w:rsid w:val="FE7E5A69"/>
    <w:rsid w:val="FE7E9146"/>
    <w:rsid w:val="FE7ECFA3"/>
    <w:rsid w:val="FE7F01C6"/>
    <w:rsid w:val="FE7F03C8"/>
    <w:rsid w:val="FE7F343E"/>
    <w:rsid w:val="FE7F6149"/>
    <w:rsid w:val="FE7F9654"/>
    <w:rsid w:val="FE7FE5EA"/>
    <w:rsid w:val="FE85BB17"/>
    <w:rsid w:val="FE875475"/>
    <w:rsid w:val="FE8BE64F"/>
    <w:rsid w:val="FE8F9B93"/>
    <w:rsid w:val="FE97D8AB"/>
    <w:rsid w:val="FE999FA7"/>
    <w:rsid w:val="FEAC8B20"/>
    <w:rsid w:val="FEAE79AF"/>
    <w:rsid w:val="FEB3D4E7"/>
    <w:rsid w:val="FEB57B4A"/>
    <w:rsid w:val="FEB709A8"/>
    <w:rsid w:val="FEB7164D"/>
    <w:rsid w:val="FEBC1ABD"/>
    <w:rsid w:val="FEBDB9B1"/>
    <w:rsid w:val="FEBE459C"/>
    <w:rsid w:val="FEBF153D"/>
    <w:rsid w:val="FEBF466F"/>
    <w:rsid w:val="FEBF6EBF"/>
    <w:rsid w:val="FEBF9656"/>
    <w:rsid w:val="FEBFAD98"/>
    <w:rsid w:val="FEBFD909"/>
    <w:rsid w:val="FEBFDF45"/>
    <w:rsid w:val="FEC72036"/>
    <w:rsid w:val="FEC752B1"/>
    <w:rsid w:val="FECF3778"/>
    <w:rsid w:val="FECF5C10"/>
    <w:rsid w:val="FED55D25"/>
    <w:rsid w:val="FED85279"/>
    <w:rsid w:val="FEDB6E07"/>
    <w:rsid w:val="FEDC4187"/>
    <w:rsid w:val="FEDC5CE5"/>
    <w:rsid w:val="FEDC6F4D"/>
    <w:rsid w:val="FEDDEEBE"/>
    <w:rsid w:val="FEDE212E"/>
    <w:rsid w:val="FEDEEAF2"/>
    <w:rsid w:val="FEDEF7EC"/>
    <w:rsid w:val="FEDF1869"/>
    <w:rsid w:val="FEDF8BD0"/>
    <w:rsid w:val="FEDFA5D1"/>
    <w:rsid w:val="FEDFF9EA"/>
    <w:rsid w:val="FEE624C6"/>
    <w:rsid w:val="FEE690B9"/>
    <w:rsid w:val="FEE89766"/>
    <w:rsid w:val="FEEF2584"/>
    <w:rsid w:val="FEEF4E7C"/>
    <w:rsid w:val="FEF35A61"/>
    <w:rsid w:val="FEF36D62"/>
    <w:rsid w:val="FEF3DE16"/>
    <w:rsid w:val="FEF3EE77"/>
    <w:rsid w:val="FEF48544"/>
    <w:rsid w:val="FEF4CAE8"/>
    <w:rsid w:val="FEF5A632"/>
    <w:rsid w:val="FEF69BD9"/>
    <w:rsid w:val="FEF6ADBF"/>
    <w:rsid w:val="FEF6E333"/>
    <w:rsid w:val="FEF6FA70"/>
    <w:rsid w:val="FEF7035A"/>
    <w:rsid w:val="FEF74F7B"/>
    <w:rsid w:val="FEF795F8"/>
    <w:rsid w:val="FEF7E44C"/>
    <w:rsid w:val="FEF8CC4B"/>
    <w:rsid w:val="FEF9119D"/>
    <w:rsid w:val="FEF92754"/>
    <w:rsid w:val="FEF928B9"/>
    <w:rsid w:val="FEF97D06"/>
    <w:rsid w:val="FEFAEB9B"/>
    <w:rsid w:val="FEFAF5B1"/>
    <w:rsid w:val="FEFB33C1"/>
    <w:rsid w:val="FEFB4DE8"/>
    <w:rsid w:val="FEFB861C"/>
    <w:rsid w:val="FEFB8DA8"/>
    <w:rsid w:val="FEFB9885"/>
    <w:rsid w:val="FEFB98AE"/>
    <w:rsid w:val="FEFBA0F9"/>
    <w:rsid w:val="FEFBA826"/>
    <w:rsid w:val="FEFBAE9D"/>
    <w:rsid w:val="FEFBCA63"/>
    <w:rsid w:val="FEFBD638"/>
    <w:rsid w:val="FEFC0E65"/>
    <w:rsid w:val="FEFCD298"/>
    <w:rsid w:val="FEFD33C2"/>
    <w:rsid w:val="FEFD5F15"/>
    <w:rsid w:val="FEFDAE33"/>
    <w:rsid w:val="FEFE1A47"/>
    <w:rsid w:val="FEFE3C5E"/>
    <w:rsid w:val="FEFE9745"/>
    <w:rsid w:val="FEFEECCF"/>
    <w:rsid w:val="FEFF05C3"/>
    <w:rsid w:val="FEFF0B33"/>
    <w:rsid w:val="FEFF0BAC"/>
    <w:rsid w:val="FEFF1781"/>
    <w:rsid w:val="FEFF1E0E"/>
    <w:rsid w:val="FEFF240C"/>
    <w:rsid w:val="FEFF24BD"/>
    <w:rsid w:val="FEFF4AD6"/>
    <w:rsid w:val="FEFF4F38"/>
    <w:rsid w:val="FEFF50C7"/>
    <w:rsid w:val="FEFF5398"/>
    <w:rsid w:val="FEFF53C5"/>
    <w:rsid w:val="FEFF5A7C"/>
    <w:rsid w:val="FEFF7640"/>
    <w:rsid w:val="FEFF7E0C"/>
    <w:rsid w:val="FEFF891F"/>
    <w:rsid w:val="FEFF9495"/>
    <w:rsid w:val="FEFFA882"/>
    <w:rsid w:val="FEFFE104"/>
    <w:rsid w:val="FEFFE293"/>
    <w:rsid w:val="FEFFE307"/>
    <w:rsid w:val="FEFFF932"/>
    <w:rsid w:val="FF11850F"/>
    <w:rsid w:val="FF1D1741"/>
    <w:rsid w:val="FF1DB2F5"/>
    <w:rsid w:val="FF1F5615"/>
    <w:rsid w:val="FF1FD65C"/>
    <w:rsid w:val="FF238A99"/>
    <w:rsid w:val="FF2BD2DF"/>
    <w:rsid w:val="FF2BFA42"/>
    <w:rsid w:val="FF2D9677"/>
    <w:rsid w:val="FF2D9C37"/>
    <w:rsid w:val="FF2E14EB"/>
    <w:rsid w:val="FF2FDE65"/>
    <w:rsid w:val="FF332D76"/>
    <w:rsid w:val="FF3A73F3"/>
    <w:rsid w:val="FF3B0D8E"/>
    <w:rsid w:val="FF3B298B"/>
    <w:rsid w:val="FF3C0A6A"/>
    <w:rsid w:val="FF3C91D9"/>
    <w:rsid w:val="FF3D1AEA"/>
    <w:rsid w:val="FF3DD53A"/>
    <w:rsid w:val="FF3E0593"/>
    <w:rsid w:val="FF3E0C60"/>
    <w:rsid w:val="FF3E7A92"/>
    <w:rsid w:val="FF3F911A"/>
    <w:rsid w:val="FF3FD360"/>
    <w:rsid w:val="FF3FDB44"/>
    <w:rsid w:val="FF49D4C1"/>
    <w:rsid w:val="FF4E8022"/>
    <w:rsid w:val="FF4EC554"/>
    <w:rsid w:val="FF4F1983"/>
    <w:rsid w:val="FF4F4005"/>
    <w:rsid w:val="FF4F8490"/>
    <w:rsid w:val="FF5314A5"/>
    <w:rsid w:val="FF558C13"/>
    <w:rsid w:val="FF55D954"/>
    <w:rsid w:val="FF5715D5"/>
    <w:rsid w:val="FF5CFDE7"/>
    <w:rsid w:val="FF5DE75A"/>
    <w:rsid w:val="FF5F71A9"/>
    <w:rsid w:val="FF5F9C60"/>
    <w:rsid w:val="FF5FFF2A"/>
    <w:rsid w:val="FF620A0E"/>
    <w:rsid w:val="FF65B067"/>
    <w:rsid w:val="FF6731E9"/>
    <w:rsid w:val="FF673DBD"/>
    <w:rsid w:val="FF675608"/>
    <w:rsid w:val="FF675D58"/>
    <w:rsid w:val="FF67B23E"/>
    <w:rsid w:val="FF69A3BC"/>
    <w:rsid w:val="FF6B4928"/>
    <w:rsid w:val="FF6D8233"/>
    <w:rsid w:val="FF6E5366"/>
    <w:rsid w:val="FF6E88A8"/>
    <w:rsid w:val="FF6F065F"/>
    <w:rsid w:val="FF6F0C78"/>
    <w:rsid w:val="FF6F11D4"/>
    <w:rsid w:val="FF6F16B2"/>
    <w:rsid w:val="FF6F3DC2"/>
    <w:rsid w:val="FF6F4075"/>
    <w:rsid w:val="FF6F54EC"/>
    <w:rsid w:val="FF6FDF0F"/>
    <w:rsid w:val="FF6FF3F5"/>
    <w:rsid w:val="FF729E3D"/>
    <w:rsid w:val="FF75065A"/>
    <w:rsid w:val="FF7552B6"/>
    <w:rsid w:val="FF767FFA"/>
    <w:rsid w:val="FF76E2D8"/>
    <w:rsid w:val="FF770E95"/>
    <w:rsid w:val="FF772E96"/>
    <w:rsid w:val="FF777BC2"/>
    <w:rsid w:val="FF77B0D2"/>
    <w:rsid w:val="FF77C58E"/>
    <w:rsid w:val="FF77CE7B"/>
    <w:rsid w:val="FF7901C3"/>
    <w:rsid w:val="FF7A1918"/>
    <w:rsid w:val="FF7A2651"/>
    <w:rsid w:val="FF7A67A2"/>
    <w:rsid w:val="FF7B1662"/>
    <w:rsid w:val="FF7B4612"/>
    <w:rsid w:val="FF7B833D"/>
    <w:rsid w:val="FF7BC5CB"/>
    <w:rsid w:val="FF7BCA32"/>
    <w:rsid w:val="FF7C5C52"/>
    <w:rsid w:val="FF7C8A14"/>
    <w:rsid w:val="FF7CDFE2"/>
    <w:rsid w:val="FF7D0EC1"/>
    <w:rsid w:val="FF7D19DC"/>
    <w:rsid w:val="FF7D57FA"/>
    <w:rsid w:val="FF7D6C9E"/>
    <w:rsid w:val="FF7D770D"/>
    <w:rsid w:val="FF7E745D"/>
    <w:rsid w:val="FF7EB923"/>
    <w:rsid w:val="FF7EDFEE"/>
    <w:rsid w:val="FF7F0279"/>
    <w:rsid w:val="FF7F0678"/>
    <w:rsid w:val="FF7F0A6F"/>
    <w:rsid w:val="FF7F2B5A"/>
    <w:rsid w:val="FF7F381B"/>
    <w:rsid w:val="FF7F3A9F"/>
    <w:rsid w:val="FF7F3F36"/>
    <w:rsid w:val="FF7F42E2"/>
    <w:rsid w:val="FF7F4426"/>
    <w:rsid w:val="FF7F4DA5"/>
    <w:rsid w:val="FF7F5029"/>
    <w:rsid w:val="FF7F6072"/>
    <w:rsid w:val="FF7F76B0"/>
    <w:rsid w:val="FF7F7F8C"/>
    <w:rsid w:val="FF7F8628"/>
    <w:rsid w:val="FF7F8D67"/>
    <w:rsid w:val="FF7F986A"/>
    <w:rsid w:val="FF7F9AA9"/>
    <w:rsid w:val="FF7FA8E1"/>
    <w:rsid w:val="FF7FB177"/>
    <w:rsid w:val="FF7FB371"/>
    <w:rsid w:val="FF7FC4D0"/>
    <w:rsid w:val="FF7FE633"/>
    <w:rsid w:val="FF7FE658"/>
    <w:rsid w:val="FF7FE7F4"/>
    <w:rsid w:val="FF7FF0CA"/>
    <w:rsid w:val="FF82F57C"/>
    <w:rsid w:val="FF855E69"/>
    <w:rsid w:val="FF8724BC"/>
    <w:rsid w:val="FF896F7B"/>
    <w:rsid w:val="FF8F01B8"/>
    <w:rsid w:val="FF91847C"/>
    <w:rsid w:val="FF969142"/>
    <w:rsid w:val="FF97EEE2"/>
    <w:rsid w:val="FF9B9BC4"/>
    <w:rsid w:val="FF9C1EB5"/>
    <w:rsid w:val="FF9D867D"/>
    <w:rsid w:val="FF9D88AF"/>
    <w:rsid w:val="FF9E317B"/>
    <w:rsid w:val="FF9E4B9E"/>
    <w:rsid w:val="FF9EA0BF"/>
    <w:rsid w:val="FF9F8FD3"/>
    <w:rsid w:val="FF9FC020"/>
    <w:rsid w:val="FF9FC19A"/>
    <w:rsid w:val="FF9FC46D"/>
    <w:rsid w:val="FF9FEF9F"/>
    <w:rsid w:val="FFA106C1"/>
    <w:rsid w:val="FFA71F2C"/>
    <w:rsid w:val="FFA744E1"/>
    <w:rsid w:val="FFAB5E1B"/>
    <w:rsid w:val="FFAB84DD"/>
    <w:rsid w:val="FFACA4C1"/>
    <w:rsid w:val="FFADACD2"/>
    <w:rsid w:val="FFAEA3CF"/>
    <w:rsid w:val="FFAEEB74"/>
    <w:rsid w:val="FFAF143B"/>
    <w:rsid w:val="FFAF1881"/>
    <w:rsid w:val="FFAF1D48"/>
    <w:rsid w:val="FFAF4C1E"/>
    <w:rsid w:val="FFB28513"/>
    <w:rsid w:val="FFB2FBB9"/>
    <w:rsid w:val="FFB3DA09"/>
    <w:rsid w:val="FFB4B07B"/>
    <w:rsid w:val="FFB4C6BE"/>
    <w:rsid w:val="FFB5C8D9"/>
    <w:rsid w:val="FFB7148D"/>
    <w:rsid w:val="FFB787BA"/>
    <w:rsid w:val="FFB79ABF"/>
    <w:rsid w:val="FFB79E2A"/>
    <w:rsid w:val="FFB93170"/>
    <w:rsid w:val="FFB93665"/>
    <w:rsid w:val="FFB98F8E"/>
    <w:rsid w:val="FFB9E584"/>
    <w:rsid w:val="FFB9F172"/>
    <w:rsid w:val="FFBA0F6E"/>
    <w:rsid w:val="FFBB2F4E"/>
    <w:rsid w:val="FFBB8C38"/>
    <w:rsid w:val="FFBB9A8A"/>
    <w:rsid w:val="FFBBAE66"/>
    <w:rsid w:val="FFBBEA71"/>
    <w:rsid w:val="FFBBECA9"/>
    <w:rsid w:val="FFBCF1F7"/>
    <w:rsid w:val="FFBD1FB5"/>
    <w:rsid w:val="FFBD295E"/>
    <w:rsid w:val="FFBDCFC6"/>
    <w:rsid w:val="FFBDE276"/>
    <w:rsid w:val="FFBE0615"/>
    <w:rsid w:val="FFBE2511"/>
    <w:rsid w:val="FFBE2CAD"/>
    <w:rsid w:val="FFBEA955"/>
    <w:rsid w:val="FFBEE511"/>
    <w:rsid w:val="FFBF00BF"/>
    <w:rsid w:val="FFBF119D"/>
    <w:rsid w:val="FFBF2F1D"/>
    <w:rsid w:val="FFBF41B5"/>
    <w:rsid w:val="FFBF5DEF"/>
    <w:rsid w:val="FFBF7C22"/>
    <w:rsid w:val="FFBFACCE"/>
    <w:rsid w:val="FFBFAFCD"/>
    <w:rsid w:val="FFBFB046"/>
    <w:rsid w:val="FFBFBCAD"/>
    <w:rsid w:val="FFBFC7A5"/>
    <w:rsid w:val="FFBFF0C6"/>
    <w:rsid w:val="FFC3D7DA"/>
    <w:rsid w:val="FFC48C2D"/>
    <w:rsid w:val="FFC5DA97"/>
    <w:rsid w:val="FFCD1BCB"/>
    <w:rsid w:val="FFCE576D"/>
    <w:rsid w:val="FFCE62DC"/>
    <w:rsid w:val="FFCF11C0"/>
    <w:rsid w:val="FFCF4E42"/>
    <w:rsid w:val="FFCF5E32"/>
    <w:rsid w:val="FFD2A068"/>
    <w:rsid w:val="FFD4CA1B"/>
    <w:rsid w:val="FFD50ACA"/>
    <w:rsid w:val="FFD53E70"/>
    <w:rsid w:val="FFD6B530"/>
    <w:rsid w:val="FFD6DF3B"/>
    <w:rsid w:val="FFD724CE"/>
    <w:rsid w:val="FFD7458E"/>
    <w:rsid w:val="FFD76FCB"/>
    <w:rsid w:val="FFD776A2"/>
    <w:rsid w:val="FFD785F9"/>
    <w:rsid w:val="FFD7E392"/>
    <w:rsid w:val="FFD7E4E3"/>
    <w:rsid w:val="FFD923DE"/>
    <w:rsid w:val="FFD96524"/>
    <w:rsid w:val="FFDBAEDB"/>
    <w:rsid w:val="FFDBF432"/>
    <w:rsid w:val="FFDCD87D"/>
    <w:rsid w:val="FFDCEE9F"/>
    <w:rsid w:val="FFDD0CE2"/>
    <w:rsid w:val="FFDD44D3"/>
    <w:rsid w:val="FFDDA622"/>
    <w:rsid w:val="FFDDBE02"/>
    <w:rsid w:val="FFDDBF31"/>
    <w:rsid w:val="FFDE1807"/>
    <w:rsid w:val="FFDE3538"/>
    <w:rsid w:val="FFDE3BA0"/>
    <w:rsid w:val="FFDE83FF"/>
    <w:rsid w:val="FFDEAAD5"/>
    <w:rsid w:val="FFDEE5DC"/>
    <w:rsid w:val="FFDF0A0B"/>
    <w:rsid w:val="FFDF2B0F"/>
    <w:rsid w:val="FFDF357E"/>
    <w:rsid w:val="FFDF46C0"/>
    <w:rsid w:val="FFDF58B4"/>
    <w:rsid w:val="FFDF5C70"/>
    <w:rsid w:val="FFDF6A73"/>
    <w:rsid w:val="FFDF7BAA"/>
    <w:rsid w:val="FFDF97F6"/>
    <w:rsid w:val="FFDFB08D"/>
    <w:rsid w:val="FFDFD53A"/>
    <w:rsid w:val="FFDFD7D2"/>
    <w:rsid w:val="FFDFE102"/>
    <w:rsid w:val="FFE27FEA"/>
    <w:rsid w:val="FFE3B241"/>
    <w:rsid w:val="FFE3E125"/>
    <w:rsid w:val="FFE576A5"/>
    <w:rsid w:val="FFE5E428"/>
    <w:rsid w:val="FFE6154B"/>
    <w:rsid w:val="FFE6C636"/>
    <w:rsid w:val="FFE718CB"/>
    <w:rsid w:val="FFE72A11"/>
    <w:rsid w:val="FFE73BAF"/>
    <w:rsid w:val="FFE74152"/>
    <w:rsid w:val="FFE90DB2"/>
    <w:rsid w:val="FFE93412"/>
    <w:rsid w:val="FFE986D2"/>
    <w:rsid w:val="FFEA8FA6"/>
    <w:rsid w:val="FFEBD00D"/>
    <w:rsid w:val="FFEBF260"/>
    <w:rsid w:val="FFEC6726"/>
    <w:rsid w:val="FFED0437"/>
    <w:rsid w:val="FFED1044"/>
    <w:rsid w:val="FFED24CB"/>
    <w:rsid w:val="FFED2501"/>
    <w:rsid w:val="FFED4691"/>
    <w:rsid w:val="FFEDA0F7"/>
    <w:rsid w:val="FFEDBFFE"/>
    <w:rsid w:val="FFEDCF16"/>
    <w:rsid w:val="FFEDE2CF"/>
    <w:rsid w:val="FFEE0F41"/>
    <w:rsid w:val="FFEE6333"/>
    <w:rsid w:val="FFEEE3A9"/>
    <w:rsid w:val="FFEEEBD8"/>
    <w:rsid w:val="FFEF0F43"/>
    <w:rsid w:val="FFEF2BB8"/>
    <w:rsid w:val="FFEF478D"/>
    <w:rsid w:val="FFEF4858"/>
    <w:rsid w:val="FFEF5160"/>
    <w:rsid w:val="FFEF8E89"/>
    <w:rsid w:val="FFEFAB34"/>
    <w:rsid w:val="FFEFB1BC"/>
    <w:rsid w:val="FFEFB4F4"/>
    <w:rsid w:val="FFEFBAC2"/>
    <w:rsid w:val="FFEFE69D"/>
    <w:rsid w:val="FFEFF1F8"/>
    <w:rsid w:val="FFEFF3FD"/>
    <w:rsid w:val="FFF2AEF6"/>
    <w:rsid w:val="FFF33B8F"/>
    <w:rsid w:val="FFF34764"/>
    <w:rsid w:val="FFF3645A"/>
    <w:rsid w:val="FFF384B5"/>
    <w:rsid w:val="FFF3BCA9"/>
    <w:rsid w:val="FFF3C62F"/>
    <w:rsid w:val="FFF3DE47"/>
    <w:rsid w:val="FFF51763"/>
    <w:rsid w:val="FFF57B05"/>
    <w:rsid w:val="FFF5F6B6"/>
    <w:rsid w:val="FFF649AC"/>
    <w:rsid w:val="FFF652E6"/>
    <w:rsid w:val="FFF6C82D"/>
    <w:rsid w:val="FFF6FB07"/>
    <w:rsid w:val="FFF7054B"/>
    <w:rsid w:val="FFF71582"/>
    <w:rsid w:val="FFF717CD"/>
    <w:rsid w:val="FFF72376"/>
    <w:rsid w:val="FFF72CC0"/>
    <w:rsid w:val="FFF72D80"/>
    <w:rsid w:val="FFF7412E"/>
    <w:rsid w:val="FFF75DC6"/>
    <w:rsid w:val="FFF762A1"/>
    <w:rsid w:val="FFF7DA93"/>
    <w:rsid w:val="FFF7E87C"/>
    <w:rsid w:val="FFF7FA08"/>
    <w:rsid w:val="FFF87E8D"/>
    <w:rsid w:val="FFF8C875"/>
    <w:rsid w:val="FFF98F73"/>
    <w:rsid w:val="FFFA3F34"/>
    <w:rsid w:val="FFFA49EF"/>
    <w:rsid w:val="FFFA89A2"/>
    <w:rsid w:val="FFFAC6A9"/>
    <w:rsid w:val="FFFB17D0"/>
    <w:rsid w:val="FFFB1FDA"/>
    <w:rsid w:val="FFFB2948"/>
    <w:rsid w:val="FFFB2A44"/>
    <w:rsid w:val="FFFB2A5D"/>
    <w:rsid w:val="FFFB3BAB"/>
    <w:rsid w:val="FFFB3DC7"/>
    <w:rsid w:val="FFFB3EC4"/>
    <w:rsid w:val="FFFB75BA"/>
    <w:rsid w:val="FFFB7C0D"/>
    <w:rsid w:val="FFFB9A3E"/>
    <w:rsid w:val="FFFB9D75"/>
    <w:rsid w:val="FFFBA73C"/>
    <w:rsid w:val="FFFBB7BF"/>
    <w:rsid w:val="FFFBB9C8"/>
    <w:rsid w:val="FFFBBA23"/>
    <w:rsid w:val="FFFBC09C"/>
    <w:rsid w:val="FFFBCE06"/>
    <w:rsid w:val="FFFBE65A"/>
    <w:rsid w:val="FFFBF765"/>
    <w:rsid w:val="FFFBF7CB"/>
    <w:rsid w:val="FFFC8BFC"/>
    <w:rsid w:val="FFFCA12C"/>
    <w:rsid w:val="FFFCBCEA"/>
    <w:rsid w:val="FFFCD6EE"/>
    <w:rsid w:val="FFFD04C1"/>
    <w:rsid w:val="FFFD3530"/>
    <w:rsid w:val="FFFD4184"/>
    <w:rsid w:val="FFFD52A4"/>
    <w:rsid w:val="FFFD5F18"/>
    <w:rsid w:val="FFFD62EF"/>
    <w:rsid w:val="FFFD6585"/>
    <w:rsid w:val="FFFD65CB"/>
    <w:rsid w:val="FFFD6C9A"/>
    <w:rsid w:val="FFFD6EA2"/>
    <w:rsid w:val="FFFDA7AA"/>
    <w:rsid w:val="FFFDB1E7"/>
    <w:rsid w:val="FFFDB364"/>
    <w:rsid w:val="FFFDC059"/>
    <w:rsid w:val="FFFDD60C"/>
    <w:rsid w:val="FFFE02A1"/>
    <w:rsid w:val="FFFE090E"/>
    <w:rsid w:val="FFFE38B8"/>
    <w:rsid w:val="FFFE5453"/>
    <w:rsid w:val="FFFE72A8"/>
    <w:rsid w:val="FFFE7D1F"/>
    <w:rsid w:val="FFFEA014"/>
    <w:rsid w:val="FFFEAFCE"/>
    <w:rsid w:val="FFFEC8A4"/>
    <w:rsid w:val="FFFED2B2"/>
    <w:rsid w:val="FFFED2D9"/>
    <w:rsid w:val="FFFED9DE"/>
    <w:rsid w:val="FFFEE0C1"/>
    <w:rsid w:val="FFFEE2ED"/>
    <w:rsid w:val="FFFEE6F8"/>
    <w:rsid w:val="FFFF0A67"/>
    <w:rsid w:val="FFFF12CB"/>
    <w:rsid w:val="FFFF18BF"/>
    <w:rsid w:val="FFFF193A"/>
    <w:rsid w:val="FFFF1F79"/>
    <w:rsid w:val="FFFF23D5"/>
    <w:rsid w:val="FFFF26D2"/>
    <w:rsid w:val="FFFF2EEC"/>
    <w:rsid w:val="FFFF3691"/>
    <w:rsid w:val="FFFF3A39"/>
    <w:rsid w:val="FFFF3D1D"/>
    <w:rsid w:val="FFFF4246"/>
    <w:rsid w:val="FFFF43F7"/>
    <w:rsid w:val="FFFF4E1F"/>
    <w:rsid w:val="FFFF5011"/>
    <w:rsid w:val="FFFF546C"/>
    <w:rsid w:val="FFFF56F7"/>
    <w:rsid w:val="FFFF60AD"/>
    <w:rsid w:val="FFFF6192"/>
    <w:rsid w:val="FFFF6B48"/>
    <w:rsid w:val="FFFF6D34"/>
    <w:rsid w:val="FFFF74B6"/>
    <w:rsid w:val="FFFF7B95"/>
    <w:rsid w:val="FFFF7D99"/>
    <w:rsid w:val="FFFF83F2"/>
    <w:rsid w:val="FFFF8BD2"/>
    <w:rsid w:val="FFFF8CA7"/>
    <w:rsid w:val="FFFF90A5"/>
    <w:rsid w:val="FFFF9A84"/>
    <w:rsid w:val="FFFF9B46"/>
    <w:rsid w:val="FFFFA1FA"/>
    <w:rsid w:val="FFFFA386"/>
    <w:rsid w:val="FFFFA877"/>
    <w:rsid w:val="FFFFAC39"/>
    <w:rsid w:val="FFFFBB32"/>
    <w:rsid w:val="FFFFC41B"/>
    <w:rsid w:val="FFFFCCCD"/>
    <w:rsid w:val="FFFFD06E"/>
    <w:rsid w:val="FFFFD7EE"/>
    <w:rsid w:val="FFFFDA4B"/>
    <w:rsid w:val="FFFFE012"/>
    <w:rsid w:val="FFFFE2FB"/>
    <w:rsid w:val="FFFFE772"/>
    <w:rsid w:val="FFFFE897"/>
    <w:rsid w:val="FFFFF270"/>
    <w:rsid w:val="FFFFF33E"/>
    <w:rsid w:val="FFFFF360"/>
    <w:rsid w:val="FFFFFABD"/>
    <w:rsid w:val="FFFFFC29"/>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qFormat="1"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line="300" w:lineRule="auto"/>
      <w:jc w:val="both"/>
    </w:pPr>
    <w:rPr>
      <w:rFonts w:ascii="Times New Roman" w:hAnsi="Times New Roman" w:cs="Arial" w:eastAsiaTheme="minorEastAsia"/>
      <w:sz w:val="24"/>
      <w:szCs w:val="22"/>
      <w:lang w:val="en" w:eastAsia="zh-CN" w:bidi="ar-SA"/>
    </w:rPr>
  </w:style>
  <w:style w:type="paragraph" w:styleId="2">
    <w:name w:val="heading 1"/>
    <w:basedOn w:val="1"/>
    <w:next w:val="1"/>
    <w:link w:val="43"/>
    <w:qFormat/>
    <w:uiPriority w:val="9"/>
    <w:pPr>
      <w:keepNext/>
      <w:keepLines/>
      <w:pageBreakBefore/>
      <w:spacing w:before="520" w:after="240"/>
      <w:outlineLvl w:val="0"/>
    </w:pPr>
    <w:rPr>
      <w:b/>
      <w:sz w:val="48"/>
      <w:szCs w:val="40"/>
    </w:rPr>
  </w:style>
  <w:style w:type="paragraph" w:styleId="3">
    <w:name w:val="heading 2"/>
    <w:basedOn w:val="1"/>
    <w:next w:val="1"/>
    <w:link w:val="47"/>
    <w:unhideWhenUsed/>
    <w:qFormat/>
    <w:uiPriority w:val="9"/>
    <w:pPr>
      <w:keepNext/>
      <w:keepLines/>
      <w:spacing w:before="360" w:after="120"/>
      <w:outlineLvl w:val="1"/>
    </w:pPr>
    <w:rPr>
      <w:b/>
      <w:sz w:val="40"/>
      <w:szCs w:val="32"/>
    </w:rPr>
  </w:style>
  <w:style w:type="paragraph" w:styleId="4">
    <w:name w:val="heading 3"/>
    <w:basedOn w:val="1"/>
    <w:next w:val="1"/>
    <w:link w:val="48"/>
    <w:unhideWhenUsed/>
    <w:qFormat/>
    <w:uiPriority w:val="9"/>
    <w:pPr>
      <w:keepNext/>
      <w:keepLines/>
      <w:spacing w:before="320" w:after="80"/>
      <w:outlineLvl w:val="2"/>
    </w:pPr>
    <w:rPr>
      <w:b/>
      <w:szCs w:val="28"/>
    </w:rPr>
  </w:style>
  <w:style w:type="paragraph" w:styleId="5">
    <w:name w:val="heading 4"/>
    <w:basedOn w:val="1"/>
    <w:next w:val="1"/>
    <w:unhideWhenUsed/>
    <w:qFormat/>
    <w:uiPriority w:val="9"/>
    <w:pPr>
      <w:keepNext/>
      <w:keepLines/>
      <w:spacing w:before="280" w:after="80"/>
      <w:outlineLvl w:val="3"/>
    </w:pPr>
    <w:rPr>
      <w:color w:val="666666"/>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44"/>
    <w:unhideWhenUsed/>
    <w:qFormat/>
    <w:uiPriority w:val="99"/>
    <w:pPr>
      <w:spacing w:line="240" w:lineRule="auto"/>
    </w:pPr>
    <w:rPr>
      <w:rFonts w:cs="Times New Roman"/>
      <w:sz w:val="18"/>
      <w:szCs w:val="18"/>
    </w:rPr>
  </w:style>
  <w:style w:type="paragraph" w:styleId="11">
    <w:name w:val="Body Text"/>
    <w:basedOn w:val="1"/>
    <w:qFormat/>
    <w:uiPriority w:val="0"/>
    <w:pPr>
      <w:spacing w:after="140" w:line="276" w:lineRule="auto"/>
    </w:pPr>
  </w:style>
  <w:style w:type="paragraph" w:styleId="12">
    <w:name w:val="caption"/>
    <w:basedOn w:val="1"/>
    <w:next w:val="1"/>
    <w:qFormat/>
    <w:uiPriority w:val="0"/>
    <w:pPr>
      <w:suppressLineNumbers/>
      <w:spacing w:before="120" w:after="120"/>
    </w:pPr>
    <w:rPr>
      <w:rFonts w:cs="Lohit Devanagari"/>
      <w:i/>
      <w:iCs/>
      <w:szCs w:val="24"/>
    </w:rPr>
  </w:style>
  <w:style w:type="character" w:styleId="13">
    <w:name w:val="annotation reference"/>
    <w:basedOn w:val="8"/>
    <w:semiHidden/>
    <w:unhideWhenUsed/>
    <w:qFormat/>
    <w:uiPriority w:val="99"/>
    <w:rPr>
      <w:sz w:val="16"/>
      <w:szCs w:val="16"/>
    </w:rPr>
  </w:style>
  <w:style w:type="paragraph" w:styleId="14">
    <w:name w:val="annotation text"/>
    <w:basedOn w:val="1"/>
    <w:link w:val="45"/>
    <w:semiHidden/>
    <w:unhideWhenUsed/>
    <w:qFormat/>
    <w:uiPriority w:val="99"/>
    <w:pPr>
      <w:jc w:val="left"/>
    </w:pPr>
  </w:style>
  <w:style w:type="paragraph" w:styleId="15">
    <w:name w:val="annotation subject"/>
    <w:basedOn w:val="14"/>
    <w:next w:val="14"/>
    <w:link w:val="46"/>
    <w:semiHidden/>
    <w:unhideWhenUsed/>
    <w:qFormat/>
    <w:uiPriority w:val="99"/>
    <w:pPr>
      <w:spacing w:line="240" w:lineRule="auto"/>
      <w:jc w:val="both"/>
    </w:pPr>
    <w:rPr>
      <w:b/>
      <w:bCs/>
      <w:sz w:val="20"/>
      <w:szCs w:val="20"/>
    </w:rPr>
  </w:style>
  <w:style w:type="paragraph" w:styleId="16">
    <w:name w:val="Date"/>
    <w:basedOn w:val="1"/>
    <w:next w:val="1"/>
    <w:semiHidden/>
    <w:unhideWhenUsed/>
    <w:qFormat/>
    <w:uiPriority w:val="99"/>
    <w:pPr>
      <w:ind w:left="100"/>
    </w:pPr>
  </w:style>
  <w:style w:type="character" w:styleId="17">
    <w:name w:val="Emphasis"/>
    <w:basedOn w:val="8"/>
    <w:qFormat/>
    <w:uiPriority w:val="20"/>
    <w:rPr>
      <w:i/>
      <w:iCs/>
    </w:rPr>
  </w:style>
  <w:style w:type="character" w:styleId="18">
    <w:name w:val="endnote reference"/>
    <w:basedOn w:val="19"/>
    <w:unhideWhenUsed/>
    <w:qFormat/>
    <w:uiPriority w:val="99"/>
    <w:rPr>
      <w:rFonts w:ascii="Times New Roman" w:hAnsi="Times New Roman" w:eastAsia="宋体"/>
      <w:sz w:val="22"/>
      <w:vertAlign w:val="superscript"/>
    </w:rPr>
  </w:style>
  <w:style w:type="character" w:styleId="19">
    <w:name w:val="footnote reference"/>
    <w:basedOn w:val="8"/>
    <w:semiHidden/>
    <w:unhideWhenUsed/>
    <w:qFormat/>
    <w:uiPriority w:val="99"/>
    <w:rPr>
      <w:vertAlign w:val="superscript"/>
    </w:rPr>
  </w:style>
  <w:style w:type="paragraph" w:styleId="20">
    <w:name w:val="endnote text"/>
    <w:basedOn w:val="1"/>
    <w:link w:val="41"/>
    <w:unhideWhenUsed/>
    <w:qFormat/>
    <w:uiPriority w:val="99"/>
    <w:pPr>
      <w:snapToGrid w:val="0"/>
      <w:ind w:left="120" w:hanging="120" w:hangingChars="50"/>
    </w:pPr>
    <w:rPr>
      <w:sz w:val="20"/>
    </w:rPr>
  </w:style>
  <w:style w:type="character" w:styleId="21">
    <w:name w:val="FollowedHyperlink"/>
    <w:basedOn w:val="8"/>
    <w:unhideWhenUsed/>
    <w:qFormat/>
    <w:uiPriority w:val="99"/>
    <w:rPr>
      <w:color w:val="800080" w:themeColor="followedHyperlink"/>
      <w:u w:val="single"/>
      <w14:textFill>
        <w14:solidFill>
          <w14:schemeClr w14:val="folHlink"/>
        </w14:solidFill>
      </w14:textFill>
    </w:rPr>
  </w:style>
  <w:style w:type="paragraph" w:styleId="22">
    <w:name w:val="footer"/>
    <w:basedOn w:val="23"/>
    <w:link w:val="42"/>
    <w:qFormat/>
    <w:uiPriority w:val="0"/>
  </w:style>
  <w:style w:type="paragraph" w:customStyle="1" w:styleId="23">
    <w:name w:val="Header and Footer"/>
    <w:basedOn w:val="1"/>
    <w:qFormat/>
    <w:uiPriority w:val="0"/>
  </w:style>
  <w:style w:type="paragraph" w:styleId="24">
    <w:name w:val="footnote text"/>
    <w:basedOn w:val="1"/>
    <w:unhideWhenUsed/>
    <w:qFormat/>
    <w:uiPriority w:val="99"/>
    <w:pPr>
      <w:snapToGrid w:val="0"/>
    </w:pPr>
    <w:rPr>
      <w:sz w:val="18"/>
      <w:szCs w:val="18"/>
    </w:rPr>
  </w:style>
  <w:style w:type="paragraph" w:styleId="25">
    <w:name w:val="header"/>
    <w:basedOn w:val="23"/>
    <w:qFormat/>
    <w:uiPriority w:val="0"/>
  </w:style>
  <w:style w:type="character" w:styleId="26">
    <w:name w:val="HTML Cite"/>
    <w:basedOn w:val="8"/>
    <w:semiHidden/>
    <w:unhideWhenUsed/>
    <w:qFormat/>
    <w:uiPriority w:val="99"/>
    <w:rPr>
      <w:i/>
    </w:rPr>
  </w:style>
  <w:style w:type="character" w:styleId="27">
    <w:name w:val="Hyperlink"/>
    <w:qFormat/>
    <w:uiPriority w:val="0"/>
    <w:rPr>
      <w:color w:val="000080"/>
      <w:u w:val="single"/>
      <w:lang w:val="zh-CN" w:eastAsia="zh-CN" w:bidi="zh-CN"/>
    </w:rPr>
  </w:style>
  <w:style w:type="paragraph" w:styleId="28">
    <w:name w:val="List"/>
    <w:basedOn w:val="11"/>
    <w:qFormat/>
    <w:uiPriority w:val="0"/>
    <w:rPr>
      <w:rFonts w:cs="Lohit Devanagari"/>
    </w:rPr>
  </w:style>
  <w:style w:type="character" w:styleId="29">
    <w:name w:val="Strong"/>
    <w:basedOn w:val="8"/>
    <w:qFormat/>
    <w:uiPriority w:val="22"/>
    <w:rPr>
      <w:b/>
    </w:rPr>
  </w:style>
  <w:style w:type="paragraph" w:styleId="30">
    <w:name w:val="Subtitle"/>
    <w:basedOn w:val="1"/>
    <w:next w:val="1"/>
    <w:qFormat/>
    <w:uiPriority w:val="11"/>
    <w:pPr>
      <w:keepNext/>
      <w:keepLines/>
      <w:spacing w:after="320"/>
    </w:pPr>
    <w:rPr>
      <w:rFonts w:eastAsia="Arial"/>
      <w:color w:val="666666"/>
      <w:sz w:val="30"/>
      <w:szCs w:val="30"/>
    </w:rPr>
  </w:style>
  <w:style w:type="table" w:styleId="31">
    <w:name w:val="Table Grid"/>
    <w:basedOn w:val="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2">
    <w:name w:val="Title"/>
    <w:basedOn w:val="1"/>
    <w:next w:val="1"/>
    <w:qFormat/>
    <w:uiPriority w:val="10"/>
    <w:pPr>
      <w:keepNext/>
      <w:keepLines/>
      <w:spacing w:after="60"/>
      <w:jc w:val="center"/>
    </w:pPr>
    <w:rPr>
      <w:b/>
      <w:sz w:val="48"/>
      <w:szCs w:val="52"/>
    </w:rPr>
  </w:style>
  <w:style w:type="paragraph" w:styleId="33">
    <w:name w:val="toc 1"/>
    <w:basedOn w:val="1"/>
    <w:next w:val="1"/>
    <w:unhideWhenUsed/>
    <w:qFormat/>
    <w:uiPriority w:val="39"/>
  </w:style>
  <w:style w:type="paragraph" w:styleId="34">
    <w:name w:val="toc 2"/>
    <w:basedOn w:val="1"/>
    <w:next w:val="1"/>
    <w:semiHidden/>
    <w:unhideWhenUsed/>
    <w:qFormat/>
    <w:uiPriority w:val="39"/>
    <w:pPr>
      <w:ind w:left="420" w:leftChars="200"/>
    </w:pPr>
  </w:style>
  <w:style w:type="paragraph" w:styleId="35">
    <w:name w:val="toc 3"/>
    <w:basedOn w:val="1"/>
    <w:next w:val="1"/>
    <w:unhideWhenUsed/>
    <w:qFormat/>
    <w:uiPriority w:val="39"/>
    <w:pPr>
      <w:ind w:left="840" w:leftChars="400"/>
    </w:pPr>
  </w:style>
  <w:style w:type="character" w:customStyle="1" w:styleId="36">
    <w:name w:val="日期 字符"/>
    <w:basedOn w:val="8"/>
    <w:semiHidden/>
    <w:qFormat/>
    <w:uiPriority w:val="99"/>
  </w:style>
  <w:style w:type="paragraph" w:customStyle="1" w:styleId="37">
    <w:name w:val="Heading"/>
    <w:basedOn w:val="1"/>
    <w:next w:val="11"/>
    <w:qFormat/>
    <w:uiPriority w:val="0"/>
    <w:pPr>
      <w:keepNext/>
      <w:spacing w:before="240" w:after="120"/>
    </w:pPr>
    <w:rPr>
      <w:rFonts w:ascii="Liberation Sans" w:hAnsi="Liberation Sans" w:eastAsia="Noto Sans CJK SC" w:cs="Lohit Devanagari"/>
      <w:szCs w:val="28"/>
    </w:rPr>
  </w:style>
  <w:style w:type="paragraph" w:customStyle="1" w:styleId="38">
    <w:name w:val="Index"/>
    <w:basedOn w:val="1"/>
    <w:qFormat/>
    <w:uiPriority w:val="0"/>
    <w:pPr>
      <w:suppressLineNumbers/>
      <w:jc w:val="left"/>
    </w:pPr>
    <w:rPr>
      <w:rFonts w:cs="Lohit Devanagari"/>
      <w:i/>
      <w:sz w:val="20"/>
    </w:rPr>
  </w:style>
  <w:style w:type="paragraph" w:styleId="39">
    <w:name w:val="List Paragraph"/>
    <w:basedOn w:val="1"/>
    <w:qFormat/>
    <w:uiPriority w:val="34"/>
    <w:pPr>
      <w:ind w:firstLine="420"/>
    </w:pPr>
  </w:style>
  <w:style w:type="table" w:customStyle="1" w:styleId="40">
    <w:name w:val="Table Normal1"/>
    <w:qFormat/>
    <w:uiPriority w:val="0"/>
    <w:tblPr>
      <w:tblCellMar>
        <w:top w:w="0" w:type="dxa"/>
        <w:left w:w="0" w:type="dxa"/>
        <w:bottom w:w="0" w:type="dxa"/>
        <w:right w:w="0" w:type="dxa"/>
      </w:tblCellMar>
    </w:tblPr>
  </w:style>
  <w:style w:type="character" w:customStyle="1" w:styleId="41">
    <w:name w:val="Endnote Text Char"/>
    <w:link w:val="20"/>
    <w:qFormat/>
    <w:uiPriority w:val="0"/>
    <w:rPr>
      <w:rFonts w:ascii="Times New Roman" w:hAnsi="Times New Roman" w:eastAsiaTheme="minorEastAsia"/>
      <w:sz w:val="20"/>
    </w:rPr>
  </w:style>
  <w:style w:type="character" w:customStyle="1" w:styleId="42">
    <w:name w:val="Footer Char"/>
    <w:link w:val="22"/>
    <w:qFormat/>
    <w:uiPriority w:val="0"/>
  </w:style>
  <w:style w:type="character" w:customStyle="1" w:styleId="43">
    <w:name w:val="Heading 1 Char"/>
    <w:link w:val="2"/>
    <w:qFormat/>
    <w:uiPriority w:val="9"/>
    <w:rPr>
      <w:rFonts w:ascii="Times New Roman" w:hAnsi="Times New Roman"/>
      <w:b/>
      <w:sz w:val="48"/>
      <w:szCs w:val="40"/>
    </w:rPr>
  </w:style>
  <w:style w:type="character" w:customStyle="1" w:styleId="44">
    <w:name w:val="Balloon Text Char"/>
    <w:basedOn w:val="8"/>
    <w:link w:val="10"/>
    <w:semiHidden/>
    <w:qFormat/>
    <w:uiPriority w:val="99"/>
    <w:rPr>
      <w:rFonts w:eastAsiaTheme="minorEastAsia"/>
      <w:sz w:val="18"/>
      <w:szCs w:val="18"/>
      <w:lang w:val="en" w:eastAsia="zh-CN"/>
    </w:rPr>
  </w:style>
  <w:style w:type="character" w:customStyle="1" w:styleId="45">
    <w:name w:val="Comment Text Char"/>
    <w:basedOn w:val="8"/>
    <w:link w:val="14"/>
    <w:semiHidden/>
    <w:qFormat/>
    <w:uiPriority w:val="99"/>
    <w:rPr>
      <w:rFonts w:cs="Arial" w:eastAsiaTheme="minorEastAsia"/>
      <w:sz w:val="24"/>
      <w:szCs w:val="22"/>
      <w:lang w:val="en" w:eastAsia="zh-CN"/>
    </w:rPr>
  </w:style>
  <w:style w:type="character" w:customStyle="1" w:styleId="46">
    <w:name w:val="Comment Subject Char"/>
    <w:basedOn w:val="45"/>
    <w:link w:val="15"/>
    <w:semiHidden/>
    <w:qFormat/>
    <w:uiPriority w:val="99"/>
    <w:rPr>
      <w:rFonts w:cs="Arial" w:eastAsiaTheme="minorEastAsia"/>
      <w:b/>
      <w:bCs/>
      <w:sz w:val="24"/>
      <w:szCs w:val="22"/>
      <w:lang w:val="en" w:eastAsia="zh-CN"/>
    </w:rPr>
  </w:style>
  <w:style w:type="character" w:customStyle="1" w:styleId="47">
    <w:name w:val="Heading 2 Char"/>
    <w:link w:val="3"/>
    <w:qFormat/>
    <w:uiPriority w:val="9"/>
    <w:rPr>
      <w:b/>
      <w:sz w:val="40"/>
      <w:szCs w:val="32"/>
    </w:rPr>
  </w:style>
  <w:style w:type="character" w:customStyle="1" w:styleId="48">
    <w:name w:val="Heading 3 Char"/>
    <w:link w:val="4"/>
    <w:qFormat/>
    <w:uiPriority w:val="9"/>
    <w:rPr>
      <w:b/>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7" Type="http://schemas.microsoft.com/office/2011/relationships/people" Target="people.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25.png"/><Relationship Id="rId42" Type="http://schemas.openxmlformats.org/officeDocument/2006/relationships/image" Target="media/image24.png"/><Relationship Id="rId41" Type="http://schemas.openxmlformats.org/officeDocument/2006/relationships/image" Target="media/image23.png"/><Relationship Id="rId40" Type="http://schemas.openxmlformats.org/officeDocument/2006/relationships/chart" Target="charts/chart3.xml"/><Relationship Id="rId4" Type="http://schemas.microsoft.com/office/2011/relationships/commentsExtended" Target="commentsExtended.xml"/><Relationship Id="rId39" Type="http://schemas.openxmlformats.org/officeDocument/2006/relationships/chart" Target="charts/chart2.xml"/><Relationship Id="rId38" Type="http://schemas.openxmlformats.org/officeDocument/2006/relationships/chart" Target="charts/chart1.xml"/><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comments" Target="comment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theme" Target="theme/theme1.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header" Target="header3.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header" Target="header2.xml"/><Relationship Id="rId1"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2.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chart1.xml><?xml version="1.0" encoding="utf-8"?>
<c:chartSpace xmlns:c="http://schemas.openxmlformats.org/drawingml/2006/chart" xmlns:a="http://schemas.openxmlformats.org/drawingml/2006/main" xmlns:r="http://schemas.openxmlformats.org/officeDocument/2006/relationships">
  <c:date1904 val="false"/>
  <c:lang val="zh-CN"/>
  <c:roundedCorners val="false"/>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true"/>
          <a:lstStyle/>
          <a:p>
            <a:pPr defTabSz="914400">
              <a:defRPr lang="en-US" sz="1400" b="0" i="0" u="none" strike="noStrike" kern="1200" spc="0" baseline="0">
                <a:solidFill>
                  <a:schemeClr val="tx1">
                    <a:lumMod val="65000"/>
                    <a:lumOff val="35000"/>
                  </a:schemeClr>
                </a:solidFill>
                <a:latin typeface="+mn-lt"/>
                <a:ea typeface="+mn-ea"/>
                <a:cs typeface="+mn-cs"/>
              </a:defRPr>
            </a:pPr>
            <a:r>
              <a:rPr lang="en-US" altLang="en-US">
                <a:latin typeface="Arial" panose="020B0604020202020204" pitchFamily="2" charset="0"/>
                <a:cs typeface="Arial" panose="020B0604020202020204" pitchFamily="2" charset="0"/>
              </a:rPr>
              <a:t>Experiment 1</a:t>
            </a:r>
            <a:endParaRPr lang="en-US" altLang="en-US">
              <a:latin typeface="Arial" panose="020B0604020202020204" pitchFamily="2" charset="0"/>
              <a:cs typeface="Arial" panose="020B0604020202020204" pitchFamily="2" charset="0"/>
            </a:endParaRPr>
          </a:p>
        </c:rich>
      </c:tx>
      <c:layout/>
      <c:overlay val="false"/>
      <c:spPr>
        <a:noFill/>
        <a:ln>
          <a:noFill/>
        </a:ln>
        <a:effectLst/>
      </c:spPr>
    </c:title>
    <c:autoTitleDeleted val="false"/>
    <c:plotArea>
      <c:layout/>
      <c:lineChart>
        <c:grouping val="standard"/>
        <c:varyColors val="false"/>
        <c:ser>
          <c:idx val="0"/>
          <c:order val="0"/>
          <c:tx>
            <c:strRef>
              <c:f>Sheet1!$B$1</c:f>
              <c:strCache>
                <c:ptCount val="1"/>
                <c:pt idx="0">
                  <c:v>1 layer</c:v>
                </c:pt>
              </c:strCache>
            </c:strRef>
          </c:tx>
          <c:spPr>
            <a:ln w="28575" cap="rnd">
              <a:solidFill>
                <a:schemeClr val="accent1"/>
              </a:solidFill>
              <a:round/>
            </a:ln>
            <a:effectLst/>
          </c:spPr>
          <c:marker>
            <c:symbol val="none"/>
          </c:marker>
          <c:dLbls>
            <c:delete val="true"/>
          </c:dLbls>
          <c:cat>
            <c:strRef>
              <c:f>Sheet1!$A$2:$A$8</c:f>
              <c:strCache>
                <c:ptCount val="7"/>
                <c:pt idx="0">
                  <c:v>10^0</c:v>
                </c:pt>
                <c:pt idx="1">
                  <c:v>10^1</c:v>
                </c:pt>
                <c:pt idx="2">
                  <c:v>10^2</c:v>
                </c:pt>
                <c:pt idx="3">
                  <c:v>10^3</c:v>
                </c:pt>
                <c:pt idx="4">
                  <c:v>10^4</c:v>
                </c:pt>
                <c:pt idx="5">
                  <c:v>10^5</c:v>
                </c:pt>
                <c:pt idx="6">
                  <c:v>10^6</c:v>
                </c:pt>
              </c:strCache>
            </c:strRef>
          </c:cat>
          <c:val>
            <c:numRef>
              <c:f>Sheet1!$B$2:$B$8</c:f>
              <c:numCache>
                <c:formatCode>General</c:formatCode>
                <c:ptCount val="7"/>
                <c:pt idx="0">
                  <c:v>0.005</c:v>
                </c:pt>
                <c:pt idx="1">
                  <c:v>0.004</c:v>
                </c:pt>
                <c:pt idx="2">
                  <c:v>0.003</c:v>
                </c:pt>
                <c:pt idx="3">
                  <c:v>0.0035</c:v>
                </c:pt>
                <c:pt idx="4">
                  <c:v>0.02125</c:v>
                </c:pt>
                <c:pt idx="5">
                  <c:v>0.17475</c:v>
                </c:pt>
                <c:pt idx="6">
                  <c:v>2.0905</c:v>
                </c:pt>
              </c:numCache>
            </c:numRef>
          </c:val>
          <c:smooth val="false"/>
        </c:ser>
        <c:ser>
          <c:idx val="1"/>
          <c:order val="1"/>
          <c:tx>
            <c:strRef>
              <c:f>Sheet1!$C$1</c:f>
              <c:strCache>
                <c:ptCount val="1"/>
                <c:pt idx="0">
                  <c:v>2 layers</c:v>
                </c:pt>
              </c:strCache>
            </c:strRef>
          </c:tx>
          <c:spPr>
            <a:ln w="28575" cap="rnd">
              <a:solidFill>
                <a:schemeClr val="accent2"/>
              </a:solidFill>
              <a:round/>
            </a:ln>
            <a:effectLst/>
          </c:spPr>
          <c:marker>
            <c:symbol val="none"/>
          </c:marker>
          <c:dLbls>
            <c:delete val="true"/>
          </c:dLbls>
          <c:cat>
            <c:strRef>
              <c:f>Sheet1!$A$2:$A$8</c:f>
              <c:strCache>
                <c:ptCount val="7"/>
                <c:pt idx="0">
                  <c:v>10^0</c:v>
                </c:pt>
                <c:pt idx="1">
                  <c:v>10^1</c:v>
                </c:pt>
                <c:pt idx="2">
                  <c:v>10^2</c:v>
                </c:pt>
                <c:pt idx="3">
                  <c:v>10^3</c:v>
                </c:pt>
                <c:pt idx="4">
                  <c:v>10^4</c:v>
                </c:pt>
                <c:pt idx="5">
                  <c:v>10^5</c:v>
                </c:pt>
                <c:pt idx="6">
                  <c:v>10^6</c:v>
                </c:pt>
              </c:strCache>
            </c:strRef>
          </c:cat>
          <c:val>
            <c:numRef>
              <c:f>Sheet1!$C$2:$C$8</c:f>
              <c:numCache>
                <c:formatCode>General</c:formatCode>
                <c:ptCount val="7"/>
                <c:pt idx="0">
                  <c:v>0.002</c:v>
                </c:pt>
                <c:pt idx="1">
                  <c:v>0.00275</c:v>
                </c:pt>
                <c:pt idx="2">
                  <c:v>0.00125</c:v>
                </c:pt>
                <c:pt idx="3">
                  <c:v>0.0035</c:v>
                </c:pt>
                <c:pt idx="4">
                  <c:v>0.013</c:v>
                </c:pt>
                <c:pt idx="5">
                  <c:v>0.108</c:v>
                </c:pt>
                <c:pt idx="6">
                  <c:v>0.836</c:v>
                </c:pt>
              </c:numCache>
            </c:numRef>
          </c:val>
          <c:smooth val="false"/>
        </c:ser>
        <c:ser>
          <c:idx val="2"/>
          <c:order val="2"/>
          <c:tx>
            <c:strRef>
              <c:f>Sheet1!$D$1</c:f>
              <c:strCache>
                <c:ptCount val="1"/>
                <c:pt idx="0">
                  <c:v>3 layers</c:v>
                </c:pt>
              </c:strCache>
            </c:strRef>
          </c:tx>
          <c:spPr>
            <a:ln w="28575" cap="rnd">
              <a:solidFill>
                <a:schemeClr val="accent3"/>
              </a:solidFill>
              <a:round/>
            </a:ln>
            <a:effectLst/>
          </c:spPr>
          <c:marker>
            <c:symbol val="none"/>
          </c:marker>
          <c:dLbls>
            <c:delete val="true"/>
          </c:dLbls>
          <c:cat>
            <c:strRef>
              <c:f>Sheet1!$A$2:$A$8</c:f>
              <c:strCache>
                <c:ptCount val="7"/>
                <c:pt idx="0">
                  <c:v>10^0</c:v>
                </c:pt>
                <c:pt idx="1">
                  <c:v>10^1</c:v>
                </c:pt>
                <c:pt idx="2">
                  <c:v>10^2</c:v>
                </c:pt>
                <c:pt idx="3">
                  <c:v>10^3</c:v>
                </c:pt>
                <c:pt idx="4">
                  <c:v>10^4</c:v>
                </c:pt>
                <c:pt idx="5">
                  <c:v>10^5</c:v>
                </c:pt>
                <c:pt idx="6">
                  <c:v>10^6</c:v>
                </c:pt>
              </c:strCache>
            </c:strRef>
          </c:cat>
          <c:val>
            <c:numRef>
              <c:f>Sheet1!$D$2:$D$8</c:f>
              <c:numCache>
                <c:formatCode>General</c:formatCode>
                <c:ptCount val="7"/>
                <c:pt idx="0">
                  <c:v>0.00425</c:v>
                </c:pt>
                <c:pt idx="1">
                  <c:v>0.0045</c:v>
                </c:pt>
                <c:pt idx="2">
                  <c:v>0.00225</c:v>
                </c:pt>
                <c:pt idx="3">
                  <c:v>0.0045</c:v>
                </c:pt>
                <c:pt idx="4">
                  <c:v>0.01375</c:v>
                </c:pt>
                <c:pt idx="5">
                  <c:v>0.01025</c:v>
                </c:pt>
                <c:pt idx="6">
                  <c:v>0.102</c:v>
                </c:pt>
              </c:numCache>
            </c:numRef>
          </c:val>
          <c:smooth val="false"/>
        </c:ser>
        <c:dLbls>
          <c:showLegendKey val="false"/>
          <c:showVal val="true"/>
          <c:showCatName val="false"/>
          <c:showSerName val="false"/>
          <c:showPercent val="false"/>
          <c:showBubbleSize val="false"/>
        </c:dLbls>
        <c:marker val="false"/>
        <c:smooth val="false"/>
        <c:axId val="850429881"/>
        <c:axId val="891419678"/>
      </c:lineChart>
      <c:catAx>
        <c:axId val="850429881"/>
        <c:scaling>
          <c:orientation val="minMax"/>
        </c:scaling>
        <c:delete val="false"/>
        <c:axPos val="b"/>
        <c:title>
          <c:tx>
            <c:rich>
              <a:bodyPr rot="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Amount of resources (rows)</a:t>
                </a:r>
                <a:endParaRPr lang="en-US" altLang="en-US"/>
              </a:p>
            </c:rich>
          </c:tx>
          <c:layout/>
          <c:overlay val="false"/>
          <c:spPr>
            <a:noFill/>
            <a:ln>
              <a:noFill/>
            </a:ln>
            <a:effectLst/>
          </c:spPr>
        </c:title>
        <c:numFmt formatCode="General" sourceLinked="fals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891419678"/>
        <c:crosses val="autoZero"/>
        <c:auto val="true"/>
        <c:lblAlgn val="ctr"/>
        <c:lblOffset val="100"/>
        <c:tickLblSkip val="1"/>
        <c:noMultiLvlLbl val="false"/>
      </c:catAx>
      <c:valAx>
        <c:axId val="891419678"/>
        <c:scaling>
          <c:orientation val="minMax"/>
        </c:scaling>
        <c:delete val="false"/>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Average search time (seconds)</a:t>
                </a:r>
                <a:endParaRPr lang="en-US" altLang="en-US"/>
              </a:p>
            </c:rich>
          </c:tx>
          <c:layout/>
          <c:overlay val="false"/>
          <c:spPr>
            <a:noFill/>
            <a:ln>
              <a:noFill/>
            </a:ln>
            <a:effectLst/>
          </c:spPr>
        </c:title>
        <c:numFmt formatCode="General" sourceLinked="false"/>
        <c:majorTickMark val="none"/>
        <c:minorTickMark val="none"/>
        <c:tickLblPos val="nextTo"/>
        <c:spPr>
          <a:noFill/>
          <a:ln>
            <a:noFill/>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850429881"/>
        <c:crosses val="autoZero"/>
        <c:crossBetween val="between"/>
      </c:valAx>
      <c:spPr>
        <a:noFill/>
        <a:ln>
          <a:noFill/>
        </a:ln>
        <a:effectLst/>
      </c:spPr>
    </c:plotArea>
    <c:legend>
      <c:legendPos val="b"/>
      <c:legendEntry>
        <c:idx val="0"/>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1"/>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2"/>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ayout>
        <c:manualLayout>
          <c:xMode val="edge"/>
          <c:yMode val="edge"/>
          <c:x val="0.376402849614521"/>
          <c:y val="0.901037938439513"/>
        </c:manualLayout>
      </c:layout>
      <c:overlay val="false"/>
      <c:spPr>
        <a:noFill/>
        <a:ln>
          <a:noFill/>
        </a:ln>
        <a:effectLst/>
      </c:spPr>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
    <c:plotVisOnly val="true"/>
    <c:dispBlanksAs val="gap"/>
    <c:showDLblsOverMax val="false"/>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false"/>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false"/>
  <c:lang val="zh-CN"/>
  <c:roundedCorners val="false"/>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true"/>
          <a:lstStyle/>
          <a:p>
            <a:pPr defTabSz="914400">
              <a:defRPr lang="en-US" sz="1400" b="0" i="0" u="none" strike="noStrike" kern="1200" spc="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r>
              <a:rPr lang="en-US" altLang="en-US">
                <a:latin typeface="Arial" panose="020B0604020202020204" pitchFamily="2" charset="0"/>
                <a:ea typeface="Arial" panose="020B0604020202020204" pitchFamily="2" charset="0"/>
                <a:cs typeface="Arial" panose="020B0604020202020204" pitchFamily="2" charset="0"/>
                <a:sym typeface="Arial" panose="020B0604020202020204" pitchFamily="2" charset="0"/>
              </a:rPr>
              <a:t>Experiment 2</a:t>
            </a:r>
            <a:endParaRPr lang="en-US" altLang="en-US">
              <a:latin typeface="Arial" panose="020B0604020202020204" pitchFamily="2" charset="0"/>
              <a:ea typeface="Arial" panose="020B0604020202020204" pitchFamily="2" charset="0"/>
              <a:cs typeface="Arial" panose="020B0604020202020204" pitchFamily="2" charset="0"/>
              <a:sym typeface="Arial" panose="020B0604020202020204" pitchFamily="2" charset="0"/>
            </a:endParaRPr>
          </a:p>
        </c:rich>
      </c:tx>
      <c:layout/>
      <c:overlay val="false"/>
      <c:spPr>
        <a:noFill/>
        <a:ln>
          <a:noFill/>
        </a:ln>
        <a:effectLst/>
      </c:spPr>
    </c:title>
    <c:autoTitleDeleted val="false"/>
    <c:plotArea>
      <c:layout/>
      <c:barChart>
        <c:barDir val="col"/>
        <c:grouping val="clustered"/>
        <c:varyColors val="false"/>
        <c:ser>
          <c:idx val="0"/>
          <c:order val="0"/>
          <c:tx>
            <c:strRef>
              <c:f>Sheet1!$B$1</c:f>
              <c:strCache>
                <c:ptCount val="1"/>
                <c:pt idx="0">
                  <c:v>1 layer</c:v>
                </c:pt>
              </c:strCache>
            </c:strRef>
          </c:tx>
          <c:spPr>
            <a:solidFill>
              <a:schemeClr val="accent1"/>
            </a:solidFill>
            <a:ln>
              <a:noFill/>
            </a:ln>
            <a:effectLst/>
          </c:spPr>
          <c:invertIfNegative val="false"/>
          <c:dLbls>
            <c:delete val="true"/>
          </c:dLbls>
          <c:cat>
            <c:strRef>
              <c:f>Sheet1!$A$2:$A$6</c:f>
              <c:strCache>
                <c:ptCount val="5"/>
                <c:pt idx="0">
                  <c:v>No.1</c:v>
                </c:pt>
                <c:pt idx="1">
                  <c:v>No.100</c:v>
                </c:pt>
                <c:pt idx="2">
                  <c:v>No.10000</c:v>
                </c:pt>
                <c:pt idx="3">
                  <c:v>No.50000</c:v>
                </c:pt>
                <c:pt idx="4">
                  <c:v>Last page</c:v>
                </c:pt>
              </c:strCache>
            </c:strRef>
          </c:cat>
          <c:val>
            <c:numRef>
              <c:f>Sheet1!$B$2:$B$6</c:f>
              <c:numCache>
                <c:formatCode>General</c:formatCode>
                <c:ptCount val="5"/>
                <c:pt idx="0">
                  <c:v>2.0585</c:v>
                </c:pt>
                <c:pt idx="1">
                  <c:v>2.0375</c:v>
                </c:pt>
                <c:pt idx="2">
                  <c:v>2.7365</c:v>
                </c:pt>
                <c:pt idx="3">
                  <c:v>2.8345</c:v>
                </c:pt>
                <c:pt idx="4">
                  <c:v>3.464</c:v>
                </c:pt>
              </c:numCache>
            </c:numRef>
          </c:val>
        </c:ser>
        <c:ser>
          <c:idx val="1"/>
          <c:order val="1"/>
          <c:tx>
            <c:strRef>
              <c:f>Sheet1!$C$1</c:f>
              <c:strCache>
                <c:ptCount val="1"/>
                <c:pt idx="0">
                  <c:v>2 layers</c:v>
                </c:pt>
              </c:strCache>
            </c:strRef>
          </c:tx>
          <c:spPr>
            <a:solidFill>
              <a:schemeClr val="accent2"/>
            </a:solidFill>
            <a:ln>
              <a:noFill/>
            </a:ln>
            <a:effectLst/>
          </c:spPr>
          <c:invertIfNegative val="false"/>
          <c:dLbls>
            <c:delete val="true"/>
          </c:dLbls>
          <c:cat>
            <c:strRef>
              <c:f>Sheet1!$A$2:$A$6</c:f>
              <c:strCache>
                <c:ptCount val="5"/>
                <c:pt idx="0">
                  <c:v>No.1</c:v>
                </c:pt>
                <c:pt idx="1">
                  <c:v>No.100</c:v>
                </c:pt>
                <c:pt idx="2">
                  <c:v>No.10000</c:v>
                </c:pt>
                <c:pt idx="3">
                  <c:v>No.50000</c:v>
                </c:pt>
                <c:pt idx="4">
                  <c:v>Last page</c:v>
                </c:pt>
              </c:strCache>
            </c:strRef>
          </c:cat>
          <c:val>
            <c:numRef>
              <c:f>Sheet1!$C$2:$C$6</c:f>
              <c:numCache>
                <c:formatCode>General</c:formatCode>
                <c:ptCount val="5"/>
                <c:pt idx="0">
                  <c:v>0.1045</c:v>
                </c:pt>
                <c:pt idx="1">
                  <c:v>0.081</c:v>
                </c:pt>
                <c:pt idx="2">
                  <c:v>0.253</c:v>
                </c:pt>
                <c:pt idx="3">
                  <c:v>1.7865</c:v>
                </c:pt>
                <c:pt idx="4">
                  <c:v>2.0225</c:v>
                </c:pt>
              </c:numCache>
            </c:numRef>
          </c:val>
        </c:ser>
        <c:ser>
          <c:idx val="2"/>
          <c:order val="2"/>
          <c:tx>
            <c:strRef>
              <c:f>Sheet1!$D$1</c:f>
              <c:strCache>
                <c:ptCount val="1"/>
                <c:pt idx="0">
                  <c:v>3 layers</c:v>
                </c:pt>
              </c:strCache>
            </c:strRef>
          </c:tx>
          <c:spPr>
            <a:solidFill>
              <a:schemeClr val="accent3"/>
            </a:solidFill>
            <a:ln>
              <a:noFill/>
            </a:ln>
            <a:effectLst/>
          </c:spPr>
          <c:invertIfNegative val="false"/>
          <c:dLbls>
            <c:delete val="true"/>
          </c:dLbls>
          <c:cat>
            <c:strRef>
              <c:f>Sheet1!$A$2:$A$6</c:f>
              <c:strCache>
                <c:ptCount val="5"/>
                <c:pt idx="0">
                  <c:v>No.1</c:v>
                </c:pt>
                <c:pt idx="1">
                  <c:v>No.100</c:v>
                </c:pt>
                <c:pt idx="2">
                  <c:v>No.10000</c:v>
                </c:pt>
                <c:pt idx="3">
                  <c:v>No.50000</c:v>
                </c:pt>
                <c:pt idx="4">
                  <c:v>Last page</c:v>
                </c:pt>
              </c:strCache>
            </c:strRef>
          </c:cat>
          <c:val>
            <c:numRef>
              <c:f>Sheet1!$D$2:$D$6</c:f>
              <c:numCache>
                <c:formatCode>General</c:formatCode>
                <c:ptCount val="5"/>
                <c:pt idx="0">
                  <c:v>0.717</c:v>
                </c:pt>
                <c:pt idx="1">
                  <c:v>0.713</c:v>
                </c:pt>
                <c:pt idx="2">
                  <c:v>0.7575</c:v>
                </c:pt>
                <c:pt idx="3">
                  <c:v>0.7405</c:v>
                </c:pt>
                <c:pt idx="4">
                  <c:v>0.6485</c:v>
                </c:pt>
              </c:numCache>
            </c:numRef>
          </c:val>
        </c:ser>
        <c:dLbls>
          <c:showLegendKey val="false"/>
          <c:showVal val="false"/>
          <c:showCatName val="false"/>
          <c:showSerName val="false"/>
          <c:showPercent val="false"/>
          <c:showBubbleSize val="false"/>
        </c:dLbls>
        <c:gapWidth val="219"/>
        <c:overlap val="-27"/>
        <c:axId val="328577339"/>
        <c:axId val="889342179"/>
      </c:barChart>
      <c:catAx>
        <c:axId val="328577339"/>
        <c:scaling>
          <c:orientation val="minMax"/>
        </c:scaling>
        <c:delete val="false"/>
        <c:axPos val="b"/>
        <c:title>
          <c:tx>
            <c:rich>
              <a:bodyPr rot="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Page number of the results (page depth)</a:t>
                </a:r>
                <a:endParaRPr lang="en-US" altLang="en-US"/>
              </a:p>
            </c:rich>
          </c:tx>
          <c:layout>
            <c:manualLayout>
              <c:xMode val="edge"/>
              <c:yMode val="edge"/>
              <c:x val="0.299695344869608"/>
              <c:y val="0.813143798928719"/>
            </c:manualLayout>
          </c:layout>
          <c:overlay val="false"/>
          <c:spPr>
            <a:noFill/>
            <a:ln>
              <a:noFill/>
            </a:ln>
            <a:effectLst/>
          </c:spPr>
        </c:title>
        <c:numFmt formatCode="General" sourceLinked="fals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889342179"/>
        <c:crosses val="autoZero"/>
        <c:auto val="true"/>
        <c:lblAlgn val="ctr"/>
        <c:lblOffset val="100"/>
        <c:noMultiLvlLbl val="false"/>
      </c:catAx>
      <c:valAx>
        <c:axId val="889342179"/>
        <c:scaling>
          <c:orientation val="minMax"/>
        </c:scaling>
        <c:delete val="false"/>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Average search time (seconds)</a:t>
                </a:r>
                <a:endParaRPr lang="en-US" altLang="en-US"/>
              </a:p>
            </c:rich>
          </c:tx>
          <c:layout/>
          <c:overlay val="false"/>
          <c:spPr>
            <a:noFill/>
            <a:ln>
              <a:noFill/>
            </a:ln>
            <a:effectLst/>
          </c:spPr>
        </c:title>
        <c:numFmt formatCode="General" sourceLinked="true"/>
        <c:majorTickMark val="none"/>
        <c:minorTickMark val="none"/>
        <c:tickLblPos val="nextTo"/>
        <c:spPr>
          <a:noFill/>
          <a:ln>
            <a:noFill/>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328577339"/>
        <c:crosses val="autoZero"/>
        <c:crossBetween val="between"/>
      </c:valAx>
      <c:spPr>
        <a:noFill/>
        <a:ln>
          <a:noFill/>
        </a:ln>
        <a:effectLst/>
      </c:spPr>
    </c:plotArea>
    <c:legend>
      <c:legendPos val="b"/>
      <c:legendEntry>
        <c:idx val="0"/>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1"/>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2"/>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ayout>
        <c:manualLayout>
          <c:xMode val="edge"/>
          <c:yMode val="edge"/>
          <c:x val="0.639346466852997"/>
          <c:y val="0.876220401926945"/>
          <c:w val="0.322721684279768"/>
          <c:h val="0.0898311887302457"/>
        </c:manualLayout>
      </c:layout>
      <c:overlay val="false"/>
      <c:spPr>
        <a:noFill/>
        <a:ln>
          <a:noFill/>
        </a:ln>
        <a:effectLst/>
      </c:spPr>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
    <c:plotVisOnly val="true"/>
    <c:dispBlanksAs val="gap"/>
    <c:showDLblsOverMax val="false"/>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false"/>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false"/>
  <c:lang val="zh-CN"/>
  <c:roundedCorners val="false"/>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true"/>
          <a:lstStyle/>
          <a:p>
            <a:pPr defTabSz="914400">
              <a:defRPr lang="en-US" sz="1400" b="0" i="0" u="none" strike="noStrike" kern="1200" spc="0" baseline="0">
                <a:solidFill>
                  <a:schemeClr val="tx1">
                    <a:lumMod val="65000"/>
                    <a:lumOff val="35000"/>
                  </a:schemeClr>
                </a:solidFill>
                <a:latin typeface="+mn-lt"/>
                <a:ea typeface="+mn-ea"/>
                <a:cs typeface="+mn-cs"/>
              </a:defRPr>
            </a:pPr>
            <a:r>
              <a:rPr lang="en-US" altLang="en-US">
                <a:latin typeface="Arial" panose="020B0604020202020204" pitchFamily="2" charset="0"/>
                <a:cs typeface="Arial" panose="020B0604020202020204" pitchFamily="2" charset="0"/>
              </a:rPr>
              <a:t>Experimant 4</a:t>
            </a:r>
            <a:endParaRPr lang="en-US" altLang="en-US">
              <a:latin typeface="Arial" panose="020B0604020202020204" pitchFamily="2" charset="0"/>
              <a:cs typeface="Arial" panose="020B0604020202020204" pitchFamily="2" charset="0"/>
            </a:endParaRPr>
          </a:p>
        </c:rich>
      </c:tx>
      <c:layout/>
      <c:overlay val="false"/>
      <c:spPr>
        <a:noFill/>
        <a:ln>
          <a:noFill/>
        </a:ln>
        <a:effectLst/>
      </c:spPr>
    </c:title>
    <c:autoTitleDeleted val="false"/>
    <c:plotArea>
      <c:layout/>
      <c:barChart>
        <c:barDir val="col"/>
        <c:grouping val="clustered"/>
        <c:varyColors val="false"/>
        <c:ser>
          <c:idx val="0"/>
          <c:order val="0"/>
          <c:tx>
            <c:strRef>
              <c:f>Sheet1!$B$1</c:f>
              <c:strCache>
                <c:ptCount val="1"/>
                <c:pt idx="0">
                  <c:v>Not Rank</c:v>
                </c:pt>
              </c:strCache>
            </c:strRef>
          </c:tx>
          <c:spPr>
            <a:solidFill>
              <a:schemeClr val="accent1"/>
            </a:solidFill>
            <a:ln>
              <a:noFill/>
            </a:ln>
            <a:effectLst/>
          </c:spPr>
          <c:invertIfNegative val="false"/>
          <c:dLbls>
            <c:delete val="true"/>
          </c:dLbls>
          <c:cat>
            <c:strRef>
              <c:f>Sheet1!$A$2:$A$4</c:f>
              <c:strCache>
                <c:ptCount val="3"/>
                <c:pt idx="0">
                  <c:v>1 layer</c:v>
                </c:pt>
                <c:pt idx="1">
                  <c:v>2 layers</c:v>
                </c:pt>
                <c:pt idx="2">
                  <c:v>3 layers</c:v>
                </c:pt>
              </c:strCache>
            </c:strRef>
          </c:cat>
          <c:val>
            <c:numRef>
              <c:f>Sheet1!$B$2:$B$4</c:f>
              <c:numCache>
                <c:formatCode>General</c:formatCode>
                <c:ptCount val="3"/>
                <c:pt idx="0">
                  <c:v>2.7365</c:v>
                </c:pt>
                <c:pt idx="1">
                  <c:v>0.253</c:v>
                </c:pt>
                <c:pt idx="2">
                  <c:v>0.7575</c:v>
                </c:pt>
              </c:numCache>
            </c:numRef>
          </c:val>
        </c:ser>
        <c:ser>
          <c:idx val="1"/>
          <c:order val="1"/>
          <c:tx>
            <c:strRef>
              <c:f>Sheet1!$C$1</c:f>
              <c:strCache>
                <c:ptCount val="1"/>
                <c:pt idx="0">
                  <c:v>Rank</c:v>
                </c:pt>
              </c:strCache>
            </c:strRef>
          </c:tx>
          <c:spPr>
            <a:solidFill>
              <a:schemeClr val="accent2"/>
            </a:solidFill>
            <a:ln>
              <a:noFill/>
            </a:ln>
            <a:effectLst/>
          </c:spPr>
          <c:invertIfNegative val="false"/>
          <c:dLbls>
            <c:delete val="true"/>
          </c:dLbls>
          <c:cat>
            <c:strRef>
              <c:f>Sheet1!$A$2:$A$4</c:f>
              <c:strCache>
                <c:ptCount val="3"/>
                <c:pt idx="0">
                  <c:v>1 layer</c:v>
                </c:pt>
                <c:pt idx="1">
                  <c:v>2 layers</c:v>
                </c:pt>
                <c:pt idx="2">
                  <c:v>3 layers</c:v>
                </c:pt>
              </c:strCache>
            </c:strRef>
          </c:cat>
          <c:val>
            <c:numRef>
              <c:f>Sheet1!$C$2:$C$4</c:f>
              <c:numCache>
                <c:formatCode>General</c:formatCode>
                <c:ptCount val="3"/>
                <c:pt idx="0">
                  <c:v>2.7605</c:v>
                </c:pt>
                <c:pt idx="1">
                  <c:v>2.7685</c:v>
                </c:pt>
                <c:pt idx="2">
                  <c:v>1.3895</c:v>
                </c:pt>
              </c:numCache>
            </c:numRef>
          </c:val>
        </c:ser>
        <c:dLbls>
          <c:showLegendKey val="false"/>
          <c:showVal val="false"/>
          <c:showCatName val="false"/>
          <c:showSerName val="false"/>
          <c:showPercent val="false"/>
          <c:showBubbleSize val="false"/>
        </c:dLbls>
        <c:gapWidth val="219"/>
        <c:overlap val="-27"/>
        <c:axId val="339470584"/>
        <c:axId val="210282363"/>
      </c:barChart>
      <c:catAx>
        <c:axId val="339470584"/>
        <c:scaling>
          <c:orientation val="minMax"/>
        </c:scaling>
        <c:delete val="false"/>
        <c:axPos val="b"/>
        <c:title>
          <c:tx>
            <c:rich>
              <a:bodyPr rot="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Used layers</a:t>
                </a:r>
                <a:endParaRPr lang="en-US" altLang="en-US"/>
              </a:p>
            </c:rich>
          </c:tx>
          <c:layout/>
          <c:overlay val="false"/>
          <c:spPr>
            <a:noFill/>
            <a:ln>
              <a:noFill/>
            </a:ln>
            <a:effectLst/>
          </c:spPr>
        </c:title>
        <c:numFmt formatCode="General" sourceLinked="fals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210282363"/>
        <c:crosses val="autoZero"/>
        <c:auto val="true"/>
        <c:lblAlgn val="ctr"/>
        <c:lblOffset val="100"/>
        <c:noMultiLvlLbl val="false"/>
      </c:catAx>
      <c:valAx>
        <c:axId val="210282363"/>
        <c:scaling>
          <c:orientation val="minMax"/>
        </c:scaling>
        <c:delete val="false"/>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Average search time (seconds)</a:t>
                </a:r>
                <a:endParaRPr lang="en-US" altLang="en-US"/>
              </a:p>
            </c:rich>
          </c:tx>
          <c:layout/>
          <c:overlay val="false"/>
          <c:spPr>
            <a:noFill/>
            <a:ln>
              <a:noFill/>
            </a:ln>
            <a:effectLst/>
          </c:spPr>
        </c:title>
        <c:numFmt formatCode="General" sourceLinked="true"/>
        <c:majorTickMark val="none"/>
        <c:minorTickMark val="none"/>
        <c:tickLblPos val="nextTo"/>
        <c:spPr>
          <a:noFill/>
          <a:ln>
            <a:noFill/>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339470584"/>
        <c:crosses val="autoZero"/>
        <c:crossBetween val="between"/>
      </c:valAx>
      <c:spPr>
        <a:noFill/>
        <a:ln>
          <a:noFill/>
        </a:ln>
        <a:effectLst/>
      </c:spPr>
    </c:plotArea>
    <c:legend>
      <c:legendPos val="b"/>
      <c:legendEntry>
        <c:idx val="0"/>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1"/>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ayout>
        <c:manualLayout>
          <c:xMode val="edge"/>
          <c:yMode val="edge"/>
          <c:x val="0.718184578182834"/>
          <c:y val="0.873680877886573"/>
          <c:w val="0.25655997688443"/>
          <c:h val="0.0663595904266907"/>
        </c:manualLayout>
      </c:layout>
      <c:overlay val="false"/>
      <c:spPr>
        <a:noFill/>
        <a:ln>
          <a:noFill/>
        </a:ln>
        <a:effectLst/>
      </c:spPr>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
    <c:plotVisOnly val="true"/>
    <c:dispBlanksAs val="gap"/>
    <c:showDLblsOverMax val="false"/>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false"/>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true">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true">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true">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52</Pages>
  <Words>12714</Words>
  <Characters>72472</Characters>
  <Lines>603</Lines>
  <Paragraphs>170</Paragraphs>
  <TotalTime>31</TotalTime>
  <ScaleCrop>false</ScaleCrop>
  <LinksUpToDate>false</LinksUpToDate>
  <CharactersWithSpaces>85016</CharactersWithSpaces>
  <Application>WPS Office_11.1.0.9615_F1E327BC-269C-435d-A152-05C5408002CA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2020-08-22T04:28:00Z</dcterms:created>
  <dc:creator>iict</dc:creator>
  <cp:lastModifiedBy>devil</cp:lastModifiedBy>
  <dcterms:modified xsi:type="dcterms:W3CDTF">2020-08-22T01:44:02Z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1033-11.1.0.9615</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