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-57149</wp:posOffset>
            </wp:positionH>
            <wp:positionV relativeFrom="paragraph">
              <wp:posOffset>0</wp:posOffset>
            </wp:positionV>
            <wp:extent cx="1408176" cy="533400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Software Development Project (67-373)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Roles and Responsibilities Outline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Directions: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a team, review, discuss and assign responsibilities for your project. Next, identify a team member name for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each numbered bullet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below (type the assigned name next to the responsibility). Print one copy of the list and bring it to your next advisor breakout meeting on February 27, 2018 for discussion.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Management Responsibilities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Creates agendas for all meetings: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meetings w/o written agenda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Agenda must be sent to the team’s faculty advisor &lt;&lt;x hours&gt;&gt;  in advance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Tracks action items for each team member: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Before meeting ends, all team members must have at least one clear action item for next meeting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(note: all action items are due at next meeting even if person responsible is out of town, at an interview, etc.)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Sends out list of action items with meeting minutes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Sends reminders / checks in with team members regarding progress prior to meetings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Reviews action items at the beginning of each meeting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Identifies gaps in delivery of previous action items and works with team member to rectify gaps during each meeting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Compiles weekly sprint reports and submits to Canvas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Additional responsibilities as the team decides &lt;&lt;list below&gt;&gt;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Quality Assurance (QA) Responsibilities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Establishes clear, concise coding standards that code needs to adhere 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Maintains responsibility for master code repository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pull requests must be tested by the QA before merging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pull requests must be reviewed by QA within 24 hours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Any not-accepted pull requests must be corrected by submitter in timely fashion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Any accepted pull request that is later shown to be flawed or broken is the QA’s responsibility to correct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Additional responsibilities as the team decides &lt;&lt;list below&gt;&gt;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Client Relationship Management Responsibilities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Schedules weekly meetings with client (and renegotiates when necessary)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Sends agendas &lt;&lt;x hours/days&gt;&gt; before meetings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Sends &lt;&lt;updates?&gt;&gt; &lt;&lt;x hours/days&gt;&gt; after meetings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Coordinates logistics of and implements client formative evaluations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Coordinates scheduling capacity-building time with client (and additional staff if applicable)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Plans and works with client to ensure the sustainability of the project (e.g. hosting, technical support, backing-up critical data, updating software, software handover to existing external consultants if they have them)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Additional responsibilities as the team decides &lt;&lt;list below&gt;&gt;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