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B906CB7" wp14:paraId="47AEFBF5" wp14:textId="1ED086A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906CB7" w:rsidR="3C3A44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1B906CB7" wp14:paraId="2E2A11D1" wp14:textId="7739D0F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906CB7" w:rsidR="3C3A44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1B906CB7" wp14:paraId="39903808" wp14:textId="22A2276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B906CB7" w:rsidR="3C3A44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1B906CB7" wp14:paraId="6F607499" wp14:textId="2E50B3B3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1B906CB7" w:rsidR="3C3A448D">
        <w:rPr>
          <w:noProof w:val="0"/>
          <w:lang w:val="en-US"/>
        </w:rPr>
        <w:t>Lab 3.3 Initializing Variables</w:t>
      </w:r>
    </w:p>
    <w:p xmlns:wp14="http://schemas.microsoft.com/office/word/2010/wordml" w:rsidP="1B906CB7" wp14:paraId="2C078E63" wp14:textId="4378D9D3">
      <w:pPr>
        <w:pStyle w:val="Normal"/>
      </w:pPr>
      <w:r w:rsidR="34D11AED">
        <w:drawing>
          <wp:inline xmlns:wp14="http://schemas.microsoft.com/office/word/2010/wordprocessingDrawing" wp14:editId="29805D8C" wp14:anchorId="114477B6">
            <wp:extent cx="5943600" cy="4248150"/>
            <wp:effectExtent l="0" t="0" r="0" b="0"/>
            <wp:docPr id="1709867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4e96dea8a246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736534"/>
    <w:rsid w:val="1B906CB7"/>
    <w:rsid w:val="34D11AED"/>
    <w:rsid w:val="3C3A448D"/>
    <w:rsid w:val="5373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6534"/>
  <w15:chartTrackingRefBased/>
  <w15:docId w15:val="{DDB9CF7B-D85C-4EBC-BF38-4A757FA5CF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04e96dea8a24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2024-06-02T03:07:37.0139245Z</dcterms:created>
  <dcterms:modified xsi:type="dcterms:W3CDTF">2024-06-02T03:08:15.9352206Z</dcterms:modified>
  <dc:creator>Thomas, Devin M (SAC, NVC)</dc:creator>
  <lastModifiedBy>Thomas, Devin M (SAC, NVC)</lastModifiedBy>
</coreProperties>
</file>