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580" w14:textId="13BBB2DA" w:rsidR="00123BCC" w:rsidRPr="0054259A" w:rsidRDefault="00123BCC" w:rsidP="00123BCC">
      <w:pPr>
        <w:pStyle w:val="Heading1"/>
        <w:keepNext w:val="0"/>
        <w:keepLines w:val="0"/>
        <w:suppressAutoHyphens/>
        <w:rPr>
          <w:rFonts w:ascii="Times New Roman" w:hAnsi="Times New Roman" w:cs="Times New Roman"/>
        </w:rPr>
      </w:pPr>
      <w:r w:rsidRPr="0054259A">
        <w:rPr>
          <w:rFonts w:ascii="Times New Roman" w:hAnsi="Times New Roman" w:cs="Times New Roman"/>
        </w:rPr>
        <w:t xml:space="preserve">DAD 220 Module </w:t>
      </w:r>
      <w:r w:rsidR="00DA6C22">
        <w:rPr>
          <w:rFonts w:ascii="Times New Roman" w:hAnsi="Times New Roman" w:cs="Times New Roman"/>
        </w:rPr>
        <w:t>Seven</w:t>
      </w:r>
      <w:r w:rsidRPr="0054259A">
        <w:rPr>
          <w:rFonts w:ascii="Times New Roman" w:hAnsi="Times New Roman" w:cs="Times New Roman"/>
        </w:rPr>
        <w:t xml:space="preserve"> Major </w:t>
      </w:r>
      <w:r w:rsidR="00DA6C22">
        <w:rPr>
          <w:rFonts w:ascii="Times New Roman" w:hAnsi="Times New Roman" w:cs="Times New Roman"/>
        </w:rPr>
        <w:t xml:space="preserve">Project </w:t>
      </w:r>
      <w:r w:rsidR="00204E5F" w:rsidRPr="0054259A">
        <w:rPr>
          <w:rFonts w:ascii="Times New Roman" w:hAnsi="Times New Roman" w:cs="Times New Roman"/>
        </w:rPr>
        <w:t>– Devin Perry</w:t>
      </w:r>
    </w:p>
    <w:p w14:paraId="5A6E5D85" w14:textId="1491E6AE" w:rsidR="00341139" w:rsidRPr="00FE1F03" w:rsidRDefault="00FE1F03"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bookmarkStart w:id="0" w:name="_gjdgxs" w:colFirst="0" w:colLast="0"/>
      <w:bookmarkStart w:id="1" w:name="_k54jbwmkfm0h" w:colFirst="0" w:colLast="0"/>
      <w:bookmarkEnd w:id="0"/>
      <w:bookmarkEnd w:id="1"/>
      <w:r w:rsidRPr="0054259A">
        <w:rPr>
          <w:rFonts w:ascii="Times New Roman" w:eastAsia="Times New Roman" w:hAnsi="Times New Roman" w:cs="Times New Roman"/>
          <w:bCs/>
          <w:noProof/>
          <w:sz w:val="24"/>
          <w:szCs w:val="24"/>
          <w:lang w:val="en-US"/>
        </w:rPr>
        <w:drawing>
          <wp:anchor distT="0" distB="0" distL="114300" distR="114300" simplePos="0" relativeHeight="251659264" behindDoc="0" locked="0" layoutInCell="1" allowOverlap="1" wp14:anchorId="074A161D" wp14:editId="38104948">
            <wp:simplePos x="0" y="0"/>
            <wp:positionH relativeFrom="margin">
              <wp:align>center</wp:align>
            </wp:positionH>
            <wp:positionV relativeFrom="paragraph">
              <wp:posOffset>687705</wp:posOffset>
            </wp:positionV>
            <wp:extent cx="6534150" cy="3743325"/>
            <wp:effectExtent l="0" t="0" r="0" b="9525"/>
            <wp:wrapTopAndBottom/>
            <wp:docPr id="14820589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58934" name="Picture 1" descr="Text&#10;&#10;Description automatically generated"/>
                    <pic:cNvPicPr/>
                  </pic:nvPicPr>
                  <pic:blipFill rotWithShape="1">
                    <a:blip r:embed="rId10">
                      <a:extLst>
                        <a:ext uri="{28A0092B-C50C-407E-A947-70E740481C1C}">
                          <a14:useLocalDpi xmlns:a14="http://schemas.microsoft.com/office/drawing/2010/main" val="0"/>
                        </a:ext>
                      </a:extLst>
                    </a:blip>
                    <a:srcRect t="33656"/>
                    <a:stretch/>
                  </pic:blipFill>
                  <pic:spPr bwMode="auto">
                    <a:xfrm>
                      <a:off x="0" y="0"/>
                      <a:ext cx="6534150" cy="37433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41139" w:rsidRPr="00341139">
        <w:rPr>
          <w:rFonts w:ascii="Times New Roman" w:eastAsia="Times New Roman" w:hAnsi="Times New Roman" w:cs="Times New Roman"/>
          <w:color w:val="565A5C"/>
          <w:sz w:val="27"/>
          <w:szCs w:val="27"/>
          <w:lang w:val="en-US"/>
        </w:rPr>
        <w:t>Begin by writing SQL commands to</w:t>
      </w:r>
      <w:r w:rsidR="00341139" w:rsidRPr="00341139">
        <w:rPr>
          <w:rFonts w:ascii="Times New Roman" w:eastAsia="Times New Roman" w:hAnsi="Times New Roman" w:cs="Times New Roman"/>
          <w:b/>
          <w:bCs/>
          <w:color w:val="565A5C"/>
          <w:sz w:val="27"/>
          <w:szCs w:val="27"/>
          <w:lang w:val="en-US"/>
        </w:rPr>
        <w:t> capture usable data</w:t>
      </w:r>
      <w:r w:rsidR="00341139" w:rsidRPr="00341139">
        <w:rPr>
          <w:rFonts w:ascii="Times New Roman" w:eastAsia="Times New Roman" w:hAnsi="Times New Roman" w:cs="Times New Roman"/>
          <w:color w:val="565A5C"/>
          <w:sz w:val="27"/>
          <w:szCs w:val="27"/>
          <w:lang w:val="en-US"/>
        </w:rPr>
        <w:t xml:space="preserve"> (which you’ve preloaded into </w:t>
      </w:r>
      <w:proofErr w:type="spellStart"/>
      <w:r w:rsidR="00341139" w:rsidRPr="00341139">
        <w:rPr>
          <w:rFonts w:ascii="Times New Roman" w:eastAsia="Times New Roman" w:hAnsi="Times New Roman" w:cs="Times New Roman"/>
          <w:color w:val="565A5C"/>
          <w:sz w:val="27"/>
          <w:szCs w:val="27"/>
          <w:lang w:val="en-US"/>
        </w:rPr>
        <w:t>Codio</w:t>
      </w:r>
      <w:proofErr w:type="spellEnd"/>
      <w:r w:rsidR="00341139" w:rsidRPr="00341139">
        <w:rPr>
          <w:rFonts w:ascii="Times New Roman" w:eastAsia="Times New Roman" w:hAnsi="Times New Roman" w:cs="Times New Roman"/>
          <w:color w:val="565A5C"/>
          <w:sz w:val="27"/>
          <w:szCs w:val="27"/>
          <w:lang w:val="en-US"/>
        </w:rPr>
        <w:t>)</w:t>
      </w:r>
      <w:r w:rsidR="00341139" w:rsidRPr="00341139">
        <w:rPr>
          <w:rFonts w:ascii="Times New Roman" w:eastAsia="Times New Roman" w:hAnsi="Times New Roman" w:cs="Times New Roman"/>
          <w:b/>
          <w:bCs/>
          <w:color w:val="565A5C"/>
          <w:sz w:val="27"/>
          <w:szCs w:val="27"/>
          <w:lang w:val="en-US"/>
        </w:rPr>
        <w:t> </w:t>
      </w:r>
      <w:r w:rsidR="00341139" w:rsidRPr="00341139">
        <w:rPr>
          <w:rFonts w:ascii="Times New Roman" w:eastAsia="Times New Roman" w:hAnsi="Times New Roman" w:cs="Times New Roman"/>
          <w:color w:val="565A5C"/>
          <w:sz w:val="27"/>
          <w:szCs w:val="27"/>
          <w:lang w:val="en-US"/>
        </w:rPr>
        <w:t xml:space="preserve">for your </w:t>
      </w:r>
      <w:proofErr w:type="spellStart"/>
      <w:proofErr w:type="gramStart"/>
      <w:r w:rsidR="00341139" w:rsidRPr="00341139">
        <w:rPr>
          <w:rFonts w:ascii="Times New Roman" w:eastAsia="Times New Roman" w:hAnsi="Times New Roman" w:cs="Times New Roman"/>
          <w:color w:val="565A5C"/>
          <w:sz w:val="27"/>
          <w:szCs w:val="27"/>
          <w:lang w:val="en-US"/>
        </w:rPr>
        <w:t>analysi</w:t>
      </w:r>
      <w:proofErr w:type="spellEnd"/>
      <w:proofErr w:type="gramEnd"/>
    </w:p>
    <w:p w14:paraId="2FC363B5" w14:textId="77777777" w:rsidR="008B3539" w:rsidRDefault="008B3539" w:rsidP="008B3539">
      <w:pPr>
        <w:spacing w:before="100" w:beforeAutospacing="1" w:after="100" w:afterAutospacing="1" w:line="240" w:lineRule="auto"/>
        <w:ind w:left="360"/>
        <w:rPr>
          <w:rFonts w:ascii="Times New Roman" w:eastAsia="Times New Roman" w:hAnsi="Times New Roman" w:cs="Times New Roman"/>
          <w:color w:val="565A5C"/>
          <w:sz w:val="27"/>
          <w:szCs w:val="27"/>
          <w:lang w:val="en-US"/>
        </w:rPr>
      </w:pPr>
    </w:p>
    <w:p w14:paraId="03613CF1"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6D62FF02"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20E01F81"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22D5CB98"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6215C57F"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448FD1A5"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7B265DFB"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61C42E18"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151FA3B4" w14:textId="387453EB" w:rsidR="005732AA" w:rsidRPr="008B3539" w:rsidRDefault="003411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r w:rsidRPr="00341139">
        <w:rPr>
          <w:rFonts w:ascii="Times New Roman" w:eastAsia="Times New Roman" w:hAnsi="Times New Roman" w:cs="Times New Roman"/>
          <w:color w:val="565A5C"/>
          <w:sz w:val="27"/>
          <w:szCs w:val="27"/>
          <w:lang w:val="en-US"/>
        </w:rPr>
        <w:lastRenderedPageBreak/>
        <w:t>Specifically, the product manager wants you to analyze the following:</w:t>
      </w:r>
    </w:p>
    <w:p w14:paraId="3CB61323" w14:textId="061D34F2" w:rsidR="00FE1F03" w:rsidRDefault="008B3539" w:rsidP="00FE1F03">
      <w:pPr>
        <w:numPr>
          <w:ilvl w:val="1"/>
          <w:numId w:val="4"/>
        </w:numPr>
        <w:spacing w:before="100" w:beforeAutospacing="1" w:after="100" w:afterAutospacing="1" w:line="240" w:lineRule="auto"/>
        <w:rPr>
          <w:rFonts w:ascii="Times New Roman" w:eastAsia="Times New Roman" w:hAnsi="Times New Roman" w:cs="Times New Roman"/>
          <w:color w:val="565A5C"/>
          <w:sz w:val="27"/>
          <w:szCs w:val="27"/>
          <w:lang w:val="en-US"/>
        </w:rPr>
      </w:pPr>
      <w:r>
        <w:rPr>
          <w:rFonts w:ascii="Times New Roman" w:eastAsia="Times New Roman" w:hAnsi="Times New Roman" w:cs="Times New Roman"/>
          <w:noProof/>
          <w:color w:val="565A5C"/>
          <w:sz w:val="27"/>
          <w:szCs w:val="27"/>
          <w:lang w:val="en-US"/>
        </w:rPr>
        <w:drawing>
          <wp:anchor distT="0" distB="0" distL="114300" distR="114300" simplePos="0" relativeHeight="251660288" behindDoc="0" locked="0" layoutInCell="1" allowOverlap="1" wp14:anchorId="61001F1F" wp14:editId="44FF993C">
            <wp:simplePos x="0" y="0"/>
            <wp:positionH relativeFrom="margin">
              <wp:posOffset>-409575</wp:posOffset>
            </wp:positionH>
            <wp:positionV relativeFrom="paragraph">
              <wp:posOffset>2837815</wp:posOffset>
            </wp:positionV>
            <wp:extent cx="2065655" cy="4505325"/>
            <wp:effectExtent l="0" t="0" r="0" b="9525"/>
            <wp:wrapSquare wrapText="bothSides"/>
            <wp:docPr id="997597107"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7107" name="Picture 4"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65655" cy="4505325"/>
                    </a:xfrm>
                    <a:prstGeom prst="rect">
                      <a:avLst/>
                    </a:prstGeom>
                  </pic:spPr>
                </pic:pic>
              </a:graphicData>
            </a:graphic>
          </wp:anchor>
        </w:drawing>
      </w:r>
      <w:r w:rsidR="00FE1F03">
        <w:rPr>
          <w:rFonts w:ascii="Times New Roman" w:eastAsia="Times New Roman" w:hAnsi="Times New Roman" w:cs="Times New Roman"/>
          <w:noProof/>
          <w:color w:val="565A5C"/>
          <w:sz w:val="27"/>
          <w:szCs w:val="27"/>
          <w:lang w:val="en-US"/>
        </w:rPr>
        <w:drawing>
          <wp:anchor distT="0" distB="0" distL="114300" distR="114300" simplePos="0" relativeHeight="251658240" behindDoc="0" locked="0" layoutInCell="1" allowOverlap="1" wp14:anchorId="76C0AE23" wp14:editId="56CB1C7A">
            <wp:simplePos x="0" y="0"/>
            <wp:positionH relativeFrom="column">
              <wp:posOffset>-409575</wp:posOffset>
            </wp:positionH>
            <wp:positionV relativeFrom="paragraph">
              <wp:posOffset>478790</wp:posOffset>
            </wp:positionV>
            <wp:extent cx="6863715" cy="2305050"/>
            <wp:effectExtent l="0" t="0" r="0" b="0"/>
            <wp:wrapTopAndBottom/>
            <wp:docPr id="2004129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29301" name="Picture 2004129301"/>
                    <pic:cNvPicPr/>
                  </pic:nvPicPr>
                  <pic:blipFill rotWithShape="1">
                    <a:blip r:embed="rId12">
                      <a:extLst>
                        <a:ext uri="{28A0092B-C50C-407E-A947-70E740481C1C}">
                          <a14:useLocalDpi xmlns:a14="http://schemas.microsoft.com/office/drawing/2010/main" val="0"/>
                        </a:ext>
                      </a:extLst>
                    </a:blip>
                    <a:srcRect b="4341"/>
                    <a:stretch/>
                  </pic:blipFill>
                  <pic:spPr bwMode="auto">
                    <a:xfrm>
                      <a:off x="0" y="0"/>
                      <a:ext cx="6863715"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1139" w:rsidRPr="00341139">
        <w:rPr>
          <w:rFonts w:ascii="Times New Roman" w:eastAsia="Times New Roman" w:hAnsi="Times New Roman" w:cs="Times New Roman"/>
          <w:b/>
          <w:bCs/>
          <w:color w:val="565A5C"/>
          <w:sz w:val="27"/>
          <w:szCs w:val="27"/>
          <w:lang w:val="en-US"/>
        </w:rPr>
        <w:t>Analyze</w:t>
      </w:r>
      <w:r w:rsidR="00341139" w:rsidRPr="00341139">
        <w:rPr>
          <w:rFonts w:ascii="Times New Roman" w:eastAsia="Times New Roman" w:hAnsi="Times New Roman" w:cs="Times New Roman"/>
          <w:color w:val="565A5C"/>
          <w:sz w:val="27"/>
          <w:szCs w:val="27"/>
          <w:lang w:val="en-US"/>
        </w:rPr>
        <w:t> the </w:t>
      </w:r>
      <w:r w:rsidR="00341139" w:rsidRPr="00341139">
        <w:rPr>
          <w:rFonts w:ascii="Times New Roman" w:eastAsia="Times New Roman" w:hAnsi="Times New Roman" w:cs="Times New Roman"/>
          <w:b/>
          <w:bCs/>
          <w:color w:val="565A5C"/>
          <w:sz w:val="27"/>
          <w:szCs w:val="27"/>
          <w:lang w:val="en-US"/>
        </w:rPr>
        <w:t>number of returns</w:t>
      </w:r>
      <w:r w:rsidR="00341139" w:rsidRPr="00341139">
        <w:rPr>
          <w:rFonts w:ascii="Times New Roman" w:eastAsia="Times New Roman" w:hAnsi="Times New Roman" w:cs="Times New Roman"/>
          <w:color w:val="565A5C"/>
          <w:sz w:val="27"/>
          <w:szCs w:val="27"/>
          <w:lang w:val="en-US"/>
        </w:rPr>
        <w:t> </w:t>
      </w:r>
      <w:r w:rsidR="00341139" w:rsidRPr="00341139">
        <w:rPr>
          <w:rFonts w:ascii="Times New Roman" w:eastAsia="Times New Roman" w:hAnsi="Times New Roman" w:cs="Times New Roman"/>
          <w:b/>
          <w:bCs/>
          <w:color w:val="565A5C"/>
          <w:sz w:val="27"/>
          <w:szCs w:val="27"/>
          <w:lang w:val="en-US"/>
        </w:rPr>
        <w:t>by state</w:t>
      </w:r>
      <w:r w:rsidR="00341139" w:rsidRPr="00341139">
        <w:rPr>
          <w:rFonts w:ascii="Times New Roman" w:eastAsia="Times New Roman" w:hAnsi="Times New Roman" w:cs="Times New Roman"/>
          <w:color w:val="565A5C"/>
          <w:sz w:val="27"/>
          <w:szCs w:val="27"/>
          <w:lang w:val="en-US"/>
        </w:rPr>
        <w:t> and describe your findings in your report.</w:t>
      </w:r>
    </w:p>
    <w:p w14:paraId="372A2F73" w14:textId="10B836DB" w:rsidR="008B3539" w:rsidRPr="00FE1F03" w:rsidRDefault="008B3539" w:rsidP="008B3539">
      <w:pPr>
        <w:spacing w:before="100" w:beforeAutospacing="1" w:after="100" w:afterAutospacing="1" w:line="240" w:lineRule="auto"/>
        <w:ind w:left="1440"/>
        <w:rPr>
          <w:rFonts w:ascii="Times New Roman" w:eastAsia="Times New Roman" w:hAnsi="Times New Roman" w:cs="Times New Roman"/>
          <w:color w:val="565A5C"/>
          <w:sz w:val="27"/>
          <w:szCs w:val="27"/>
          <w:lang w:val="en-US"/>
        </w:rPr>
      </w:pPr>
    </w:p>
    <w:p w14:paraId="2F0123CA" w14:textId="6F3FE782" w:rsidR="00FE1F03" w:rsidRDefault="00FE1F03"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r w:rsidRPr="00FE1F03">
        <w:rPr>
          <w:rFonts w:ascii="Times New Roman" w:eastAsia="Times New Roman" w:hAnsi="Times New Roman" w:cs="Times New Roman"/>
          <w:b/>
          <w:bCs/>
          <w:sz w:val="27"/>
          <w:szCs w:val="27"/>
          <w:lang w:val="en-US"/>
        </w:rPr>
        <w:t xml:space="preserve">The top ten states with the most returns are shown above in the screenshot. </w:t>
      </w:r>
      <w:r w:rsidR="008B3539">
        <w:rPr>
          <w:rFonts w:ascii="Times New Roman" w:eastAsia="Times New Roman" w:hAnsi="Times New Roman" w:cs="Times New Roman"/>
          <w:b/>
          <w:bCs/>
          <w:sz w:val="27"/>
          <w:szCs w:val="27"/>
          <w:lang w:val="en-US"/>
        </w:rPr>
        <w:t xml:space="preserve">The other 40 states and their data is shown in the second screenshot. </w:t>
      </w:r>
      <w:r w:rsidRPr="00FE1F03">
        <w:rPr>
          <w:rFonts w:ascii="Times New Roman" w:eastAsia="Times New Roman" w:hAnsi="Times New Roman" w:cs="Times New Roman"/>
          <w:b/>
          <w:bCs/>
          <w:sz w:val="27"/>
          <w:szCs w:val="27"/>
          <w:lang w:val="en-US"/>
        </w:rPr>
        <w:t xml:space="preserve">Something to note is that there is the largest customer base in Massachusetts, so it makes sense that the state has the most returns. For the most part, that pattern follows true where there is a ratio between </w:t>
      </w:r>
      <w:r w:rsidR="00DA6C22">
        <w:rPr>
          <w:rFonts w:ascii="Times New Roman" w:eastAsia="Times New Roman" w:hAnsi="Times New Roman" w:cs="Times New Roman"/>
          <w:b/>
          <w:bCs/>
          <w:sz w:val="27"/>
          <w:szCs w:val="27"/>
          <w:lang w:val="en-US"/>
        </w:rPr>
        <w:t xml:space="preserve">a higher </w:t>
      </w:r>
      <w:r w:rsidRPr="00FE1F03">
        <w:rPr>
          <w:rFonts w:ascii="Times New Roman" w:eastAsia="Times New Roman" w:hAnsi="Times New Roman" w:cs="Times New Roman"/>
          <w:b/>
          <w:bCs/>
          <w:sz w:val="27"/>
          <w:szCs w:val="27"/>
          <w:lang w:val="en-US"/>
        </w:rPr>
        <w:t xml:space="preserve">customer count and </w:t>
      </w:r>
      <w:r w:rsidR="00DA6C22">
        <w:rPr>
          <w:rFonts w:ascii="Times New Roman" w:eastAsia="Times New Roman" w:hAnsi="Times New Roman" w:cs="Times New Roman"/>
          <w:b/>
          <w:bCs/>
          <w:sz w:val="27"/>
          <w:szCs w:val="27"/>
          <w:lang w:val="en-US"/>
        </w:rPr>
        <w:t xml:space="preserve">higher number of </w:t>
      </w:r>
      <w:r w:rsidRPr="00FE1F03">
        <w:rPr>
          <w:rFonts w:ascii="Times New Roman" w:eastAsia="Times New Roman" w:hAnsi="Times New Roman" w:cs="Times New Roman"/>
          <w:b/>
          <w:bCs/>
          <w:sz w:val="27"/>
          <w:szCs w:val="27"/>
          <w:lang w:val="en-US"/>
        </w:rPr>
        <w:t>returns.</w:t>
      </w:r>
      <w:r w:rsidR="008B3539">
        <w:rPr>
          <w:rFonts w:ascii="Times New Roman" w:eastAsia="Times New Roman" w:hAnsi="Times New Roman" w:cs="Times New Roman"/>
          <w:b/>
          <w:bCs/>
          <w:sz w:val="27"/>
          <w:szCs w:val="27"/>
          <w:lang w:val="en-US"/>
        </w:rPr>
        <w:t xml:space="preserve"> </w:t>
      </w:r>
    </w:p>
    <w:p w14:paraId="3948D0C4" w14:textId="77777777" w:rsidR="00FE1F03" w:rsidRDefault="00FE1F03"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392F290A"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5E36A97A"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021D7F0A"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3D7D6D6A"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6A2FC27B"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7AC4B664"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02E3D7FC" w14:textId="77777777" w:rsidR="008B35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5D4166A3" w14:textId="77777777" w:rsidR="008B3539" w:rsidRPr="00341139" w:rsidRDefault="008B3539" w:rsidP="00FE1F03">
      <w:pPr>
        <w:spacing w:before="100" w:beforeAutospacing="1" w:after="100" w:afterAutospacing="1" w:line="240" w:lineRule="auto"/>
        <w:ind w:left="1440"/>
        <w:rPr>
          <w:rFonts w:ascii="Times New Roman" w:eastAsia="Times New Roman" w:hAnsi="Times New Roman" w:cs="Times New Roman"/>
          <w:b/>
          <w:bCs/>
          <w:sz w:val="27"/>
          <w:szCs w:val="27"/>
          <w:lang w:val="en-US"/>
        </w:rPr>
      </w:pPr>
    </w:p>
    <w:p w14:paraId="75CD20D6" w14:textId="77777777" w:rsidR="00341139" w:rsidRPr="00341139" w:rsidRDefault="00341139" w:rsidP="00341139">
      <w:pPr>
        <w:numPr>
          <w:ilvl w:val="1"/>
          <w:numId w:val="4"/>
        </w:numPr>
        <w:spacing w:before="100" w:beforeAutospacing="1" w:after="100" w:afterAutospacing="1" w:line="240" w:lineRule="auto"/>
        <w:rPr>
          <w:rFonts w:ascii="Times New Roman" w:eastAsia="Times New Roman" w:hAnsi="Times New Roman" w:cs="Times New Roman"/>
          <w:color w:val="565A5C"/>
          <w:sz w:val="27"/>
          <w:szCs w:val="27"/>
          <w:lang w:val="en-US"/>
        </w:rPr>
      </w:pPr>
      <w:r w:rsidRPr="00341139">
        <w:rPr>
          <w:rFonts w:ascii="Times New Roman" w:eastAsia="Times New Roman" w:hAnsi="Times New Roman" w:cs="Times New Roman"/>
          <w:b/>
          <w:bCs/>
          <w:color w:val="565A5C"/>
          <w:sz w:val="27"/>
          <w:szCs w:val="27"/>
          <w:lang w:val="en-US"/>
        </w:rPr>
        <w:t>Analyze </w:t>
      </w:r>
      <w:r w:rsidRPr="00341139">
        <w:rPr>
          <w:rFonts w:ascii="Times New Roman" w:eastAsia="Times New Roman" w:hAnsi="Times New Roman" w:cs="Times New Roman"/>
          <w:color w:val="565A5C"/>
          <w:sz w:val="27"/>
          <w:szCs w:val="27"/>
          <w:lang w:val="en-US"/>
        </w:rPr>
        <w:t>the </w:t>
      </w:r>
      <w:r w:rsidRPr="00341139">
        <w:rPr>
          <w:rFonts w:ascii="Times New Roman" w:eastAsia="Times New Roman" w:hAnsi="Times New Roman" w:cs="Times New Roman"/>
          <w:b/>
          <w:bCs/>
          <w:color w:val="565A5C"/>
          <w:sz w:val="27"/>
          <w:szCs w:val="27"/>
          <w:lang w:val="en-US"/>
        </w:rPr>
        <w:t>percentage of returns by product type</w:t>
      </w:r>
      <w:r w:rsidRPr="00341139">
        <w:rPr>
          <w:rFonts w:ascii="Times New Roman" w:eastAsia="Times New Roman" w:hAnsi="Times New Roman" w:cs="Times New Roman"/>
          <w:color w:val="565A5C"/>
          <w:sz w:val="27"/>
          <w:szCs w:val="27"/>
          <w:lang w:val="en-US"/>
        </w:rPr>
        <w:t> and describe your findings in your report.</w:t>
      </w:r>
    </w:p>
    <w:p w14:paraId="44BE86F1" w14:textId="6A8CCA79" w:rsidR="00341139" w:rsidRPr="0054259A" w:rsidRDefault="005732AA" w:rsidP="00341139">
      <w:pPr>
        <w:spacing w:before="100" w:beforeAutospacing="1" w:after="100" w:afterAutospacing="1" w:line="24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364075C6" wp14:editId="693E2297">
            <wp:extent cx="5943600" cy="4032885"/>
            <wp:effectExtent l="0" t="0" r="0" b="5715"/>
            <wp:docPr id="4426499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4997"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32885"/>
                    </a:xfrm>
                    <a:prstGeom prst="rect">
                      <a:avLst/>
                    </a:prstGeom>
                  </pic:spPr>
                </pic:pic>
              </a:graphicData>
            </a:graphic>
          </wp:inline>
        </w:drawing>
      </w:r>
    </w:p>
    <w:p w14:paraId="78BBAA6B" w14:textId="535205B7" w:rsidR="008B3539" w:rsidRPr="00DA6C22" w:rsidRDefault="009A1659" w:rsidP="008B3539">
      <w:pPr>
        <w:spacing w:before="100" w:beforeAutospacing="1" w:after="100" w:afterAutospacing="1" w:line="240" w:lineRule="auto"/>
        <w:ind w:left="720"/>
        <w:rPr>
          <w:rFonts w:ascii="Times New Roman" w:eastAsia="Times New Roman" w:hAnsi="Times New Roman" w:cs="Times New Roman"/>
          <w:b/>
          <w:bCs/>
          <w:sz w:val="27"/>
          <w:szCs w:val="27"/>
          <w:lang w:val="en-US"/>
        </w:rPr>
      </w:pPr>
      <w:r w:rsidRPr="00DA6C22">
        <w:rPr>
          <w:rFonts w:ascii="Times New Roman" w:eastAsia="Times New Roman" w:hAnsi="Times New Roman" w:cs="Times New Roman"/>
          <w:b/>
          <w:bCs/>
          <w:sz w:val="27"/>
          <w:szCs w:val="27"/>
          <w:lang w:val="en-US"/>
        </w:rPr>
        <w:t xml:space="preserve">The code I ran allowed for the 9 different products to be analyzed to see which one had the most returns. </w:t>
      </w:r>
      <w:r w:rsidR="00DA6C22">
        <w:rPr>
          <w:rFonts w:ascii="Times New Roman" w:eastAsia="Times New Roman" w:hAnsi="Times New Roman" w:cs="Times New Roman"/>
          <w:b/>
          <w:bCs/>
          <w:sz w:val="27"/>
          <w:szCs w:val="27"/>
          <w:lang w:val="en-US"/>
        </w:rPr>
        <w:t>The BAS-48-1 C had the highest number of returns. In contrast, the BAS-24-1 C had the lowest number of returns.</w:t>
      </w:r>
    </w:p>
    <w:p w14:paraId="6B3D912F"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3CDC01CA"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525824F6"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7186F3E6"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17F80F9A" w14:textId="77777777" w:rsid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70D580DB" w14:textId="77777777" w:rsidR="008B3539" w:rsidRPr="008B3539" w:rsidRDefault="008B35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p>
    <w:p w14:paraId="69A1F958" w14:textId="51F9D70B" w:rsidR="00341139" w:rsidRPr="00341139" w:rsidRDefault="00341139" w:rsidP="008B3539">
      <w:pPr>
        <w:spacing w:before="100" w:beforeAutospacing="1" w:after="100" w:afterAutospacing="1" w:line="240" w:lineRule="auto"/>
        <w:ind w:left="720"/>
        <w:rPr>
          <w:rFonts w:ascii="Times New Roman" w:eastAsia="Times New Roman" w:hAnsi="Times New Roman" w:cs="Times New Roman"/>
          <w:color w:val="565A5C"/>
          <w:sz w:val="27"/>
          <w:szCs w:val="27"/>
          <w:lang w:val="en-US"/>
        </w:rPr>
      </w:pPr>
      <w:r w:rsidRPr="00341139">
        <w:rPr>
          <w:rFonts w:ascii="Times New Roman" w:eastAsia="Times New Roman" w:hAnsi="Times New Roman" w:cs="Times New Roman"/>
          <w:color w:val="565A5C"/>
          <w:sz w:val="27"/>
          <w:szCs w:val="27"/>
          <w:lang w:val="en-US"/>
        </w:rPr>
        <w:lastRenderedPageBreak/>
        <w:t>In your report, clearly </w:t>
      </w:r>
      <w:r w:rsidRPr="00341139">
        <w:rPr>
          <w:rFonts w:ascii="Times New Roman" w:eastAsia="Times New Roman" w:hAnsi="Times New Roman" w:cs="Times New Roman"/>
          <w:b/>
          <w:bCs/>
          <w:color w:val="565A5C"/>
          <w:sz w:val="27"/>
          <w:szCs w:val="27"/>
          <w:lang w:val="en-US"/>
        </w:rPr>
        <w:t>summarize your analysis of the data for stakeholders</w:t>
      </w:r>
      <w:r w:rsidRPr="00341139">
        <w:rPr>
          <w:rFonts w:ascii="Times New Roman" w:eastAsia="Times New Roman" w:hAnsi="Times New Roman" w:cs="Times New Roman"/>
          <w:color w:val="565A5C"/>
          <w:sz w:val="27"/>
          <w:szCs w:val="27"/>
          <w:lang w:val="en-US"/>
        </w:rPr>
        <w:t>. Include screenshots of the results of each query. When summarizing results, you may want to consider the following questions:</w:t>
      </w:r>
    </w:p>
    <w:p w14:paraId="05E791FE" w14:textId="5325FA66" w:rsidR="00341139" w:rsidRPr="00341139" w:rsidRDefault="00341139" w:rsidP="00341139">
      <w:pPr>
        <w:numPr>
          <w:ilvl w:val="1"/>
          <w:numId w:val="2"/>
        </w:numPr>
        <w:spacing w:before="100" w:beforeAutospacing="1" w:after="100" w:afterAutospacing="1" w:line="240" w:lineRule="auto"/>
        <w:rPr>
          <w:rFonts w:ascii="Times New Roman" w:eastAsia="Times New Roman" w:hAnsi="Times New Roman" w:cs="Times New Roman"/>
          <w:color w:val="565A5C"/>
          <w:sz w:val="27"/>
          <w:szCs w:val="27"/>
          <w:lang w:val="en-US"/>
        </w:rPr>
      </w:pPr>
      <w:r w:rsidRPr="00341139">
        <w:rPr>
          <w:rFonts w:ascii="Times New Roman" w:eastAsia="Times New Roman" w:hAnsi="Times New Roman" w:cs="Times New Roman"/>
          <w:color w:val="565A5C"/>
          <w:sz w:val="27"/>
          <w:szCs w:val="27"/>
          <w:lang w:val="en-US"/>
        </w:rPr>
        <w:t>How does the data provide the product manager with usable information?</w:t>
      </w:r>
    </w:p>
    <w:p w14:paraId="1FD87BC4" w14:textId="77777777" w:rsidR="00341139" w:rsidRPr="00341139" w:rsidRDefault="00341139" w:rsidP="00341139">
      <w:pPr>
        <w:numPr>
          <w:ilvl w:val="1"/>
          <w:numId w:val="2"/>
        </w:numPr>
        <w:spacing w:before="100" w:beforeAutospacing="1" w:after="100" w:afterAutospacing="1" w:line="240" w:lineRule="auto"/>
        <w:rPr>
          <w:rFonts w:ascii="Times New Roman" w:eastAsia="Times New Roman" w:hAnsi="Times New Roman" w:cs="Times New Roman"/>
          <w:color w:val="565A5C"/>
          <w:sz w:val="27"/>
          <w:szCs w:val="27"/>
          <w:lang w:val="en-US"/>
        </w:rPr>
      </w:pPr>
      <w:r w:rsidRPr="00341139">
        <w:rPr>
          <w:rFonts w:ascii="Times New Roman" w:eastAsia="Times New Roman" w:hAnsi="Times New Roman" w:cs="Times New Roman"/>
          <w:color w:val="565A5C"/>
          <w:sz w:val="27"/>
          <w:szCs w:val="27"/>
          <w:lang w:val="en-US"/>
        </w:rPr>
        <w:t>What are the potential flaws in the data that has been presented?</w:t>
      </w:r>
    </w:p>
    <w:p w14:paraId="405BCFE8" w14:textId="397DC73F" w:rsidR="0054259A" w:rsidRDefault="00341139" w:rsidP="0054259A">
      <w:pPr>
        <w:numPr>
          <w:ilvl w:val="1"/>
          <w:numId w:val="2"/>
        </w:numPr>
        <w:spacing w:before="100" w:beforeAutospacing="1" w:after="100" w:afterAutospacing="1" w:line="240" w:lineRule="auto"/>
        <w:rPr>
          <w:rFonts w:ascii="Times New Roman" w:eastAsia="Times New Roman" w:hAnsi="Times New Roman" w:cs="Times New Roman"/>
          <w:color w:val="565A5C"/>
          <w:sz w:val="27"/>
          <w:szCs w:val="27"/>
          <w:lang w:val="en-US"/>
        </w:rPr>
      </w:pPr>
      <w:r w:rsidRPr="00341139">
        <w:rPr>
          <w:rFonts w:ascii="Times New Roman" w:eastAsia="Times New Roman" w:hAnsi="Times New Roman" w:cs="Times New Roman"/>
          <w:color w:val="565A5C"/>
          <w:sz w:val="27"/>
          <w:szCs w:val="27"/>
          <w:lang w:val="en-US"/>
        </w:rPr>
        <w:t>Are there any limitations on your conclusions, or any other ways of looking at it that you haven’t considered? Clearly communicate your findings to stakeholders.</w:t>
      </w:r>
    </w:p>
    <w:p w14:paraId="2D58FAA6" w14:textId="0964DB40" w:rsidR="00123BCC" w:rsidRDefault="00123BCC" w:rsidP="00123BCC">
      <w:pPr>
        <w:spacing w:line="240" w:lineRule="auto"/>
        <w:rPr>
          <w:rFonts w:ascii="Times New Roman" w:eastAsia="Times New Roman" w:hAnsi="Times New Roman" w:cs="Times New Roman"/>
          <w:color w:val="565A5C"/>
          <w:sz w:val="27"/>
          <w:szCs w:val="27"/>
          <w:lang w:val="en-US"/>
        </w:rPr>
      </w:pPr>
    </w:p>
    <w:p w14:paraId="611DDFB3" w14:textId="79417730" w:rsidR="00DA6C22" w:rsidRPr="00DA6C22" w:rsidRDefault="00DA6C22" w:rsidP="00123BCC">
      <w:pPr>
        <w:spacing w:line="240" w:lineRule="auto"/>
        <w:rPr>
          <w:rFonts w:ascii="Times New Roman" w:eastAsia="Calibri" w:hAnsi="Times New Roman" w:cs="Times New Roman"/>
          <w:b/>
          <w:bCs/>
          <w:sz w:val="24"/>
          <w:szCs w:val="24"/>
        </w:rPr>
      </w:pPr>
      <w:r w:rsidRPr="00DA6C22">
        <w:rPr>
          <w:rFonts w:ascii="Times New Roman" w:eastAsia="Times New Roman" w:hAnsi="Times New Roman" w:cs="Times New Roman"/>
          <w:b/>
          <w:bCs/>
          <w:sz w:val="27"/>
          <w:szCs w:val="27"/>
          <w:lang w:val="en-US"/>
        </w:rPr>
        <w:t xml:space="preserve">The data shown above allows for valuable insight into where people are returning the products the most, and which products are being returned the most. This allows for valuable insight into different angles that can be taken to reduce returns and where they can be. The states with the highest returns should be </w:t>
      </w:r>
      <w:proofErr w:type="gramStart"/>
      <w:r w:rsidRPr="00DA6C22">
        <w:rPr>
          <w:rFonts w:ascii="Times New Roman" w:eastAsia="Times New Roman" w:hAnsi="Times New Roman" w:cs="Times New Roman"/>
          <w:b/>
          <w:bCs/>
          <w:sz w:val="27"/>
          <w:szCs w:val="27"/>
          <w:lang w:val="en-US"/>
        </w:rPr>
        <w:t>looked into</w:t>
      </w:r>
      <w:proofErr w:type="gramEnd"/>
      <w:r w:rsidRPr="00DA6C22">
        <w:rPr>
          <w:rFonts w:ascii="Times New Roman" w:eastAsia="Times New Roman" w:hAnsi="Times New Roman" w:cs="Times New Roman"/>
          <w:b/>
          <w:bCs/>
          <w:sz w:val="27"/>
          <w:szCs w:val="27"/>
          <w:lang w:val="en-US"/>
        </w:rPr>
        <w:t xml:space="preserve"> why the products are being returned. Perhaps the reason is not because of the quality of the product, but maybe it is too cold to use them or something like that. Some potential flaws in the data could include the total number of products returned as sometimes data can be put in wrong. Something notable that is not necessarily an error but is to look at how many customers are in the states that have higher returns. It makes sense that states with higher customers also have higher returns because there are more people to be unsatisfied. Similarly, to what I just said, there are other factors that should be looked at when checking this data. Perhaps the highest returned product is also the most sold, or maybe it has something wrong with it. These factors should also be looked at before looking at the raw data presented and coming to any </w:t>
      </w:r>
      <w:proofErr w:type="spellStart"/>
      <w:r w:rsidRPr="00DA6C22">
        <w:rPr>
          <w:rFonts w:ascii="Times New Roman" w:eastAsia="Times New Roman" w:hAnsi="Times New Roman" w:cs="Times New Roman"/>
          <w:b/>
          <w:bCs/>
          <w:sz w:val="27"/>
          <w:szCs w:val="27"/>
          <w:lang w:val="en-US"/>
        </w:rPr>
        <w:t>conlcusions</w:t>
      </w:r>
      <w:proofErr w:type="spellEnd"/>
      <w:r w:rsidRPr="00DA6C22">
        <w:rPr>
          <w:rFonts w:ascii="Times New Roman" w:eastAsia="Times New Roman" w:hAnsi="Times New Roman" w:cs="Times New Roman"/>
          <w:b/>
          <w:bCs/>
          <w:sz w:val="27"/>
          <w:szCs w:val="27"/>
          <w:lang w:val="en-US"/>
        </w:rPr>
        <w:t xml:space="preserve"> about it.</w:t>
      </w:r>
    </w:p>
    <w:sectPr w:rsidR="00DA6C22" w:rsidRPr="00DA6C22">
      <w:headerReference w:type="default" r:id="rId14"/>
      <w:footerReference w:type="default" r:id="rId15"/>
      <w:pgSz w:w="12240" w:h="15840"/>
      <w:pgMar w:top="1440"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910D" w14:textId="77777777" w:rsidR="00C16F21" w:rsidRDefault="00C16F21" w:rsidP="00123BCC">
      <w:pPr>
        <w:spacing w:line="240" w:lineRule="auto"/>
      </w:pPr>
      <w:r>
        <w:separator/>
      </w:r>
    </w:p>
  </w:endnote>
  <w:endnote w:type="continuationSeparator" w:id="0">
    <w:p w14:paraId="2BC4898B" w14:textId="77777777" w:rsidR="00C16F21" w:rsidRDefault="00C16F21" w:rsidP="00123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686930" w14:paraId="18053336" w14:textId="77777777" w:rsidTr="22686930">
      <w:tc>
        <w:tcPr>
          <w:tcW w:w="3120" w:type="dxa"/>
        </w:tcPr>
        <w:p w14:paraId="2DEC0E85" w14:textId="77777777" w:rsidR="22686930" w:rsidRDefault="00000000" w:rsidP="22686930">
          <w:pPr>
            <w:pStyle w:val="Header"/>
            <w:ind w:left="-115"/>
            <w:jc w:val="left"/>
          </w:pPr>
        </w:p>
      </w:tc>
      <w:tc>
        <w:tcPr>
          <w:tcW w:w="3120" w:type="dxa"/>
        </w:tcPr>
        <w:p w14:paraId="53F5CD12" w14:textId="77777777" w:rsidR="22686930" w:rsidRDefault="00000000" w:rsidP="22686930">
          <w:pPr>
            <w:pStyle w:val="Header"/>
          </w:pPr>
        </w:p>
      </w:tc>
      <w:tc>
        <w:tcPr>
          <w:tcW w:w="3120" w:type="dxa"/>
        </w:tcPr>
        <w:p w14:paraId="17C913B1" w14:textId="77777777" w:rsidR="22686930" w:rsidRDefault="00000000" w:rsidP="22686930">
          <w:pPr>
            <w:pStyle w:val="Header"/>
            <w:ind w:right="-115"/>
            <w:jc w:val="right"/>
          </w:pPr>
        </w:p>
      </w:tc>
    </w:tr>
  </w:tbl>
  <w:p w14:paraId="1A8A6427" w14:textId="77777777" w:rsidR="22686930" w:rsidRDefault="00000000" w:rsidP="22686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8AFA" w14:textId="77777777" w:rsidR="00C16F21" w:rsidRDefault="00C16F21" w:rsidP="00123BCC">
      <w:pPr>
        <w:spacing w:line="240" w:lineRule="auto"/>
      </w:pPr>
      <w:r>
        <w:separator/>
      </w:r>
    </w:p>
  </w:footnote>
  <w:footnote w:type="continuationSeparator" w:id="0">
    <w:p w14:paraId="65272D96" w14:textId="77777777" w:rsidR="00C16F21" w:rsidRDefault="00C16F21" w:rsidP="00123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B7ED0" w14:textId="77777777" w:rsidR="22686930" w:rsidRDefault="00672DB5" w:rsidP="22686930">
    <w:pPr>
      <w:spacing w:after="200" w:line="259" w:lineRule="auto"/>
      <w:contextualSpacing/>
      <w:jc w:val="center"/>
      <w:rPr>
        <w:rFonts w:ascii="Calibri" w:eastAsia="Calibri" w:hAnsi="Calibri" w:cs="Calibri"/>
        <w:noProof/>
        <w:color w:val="000000" w:themeColor="text1"/>
        <w:lang w:val="en-US"/>
      </w:rPr>
    </w:pPr>
    <w:r>
      <w:rPr>
        <w:noProof/>
      </w:rPr>
      <w:drawing>
        <wp:inline distT="0" distB="0" distL="0" distR="0" wp14:anchorId="533C695E" wp14:editId="4FA316EF">
          <wp:extent cx="781050" cy="438150"/>
          <wp:effectExtent l="0" t="0" r="0" b="0"/>
          <wp:docPr id="476042953" name="Picture 47604295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C8A"/>
    <w:multiLevelType w:val="multilevel"/>
    <w:tmpl w:val="96D2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93E08"/>
    <w:multiLevelType w:val="hybridMultilevel"/>
    <w:tmpl w:val="2BAE38CC"/>
    <w:lvl w:ilvl="0" w:tplc="DF44F200">
      <w:start w:val="1"/>
      <w:numFmt w:val="decimal"/>
      <w:pStyle w:val="List"/>
      <w:lvlText w:val="%1."/>
      <w:lvlJc w:val="left"/>
      <w:pPr>
        <w:ind w:left="720" w:hanging="360"/>
      </w:pPr>
      <w:rPr>
        <w:b w:val="0"/>
        <w:color w:val="000000"/>
        <w:sz w:val="22"/>
        <w:szCs w:val="22"/>
        <w:u w:val="none"/>
      </w:rPr>
    </w:lvl>
    <w:lvl w:ilvl="1" w:tplc="87B812BC">
      <w:start w:val="1"/>
      <w:numFmt w:val="upperLetter"/>
      <w:pStyle w:val="List2"/>
      <w:lvlText w:val="%2."/>
      <w:lvlJc w:val="left"/>
      <w:pPr>
        <w:ind w:left="1440" w:hanging="360"/>
      </w:pPr>
      <w:rPr>
        <w:color w:val="000000"/>
        <w:sz w:val="22"/>
        <w:szCs w:val="27"/>
        <w:u w:val="none"/>
      </w:rPr>
    </w:lvl>
    <w:lvl w:ilvl="2" w:tplc="2BACB798">
      <w:start w:val="1"/>
      <w:numFmt w:val="lowerRoman"/>
      <w:pStyle w:val="List3"/>
      <w:lvlText w:val="%3."/>
      <w:lvlJc w:val="right"/>
      <w:pPr>
        <w:ind w:left="2160" w:hanging="360"/>
      </w:pPr>
      <w:rPr>
        <w:u w:val="none"/>
      </w:rPr>
    </w:lvl>
    <w:lvl w:ilvl="3" w:tplc="B3846BB2">
      <w:start w:val="1"/>
      <w:numFmt w:val="decimal"/>
      <w:pStyle w:val="List4"/>
      <w:lvlText w:val="%4."/>
      <w:lvlJc w:val="left"/>
      <w:pPr>
        <w:ind w:left="2880" w:hanging="360"/>
      </w:pPr>
      <w:rPr>
        <w:u w:val="none"/>
      </w:rPr>
    </w:lvl>
    <w:lvl w:ilvl="4" w:tplc="0016AEEC">
      <w:start w:val="1"/>
      <w:numFmt w:val="lowerLetter"/>
      <w:lvlText w:val="%5."/>
      <w:lvlJc w:val="left"/>
      <w:pPr>
        <w:ind w:left="3600" w:hanging="360"/>
      </w:pPr>
      <w:rPr>
        <w:u w:val="none"/>
      </w:rPr>
    </w:lvl>
    <w:lvl w:ilvl="5" w:tplc="3A343F06">
      <w:start w:val="1"/>
      <w:numFmt w:val="lowerRoman"/>
      <w:lvlText w:val="%6."/>
      <w:lvlJc w:val="right"/>
      <w:pPr>
        <w:ind w:left="4320" w:hanging="360"/>
      </w:pPr>
      <w:rPr>
        <w:u w:val="none"/>
      </w:rPr>
    </w:lvl>
    <w:lvl w:ilvl="6" w:tplc="2A3ED0F4">
      <w:start w:val="1"/>
      <w:numFmt w:val="decimal"/>
      <w:lvlText w:val="%7."/>
      <w:lvlJc w:val="left"/>
      <w:pPr>
        <w:ind w:left="5040" w:hanging="360"/>
      </w:pPr>
      <w:rPr>
        <w:u w:val="none"/>
      </w:rPr>
    </w:lvl>
    <w:lvl w:ilvl="7" w:tplc="9D1A9BCE">
      <w:start w:val="1"/>
      <w:numFmt w:val="lowerLetter"/>
      <w:lvlText w:val="%8."/>
      <w:lvlJc w:val="left"/>
      <w:pPr>
        <w:ind w:left="5760" w:hanging="360"/>
      </w:pPr>
      <w:rPr>
        <w:u w:val="none"/>
      </w:rPr>
    </w:lvl>
    <w:lvl w:ilvl="8" w:tplc="C32850DA">
      <w:start w:val="1"/>
      <w:numFmt w:val="lowerRoman"/>
      <w:lvlText w:val="%9."/>
      <w:lvlJc w:val="right"/>
      <w:pPr>
        <w:ind w:left="6480" w:hanging="360"/>
      </w:pPr>
      <w:rPr>
        <w:u w:val="none"/>
      </w:rPr>
    </w:lvl>
  </w:abstractNum>
  <w:abstractNum w:abstractNumId="2" w15:restartNumberingAfterBreak="0">
    <w:nsid w:val="37061BC0"/>
    <w:multiLevelType w:val="multilevel"/>
    <w:tmpl w:val="AF9EC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77856"/>
    <w:multiLevelType w:val="multilevel"/>
    <w:tmpl w:val="AE1AC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E0749"/>
    <w:multiLevelType w:val="multilevel"/>
    <w:tmpl w:val="390A80E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565708">
    <w:abstractNumId w:val="1"/>
  </w:num>
  <w:num w:numId="2" w16cid:durableId="1870946974">
    <w:abstractNumId w:val="4"/>
  </w:num>
  <w:num w:numId="3" w16cid:durableId="806555698">
    <w:abstractNumId w:val="0"/>
  </w:num>
  <w:num w:numId="4" w16cid:durableId="1031883297">
    <w:abstractNumId w:val="2"/>
  </w:num>
  <w:num w:numId="5" w16cid:durableId="1540826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CC"/>
    <w:rsid w:val="00032BC6"/>
    <w:rsid w:val="00051692"/>
    <w:rsid w:val="000C2437"/>
    <w:rsid w:val="00123BCC"/>
    <w:rsid w:val="00204E5F"/>
    <w:rsid w:val="00257B75"/>
    <w:rsid w:val="00341139"/>
    <w:rsid w:val="00356D6F"/>
    <w:rsid w:val="003B3518"/>
    <w:rsid w:val="004027A4"/>
    <w:rsid w:val="00475C42"/>
    <w:rsid w:val="00515CFF"/>
    <w:rsid w:val="0054259A"/>
    <w:rsid w:val="005732AA"/>
    <w:rsid w:val="00672DB5"/>
    <w:rsid w:val="006B65F2"/>
    <w:rsid w:val="00807450"/>
    <w:rsid w:val="008B3539"/>
    <w:rsid w:val="009A1659"/>
    <w:rsid w:val="00A72541"/>
    <w:rsid w:val="00AC793B"/>
    <w:rsid w:val="00AD3B02"/>
    <w:rsid w:val="00B57763"/>
    <w:rsid w:val="00BE0995"/>
    <w:rsid w:val="00C16F21"/>
    <w:rsid w:val="00DA6C22"/>
    <w:rsid w:val="00E24E07"/>
    <w:rsid w:val="00EB6FAE"/>
    <w:rsid w:val="00ED7D42"/>
    <w:rsid w:val="00FA6703"/>
    <w:rsid w:val="00FE1F03"/>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2FF93"/>
  <w15:chartTrackingRefBased/>
  <w15:docId w15:val="{297BBE62-E403-4B83-9041-509E8F94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3BCC"/>
    <w:pPr>
      <w:spacing w:after="0" w:line="276" w:lineRule="auto"/>
    </w:pPr>
    <w:rPr>
      <w:rFonts w:ascii="Arial" w:eastAsia="Arial" w:hAnsi="Arial" w:cs="Arial"/>
      <w:lang w:val="en"/>
    </w:rPr>
  </w:style>
  <w:style w:type="paragraph" w:styleId="Heading1">
    <w:name w:val="heading 1"/>
    <w:basedOn w:val="Normal"/>
    <w:next w:val="Normal"/>
    <w:link w:val="Heading1Char"/>
    <w:rsid w:val="00123BCC"/>
    <w:pPr>
      <w:keepNext/>
      <w:keepLines/>
      <w:jc w:val="center"/>
      <w:outlineLvl w:val="0"/>
    </w:pPr>
    <w:rPr>
      <w:rFonts w:ascii="Calibri" w:eastAsia="Calibri" w:hAnsi="Calibri" w:cs="Calibr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BCC"/>
    <w:rPr>
      <w:rFonts w:ascii="Calibri" w:eastAsia="Calibri" w:hAnsi="Calibri" w:cs="Calibri"/>
      <w:b/>
      <w:sz w:val="24"/>
      <w:szCs w:val="24"/>
      <w:lang w:val="en"/>
    </w:rPr>
  </w:style>
  <w:style w:type="paragraph" w:styleId="Subtitle">
    <w:name w:val="Subtitle"/>
    <w:basedOn w:val="List2"/>
    <w:next w:val="Normal"/>
    <w:link w:val="SubtitleChar"/>
    <w:rsid w:val="00123BCC"/>
  </w:style>
  <w:style w:type="character" w:customStyle="1" w:styleId="SubtitleChar">
    <w:name w:val="Subtitle Char"/>
    <w:basedOn w:val="DefaultParagraphFont"/>
    <w:link w:val="Subtitle"/>
    <w:rsid w:val="00123BCC"/>
    <w:rPr>
      <w:rFonts w:ascii="Calibri" w:eastAsia="Calibri" w:hAnsi="Calibri" w:cs="Calibri"/>
      <w:lang w:val="en"/>
    </w:rPr>
  </w:style>
  <w:style w:type="paragraph" w:styleId="Header">
    <w:name w:val="header"/>
    <w:basedOn w:val="Normal"/>
    <w:link w:val="HeaderChar"/>
    <w:uiPriority w:val="99"/>
    <w:unhideWhenUsed/>
    <w:rsid w:val="00123BCC"/>
    <w:pPr>
      <w:jc w:val="center"/>
    </w:pPr>
    <w:rPr>
      <w:noProof/>
      <w:lang w:val="en-US" w:bidi="ta-IN"/>
    </w:rPr>
  </w:style>
  <w:style w:type="character" w:customStyle="1" w:styleId="HeaderChar">
    <w:name w:val="Header Char"/>
    <w:basedOn w:val="DefaultParagraphFont"/>
    <w:link w:val="Header"/>
    <w:uiPriority w:val="99"/>
    <w:rsid w:val="00123BCC"/>
    <w:rPr>
      <w:rFonts w:ascii="Arial" w:eastAsia="Arial" w:hAnsi="Arial" w:cs="Arial"/>
      <w:noProof/>
      <w:lang w:bidi="ta-IN"/>
    </w:rPr>
  </w:style>
  <w:style w:type="paragraph" w:styleId="Footer">
    <w:name w:val="footer"/>
    <w:basedOn w:val="Normal"/>
    <w:link w:val="FooterChar"/>
    <w:uiPriority w:val="99"/>
    <w:unhideWhenUsed/>
    <w:rsid w:val="00123BCC"/>
    <w:pPr>
      <w:tabs>
        <w:tab w:val="center" w:pos="4680"/>
        <w:tab w:val="right" w:pos="9360"/>
      </w:tabs>
      <w:spacing w:line="240" w:lineRule="auto"/>
    </w:pPr>
  </w:style>
  <w:style w:type="character" w:customStyle="1" w:styleId="FooterChar">
    <w:name w:val="Footer Char"/>
    <w:basedOn w:val="DefaultParagraphFont"/>
    <w:link w:val="Footer"/>
    <w:uiPriority w:val="99"/>
    <w:rsid w:val="00123BCC"/>
    <w:rPr>
      <w:rFonts w:ascii="Arial" w:eastAsia="Arial" w:hAnsi="Arial" w:cs="Arial"/>
      <w:lang w:val="en"/>
    </w:rPr>
  </w:style>
  <w:style w:type="paragraph" w:styleId="List">
    <w:name w:val="List"/>
    <w:basedOn w:val="Normal"/>
    <w:uiPriority w:val="99"/>
    <w:unhideWhenUsed/>
    <w:rsid w:val="00123BCC"/>
    <w:pPr>
      <w:numPr>
        <w:numId w:val="1"/>
      </w:numPr>
    </w:pPr>
    <w:rPr>
      <w:rFonts w:ascii="Calibri" w:eastAsia="Calibri" w:hAnsi="Calibri" w:cs="Calibri"/>
      <w:b/>
    </w:rPr>
  </w:style>
  <w:style w:type="paragraph" w:styleId="List2">
    <w:name w:val="List 2"/>
    <w:basedOn w:val="Normal"/>
    <w:uiPriority w:val="99"/>
    <w:unhideWhenUsed/>
    <w:rsid w:val="00123BCC"/>
    <w:pPr>
      <w:numPr>
        <w:ilvl w:val="1"/>
        <w:numId w:val="1"/>
      </w:numPr>
    </w:pPr>
    <w:rPr>
      <w:rFonts w:ascii="Calibri" w:eastAsia="Calibri" w:hAnsi="Calibri" w:cs="Calibri"/>
    </w:rPr>
  </w:style>
  <w:style w:type="paragraph" w:styleId="List3">
    <w:name w:val="List 3"/>
    <w:basedOn w:val="Normal"/>
    <w:uiPriority w:val="99"/>
    <w:unhideWhenUsed/>
    <w:rsid w:val="00123BCC"/>
    <w:pPr>
      <w:numPr>
        <w:ilvl w:val="2"/>
        <w:numId w:val="1"/>
      </w:numPr>
    </w:pPr>
    <w:rPr>
      <w:rFonts w:ascii="Calibri" w:eastAsia="Calibri" w:hAnsi="Calibri" w:cs="Calibri"/>
    </w:rPr>
  </w:style>
  <w:style w:type="paragraph" w:styleId="List4">
    <w:name w:val="List 4"/>
    <w:basedOn w:val="Normal"/>
    <w:uiPriority w:val="99"/>
    <w:unhideWhenUsed/>
    <w:rsid w:val="00123BCC"/>
    <w:pPr>
      <w:numPr>
        <w:ilvl w:val="3"/>
        <w:numId w:val="1"/>
      </w:numP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18857">
      <w:bodyDiv w:val="1"/>
      <w:marLeft w:val="0"/>
      <w:marRight w:val="0"/>
      <w:marTop w:val="0"/>
      <w:marBottom w:val="0"/>
      <w:divBdr>
        <w:top w:val="none" w:sz="0" w:space="0" w:color="auto"/>
        <w:left w:val="none" w:sz="0" w:space="0" w:color="auto"/>
        <w:bottom w:val="none" w:sz="0" w:space="0" w:color="auto"/>
        <w:right w:val="none" w:sz="0" w:space="0" w:color="auto"/>
      </w:divBdr>
    </w:div>
    <w:div w:id="352222019">
      <w:bodyDiv w:val="1"/>
      <w:marLeft w:val="0"/>
      <w:marRight w:val="0"/>
      <w:marTop w:val="0"/>
      <w:marBottom w:val="0"/>
      <w:divBdr>
        <w:top w:val="none" w:sz="0" w:space="0" w:color="auto"/>
        <w:left w:val="none" w:sz="0" w:space="0" w:color="auto"/>
        <w:bottom w:val="none" w:sz="0" w:space="0" w:color="auto"/>
        <w:right w:val="none" w:sz="0" w:space="0" w:color="auto"/>
      </w:divBdr>
    </w:div>
    <w:div w:id="1246964078">
      <w:bodyDiv w:val="1"/>
      <w:marLeft w:val="0"/>
      <w:marRight w:val="0"/>
      <w:marTop w:val="0"/>
      <w:marBottom w:val="0"/>
      <w:divBdr>
        <w:top w:val="none" w:sz="0" w:space="0" w:color="auto"/>
        <w:left w:val="none" w:sz="0" w:space="0" w:color="auto"/>
        <w:bottom w:val="none" w:sz="0" w:space="0" w:color="auto"/>
        <w:right w:val="none" w:sz="0" w:space="0" w:color="auto"/>
      </w:divBdr>
    </w:div>
    <w:div w:id="128850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4D43EB9F-1B93-4460-802E-A63C11D3DE2B}">
  <ds:schemaRefs>
    <ds:schemaRef ds:uri="http://schemas.microsoft.com/sharepoint/v3/contenttype/forms"/>
  </ds:schemaRefs>
</ds:datastoreItem>
</file>

<file path=customXml/itemProps2.xml><?xml version="1.0" encoding="utf-8"?>
<ds:datastoreItem xmlns:ds="http://schemas.openxmlformats.org/officeDocument/2006/customXml" ds:itemID="{FF07AA6F-32B9-4ADA-97BD-37309590C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FE6B3-A1A8-4C5F-9BD0-9B349A20DF8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Perry, Devin</cp:lastModifiedBy>
  <cp:revision>4</cp:revision>
  <dcterms:created xsi:type="dcterms:W3CDTF">2023-04-11T15:30:00Z</dcterms:created>
  <dcterms:modified xsi:type="dcterms:W3CDTF">2023-04-11T17:46:00Z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21264900</vt:r8>
  </property>
  <property fmtid="{D5CDD505-2E9C-101B-9397-08002B2CF9AE}" pid="3" name="xd_ProgID">
    <vt:lpwstr/>
  </property>
  <property fmtid="{D5CDD505-2E9C-101B-9397-08002B2CF9AE}" pid="4" name="ContentTypeId">
    <vt:lpwstr>0x010100F5CC0A6DD1FA224496921034181E8D3A</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