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Low-Level Design (LLD)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Data Ingestion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:loaded the file using pandas.read_csv()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: Date, Open, High, Low, Close,Volume,MarketCap,Timestamp,Crypto_name.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Preprocessing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There are no missing values and duplicated values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Converted the timestamp datatype which is object to datetime datatype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3.Feature Extraction ,Transformation &amp; Scalling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Removed the date column as timestamp &amp; date represents the same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multicollinearity exists between the Open, High, Low, Close,to overcome from it we derived high_low_spread and close_open_diff as new features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cyrpto_name is object datatype, used label encoding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StandardScaler() to normalise the features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overcome the curse of dimensionality we have used the PCA with n_components=1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Clustering Module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KMeans(n_clusters=7, random_state=42)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df['cluster']</w:t>
      </w:r>
      <w:r w:rsidDel="00000000" w:rsidR="00000000" w:rsidRPr="00000000">
        <w:rPr>
          <w:rtl w:val="0"/>
        </w:rPr>
        <w:t xml:space="preserve"> with cluster IDs.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Analysis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groupby('cluster')['high_low_spread'].mean()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Labeling Logic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Sort clusters by mean volatility.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Map clusters → categories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high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df['volatility_label'] = df['cluster'].map(mapping)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Supervised Learning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Train/Test Split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train_test_split(X, y, stratify=y)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RandomForestClassifier (primary).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LogisticRegression, SVM, KNN, GradientBoosting(comparisons).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Hyperparameter Tuning</w:t>
      </w:r>
      <w:r w:rsidDel="00000000" w:rsidR="00000000" w:rsidRPr="00000000">
        <w:rPr>
          <w:rtl w:val="0"/>
        </w:rPr>
        <w:t xml:space="preserve">: RandomSearchCv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Evaluation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: Accuracy,Classification report.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