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E367F" w14:textId="25A51218" w:rsidR="002469D3" w:rsidRDefault="002469D3" w:rsidP="002469D3">
      <w:r w:rsidRPr="002469D3">
        <w:t>Hey fam -- Wanted to run this plan by you. This interview Training can be homework that they have when we are apart</w:t>
      </w:r>
      <w:r>
        <w:t>. Like Amy said, they can start with the personas</w:t>
      </w:r>
      <w:r w:rsidR="00DD60C1">
        <w:t xml:space="preserve"> and then have something to work on right after that will be beneficial to them and IDF. </w:t>
      </w:r>
    </w:p>
    <w:p w14:paraId="6B05A379" w14:textId="77777777" w:rsidR="002469D3" w:rsidRDefault="002469D3" w:rsidP="002469D3"/>
    <w:p w14:paraId="7EA49295" w14:textId="491CB3B0" w:rsidR="002469D3" w:rsidRDefault="002469D3" w:rsidP="002469D3">
      <w:r w:rsidRPr="002469D3">
        <w:t xml:space="preserve">I created the pt. 1 Interview training in the </w:t>
      </w:r>
      <w:r w:rsidR="00415F60">
        <w:t>M</w:t>
      </w:r>
      <w:r w:rsidRPr="002469D3">
        <w:t>iro area below the main planning area.</w:t>
      </w:r>
      <w:r>
        <w:t xml:space="preserve"> </w:t>
      </w:r>
      <w:r w:rsidRPr="002469D3">
        <w:t xml:space="preserve">There will be 6 parts to this training. Some will be in the same </w:t>
      </w:r>
      <w:proofErr w:type="gramStart"/>
      <w:r w:rsidRPr="002469D3">
        <w:t>month,</w:t>
      </w:r>
      <w:proofErr w:type="gramEnd"/>
      <w:r w:rsidRPr="002469D3">
        <w:t xml:space="preserve"> others can be at a time that's appropriate to Amy's landing page project.</w:t>
      </w:r>
    </w:p>
    <w:p w14:paraId="1056CC6D" w14:textId="77777777" w:rsidR="002469D3" w:rsidRDefault="002469D3" w:rsidP="002469D3"/>
    <w:p w14:paraId="4BBA0B88" w14:textId="77777777" w:rsidR="00415F60" w:rsidRDefault="002469D3" w:rsidP="00415F60">
      <w:pPr>
        <w:rPr>
          <w:rFonts w:ascii="Calibri" w:hAnsi="Calibri" w:cs="Calibri"/>
          <w:b/>
          <w:bCs/>
        </w:rPr>
      </w:pPr>
      <w:r w:rsidRPr="002469D3">
        <w:rPr>
          <w:b/>
          <w:bCs/>
        </w:rPr>
        <w:t>Part 1</w:t>
      </w:r>
      <w:r>
        <w:rPr>
          <w:b/>
          <w:bCs/>
        </w:rPr>
        <w:t xml:space="preserve"> October</w:t>
      </w:r>
      <w:r w:rsidRPr="002469D3">
        <w:rPr>
          <w:b/>
          <w:bCs/>
        </w:rPr>
        <w:t>: </w:t>
      </w:r>
      <w:r>
        <w:rPr>
          <w:b/>
          <w:bCs/>
        </w:rPr>
        <w:t xml:space="preserve"> </w:t>
      </w:r>
      <w:r w:rsidRPr="002469D3">
        <w:t>2 Intro Assignments</w:t>
      </w:r>
      <w:r>
        <w:t xml:space="preserve"> (Reminders of how to conduct better interviews</w:t>
      </w:r>
      <w:r w:rsidR="00E97F9B">
        <w:t>)</w:t>
      </w:r>
      <w:r w:rsidRPr="002469D3">
        <w:br/>
      </w:r>
    </w:p>
    <w:p w14:paraId="5FFE4929" w14:textId="6DEA2C80" w:rsidR="00415F60" w:rsidRPr="002469D3" w:rsidRDefault="00415F60" w:rsidP="00415F60">
      <w:pPr>
        <w:rPr>
          <w:rFonts w:ascii="Calibri" w:hAnsi="Calibri" w:cs="Calibri"/>
          <w:b/>
          <w:bCs/>
        </w:rPr>
      </w:pPr>
      <w:r w:rsidRPr="002469D3">
        <w:rPr>
          <w:rFonts w:ascii="Calibri" w:hAnsi="Calibri" w:cs="Calibri"/>
          <w:b/>
          <w:bCs/>
        </w:rPr>
        <w:t>Miro Board – Assignment 1</w:t>
      </w:r>
    </w:p>
    <w:p w14:paraId="3949A620" w14:textId="77777777" w:rsidR="00415F60" w:rsidRPr="002469D3" w:rsidRDefault="00415F60" w:rsidP="00415F60">
      <w:pPr>
        <w:rPr>
          <w:rFonts w:ascii="Calibri" w:eastAsia="Times New Roman" w:hAnsi="Calibri" w:cs="Calibri"/>
          <w:sz w:val="20"/>
          <w:szCs w:val="20"/>
        </w:rPr>
      </w:pPr>
      <w:hyperlink r:id="rId4" w:tgtFrame="_blank" w:history="1">
        <w:r w:rsidRPr="002469D3">
          <w:rPr>
            <w:rFonts w:ascii="Calibri" w:eastAsia="Times New Roman" w:hAnsi="Calibri" w:cs="Calibri"/>
            <w:color w:val="0000FF"/>
            <w:sz w:val="23"/>
            <w:szCs w:val="23"/>
            <w:u w:val="single"/>
          </w:rPr>
          <w:t>https://miro.com/app/board/o9J_kksaBtM=/</w:t>
        </w:r>
      </w:hyperlink>
      <w:r w:rsidRPr="002469D3">
        <w:rPr>
          <w:rFonts w:ascii="Calibri" w:eastAsia="Times New Roman" w:hAnsi="Calibri" w:cs="Calibri"/>
          <w:sz w:val="20"/>
          <w:szCs w:val="20"/>
        </w:rPr>
        <w:t> </w:t>
      </w:r>
    </w:p>
    <w:p w14:paraId="5976F99B" w14:textId="77777777" w:rsidR="00415F60" w:rsidRPr="002469D3" w:rsidRDefault="00415F60" w:rsidP="00415F60">
      <w:pPr>
        <w:rPr>
          <w:rFonts w:ascii="Calibri" w:eastAsia="Times New Roman" w:hAnsi="Calibri" w:cs="Calibri"/>
        </w:rPr>
      </w:pPr>
    </w:p>
    <w:p w14:paraId="4452A34C" w14:textId="77777777" w:rsidR="00415F60" w:rsidRPr="002469D3" w:rsidRDefault="00415F60" w:rsidP="00415F60">
      <w:pPr>
        <w:rPr>
          <w:rFonts w:ascii="Calibri" w:eastAsia="Times New Roman" w:hAnsi="Calibri" w:cs="Calibri"/>
          <w:b/>
          <w:bCs/>
        </w:rPr>
      </w:pPr>
      <w:r w:rsidRPr="002469D3">
        <w:rPr>
          <w:rFonts w:ascii="Calibri" w:eastAsia="Times New Roman" w:hAnsi="Calibri" w:cs="Calibri"/>
          <w:b/>
          <w:bCs/>
        </w:rPr>
        <w:t>Loom video of Part 1:</w:t>
      </w:r>
    </w:p>
    <w:p w14:paraId="24FB8379" w14:textId="784AF01B" w:rsidR="002469D3" w:rsidRPr="00415F60" w:rsidRDefault="00415F60" w:rsidP="002469D3">
      <w:pPr>
        <w:rPr>
          <w:rFonts w:ascii="Calibri" w:hAnsi="Calibri" w:cs="Calibri"/>
        </w:rPr>
      </w:pPr>
      <w:hyperlink r:id="rId5" w:history="1">
        <w:r w:rsidRPr="002469D3">
          <w:rPr>
            <w:rStyle w:val="Hyperlink"/>
            <w:rFonts w:ascii="Calibri" w:hAnsi="Calibri" w:cs="Calibri"/>
          </w:rPr>
          <w:t>https://www.loom.com/share/8339c427f72542e59ba67c6ac8cdd186</w:t>
        </w:r>
      </w:hyperlink>
    </w:p>
    <w:p w14:paraId="04ED73B5" w14:textId="247C9416" w:rsidR="00415F60" w:rsidRDefault="00415F60" w:rsidP="002469D3">
      <w:pPr>
        <w:rPr>
          <w:b/>
          <w:bCs/>
        </w:rPr>
      </w:pPr>
    </w:p>
    <w:p w14:paraId="5A49E5B5" w14:textId="77777777" w:rsidR="00415F60" w:rsidRPr="002469D3" w:rsidRDefault="00415F60" w:rsidP="002469D3">
      <w:pPr>
        <w:rPr>
          <w:b/>
          <w:bCs/>
        </w:rPr>
      </w:pPr>
    </w:p>
    <w:p w14:paraId="7F8FCAF3" w14:textId="7A479990" w:rsidR="002469D3" w:rsidRDefault="002469D3" w:rsidP="002469D3">
      <w:r w:rsidRPr="002469D3">
        <w:rPr>
          <w:b/>
          <w:bCs/>
        </w:rPr>
        <w:t>Part 2</w:t>
      </w:r>
      <w:r>
        <w:rPr>
          <w:b/>
          <w:bCs/>
        </w:rPr>
        <w:t xml:space="preserve"> - November</w:t>
      </w:r>
      <w:r w:rsidRPr="002469D3">
        <w:rPr>
          <w:b/>
          <w:bCs/>
        </w:rPr>
        <w:t>:</w:t>
      </w:r>
      <w:r w:rsidRPr="002469D3">
        <w:t> </w:t>
      </w:r>
      <w:r>
        <w:t xml:space="preserve"> </w:t>
      </w:r>
      <w:r w:rsidRPr="002469D3">
        <w:t xml:space="preserve">A Mod-Guide Assignment on a low-stake topic of their choice (this assignment will be posted next month)  </w:t>
      </w:r>
      <w:r w:rsidRPr="002469D3">
        <w:br/>
      </w:r>
    </w:p>
    <w:p w14:paraId="56AE49AD" w14:textId="2D43B3F8" w:rsidR="002469D3" w:rsidRDefault="002469D3" w:rsidP="002469D3">
      <w:r w:rsidRPr="002469D3">
        <w:rPr>
          <w:b/>
          <w:bCs/>
        </w:rPr>
        <w:t>Part 3</w:t>
      </w:r>
      <w:r>
        <w:rPr>
          <w:b/>
          <w:bCs/>
        </w:rPr>
        <w:t xml:space="preserve"> - December</w:t>
      </w:r>
      <w:r w:rsidRPr="002469D3">
        <w:rPr>
          <w:b/>
          <w:bCs/>
        </w:rPr>
        <w:t>:</w:t>
      </w:r>
      <w:r w:rsidRPr="002469D3">
        <w:t xml:space="preserve"> Interviewing family members and friends with their low-stake mod guide &amp; recording </w:t>
      </w:r>
      <w:r w:rsidRPr="002469D3">
        <w:br/>
      </w:r>
    </w:p>
    <w:p w14:paraId="497C0F82" w14:textId="77777777" w:rsidR="002469D3" w:rsidRPr="002469D3" w:rsidRDefault="002469D3" w:rsidP="002469D3">
      <w:pPr>
        <w:rPr>
          <w:i/>
          <w:iCs/>
        </w:rPr>
      </w:pPr>
      <w:r w:rsidRPr="002469D3">
        <w:rPr>
          <w:i/>
          <w:iCs/>
        </w:rPr>
        <w:t>Soon after &amp; applicable to Amy's project</w:t>
      </w:r>
    </w:p>
    <w:p w14:paraId="3F510A0B" w14:textId="77777777" w:rsidR="002469D3" w:rsidRDefault="002469D3" w:rsidP="002469D3"/>
    <w:p w14:paraId="6BAB0D1D" w14:textId="02714AE1" w:rsidR="002469D3" w:rsidRDefault="002469D3" w:rsidP="002469D3">
      <w:r w:rsidRPr="002469D3">
        <w:rPr>
          <w:b/>
          <w:bCs/>
        </w:rPr>
        <w:t>Part 4:</w:t>
      </w:r>
      <w:r w:rsidRPr="002469D3">
        <w:t xml:space="preserve"> Volunteers create a Mod Guide that is IDF focused </w:t>
      </w:r>
      <w:r>
        <w:t>and helpful to Amy’s endeavor</w:t>
      </w:r>
    </w:p>
    <w:p w14:paraId="08F08B76" w14:textId="77777777" w:rsidR="002469D3" w:rsidRDefault="002469D3" w:rsidP="002469D3"/>
    <w:p w14:paraId="2101EFD4" w14:textId="77777777" w:rsidR="002469D3" w:rsidRDefault="002469D3" w:rsidP="002469D3">
      <w:r w:rsidRPr="002469D3">
        <w:rPr>
          <w:b/>
          <w:bCs/>
        </w:rPr>
        <w:t>Part 5:</w:t>
      </w:r>
      <w:r w:rsidRPr="002469D3">
        <w:t> Volunteers reach out to community members to schedule interviews on Calendly</w:t>
      </w:r>
    </w:p>
    <w:p w14:paraId="416D2023" w14:textId="77777777" w:rsidR="002469D3" w:rsidRDefault="002469D3" w:rsidP="002469D3"/>
    <w:p w14:paraId="039FE173" w14:textId="32D531EE" w:rsidR="002469D3" w:rsidRPr="002469D3" w:rsidRDefault="002469D3" w:rsidP="002469D3">
      <w:r w:rsidRPr="002469D3">
        <w:rPr>
          <w:b/>
          <w:bCs/>
        </w:rPr>
        <w:t>Part 6:</w:t>
      </w:r>
      <w:r w:rsidRPr="002469D3">
        <w:t xml:space="preserve"> Rose Bud Thorn Exercise &amp; application to </w:t>
      </w:r>
      <w:r w:rsidR="00DD60C1">
        <w:t>the landing page</w:t>
      </w:r>
      <w:r w:rsidRPr="002469D3">
        <w:t xml:space="preserve"> project----In part 1, I chose videos that aren't 'product heavy' research first because the pt. 2 exercise will be one that is way </w:t>
      </w:r>
      <w:proofErr w:type="gramStart"/>
      <w:r w:rsidRPr="002469D3">
        <w:t>less</w:t>
      </w:r>
      <w:proofErr w:type="gramEnd"/>
      <w:r w:rsidRPr="002469D3">
        <w:t xml:space="preserve"> low stakes to get them practicing. I want it to almost feel SILLY when they create their first low stake mod guide and do interviews with each other. This is a trick to give them A LOT of confidence right off the bat.</w:t>
      </w:r>
    </w:p>
    <w:p w14:paraId="0A20BE6A" w14:textId="3F84A305" w:rsidR="00B717FC" w:rsidRDefault="00B717FC" w:rsidP="002469D3"/>
    <w:p w14:paraId="5E45FA6A" w14:textId="3B5942F0" w:rsidR="00CB53DE" w:rsidRDefault="002469D3" w:rsidP="002469D3">
      <w:r>
        <w:t>--</w:t>
      </w:r>
      <w:r w:rsidR="00CB53DE">
        <w:t>---</w:t>
      </w:r>
    </w:p>
    <w:p w14:paraId="7A4051D0" w14:textId="77777777" w:rsidR="002469D3" w:rsidRDefault="002469D3" w:rsidP="002469D3"/>
    <w:p w14:paraId="14F935D5" w14:textId="77777777" w:rsidR="00415F60" w:rsidRDefault="002469D3" w:rsidP="002469D3">
      <w:pPr>
        <w:rPr>
          <w:i/>
          <w:iCs/>
        </w:rPr>
      </w:pPr>
      <w:r w:rsidRPr="00415F60">
        <w:rPr>
          <w:i/>
          <w:iCs/>
        </w:rPr>
        <w:t xml:space="preserve">*** I personally will be out the first two weeks of December like I said a couple months </w:t>
      </w:r>
      <w:proofErr w:type="spellStart"/>
      <w:proofErr w:type="gramStart"/>
      <w:r w:rsidRPr="00415F60">
        <w:rPr>
          <w:i/>
          <w:iCs/>
        </w:rPr>
        <w:t>ago.</w:t>
      </w:r>
      <w:r w:rsidR="00415F60">
        <w:rPr>
          <w:i/>
          <w:iCs/>
        </w:rPr>
        <w:t>I</w:t>
      </w:r>
      <w:proofErr w:type="spellEnd"/>
      <w:proofErr w:type="gramEnd"/>
      <w:r w:rsidR="00415F60">
        <w:rPr>
          <w:i/>
          <w:iCs/>
        </w:rPr>
        <w:t xml:space="preserve"> also see myself not being as engaged in IDF stuff during this month as it is always a crazy time. </w:t>
      </w:r>
    </w:p>
    <w:p w14:paraId="19353FA3" w14:textId="77777777" w:rsidR="00415F60" w:rsidRDefault="00415F60" w:rsidP="002469D3">
      <w:pPr>
        <w:rPr>
          <w:i/>
          <w:iCs/>
        </w:rPr>
      </w:pPr>
    </w:p>
    <w:p w14:paraId="18A3AD39" w14:textId="4D73BA15" w:rsidR="00415F60" w:rsidRDefault="002469D3" w:rsidP="002469D3">
      <w:pPr>
        <w:rPr>
          <w:i/>
          <w:iCs/>
        </w:rPr>
      </w:pPr>
      <w:r w:rsidRPr="00415F60">
        <w:rPr>
          <w:i/>
          <w:iCs/>
        </w:rPr>
        <w:t xml:space="preserve"> I want to plan early for my par</w:t>
      </w:r>
      <w:r w:rsidR="00415F60">
        <w:rPr>
          <w:i/>
          <w:iCs/>
        </w:rPr>
        <w:t xml:space="preserve">t for the volunteers’ sake. </w:t>
      </w:r>
    </w:p>
    <w:p w14:paraId="5AF35AFA" w14:textId="77777777" w:rsidR="00415F60" w:rsidRDefault="00415F60" w:rsidP="002469D3">
      <w:pPr>
        <w:rPr>
          <w:i/>
          <w:iCs/>
        </w:rPr>
      </w:pPr>
    </w:p>
    <w:p w14:paraId="04BB06C8" w14:textId="78F48562" w:rsidR="002469D3" w:rsidRPr="00415F60" w:rsidRDefault="002469D3" w:rsidP="002469D3">
      <w:pPr>
        <w:rPr>
          <w:i/>
          <w:iCs/>
        </w:rPr>
      </w:pPr>
      <w:r w:rsidRPr="00415F60">
        <w:rPr>
          <w:i/>
          <w:iCs/>
        </w:rPr>
        <w:lastRenderedPageBreak/>
        <w:t xml:space="preserve"> I plan to review the practice low-stake mod guides and recordings during this time</w:t>
      </w:r>
      <w:r w:rsidR="00415F60">
        <w:rPr>
          <w:i/>
          <w:iCs/>
        </w:rPr>
        <w:t>. However, I’ll</w:t>
      </w:r>
      <w:r w:rsidRPr="00415F60">
        <w:rPr>
          <w:i/>
          <w:iCs/>
        </w:rPr>
        <w:t xml:space="preserve"> probably have to temporarily hand off any email communications during this</w:t>
      </w:r>
      <w:r w:rsidR="00415F60">
        <w:rPr>
          <w:i/>
          <w:iCs/>
        </w:rPr>
        <w:t xml:space="preserve"> time. I need a break! </w:t>
      </w:r>
    </w:p>
    <w:sectPr w:rsidR="002469D3" w:rsidRPr="00415F60" w:rsidSect="00FC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D3"/>
    <w:rsid w:val="002469D3"/>
    <w:rsid w:val="00415F60"/>
    <w:rsid w:val="006E2809"/>
    <w:rsid w:val="00AD691A"/>
    <w:rsid w:val="00AE5B0F"/>
    <w:rsid w:val="00B717FC"/>
    <w:rsid w:val="00CB53DE"/>
    <w:rsid w:val="00DD60C1"/>
    <w:rsid w:val="00E97F9B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2EB85"/>
  <w15:chartTrackingRefBased/>
  <w15:docId w15:val="{1AFDB9A3-D133-2840-98B4-D353B67D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9D3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2469D3"/>
  </w:style>
  <w:style w:type="character" w:styleId="UnresolvedMention">
    <w:name w:val="Unresolved Mention"/>
    <w:basedOn w:val="DefaultParagraphFont"/>
    <w:uiPriority w:val="99"/>
    <w:semiHidden/>
    <w:unhideWhenUsed/>
    <w:rsid w:val="0024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8339c427f72542e59ba67c6ac8cdd186" TargetMode="External"/><Relationship Id="rId4" Type="http://schemas.openxmlformats.org/officeDocument/2006/relationships/hyperlink" Target="https://miro.com/app/board/o9J_kksaBtM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Maher</dc:creator>
  <cp:keywords/>
  <dc:description/>
  <cp:lastModifiedBy>Rachel Maher</cp:lastModifiedBy>
  <cp:revision>2</cp:revision>
  <dcterms:created xsi:type="dcterms:W3CDTF">2020-10-13T11:30:00Z</dcterms:created>
  <dcterms:modified xsi:type="dcterms:W3CDTF">2020-10-13T11:30:00Z</dcterms:modified>
</cp:coreProperties>
</file>