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F4D24">
      <w:pPr>
        <w:widowControl/>
        <w:spacing w:line="596" w:lineRule="exact"/>
        <w:ind w:left="0" w:firstLine="0"/>
        <w:rPr>
          <w:rFonts w:hint="eastAsia"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2"/>
          <w:szCs w:val="32"/>
        </w:rPr>
        <w:t>附件3</w:t>
      </w:r>
    </w:p>
    <w:p w14:paraId="4E7F07A6">
      <w:pPr>
        <w:widowControl/>
        <w:spacing w:after="0" w:afterLines="0" w:line="596" w:lineRule="exact"/>
        <w:jc w:val="center"/>
        <w:rPr>
          <w:rFonts w:hint="eastAsia" w:ascii="方正小标宋简体" w:hAnsi="宋体" w:eastAsia="方正小标宋简体" w:cs="宋体"/>
          <w:kern w:val="0"/>
          <w:sz w:val="44"/>
          <w:szCs w:val="44"/>
        </w:rPr>
      </w:pPr>
    </w:p>
    <w:p w14:paraId="536E33B2">
      <w:pPr>
        <w:widowControl/>
        <w:spacing w:after="298" w:afterLines="50" w:line="596" w:lineRule="exact"/>
        <w:jc w:val="center"/>
        <w:rPr>
          <w:rFonts w:hint="eastAsia" w:ascii="方正小标宋简体" w:hAnsi="宋体" w:eastAsia="方正小标宋简体" w:cs="宋体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202</w:t>
      </w:r>
      <w:r>
        <w:rPr>
          <w:rFonts w:hint="eastAsia" w:ascii="方正小标宋简体" w:hAnsi="宋体" w:eastAsia="方正小标宋简体" w:cs="宋体"/>
          <w:kern w:val="0"/>
          <w:sz w:val="44"/>
          <w:szCs w:val="44"/>
          <w:lang w:val="en-US" w:eastAsia="zh-CN"/>
        </w:rPr>
        <w:t>4</w:t>
      </w:r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年</w:t>
      </w:r>
      <w:r>
        <w:rPr>
          <w:rFonts w:hint="eastAsia" w:ascii="方正小标宋简体" w:hAnsi="宋体" w:eastAsia="方正小标宋简体" w:cs="宋体"/>
          <w:kern w:val="0"/>
          <w:sz w:val="44"/>
          <w:szCs w:val="44"/>
          <w:lang w:eastAsia="zh-CN"/>
        </w:rPr>
        <w:t>度</w:t>
      </w:r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福建金融创新项目实施明细表</w:t>
      </w:r>
    </w:p>
    <w:p w14:paraId="70B8620B">
      <w:pPr>
        <w:widowControl/>
        <w:spacing w:after="298" w:afterLines="50" w:line="596" w:lineRule="exact"/>
        <w:jc w:val="center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（银行/证券/保险/其他）</w:t>
      </w:r>
    </w:p>
    <w:p w14:paraId="094118A2">
      <w:pPr>
        <w:widowControl/>
        <w:spacing w:line="596" w:lineRule="exact"/>
        <w:ind w:firstLine="247" w:firstLineChars="1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申报单位：（盖章）                                      单位：万元</w:t>
      </w:r>
    </w:p>
    <w:tbl>
      <w:tblPr>
        <w:tblStyle w:val="10"/>
        <w:tblW w:w="9513" w:type="dxa"/>
        <w:jc w:val="center"/>
        <w:tblLayout w:type="fixed"/>
        <w:tblCellMar>
          <w:top w:w="46" w:type="dxa"/>
          <w:left w:w="28" w:type="dxa"/>
          <w:bottom w:w="46" w:type="dxa"/>
          <w:right w:w="28" w:type="dxa"/>
        </w:tblCellMar>
      </w:tblPr>
      <w:tblGrid>
        <w:gridCol w:w="962"/>
        <w:gridCol w:w="1347"/>
        <w:gridCol w:w="1612"/>
        <w:gridCol w:w="1435"/>
        <w:gridCol w:w="1770"/>
        <w:gridCol w:w="1578"/>
        <w:gridCol w:w="809"/>
      </w:tblGrid>
      <w:tr w14:paraId="7E7FC409">
        <w:trPr>
          <w:trHeight w:val="459" w:hRule="atLeast"/>
          <w:jc w:val="center"/>
        </w:trPr>
        <w:tc>
          <w:tcPr>
            <w:tcW w:w="951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2F171E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项目名称：</w:t>
            </w:r>
          </w:p>
        </w:tc>
      </w:tr>
      <w:tr w14:paraId="7954C579">
        <w:trPr>
          <w:trHeight w:val="920" w:hRule="atLeast"/>
          <w:jc w:val="center"/>
        </w:trPr>
        <w:tc>
          <w:tcPr>
            <w:tcW w:w="962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D80CF5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  <w:t>截止</w:t>
            </w:r>
          </w:p>
          <w:p w14:paraId="6450BF6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日期</w:t>
            </w:r>
          </w:p>
        </w:tc>
        <w:tc>
          <w:tcPr>
            <w:tcW w:w="1347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59F726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产品名称</w:t>
            </w:r>
          </w:p>
        </w:tc>
        <w:tc>
          <w:tcPr>
            <w:tcW w:w="1612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DE9DA1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新增客户</w:t>
            </w:r>
          </w:p>
          <w:p w14:paraId="4F4ABFE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对象</w:t>
            </w:r>
          </w:p>
        </w:tc>
        <w:tc>
          <w:tcPr>
            <w:tcW w:w="143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A3E560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新增业务</w:t>
            </w:r>
          </w:p>
          <w:p w14:paraId="6C830C0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金额</w:t>
            </w:r>
          </w:p>
        </w:tc>
        <w:tc>
          <w:tcPr>
            <w:tcW w:w="177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38B09C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客户成本</w:t>
            </w:r>
          </w:p>
          <w:p w14:paraId="53B372B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水平</w:t>
            </w:r>
          </w:p>
        </w:tc>
        <w:tc>
          <w:tcPr>
            <w:tcW w:w="15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96418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客户受益</w:t>
            </w:r>
          </w:p>
          <w:p w14:paraId="473FE5E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金额</w:t>
            </w:r>
          </w:p>
        </w:tc>
        <w:tc>
          <w:tcPr>
            <w:tcW w:w="8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53F3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14:paraId="2F82559E">
        <w:trPr>
          <w:trHeight w:val="459" w:hRule="atLeast"/>
          <w:jc w:val="center"/>
        </w:trPr>
        <w:tc>
          <w:tcPr>
            <w:tcW w:w="9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03435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44CC6C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FCF89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577F8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03A3D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54C5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37B3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</w:tr>
      <w:tr w14:paraId="3FE14FD2">
        <w:trPr>
          <w:trHeight w:val="459" w:hRule="atLeast"/>
          <w:jc w:val="center"/>
        </w:trPr>
        <w:tc>
          <w:tcPr>
            <w:tcW w:w="9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4678C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91F6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02772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17A3E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FAD85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62FFD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E1BA2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</w:tr>
      <w:tr w14:paraId="531911EF">
        <w:trPr>
          <w:trHeight w:val="459" w:hRule="atLeast"/>
          <w:jc w:val="center"/>
        </w:trPr>
        <w:tc>
          <w:tcPr>
            <w:tcW w:w="9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298C8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BFA34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B8D17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DB251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30851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18F1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1169D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</w:tr>
      <w:tr w14:paraId="1250C066">
        <w:trPr>
          <w:trHeight w:val="459" w:hRule="atLeast"/>
          <w:jc w:val="center"/>
        </w:trPr>
        <w:tc>
          <w:tcPr>
            <w:tcW w:w="9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5B3A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7A598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1B7F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8F8B9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09600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　</w:t>
            </w:r>
          </w:p>
          <w:p w14:paraId="59B1CE5C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　</w:t>
            </w:r>
          </w:p>
          <w:p w14:paraId="1D91182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BC4E4C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E3CEB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</w:tr>
      <w:tr w14:paraId="17BFFFE2">
        <w:trPr>
          <w:trHeight w:val="459" w:hRule="atLeast"/>
          <w:jc w:val="center"/>
        </w:trPr>
        <w:tc>
          <w:tcPr>
            <w:tcW w:w="9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95CC7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ABA92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F51A9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CB628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23182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40ED5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394A4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</w:tr>
      <w:tr w14:paraId="6021198E">
        <w:trPr>
          <w:trHeight w:val="459" w:hRule="atLeast"/>
          <w:jc w:val="center"/>
        </w:trPr>
        <w:tc>
          <w:tcPr>
            <w:tcW w:w="9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915B6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BD3E4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6A5B0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75E16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47B32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F18C1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D48E3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</w:tr>
      <w:tr w14:paraId="23214646">
        <w:trPr>
          <w:trHeight w:val="459" w:hRule="atLeast"/>
          <w:jc w:val="center"/>
        </w:trPr>
        <w:tc>
          <w:tcPr>
            <w:tcW w:w="9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81A14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合计数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5E9DC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9F64C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AB28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A64F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03F5A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47FD3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</w:tr>
    </w:tbl>
    <w:p w14:paraId="43FE9E72">
      <w:pPr>
        <w:widowControl/>
        <w:spacing w:line="440" w:lineRule="exact"/>
        <w:ind w:firstLine="0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注：1.本表由申报单位</w:t>
      </w:r>
      <w:r>
        <w:rPr>
          <w:rFonts w:hint="eastAsia" w:ascii="宋体" w:hAnsi="宋体" w:eastAsia="宋体"/>
          <w:sz w:val="24"/>
          <w:lang w:eastAsia="zh-CN"/>
        </w:rPr>
        <w:t>根据</w:t>
      </w:r>
      <w:r>
        <w:rPr>
          <w:rFonts w:hint="eastAsia" w:ascii="宋体" w:hAnsi="宋体" w:eastAsia="宋体" w:cs="Times New Roman"/>
          <w:sz w:val="24"/>
        </w:rPr>
        <w:t>各自行业特点分</w:t>
      </w:r>
      <w:r>
        <w:rPr>
          <w:rFonts w:hint="eastAsia" w:ascii="宋体" w:hAnsi="宋体" w:eastAsia="宋体" w:cs="Times New Roman"/>
          <w:sz w:val="24"/>
          <w:lang w:eastAsia="zh-CN"/>
        </w:rPr>
        <w:t>别</w:t>
      </w:r>
      <w:r>
        <w:rPr>
          <w:rFonts w:hint="eastAsia" w:ascii="宋体" w:hAnsi="宋体" w:eastAsia="宋体" w:cs="Times New Roman"/>
          <w:sz w:val="24"/>
        </w:rPr>
        <w:t>填报</w:t>
      </w:r>
      <w:r>
        <w:rPr>
          <w:rFonts w:hint="eastAsia" w:ascii="宋体" w:hAnsi="宋体" w:eastAsia="宋体"/>
          <w:sz w:val="24"/>
        </w:rPr>
        <w:t>；</w:t>
      </w:r>
    </w:p>
    <w:p w14:paraId="1FB13FBA">
      <w:pPr>
        <w:widowControl/>
        <w:spacing w:line="440" w:lineRule="exact"/>
        <w:ind w:firstLine="494" w:firstLineChars="200"/>
        <w:rPr>
          <w:rFonts w:hint="eastAsia" w:ascii="仿宋_GB2312" w:eastAsia="宋体"/>
          <w:kern w:val="32"/>
          <w:sz w:val="32"/>
          <w:lang w:eastAsia="zh-CN"/>
        </w:rPr>
      </w:pPr>
      <w:r>
        <w:rPr>
          <w:rFonts w:hint="eastAsia" w:ascii="宋体" w:hAnsi="宋体" w:eastAsia="宋体" w:cs="Times New Roman"/>
          <w:sz w:val="24"/>
        </w:rPr>
        <w:t>2.</w:t>
      </w:r>
      <w:r>
        <w:rPr>
          <w:rFonts w:hint="eastAsia" w:ascii="宋体" w:hAnsi="宋体" w:eastAsia="宋体" w:cs="Times New Roman"/>
          <w:sz w:val="24"/>
          <w:lang w:eastAsia="zh-CN"/>
        </w:rPr>
        <w:t>产品名称指创新金融项目或分项名称</w:t>
      </w:r>
      <w:r>
        <w:rPr>
          <w:rFonts w:hint="eastAsia" w:ascii="宋体" w:hAnsi="宋体" w:eastAsia="宋体" w:cs="Times New Roman"/>
          <w:sz w:val="24"/>
          <w:lang w:val="en-US" w:eastAsia="zh-CN"/>
        </w:rPr>
        <w:t>(可归类、汇总）</w:t>
      </w:r>
      <w:r>
        <w:rPr>
          <w:rFonts w:hint="eastAsia" w:ascii="宋体" w:hAnsi="宋体" w:eastAsia="宋体" w:cs="Times New Roman"/>
          <w:sz w:val="24"/>
          <w:lang w:eastAsia="zh-CN"/>
        </w:rPr>
        <w:t>。</w:t>
      </w:r>
      <w:r>
        <w:rPr>
          <w:rFonts w:hint="eastAsia" w:ascii="宋体" w:hAnsi="宋体" w:eastAsia="宋体" w:cs="Times New Roman"/>
          <w:sz w:val="24"/>
        </w:rPr>
        <w:t>银行类</w:t>
      </w:r>
      <w:r>
        <w:rPr>
          <w:rFonts w:hint="eastAsia" w:ascii="宋体" w:hAnsi="宋体" w:eastAsia="宋体" w:cs="Times New Roman"/>
          <w:sz w:val="24"/>
          <w:lang w:eastAsia="zh-CN"/>
        </w:rPr>
        <w:t>新增</w:t>
      </w:r>
      <w:r>
        <w:rPr>
          <w:rFonts w:hint="eastAsia" w:ascii="宋体" w:hAnsi="宋体" w:eastAsia="宋体" w:cs="Times New Roman"/>
          <w:sz w:val="24"/>
        </w:rPr>
        <w:t>业务金额填写</w:t>
      </w:r>
      <w:r>
        <w:rPr>
          <w:rFonts w:hint="eastAsia" w:ascii="宋体" w:hAnsi="宋体" w:eastAsia="宋体" w:cs="Times New Roman"/>
          <w:sz w:val="24"/>
          <w:lang w:eastAsia="zh-CN"/>
        </w:rPr>
        <w:t>新增</w:t>
      </w:r>
      <w:r>
        <w:rPr>
          <w:rFonts w:hint="eastAsia" w:ascii="宋体" w:hAnsi="宋体" w:eastAsia="宋体" w:cs="Times New Roman"/>
          <w:sz w:val="24"/>
        </w:rPr>
        <w:t>贷款金额，客户成本填写利率水平，客户受益金额填写客户利息节约情况；证券基金期货类</w:t>
      </w:r>
      <w:r>
        <w:rPr>
          <w:rFonts w:hint="eastAsia" w:ascii="宋体" w:hAnsi="宋体" w:eastAsia="宋体" w:cs="Times New Roman"/>
          <w:sz w:val="24"/>
          <w:lang w:eastAsia="zh-CN"/>
        </w:rPr>
        <w:t>新增</w:t>
      </w:r>
      <w:r>
        <w:rPr>
          <w:rFonts w:hint="eastAsia" w:ascii="宋体" w:hAnsi="宋体" w:eastAsia="宋体" w:cs="Times New Roman"/>
          <w:sz w:val="24"/>
        </w:rPr>
        <w:t>业务金额填写业务开展规模，客户成本可填写同期利率或购买产品（服务）成本，客户受益金额可填写为客户减少的成本或获取的收益；保险类</w:t>
      </w:r>
      <w:r>
        <w:rPr>
          <w:rFonts w:hint="eastAsia" w:ascii="宋体" w:hAnsi="宋体" w:eastAsia="宋体" w:cs="Times New Roman"/>
          <w:sz w:val="24"/>
          <w:lang w:eastAsia="zh-CN"/>
        </w:rPr>
        <w:t>新增</w:t>
      </w:r>
      <w:r>
        <w:rPr>
          <w:rFonts w:hint="eastAsia" w:ascii="宋体" w:hAnsi="宋体" w:eastAsia="宋体" w:cs="Times New Roman"/>
          <w:sz w:val="24"/>
        </w:rPr>
        <w:t>业务金额填写保费收入，客户成本填写保费费率，客户受益金额填写保费节约数或赔偿金额。如本表未能涵盖其产品（服务）特点的，申报单位可在本表基础上进行适当调整</w:t>
      </w:r>
      <w:r>
        <w:rPr>
          <w:rFonts w:hint="eastAsia" w:ascii="宋体" w:hAnsi="宋体" w:eastAsia="宋体" w:cs="Times New Roman"/>
          <w:sz w:val="24"/>
          <w:lang w:eastAsia="zh-CN"/>
        </w:rPr>
        <w:t>。</w: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18" w:bottom="1588" w:left="1588" w:header="851" w:footer="1191" w:gutter="0"/>
      <w:pgNumType w:fmt="decimal"/>
      <w:cols w:space="720" w:num="1"/>
      <w:titlePg/>
      <w:docGrid w:type="linesAndChars" w:linePitch="596" w:charSpace="160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altName w:val="汉仪楷体简"/>
    <w:panose1 w:val="02010609030101010101"/>
    <w:charset w:val="00"/>
    <w:family w:val="modern"/>
    <w:pitch w:val="default"/>
    <w:sig w:usb0="00000001" w:usb1="080E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8FBF1">
    <w:pPr>
      <w:pStyle w:val="7"/>
      <w:ind w:left="310" w:leftChars="100" w:right="310" w:rightChars="100" w:firstLine="0"/>
      <w:jc w:val="left"/>
      <w:textAlignment w:val="center"/>
      <w:rPr>
        <w:rFonts w:hint="eastAsia" w:ascii="宋体" w:hAnsi="宋体" w:eastAsia="宋体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DD411">
    <w:pPr>
      <w:pStyle w:val="7"/>
      <w:ind w:left="310" w:leftChars="100" w:right="310" w:rightChars="100" w:firstLine="0"/>
      <w:textAlignment w:val="center"/>
      <w:rPr>
        <w:rFonts w:hint="eastAsia" w:ascii="宋体" w:hAnsi="宋体" w:eastAsia="宋体"/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081D0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evenAndOddHeaders w:val="1"/>
  <w:drawingGridHorizontalSpacing w:val="156"/>
  <w:drawingGridVerticalSpacing w:val="298"/>
  <w:displayHorizontalDrawingGridEvery w:val="2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460"/>
    <w:rsid w:val="00030EB1"/>
    <w:rsid w:val="00035897"/>
    <w:rsid w:val="000613FF"/>
    <w:rsid w:val="000641C3"/>
    <w:rsid w:val="000650DB"/>
    <w:rsid w:val="00071B9C"/>
    <w:rsid w:val="00072D5E"/>
    <w:rsid w:val="0007606E"/>
    <w:rsid w:val="00094648"/>
    <w:rsid w:val="000B173D"/>
    <w:rsid w:val="000B767A"/>
    <w:rsid w:val="000C7139"/>
    <w:rsid w:val="000D1607"/>
    <w:rsid w:val="000D4A2F"/>
    <w:rsid w:val="000E3F31"/>
    <w:rsid w:val="000E7AD3"/>
    <w:rsid w:val="00103A06"/>
    <w:rsid w:val="00133000"/>
    <w:rsid w:val="00172C17"/>
    <w:rsid w:val="00173E27"/>
    <w:rsid w:val="001768D0"/>
    <w:rsid w:val="0019313F"/>
    <w:rsid w:val="00193560"/>
    <w:rsid w:val="00194153"/>
    <w:rsid w:val="001C0085"/>
    <w:rsid w:val="001C2860"/>
    <w:rsid w:val="001C40A9"/>
    <w:rsid w:val="001D0EA8"/>
    <w:rsid w:val="001D4874"/>
    <w:rsid w:val="001E389B"/>
    <w:rsid w:val="001E74D1"/>
    <w:rsid w:val="001F448F"/>
    <w:rsid w:val="00203B06"/>
    <w:rsid w:val="00216880"/>
    <w:rsid w:val="0024550A"/>
    <w:rsid w:val="002469BC"/>
    <w:rsid w:val="002514F5"/>
    <w:rsid w:val="00253D7F"/>
    <w:rsid w:val="0026180B"/>
    <w:rsid w:val="002628C7"/>
    <w:rsid w:val="0027255F"/>
    <w:rsid w:val="00274DC6"/>
    <w:rsid w:val="00274E3E"/>
    <w:rsid w:val="00277BD8"/>
    <w:rsid w:val="00277EE7"/>
    <w:rsid w:val="00284DE5"/>
    <w:rsid w:val="00293199"/>
    <w:rsid w:val="00293918"/>
    <w:rsid w:val="002A180D"/>
    <w:rsid w:val="002B60EA"/>
    <w:rsid w:val="002B6F8C"/>
    <w:rsid w:val="002B743C"/>
    <w:rsid w:val="002C5F9D"/>
    <w:rsid w:val="002F2F64"/>
    <w:rsid w:val="00311F98"/>
    <w:rsid w:val="00330CD5"/>
    <w:rsid w:val="00344796"/>
    <w:rsid w:val="00345CA7"/>
    <w:rsid w:val="0036413B"/>
    <w:rsid w:val="00365713"/>
    <w:rsid w:val="003D2A8C"/>
    <w:rsid w:val="003E208C"/>
    <w:rsid w:val="00402416"/>
    <w:rsid w:val="00417E78"/>
    <w:rsid w:val="00427840"/>
    <w:rsid w:val="00454E1D"/>
    <w:rsid w:val="00467AAA"/>
    <w:rsid w:val="00470D32"/>
    <w:rsid w:val="004748D2"/>
    <w:rsid w:val="00493157"/>
    <w:rsid w:val="004A2F6F"/>
    <w:rsid w:val="004C749B"/>
    <w:rsid w:val="004D5BF0"/>
    <w:rsid w:val="004E4D07"/>
    <w:rsid w:val="004E5EBF"/>
    <w:rsid w:val="004F3329"/>
    <w:rsid w:val="005143AE"/>
    <w:rsid w:val="005144F2"/>
    <w:rsid w:val="005208FF"/>
    <w:rsid w:val="00524F4A"/>
    <w:rsid w:val="00546F94"/>
    <w:rsid w:val="005511BD"/>
    <w:rsid w:val="005513FA"/>
    <w:rsid w:val="00563E91"/>
    <w:rsid w:val="00565CB1"/>
    <w:rsid w:val="00567553"/>
    <w:rsid w:val="005844C0"/>
    <w:rsid w:val="00590E0C"/>
    <w:rsid w:val="005A7BFD"/>
    <w:rsid w:val="005B3CB5"/>
    <w:rsid w:val="005C1402"/>
    <w:rsid w:val="005D17DD"/>
    <w:rsid w:val="005D5DF9"/>
    <w:rsid w:val="005F346F"/>
    <w:rsid w:val="00605048"/>
    <w:rsid w:val="00613BB1"/>
    <w:rsid w:val="00626315"/>
    <w:rsid w:val="00646692"/>
    <w:rsid w:val="00646937"/>
    <w:rsid w:val="00652BB9"/>
    <w:rsid w:val="00673323"/>
    <w:rsid w:val="00677515"/>
    <w:rsid w:val="006867AD"/>
    <w:rsid w:val="006948D9"/>
    <w:rsid w:val="00694C62"/>
    <w:rsid w:val="006A1F5F"/>
    <w:rsid w:val="006B3BE5"/>
    <w:rsid w:val="006B5E06"/>
    <w:rsid w:val="006B7166"/>
    <w:rsid w:val="006B7973"/>
    <w:rsid w:val="006C36E9"/>
    <w:rsid w:val="006C4D78"/>
    <w:rsid w:val="007073AC"/>
    <w:rsid w:val="00714E8F"/>
    <w:rsid w:val="00716877"/>
    <w:rsid w:val="00717B82"/>
    <w:rsid w:val="00741972"/>
    <w:rsid w:val="00744FF8"/>
    <w:rsid w:val="00745035"/>
    <w:rsid w:val="00762F42"/>
    <w:rsid w:val="00782AE9"/>
    <w:rsid w:val="007855D5"/>
    <w:rsid w:val="00793AE1"/>
    <w:rsid w:val="00796780"/>
    <w:rsid w:val="007E2BBD"/>
    <w:rsid w:val="007E5910"/>
    <w:rsid w:val="007F1320"/>
    <w:rsid w:val="008118A1"/>
    <w:rsid w:val="00820DCD"/>
    <w:rsid w:val="00837F3C"/>
    <w:rsid w:val="008419EC"/>
    <w:rsid w:val="0084373F"/>
    <w:rsid w:val="00850A07"/>
    <w:rsid w:val="0087012B"/>
    <w:rsid w:val="0088496E"/>
    <w:rsid w:val="008870DB"/>
    <w:rsid w:val="00887BE5"/>
    <w:rsid w:val="008A0419"/>
    <w:rsid w:val="008A2A6D"/>
    <w:rsid w:val="008B67E2"/>
    <w:rsid w:val="008F21C4"/>
    <w:rsid w:val="008F6201"/>
    <w:rsid w:val="009363AD"/>
    <w:rsid w:val="00940335"/>
    <w:rsid w:val="00967712"/>
    <w:rsid w:val="009908B4"/>
    <w:rsid w:val="00993763"/>
    <w:rsid w:val="009A582B"/>
    <w:rsid w:val="009B47E0"/>
    <w:rsid w:val="009B66FF"/>
    <w:rsid w:val="009C01BD"/>
    <w:rsid w:val="009C4DB8"/>
    <w:rsid w:val="009D713B"/>
    <w:rsid w:val="009E3BE5"/>
    <w:rsid w:val="009E6C37"/>
    <w:rsid w:val="009F440B"/>
    <w:rsid w:val="009F4434"/>
    <w:rsid w:val="00A331DF"/>
    <w:rsid w:val="00A353FF"/>
    <w:rsid w:val="00A408AA"/>
    <w:rsid w:val="00A4109A"/>
    <w:rsid w:val="00A418DF"/>
    <w:rsid w:val="00A540A0"/>
    <w:rsid w:val="00A837ED"/>
    <w:rsid w:val="00A85819"/>
    <w:rsid w:val="00A87245"/>
    <w:rsid w:val="00A90A2A"/>
    <w:rsid w:val="00AA3E02"/>
    <w:rsid w:val="00AB1FFA"/>
    <w:rsid w:val="00AB2411"/>
    <w:rsid w:val="00AD45ED"/>
    <w:rsid w:val="00AD6211"/>
    <w:rsid w:val="00AE1621"/>
    <w:rsid w:val="00AF3E2E"/>
    <w:rsid w:val="00AF677D"/>
    <w:rsid w:val="00B005C9"/>
    <w:rsid w:val="00B01FCE"/>
    <w:rsid w:val="00B128D4"/>
    <w:rsid w:val="00B313E4"/>
    <w:rsid w:val="00B404AF"/>
    <w:rsid w:val="00B42B1B"/>
    <w:rsid w:val="00B4395A"/>
    <w:rsid w:val="00B52462"/>
    <w:rsid w:val="00B70460"/>
    <w:rsid w:val="00B8728B"/>
    <w:rsid w:val="00B9130B"/>
    <w:rsid w:val="00B95E01"/>
    <w:rsid w:val="00BA5639"/>
    <w:rsid w:val="00BA652C"/>
    <w:rsid w:val="00BB400E"/>
    <w:rsid w:val="00BB43DA"/>
    <w:rsid w:val="00BB7420"/>
    <w:rsid w:val="00BC6821"/>
    <w:rsid w:val="00BD3B1B"/>
    <w:rsid w:val="00C31A13"/>
    <w:rsid w:val="00C466D4"/>
    <w:rsid w:val="00C82CDD"/>
    <w:rsid w:val="00C849A9"/>
    <w:rsid w:val="00CB0807"/>
    <w:rsid w:val="00CE5A6A"/>
    <w:rsid w:val="00CF33EC"/>
    <w:rsid w:val="00CF71FE"/>
    <w:rsid w:val="00D16FEB"/>
    <w:rsid w:val="00D210AE"/>
    <w:rsid w:val="00D27016"/>
    <w:rsid w:val="00D85872"/>
    <w:rsid w:val="00D87E54"/>
    <w:rsid w:val="00D967F7"/>
    <w:rsid w:val="00DA4191"/>
    <w:rsid w:val="00DA5B09"/>
    <w:rsid w:val="00DD060C"/>
    <w:rsid w:val="00DE56BD"/>
    <w:rsid w:val="00DE62AA"/>
    <w:rsid w:val="00E03981"/>
    <w:rsid w:val="00E06C8D"/>
    <w:rsid w:val="00E311FA"/>
    <w:rsid w:val="00E40108"/>
    <w:rsid w:val="00E5656F"/>
    <w:rsid w:val="00E56EE2"/>
    <w:rsid w:val="00E57B30"/>
    <w:rsid w:val="00E9421D"/>
    <w:rsid w:val="00E94C14"/>
    <w:rsid w:val="00EC7013"/>
    <w:rsid w:val="00ED1550"/>
    <w:rsid w:val="00F008EE"/>
    <w:rsid w:val="00F03D47"/>
    <w:rsid w:val="00F339BA"/>
    <w:rsid w:val="00F531EA"/>
    <w:rsid w:val="00F906B9"/>
    <w:rsid w:val="00F964E4"/>
    <w:rsid w:val="00FA22A3"/>
    <w:rsid w:val="00FA615B"/>
    <w:rsid w:val="00FB75E7"/>
    <w:rsid w:val="00FD20A1"/>
    <w:rsid w:val="00FD5AEF"/>
    <w:rsid w:val="00FF21D0"/>
    <w:rsid w:val="00FF51F7"/>
    <w:rsid w:val="08E813A0"/>
    <w:rsid w:val="153832A2"/>
    <w:rsid w:val="17D34C26"/>
    <w:rsid w:val="19790831"/>
    <w:rsid w:val="1BEA6031"/>
    <w:rsid w:val="1C024EFC"/>
    <w:rsid w:val="230F1030"/>
    <w:rsid w:val="2444463B"/>
    <w:rsid w:val="2529740D"/>
    <w:rsid w:val="26A51D35"/>
    <w:rsid w:val="361C21D7"/>
    <w:rsid w:val="3DBF73A9"/>
    <w:rsid w:val="4A4A4B72"/>
    <w:rsid w:val="4F722BF5"/>
    <w:rsid w:val="56798125"/>
    <w:rsid w:val="6A5075B2"/>
    <w:rsid w:val="6E75B63E"/>
    <w:rsid w:val="761D2781"/>
    <w:rsid w:val="76FBCB5B"/>
    <w:rsid w:val="7B1F6040"/>
    <w:rsid w:val="7D7BAEEC"/>
    <w:rsid w:val="7EAF8DD8"/>
    <w:rsid w:val="7FB5BA02"/>
    <w:rsid w:val="7FF27254"/>
    <w:rsid w:val="7FFBF9DB"/>
    <w:rsid w:val="7FFFA209"/>
    <w:rsid w:val="99F932DE"/>
    <w:rsid w:val="BB8F7ED4"/>
    <w:rsid w:val="BFFD35BF"/>
    <w:rsid w:val="D56DD252"/>
    <w:rsid w:val="D9FBA73C"/>
    <w:rsid w:val="EDD2A241"/>
    <w:rsid w:val="F9B1709F"/>
    <w:rsid w:val="FAFFB429"/>
    <w:rsid w:val="FFEF00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eastAsia="仿宋_GB2312"/>
      <w:kern w:val="2"/>
      <w:sz w:val="31"/>
      <w:szCs w:val="24"/>
      <w:lang w:val="en-US" w:eastAsia="zh-CN" w:bidi="ar-SA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标准正文"/>
    <w:qFormat/>
    <w:uiPriority w:val="0"/>
    <w:pPr>
      <w:widowControl w:val="0"/>
      <w:spacing w:line="620" w:lineRule="exact"/>
      <w:ind w:firstLine="420" w:firstLineChars="200"/>
      <w:jc w:val="both"/>
    </w:pPr>
    <w:rPr>
      <w:rFonts w:hint="eastAsia" w:ascii="Times New Roman" w:hAnsi="Times New Roman" w:eastAsia="仿宋_GB2312" w:cs="Times New Roman"/>
      <w:kern w:val="2"/>
      <w:sz w:val="32"/>
      <w:szCs w:val="22"/>
      <w:lang w:val="en-US" w:eastAsia="zh-CN" w:bidi="ar-SA"/>
    </w:rPr>
  </w:style>
  <w:style w:type="paragraph" w:styleId="3">
    <w:name w:val="Normal Indent"/>
    <w:next w:val="1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仿宋_GB2312" w:cs="Times New Roman"/>
      <w:kern w:val="2"/>
      <w:sz w:val="31"/>
      <w:szCs w:val="24"/>
      <w:lang w:val="en-US" w:eastAsia="zh-CN" w:bidi="ar-SA"/>
    </w:rPr>
  </w:style>
  <w:style w:type="paragraph" w:styleId="4">
    <w:name w:val="Date"/>
    <w:basedOn w:val="1"/>
    <w:next w:val="1"/>
    <w:uiPriority w:val="0"/>
    <w:rPr>
      <w:rFonts w:ascii="仿宋_GB2312" w:eastAsia="仿宋_GB2312"/>
      <w:sz w:val="32"/>
    </w:rPr>
  </w:style>
  <w:style w:type="paragraph" w:styleId="5">
    <w:name w:val="endnote text"/>
    <w:unhideWhenUsed/>
    <w:qFormat/>
    <w:uiPriority w:val="99"/>
    <w:pPr>
      <w:widowControl w:val="0"/>
      <w:snapToGrid w:val="0"/>
      <w:spacing w:line="240" w:lineRule="atLeast"/>
      <w:jc w:val="left"/>
    </w:pPr>
    <w:rPr>
      <w:rFonts w:ascii="Times New Roman" w:hAnsi="Times New Roman" w:eastAsia="仿宋_GB2312" w:cs="Times New Roman"/>
      <w:spacing w:val="-6"/>
      <w:kern w:val="2"/>
      <w:sz w:val="31"/>
      <w:szCs w:val="24"/>
      <w:lang w:val="en-US" w:eastAsia="zh-CN" w:bidi="ar-SA"/>
    </w:rPr>
  </w:style>
  <w:style w:type="paragraph" w:styleId="6">
    <w:name w:val="Balloon Text"/>
    <w:basedOn w:val="1"/>
    <w:semiHidden/>
    <w:uiPriority w:val="0"/>
    <w:rPr>
      <w:sz w:val="18"/>
      <w:szCs w:val="18"/>
    </w:rPr>
  </w:style>
  <w:style w:type="paragraph" w:styleId="7">
    <w:name w:val="footer"/>
    <w:basedOn w:val="1"/>
    <w:link w:val="1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2">
    <w:name w:val="page number"/>
    <w:basedOn w:val="11"/>
    <w:uiPriority w:val="0"/>
  </w:style>
  <w:style w:type="character" w:customStyle="1" w:styleId="13">
    <w:name w:val=" Char Char"/>
    <w:link w:val="7"/>
    <w:uiPriority w:val="99"/>
    <w:rPr>
      <w:rFonts w:eastAsia="仿宋_GB2312"/>
      <w:kern w:val="2"/>
      <w:sz w:val="18"/>
      <w:szCs w:val="18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RJSOFT</Company>
  <Pages>1</Pages>
  <Words>4219</Words>
  <Characters>4416</Characters>
  <Lines>1</Lines>
  <Paragraphs>1</Paragraphs>
  <TotalTime>19.3333333333333</TotalTime>
  <ScaleCrop>false</ScaleCrop>
  <LinksUpToDate>false</LinksUpToDate>
  <CharactersWithSpaces>5010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2006-06-30T18:05:00Z</dcterms:created>
  <dc:creator>RJeGov</dc:creator>
  <cp:lastModifiedBy>SARYPS</cp:lastModifiedBy>
  <cp:lastPrinted>2025-03-04T23:21:51Z</cp:lastPrinted>
  <dcterms:modified xsi:type="dcterms:W3CDTF">2026-06-24T00:13:10Z</dcterms:modified>
  <dc:title>正文文件</dc:title>
  <cp:revision>201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263FF98BC98BFA1496B03A6A4B0439FA_43</vt:lpwstr>
  </property>
  <property fmtid="{D5CDD505-2E9C-101B-9397-08002B2CF9AE}" pid="4" name="KSOTemplateDocerSaveRecord">
    <vt:lpwstr>eyJoZGlkIjoiZjFiNWZhY2I4OWEzNzM2YzdkMDRkNDk2Yzk1MzVkYzgiLCJ1c2VySWQiOiIxMjE3Nzg4ODk5In0=</vt:lpwstr>
  </property>
</Properties>
</file>