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1F3864"/>
          <w:sz w:val="56"/>
          <w:szCs w:val="56"/>
        </w:rPr>
        <w:t xml:space="preserve">DraftOS</w:t>
      </w:r>
    </w:p>
    <w:p>
      <w:pPr>
        <w:spacing w:before="0" w:after="160"/>
        <w:jc w:val="center"/>
      </w:pPr>
      <w:r>
        <w:rPr>
          <w:rFonts w:ascii="Arial" w:cs="Arial" w:eastAsia="Arial" w:hAnsi="Arial"/>
          <w:color w:val="2E75B6"/>
          <w:sz w:val="28"/>
          <w:szCs w:val="28"/>
        </w:rPr>
        <w:t xml:space="preserve">POSITIONAL ARCHETYPE LIBRARY</w:t>
      </w:r>
    </w:p>
    <w:p>
      <w:pPr>
        <w:pBdr>
          <w:bottom w:val="single" w:color="C9A84C" w:sz="6" w:space="1"/>
        </w:pBdr>
        <w:spacing w:before="80" w:after="80"/>
      </w:pPr>
    </w:p>
    <w:p>
      <w:pPr>
        <w:spacing w:before="200" w:after="80"/>
        <w:jc w:val="center"/>
      </w:pPr>
      <w:r>
        <w:rPr>
          <w:rFonts w:ascii="Arial" w:cs="Arial" w:eastAsia="Arial" w:hAnsi="Arial"/>
          <w:b/>
          <w:bCs/>
          <w:color w:val="1F3864"/>
          <w:sz w:val="44"/>
          <w:szCs w:val="44"/>
        </w:rPr>
        <w:t xml:space="preserve">DEFENSIVE TACKLE (DT)</w:t>
      </w:r>
    </w:p>
    <w:p>
      <w:pPr>
        <w:spacing w:before="80" w:after="400"/>
        <w:jc w:val="center"/>
      </w:pPr>
      <w:r>
        <w:rPr>
          <w:rFonts w:ascii="Arial" w:cs="Arial" w:eastAsia="Arial" w:hAnsi="Arial"/>
          <w:color w:val="666666"/>
          <w:sz w:val="20"/>
          <w:szCs w:val="20"/>
        </w:rPr>
        <w:t xml:space="preserve">File: DraftOS_Position_DT.docx  |  Version 1.0  |  March 2026</w:t>
      </w:r>
    </w:p>
    <w:p>
      <w:pPr>
        <w:pBdr>
          <w:top w:val="single" w:color="2E75B6" w:sz="1"/>
          <w:left w:val="single" w:color="2E75B6" w:sz="1"/>
          <w:right w:val="single" w:color="2E75B6" w:sz="1"/>
        </w:pBdr>
        <w:shd w:fill="EBF3FB" w:val="clear"/>
        <w:spacing w:before="80" w:after="40"/>
        <w:ind w:left="360" w:right="360"/>
      </w:pPr>
      <w:r>
        <w:rPr>
          <w:rFonts w:ascii="Arial" w:cs="Arial" w:eastAsia="Arial" w:hAnsi="Arial"/>
          <w:color w:val="404040"/>
          <w:sz w:val="20"/>
          <w:szCs w:val="20"/>
        </w:rPr>
        <w:t xml:space="preserve">HOW TO USE THIS FILE</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Load this file ALONGSIDE DraftOS_Universal_Rules.docx — not instead of it.</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Universal rules (Smith Rule, Schwesinger Rule, C1/C2/C3, FM Taxonomy, Confidence Tiers,</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Development Timeline Rule, Bust Validation Requirement) all live in Universal Rules.</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This file contains only the positional archetype content for DT.</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SECTION 7 of this file contains hit validation cases and one full bust validation case.</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The bust case includes FM mechanism, market failure explanation, and framework lesson.</w:t>
      </w:r>
    </w:p>
    <w:p>
      <w:pPr>
        <w:pBdr>
          <w:left w:val="single" w:color="2E75B6" w:sz="1"/>
          <w:bottom w:val="single" w:color="2E75B6" w:sz="1"/>
          <w:right w:val="single" w:color="2E75B6" w:sz="1"/>
        </w:pBdr>
        <w:shd w:fill="EBF3FB" w:val="clear"/>
        <w:spacing w:before="40" w:after="80"/>
        <w:ind w:left="360" w:right="360"/>
      </w:pPr>
      <w:r>
        <w:rPr>
          <w:rFonts w:ascii="Arial" w:cs="Arial" w:eastAsia="Arial" w:hAnsi="Arial"/>
          <w:color w:val="404040"/>
          <w:sz w:val="20"/>
          <w:szCs w:val="20"/>
        </w:rPr>
        <w:t xml:space="preserve">See Universal Rules Section 3B for the full bust requirement.</w:t>
      </w:r>
    </w:p>
    <w:p>
      <w:pPr>
        <w:spacing w:before="400" w:after="0"/>
      </w:pPr>
      <w:r>
        <w:br w:type="page"/>
      </w:r>
    </w:p>
    <w:p>
      <w:pPr>
        <w:shd w:fill="1F3864" w:val="clear"/>
        <w:spacing w:before="360" w:after="200"/>
      </w:pPr>
      <w:r>
        <w:rPr>
          <w:rFonts w:ascii="Arial" w:cs="Arial" w:eastAsia="Arial" w:hAnsi="Arial"/>
          <w:b/>
          <w:bCs/>
          <w:color w:val="FFFFFF"/>
          <w:sz w:val="28"/>
          <w:szCs w:val="28"/>
        </w:rPr>
        <w:t xml:space="preserve">  SECTION 1 — POSITIONAL IDENTITY &amp; ERA CONTEXT</w:t>
      </w:r>
    </w:p>
    <w:p>
      <w:pPr>
        <w:pStyle w:val="Heading2"/>
        <w:spacing w:before="280" w:after="140"/>
      </w:pPr>
      <w:r>
        <w:rPr>
          <w:rFonts w:ascii="Arial" w:cs="Arial" w:eastAsia="Arial" w:hAnsi="Arial"/>
          <w:b/>
          <w:bCs/>
          <w:color w:val="2E5496"/>
          <w:sz w:val="28"/>
          <w:szCs w:val="28"/>
        </w:rPr>
        <w:t xml:space="preserve">Positional Translation History</w:t>
      </w:r>
    </w:p>
    <w:p>
      <w:pPr>
        <w:spacing w:after="160"/>
        <w:jc w:val="left"/>
      </w:pPr>
      <w:r>
        <w:rPr>
          <w:rFonts w:ascii="Arial" w:cs="Arial" w:eastAsia="Arial" w:hAnsi="Arial"/>
          <w:b w:val="false"/>
          <w:bCs w:val="false"/>
          <w:color w:val="000000"/>
          <w:sz w:val="22"/>
          <w:szCs w:val="22"/>
        </w:rPr>
        <w:t xml:space="preserve">Interior defensive line is the most schematically fractured position in football. Before any archetype is written, this must be understood clearly: DT is not one position. It is at minimum three distinct jobs — 0-tech/1-tech nose, 3-tech penetrator, and 4i/5-tech versatile interior — that happen to share a jersey number. Market failures at this position are overwhelmingly caused by evaluating a player against the wrong job description.</w:t>
      </w:r>
    </w:p>
    <w:p>
      <w:pPr>
        <w:spacing w:before="220" w:after="100"/>
      </w:pPr>
      <w:r>
        <w:rPr>
          <w:rFonts w:ascii="Arial" w:cs="Arial" w:eastAsia="Arial" w:hAnsi="Arial"/>
          <w:b/>
          <w:bCs/>
          <w:color w:val="2E75B6"/>
          <w:sz w:val="24"/>
          <w:szCs w:val="24"/>
        </w:rPr>
        <w:t xml:space="preserve">Era 1: The Nose Tackle Epoch (pre-2010)</w:t>
      </w:r>
    </w:p>
    <w:p>
      <w:pPr>
        <w:spacing w:after="120"/>
        <w:jc w:val="left"/>
      </w:pPr>
      <w:r>
        <w:rPr>
          <w:rFonts w:ascii="Arial" w:cs="Arial" w:eastAsia="Arial" w:hAnsi="Arial"/>
          <w:b w:val="false"/>
          <w:bCs w:val="false"/>
          <w:color w:val="000000"/>
          <w:sz w:val="22"/>
          <w:szCs w:val="22"/>
        </w:rPr>
        <w:t xml:space="preserve">Traditional 3-4 defenses demanded a full-time nose tackle who could occupy two blockers and anchor against zone runs. Warren Sapp-era 3-techs were the exception, not the rule. The dominant archetype was mass + anchor. Pass rush from the interior was a bonus. This is the era that produced the largest systematic DT overvaluation — teams paying premium capital for nose tackles whose primary value was run-stopping, a function that became structurally less valuable as the NFL shifted toward pass volume.</w:t>
      </w:r>
    </w:p>
    <w:p>
      <w:pPr>
        <w:spacing w:before="220" w:after="100"/>
      </w:pPr>
      <w:r>
        <w:rPr>
          <w:rFonts w:ascii="Arial" w:cs="Arial" w:eastAsia="Arial" w:hAnsi="Arial"/>
          <w:b/>
          <w:bCs/>
          <w:color w:val="2E75B6"/>
          <w:sz w:val="24"/>
          <w:szCs w:val="24"/>
        </w:rPr>
        <w:t xml:space="preserve">Era 2: The 3-Tech Premium Emerges (2010–2018)</w:t>
      </w:r>
    </w:p>
    <w:p>
      <w:pPr>
        <w:spacing w:after="120"/>
        <w:jc w:val="left"/>
      </w:pPr>
      <w:r>
        <w:rPr>
          <w:rFonts w:ascii="Arial" w:cs="Arial" w:eastAsia="Arial" w:hAnsi="Arial"/>
          <w:b w:val="false"/>
          <w:bCs w:val="false"/>
          <w:color w:val="000000"/>
          <w:sz w:val="22"/>
          <w:szCs w:val="22"/>
        </w:rPr>
        <w:t xml:space="preserve">The spread offense's arrival in the NFL created a premium for interior pass rushers. The 3-tech who could collapse the pocket from the inside became Tier 2 positional value. Geno Atkins, Gerald McCoy, Aaron Donald. The archetype that had been secondary became the most valued position on the interior line. Draft capital followed — multiple first-round picks spent on 3-tech penetrators. This era also exposed the single most common market failure at DT: drafting mass/anchor archetypes with premium capital because the market was inflating all DT first-rounders on the 3-tech premium, regardless of whether the player was actually a 3-tech.</w:t>
      </w:r>
    </w:p>
    <w:p>
      <w:pPr>
        <w:spacing w:before="220" w:after="100"/>
      </w:pPr>
      <w:r>
        <w:rPr>
          <w:rFonts w:ascii="Arial" w:cs="Arial" w:eastAsia="Arial" w:hAnsi="Arial"/>
          <w:b/>
          <w:bCs/>
          <w:color w:val="2E75B6"/>
          <w:sz w:val="24"/>
          <w:szCs w:val="24"/>
        </w:rPr>
        <w:t xml:space="preserve">Era 3: The Versatile Disruptor + Two-Gap Anchor Split (2018–present)</w:t>
      </w:r>
    </w:p>
    <w:p>
      <w:pPr>
        <w:spacing w:after="120"/>
        <w:jc w:val="left"/>
      </w:pPr>
      <w:r>
        <w:rPr>
          <w:rFonts w:ascii="Arial" w:cs="Arial" w:eastAsia="Arial" w:hAnsi="Arial"/>
          <w:b w:val="false"/>
          <w:bCs w:val="false"/>
          <w:color w:val="000000"/>
          <w:sz w:val="22"/>
          <w:szCs w:val="22"/>
        </w:rPr>
        <w:t xml:space="preserve">Modern defenses no longer run one front. The best defensive coordinators in 2026 are running 4-2-5, 3-4, and 4-3 all in the same game. This created two distinct premiums:</w:t>
      </w:r>
    </w:p>
    <w:p>
      <w:pPr>
        <w:pStyle w:val="ListParagraph"/>
        <w:numPr>
          <w:ilvl w:val="0"/>
          <w:numId w:val="2"/>
        </w:numPr>
        <w:spacing w:after="80"/>
      </w:pPr>
      <w:r>
        <w:rPr>
          <w:rFonts w:ascii="Arial" w:cs="Arial" w:eastAsia="Arial" w:hAnsi="Arial"/>
          <w:b/>
          <w:bCs/>
          <w:sz w:val="22"/>
          <w:szCs w:val="22"/>
        </w:rPr>
        <w:t xml:space="preserve">The versatile disruptor who can play 3-tech and 4i, generate interior pass rush, and handle two-gap assignments on early downs. Aaron Donald is the archetype ceiling. This player is the most valuable non-QB, non-LT asset in football because he cannot be schemed away.</w:t>
      </w:r>
    </w:p>
    <w:p>
      <w:pPr>
        <w:pStyle w:val="ListParagraph"/>
        <w:numPr>
          <w:ilvl w:val="0"/>
          <w:numId w:val="2"/>
        </w:numPr>
        <w:spacing w:after="80"/>
      </w:pPr>
      <w:r>
        <w:rPr>
          <w:rFonts w:ascii="Arial" w:cs="Arial" w:eastAsia="Arial" w:hAnsi="Arial"/>
          <w:b w:val="false"/>
          <w:bCs w:val="false"/>
          <w:sz w:val="22"/>
          <w:szCs w:val="22"/>
        </w:rPr>
        <w:t xml:space="preserve">The two-gap anchor who holds the point of attack against the run in heavy packages and allows the rest of the defense to flow. Valuable, but strictly role-limited. The market still periodically overpays for this player in the top half of Round 1.</w:t>
      </w:r>
    </w:p>
    <w:p>
      <w:pPr>
        <w:spacing w:after="160"/>
      </w:pPr>
    </w:p>
    <w:p>
      <w:pPr>
        <w:pStyle w:val="Heading2"/>
        <w:spacing w:before="280" w:after="140"/>
      </w:pPr>
      <w:r>
        <w:rPr>
          <w:rFonts w:ascii="Arial" w:cs="Arial" w:eastAsia="Arial" w:hAnsi="Arial"/>
          <w:b/>
          <w:bCs/>
          <w:color w:val="2E5496"/>
          <w:sz w:val="28"/>
          <w:szCs w:val="28"/>
        </w:rPr>
        <w:t xml:space="preserve">What the Position Demands in 2026</w:t>
      </w:r>
    </w:p>
    <w:p>
      <w:pPr>
        <w:pBdr>
          <w:top w:val="single" w:color="C9A84C" w:sz="1"/>
          <w:left w:val="single" w:color="C9A84C" w:sz="1"/>
          <w:right w:val="single" w:color="C9A84C" w:sz="1"/>
        </w:pBdr>
        <w:shd w:fill="FFF2CC" w:val="clear"/>
        <w:spacing w:before="80" w:after="40"/>
        <w:ind w:left="360" w:right="360"/>
      </w:pPr>
      <w:r>
        <w:rPr>
          <w:rFonts w:ascii="Arial" w:cs="Arial" w:eastAsia="Arial" w:hAnsi="Arial"/>
          <w:color w:val="404040"/>
          <w:sz w:val="20"/>
          <w:szCs w:val="20"/>
        </w:rPr>
        <w:t xml:space="preserve">THE ONE NON-NEGOTIABLE</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A starting-caliber DT in 2026 must contribute to pass rush — not necessarily as a primary rusher,</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but enough that he cannot be ignored on passing downs. Any interior player who is a zero-pass-rush</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asset gets subbed off on third-and-5. A DT who plays only on early downs is a rotational player,</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regardless of how dominant he is in that role. That is the era adjustment. Pre-2010 nose tackles</w:t>
      </w:r>
    </w:p>
    <w:p>
      <w:pPr>
        <w:pBdr>
          <w:left w:val="single" w:color="C9A84C" w:sz="1"/>
          <w:bottom w:val="single" w:color="C9A84C" w:sz="1"/>
          <w:right w:val="single" w:color="C9A84C" w:sz="1"/>
        </w:pBdr>
        <w:shd w:fill="FFF2CC" w:val="clear"/>
        <w:spacing w:before="40" w:after="80"/>
        <w:ind w:left="360" w:right="360"/>
      </w:pPr>
      <w:r>
        <w:rPr>
          <w:rFonts w:ascii="Arial" w:cs="Arial" w:eastAsia="Arial" w:hAnsi="Arial"/>
          <w:color w:val="404040"/>
          <w:sz w:val="20"/>
          <w:szCs w:val="20"/>
        </w:rPr>
        <w:t xml:space="preserve">would be two-down players in 2026 by structural definition.</w:t>
      </w:r>
    </w:p>
    <w:p>
      <w:pPr>
        <w:spacing w:after="120"/>
      </w:pPr>
    </w:p>
    <w:p>
      <w:pPr>
        <w:spacing w:after="120"/>
        <w:jc w:val="left"/>
      </w:pPr>
      <w:r>
        <w:rPr>
          <w:rFonts w:ascii="Arial" w:cs="Arial" w:eastAsia="Arial" w:hAnsi="Arial"/>
          <w:b w:val="false"/>
          <w:bCs w:val="false"/>
          <w:color w:val="000000"/>
          <w:sz w:val="22"/>
          <w:szCs w:val="22"/>
        </w:rPr>
        <w:t xml:space="preserve">The role bifurcation does not resolve: unlike most positions where one archetype is clearly dominant, DT has two valid paths to high draft capital — the disruptor and the elite anchor — but they require completely different evaluation criteria. The market conflates them constantly. DraftOS does not.</w:t>
      </w:r>
    </w:p>
    <w:p>
      <w:pPr>
        <w:pStyle w:val="Heading2"/>
        <w:spacing w:before="280" w:after="140"/>
      </w:pPr>
      <w:r>
        <w:rPr>
          <w:rFonts w:ascii="Arial" w:cs="Arial" w:eastAsia="Arial" w:hAnsi="Arial"/>
          <w:b/>
          <w:bCs/>
          <w:color w:val="2E5496"/>
          <w:sz w:val="28"/>
          <w:szCs w:val="28"/>
        </w:rPr>
        <w:t xml:space="preserve">Era Adjustment Note</w:t>
      </w:r>
    </w:p>
    <w:p>
      <w:pPr>
        <w:spacing w:after="120"/>
        <w:jc w:val="left"/>
      </w:pPr>
      <w:r>
        <w:rPr>
          <w:rFonts w:ascii="Arial" w:cs="Arial" w:eastAsia="Arial" w:hAnsi="Arial"/>
          <w:b w:val="false"/>
          <w:bCs w:val="false"/>
          <w:color w:val="000000"/>
          <w:sz w:val="22"/>
          <w:szCs w:val="22"/>
        </w:rPr>
        <w:t xml:space="preserve">All historical comps from pre-2018 nose tackles require a snap-count adjustment before applying to modern capital recommendations. The nickel base adoption and 11-personnel dominance have compressed early-down snaps available to pure two-gap anchors by an estimated 15–20% vs. 2010-era equivalents. A player valued at #8 overall in 2010 as an elite nose tackle is a Round 1 15–25 asset in 2026 structural context.</w:t>
      </w:r>
    </w:p>
    <w:p>
      <w:pPr>
        <w:pStyle w:val="Heading2"/>
        <w:spacing w:before="280" w:after="140"/>
      </w:pPr>
      <w:r>
        <w:rPr>
          <w:rFonts w:ascii="Arial" w:cs="Arial" w:eastAsia="Arial" w:hAnsi="Arial"/>
          <w:b/>
          <w:bCs/>
          <w:color w:val="2E5496"/>
          <w:sz w:val="28"/>
          <w:szCs w:val="28"/>
        </w:rPr>
        <w:t xml:space="preserve">The Single Most Common Market Failure at This Position</w:t>
      </w:r>
    </w:p>
    <w:p>
      <w:pPr>
        <w:pBdr>
          <w:top w:val="single" w:color="2E75B6" w:sz="1"/>
          <w:left w:val="single" w:color="2E75B6" w:sz="1"/>
          <w:right w:val="single" w:color="2E75B6" w:sz="1"/>
        </w:pBdr>
        <w:shd w:fill="D6E4F0" w:val="clear"/>
        <w:spacing w:before="80" w:after="40"/>
        <w:ind w:left="360" w:right="360"/>
      </w:pPr>
      <w:r>
        <w:rPr>
          <w:rFonts w:ascii="Arial" w:cs="Arial" w:eastAsia="Arial" w:hAnsi="Arial"/>
          <w:color w:val="404040"/>
          <w:sz w:val="20"/>
          <w:szCs w:val="20"/>
        </w:rPr>
        <w:t xml:space="preserve">MARKET FAILURE: Paying 3-tech capital for a 1-tech player.</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It happens in roughly one of every three first-round DT selections. The mechanism: a large,</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physically dominant college DT generates pre-draft buzz through highlights — typically a few plays</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where he overwhelms outmatched opponents. The market assigns the 'dominant interior force' narrative.</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3-tech capital (top-20 pick) gets paid. The player arrives in the NFL, gets moved inside to the nose</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by necessity, contributes as a run-stopper, and never develops the pass rush the capital implied.</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He is not a bust in the traditional sense — he is a Role Mismatch bust (FM-6). The capital was</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for the wrong player.</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
      </w:r>
    </w:p>
    <w:p>
      <w:pPr>
        <w:pBdr>
          <w:left w:val="single" w:color="2E75B6" w:sz="1"/>
          <w:bottom w:val="single" w:color="2E75B6" w:sz="1"/>
          <w:right w:val="single" w:color="2E75B6" w:sz="1"/>
        </w:pBdr>
        <w:shd w:fill="D6E4F0" w:val="clear"/>
        <w:spacing w:before="40" w:after="80"/>
        <w:ind w:left="360" w:right="360"/>
      </w:pPr>
      <w:r>
        <w:rPr>
          <w:rFonts w:ascii="Arial" w:cs="Arial" w:eastAsia="Arial" w:hAnsi="Arial"/>
          <w:color w:val="404040"/>
          <w:sz w:val="20"/>
          <w:szCs w:val="20"/>
        </w:rPr>
        <w:t xml:space="preserve">The PAA gate for DT exists specifically to catch this.</w:t>
      </w:r>
    </w:p>
    <w:p>
      <w:pPr>
        <w:spacing w:before="400" w:after="0"/>
      </w:pPr>
      <w:r>
        <w:br w:type="page"/>
      </w:r>
    </w:p>
    <w:p>
      <w:pPr>
        <w:shd w:fill="1F3864" w:val="clear"/>
        <w:spacing w:before="360" w:after="200"/>
      </w:pPr>
      <w:r>
        <w:rPr>
          <w:rFonts w:ascii="Arial" w:cs="Arial" w:eastAsia="Arial" w:hAnsi="Arial"/>
          <w:b/>
          <w:bCs/>
          <w:color w:val="FFFFFF"/>
          <w:sz w:val="28"/>
          <w:szCs w:val="28"/>
        </w:rPr>
        <w:t xml:space="preserve">  SECTION 2 — TRAIT VECTOR WEIGHTS</w:t>
      </w:r>
    </w:p>
    <w:p>
      <w:pPr>
        <w:spacing w:after="200"/>
        <w:jc w:val="left"/>
      </w:pPr>
      <w:r>
        <w:rPr>
          <w:rFonts w:ascii="Arial" w:cs="Arial" w:eastAsia="Arial" w:hAnsi="Arial"/>
          <w:b w:val="false"/>
          <w:bCs w:val="false"/>
          <w:color w:val="000000"/>
          <w:sz w:val="22"/>
          <w:szCs w:val="22"/>
        </w:rPr>
        <w:t xml:space="preserve">The position's bifurcation demands two base weight tables — one for pass rush/disruptor archetypes, one for anchor/two-gap archetypes. A single unified table would produce internally inconsistent capital recommendations. The archetype determines which table applies. That determination happens through the PAA before scores are finalized.</w:t>
      </w:r>
    </w:p>
    <w:p>
      <w:pPr>
        <w:pStyle w:val="Heading2"/>
        <w:spacing w:before="280" w:after="140"/>
      </w:pPr>
      <w:r>
        <w:rPr>
          <w:rFonts w:ascii="Arial" w:cs="Arial" w:eastAsia="Arial" w:hAnsi="Arial"/>
          <w:b/>
          <w:bCs/>
          <w:color w:val="2E5496"/>
          <w:sz w:val="28"/>
          <w:szCs w:val="28"/>
        </w:rPr>
        <w:t xml:space="preserve">TABLE A — Disruptor Archetypes</w:t>
      </w:r>
    </w:p>
    <w:p>
      <w:pPr>
        <w:spacing w:after="120"/>
        <w:jc w:val="left"/>
      </w:pPr>
      <w:r>
        <w:rPr>
          <w:rFonts w:ascii="Arial" w:cs="Arial" w:eastAsia="Arial" w:hAnsi="Arial"/>
          <w:b w:val="false"/>
          <w:bCs w:val="false"/>
          <w:color w:val="666666"/>
          <w:sz w:val="22"/>
          <w:szCs w:val="22"/>
        </w:rPr>
        <w:t xml:space="preserve">Applies to: DT-1 Interior Wrecker, DT-2 Versatile Disruptor, DT-5 Pass Rush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Vector</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Base Weight</w:t>
            </w:r>
          </w:p>
        </w:tc>
        <w:tc>
          <w:tcPr>
            <w:tcW w:type="dxa" w:w="6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Athleticism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22%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Primary ceiling builder. Burst off the snap, first-step quickness, lateral agility through the B-gap are the physical prerequisites that separate a disruptor from a space-eater.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Processing &amp; Instincts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20%</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Pre-snap alignment recognition, stunt timing, gap assignment discipline. The elite 3-tech wins because he reads the blocking scheme before the snap.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Competitive Toughness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16%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Interior pass rush is the most physically punishing individual contest in football. Toughness separates consistent producers from players who disappear in heavy schemes.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Production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14%</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PAA-audited only. Sacks, pressures, and TFLs contextualized against opponent OL quality and stunt/game usage. Raw sack totals are one of the most misleading stats in the draft.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Scheme Versatility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12%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FM-6 exposure is high for interior players. A disruptor locked to a single alignment loses 40% of his deployment value immediately.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Dev. Trajectory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8%</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Year-over-year improvement in hand technique and counter moves is a meaningful ceiling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Injury &amp; Durability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Lower than peers. Flag soft tissue injuries at the knee and ankle — functional athleticism is the whole product.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Character &amp; Intangibles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3%</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Minimum floor. C1 must be clean. Smith Rule applies universally.</w:t>
            </w:r>
          </w:p>
        </w:tc>
      </w:tr>
    </w:tbl>
    <w:p>
      <w:pPr>
        <w:spacing w:after="200"/>
      </w:pPr>
    </w:p>
    <w:p>
      <w:pPr>
        <w:pStyle w:val="Heading2"/>
        <w:spacing w:before="280" w:after="140"/>
      </w:pPr>
      <w:r>
        <w:rPr>
          <w:rFonts w:ascii="Arial" w:cs="Arial" w:eastAsia="Arial" w:hAnsi="Arial"/>
          <w:b/>
          <w:bCs/>
          <w:color w:val="2E5496"/>
          <w:sz w:val="28"/>
          <w:szCs w:val="28"/>
        </w:rPr>
        <w:t xml:space="preserve">TABLE B — Anchor Archetypes</w:t>
      </w:r>
    </w:p>
    <w:p>
      <w:pPr>
        <w:spacing w:after="120"/>
        <w:jc w:val="left"/>
      </w:pPr>
      <w:r>
        <w:rPr>
          <w:rFonts w:ascii="Arial" w:cs="Arial" w:eastAsia="Arial" w:hAnsi="Arial"/>
          <w:b w:val="false"/>
          <w:bCs w:val="false"/>
          <w:color w:val="666666"/>
          <w:sz w:val="22"/>
          <w:szCs w:val="22"/>
        </w:rPr>
        <w:t xml:space="preserve">Applies to: DT-3 Two-Gap Anchor, DT-4 Hybrid Penetrator-Anchor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top"/>
          </w:tcPr>
          <w:p>
            <w:r>
              <w:rPr>
                <w:rFonts w:ascii="Arial" w:cs="Arial" w:eastAsia="Arial" w:hAnsi="Arial"/>
                <w:b/>
                <w:bCs/>
                <w:color w:val="FFFFFF"/>
                <w:sz w:val="18"/>
                <w:szCs w:val="18"/>
              </w:rPr>
              <w:t xml:space="preserve">Vector</w:t>
            </w:r>
          </w:p>
        </w:tc>
        <w:tc>
          <w:tcPr>
            <w:tcW w:type="dxa" w:w="9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top"/>
          </w:tcPr>
          <w:p>
            <w:r>
              <w:rPr>
                <w:rFonts w:ascii="Arial" w:cs="Arial" w:eastAsia="Arial" w:hAnsi="Arial"/>
                <w:b/>
                <w:bCs/>
                <w:color w:val="FFFFFF"/>
                <w:sz w:val="18"/>
                <w:szCs w:val="18"/>
              </w:rPr>
              <w:t xml:space="preserve">Base Weight</w:t>
            </w:r>
          </w:p>
        </w:tc>
        <w:tc>
          <w:tcPr>
            <w:tcW w:type="dxa" w:w="60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top"/>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Competitive Toughness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24%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The anchor's entire value is expressed through physical dominance at the point of attack. Toughness is not a modifier here — it is the product.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Athleticism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18%</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Different profile than disruptor. Mass and leverage matter more than burst. High pad level that gets driven back is disqualifying.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Processing &amp; Instincts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16%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Gap assignment recognition, double-team recognition, knowing when to hold and when to shed. Reaction can substitute for anticipation here.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Scheme Versatility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15%</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FM-6 risk is highest here. A true nose tackle has very limited deployment value in a 4-3 or nickel 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Production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13%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Harder to evaluate statistically. Pressure rates, run stop %, missed tackle rate by blockers when anchoring.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Injury &amp; Durability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8%</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Higher than disruptor table. High-volume contact at the nose accelerates wear, particularly for players carrying extreme mass.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Dev. Trajectory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Anchor archetypes are typically closer to finished products. Ceiling is more bounded.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Character &amp; Intangibles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2%</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Same floor as disruptor. Smith Rule applies.</w:t>
            </w:r>
          </w:p>
        </w:tc>
      </w:tr>
    </w:tbl>
    <w:p>
      <w:pPr>
        <w:spacing w:after="200"/>
      </w:pPr>
    </w:p>
    <w:p>
      <w:pPr>
        <w:pStyle w:val="Heading2"/>
        <w:spacing w:before="280" w:after="140"/>
      </w:pPr>
      <w:r>
        <w:rPr>
          <w:rFonts w:ascii="Arial" w:cs="Arial" w:eastAsia="Arial" w:hAnsi="Arial"/>
          <w:b/>
          <w:bCs/>
          <w:color w:val="2E5496"/>
          <w:sz w:val="28"/>
          <w:szCs w:val="28"/>
        </w:rPr>
        <w:t xml:space="preserve">PAA Gate: Which Table Applies</w:t>
      </w:r>
    </w:p>
    <w:p>
      <w:pPr>
        <w:spacing w:after="120"/>
        <w:jc w:val="left"/>
      </w:pPr>
      <w:r>
        <w:rPr>
          <w:rFonts w:ascii="Arial" w:cs="Arial" w:eastAsia="Arial" w:hAnsi="Arial"/>
          <w:b w:val="false"/>
          <w:bCs w:val="false"/>
          <w:color w:val="000000"/>
          <w:sz w:val="22"/>
          <w:szCs w:val="22"/>
        </w:rPr>
        <w:t xml:space="preserve">The Production Authenticity Audit fires before vector weights are assigned. The PAA must answer one governing question:</w:t>
      </w:r>
    </w:p>
    <w:p>
      <w:pPr>
        <w:pBdr>
          <w:top w:val="single" w:color="2E75B6" w:sz="1"/>
          <w:left w:val="single" w:color="2E75B6" w:sz="1"/>
          <w:right w:val="single" w:color="2E75B6" w:sz="1"/>
        </w:pBdr>
        <w:shd w:fill="EBF3FB" w:val="clear"/>
        <w:spacing w:before="80" w:after="40"/>
        <w:ind w:left="360" w:right="360"/>
      </w:pPr>
      <w:r>
        <w:rPr>
          <w:rFonts w:ascii="Arial" w:cs="Arial" w:eastAsia="Arial" w:hAnsi="Arial"/>
          <w:color w:val="404040"/>
          <w:sz w:val="20"/>
          <w:szCs w:val="20"/>
        </w:rPr>
        <w:t xml:space="preserve">Is this player's primary college value generated through penetration and pass rush,</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or through occupation and run defense?</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  Penetration/pass rush dominant → TABLE A</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  Occupation/run defense dominant → TABLE B</w:t>
      </w:r>
    </w:p>
    <w:p>
      <w:pPr>
        <w:pBdr>
          <w:left w:val="single" w:color="2E75B6" w:sz="1"/>
          <w:right w:val="single" w:color="2E75B6" w:sz="1"/>
        </w:pBdr>
        <w:shd w:fill="EBF3FB" w:val="clear"/>
        <w:spacing w:before="40" w:after="40"/>
        <w:ind w:left="360" w:right="360"/>
      </w:pPr>
      <w:r>
        <w:rPr>
          <w:rFonts w:ascii="Arial" w:cs="Arial" w:eastAsia="Arial" w:hAnsi="Arial"/>
          <w:color w:val="404040"/>
          <w:sz w:val="20"/>
          <w:szCs w:val="20"/>
        </w:rPr>
        <w:t xml:space="preserve">  Genuinely both → TABLE A with Competitive Toughness adjusted to 20% and Scheme Versatility to 14%.</w:t>
      </w:r>
    </w:p>
    <w:p>
      <w:pPr>
        <w:pBdr>
          <w:left w:val="single" w:color="2E75B6" w:sz="1"/>
          <w:bottom w:val="single" w:color="2E75B6" w:sz="1"/>
          <w:right w:val="single" w:color="2E75B6" w:sz="1"/>
        </w:pBdr>
        <w:shd w:fill="EBF3FB" w:val="clear"/>
        <w:spacing w:before="40" w:after="80"/>
        <w:ind w:left="360" w:right="360"/>
      </w:pPr>
      <w:r>
        <w:rPr>
          <w:rFonts w:ascii="Arial" w:cs="Arial" w:eastAsia="Arial" w:hAnsi="Arial"/>
          <w:color w:val="404040"/>
          <w:sz w:val="20"/>
          <w:szCs w:val="20"/>
        </w:rPr>
        <w:t xml:space="preserve">  Note the adjustment explicitly in the evaluation.</w:t>
      </w:r>
    </w:p>
    <w:p>
      <w:pPr>
        <w:spacing w:before="400" w:after="0"/>
      </w:pPr>
      <w:r>
        <w:br w:type="page"/>
      </w:r>
    </w:p>
    <w:p>
      <w:pPr>
        <w:shd w:fill="1F3864" w:val="clear"/>
        <w:spacing w:before="360" w:after="200"/>
      </w:pPr>
      <w:r>
        <w:rPr>
          <w:rFonts w:ascii="Arial" w:cs="Arial" w:eastAsia="Arial" w:hAnsi="Arial"/>
          <w:b/>
          <w:bCs/>
          <w:color w:val="FFFFFF"/>
          <w:sz w:val="28"/>
          <w:szCs w:val="28"/>
        </w:rPr>
        <w:t xml:space="preserve">  SECTION 3 — PRODUCTION AUTHENTICITY AUDIT (PAA)</w:t>
      </w:r>
    </w:p>
    <w:p>
      <w:pPr>
        <w:spacing w:after="160"/>
        <w:jc w:val="left"/>
      </w:pPr>
      <w:r>
        <w:rPr>
          <w:rFonts w:ascii="Arial" w:cs="Arial" w:eastAsia="Arial" w:hAnsi="Arial"/>
          <w:b w:val="false"/>
          <w:bCs w:val="false"/>
          <w:color w:val="000000"/>
          <w:sz w:val="22"/>
          <w:szCs w:val="22"/>
        </w:rPr>
        <w:t xml:space="preserve">The DT PAA has one governing purpose before all others: determine which archetype is present. Every other question flows from that determination.</w:t>
      </w:r>
    </w:p>
    <w:p>
      <w:pPr>
        <w:pStyle w:val="Heading2"/>
        <w:spacing w:before="280" w:after="140"/>
      </w:pPr>
      <w:r>
        <w:rPr>
          <w:rFonts w:ascii="Arial" w:cs="Arial" w:eastAsia="Arial" w:hAnsi="Arial"/>
          <w:b/>
          <w:bCs/>
          <w:color w:val="2E5496"/>
          <w:sz w:val="28"/>
          <w:szCs w:val="28"/>
        </w:rPr>
        <w:t xml:space="preserve">PAA Gate Sequence</w:t>
      </w:r>
    </w:p>
    <w:p>
      <w:pPr>
        <w:spacing w:before="220" w:after="100"/>
      </w:pPr>
      <w:r>
        <w:rPr>
          <w:rFonts w:ascii="Arial" w:cs="Arial" w:eastAsia="Arial" w:hAnsi="Arial"/>
          <w:b/>
          <w:bCs/>
          <w:color w:val="2E75B6"/>
          <w:sz w:val="24"/>
          <w:szCs w:val="24"/>
        </w:rPr>
        <w:t xml:space="preserve">Q1 — Individual Rush Confirmation</w:t>
      </w:r>
    </w:p>
    <w:p>
      <w:pPr>
        <w:spacing w:after="120"/>
        <w:jc w:val="left"/>
      </w:pPr>
      <w:r>
        <w:rPr>
          <w:rFonts w:ascii="Arial" w:cs="Arial" w:eastAsia="Arial" w:hAnsi="Arial"/>
          <w:b w:val="false"/>
          <w:bCs w:val="false"/>
          <w:color w:val="000000"/>
          <w:sz w:val="22"/>
          <w:szCs w:val="22"/>
        </w:rPr>
        <w:t xml:space="preserve">What percentage of college pressures and sacks were generated from individual one-on-one rushes vs. stunts, twists, looping games, or line games?</w:t>
      </w:r>
    </w:p>
    <w:p>
      <w:pPr>
        <w:pStyle w:val="ListParagraph"/>
        <w:numPr>
          <w:ilvl w:val="0"/>
          <w:numId w:val="2"/>
        </w:numPr>
        <w:spacing w:after="80"/>
      </w:pPr>
      <w:r>
        <w:rPr>
          <w:rFonts w:ascii="Arial" w:cs="Arial" w:eastAsia="Arial" w:hAnsi="Arial"/>
          <w:b w:val="false"/>
          <w:bCs w:val="false"/>
          <w:sz w:val="22"/>
          <w:szCs w:val="22"/>
        </w:rPr>
        <w:t xml:space="preserve">Below 40% individual: FM-2 flag active. Production discount triggers. Reclassify toward DT-3 or DT-5.</w:t>
      </w:r>
    </w:p>
    <w:p>
      <w:pPr>
        <w:pStyle w:val="ListParagraph"/>
        <w:numPr>
          <w:ilvl w:val="0"/>
          <w:numId w:val="2"/>
        </w:numPr>
        <w:spacing w:after="80"/>
      </w:pPr>
      <w:r>
        <w:rPr>
          <w:rFonts w:ascii="Arial" w:cs="Arial" w:eastAsia="Arial" w:hAnsi="Arial"/>
          <w:b w:val="false"/>
          <w:bCs w:val="false"/>
          <w:sz w:val="22"/>
          <w:szCs w:val="22"/>
        </w:rPr>
        <w:t xml:space="preserve">40–60% individual: Tier B confidence. Partial scheme assistance acknowledged.</w:t>
      </w:r>
    </w:p>
    <w:p>
      <w:pPr>
        <w:pStyle w:val="ListParagraph"/>
        <w:numPr>
          <w:ilvl w:val="0"/>
          <w:numId w:val="2"/>
        </w:numPr>
        <w:spacing w:after="80"/>
      </w:pPr>
      <w:r>
        <w:rPr>
          <w:rFonts w:ascii="Arial" w:cs="Arial" w:eastAsia="Arial" w:hAnsi="Arial"/>
          <w:b w:val="false"/>
          <w:bCs w:val="false"/>
          <w:sz w:val="22"/>
          <w:szCs w:val="22"/>
        </w:rPr>
        <w:t xml:space="preserve">Above 60% individual: Tier A eligible on this gate.</w:t>
      </w:r>
    </w:p>
    <w:p>
      <w:pPr>
        <w:spacing w:after="120"/>
      </w:pPr>
    </w:p>
    <w:p>
      <w:pPr>
        <w:spacing w:before="220" w:after="100"/>
      </w:pPr>
      <w:r>
        <w:rPr>
          <w:rFonts w:ascii="Arial" w:cs="Arial" w:eastAsia="Arial" w:hAnsi="Arial"/>
          <w:b/>
          <w:bCs/>
          <w:color w:val="2E75B6"/>
          <w:sz w:val="24"/>
          <w:szCs w:val="24"/>
        </w:rPr>
        <w:t xml:space="preserve">Q2 — Competition Quality</w:t>
      </w:r>
    </w:p>
    <w:p>
      <w:pPr>
        <w:spacing w:after="120"/>
        <w:jc w:val="left"/>
      </w:pPr>
      <w:r>
        <w:rPr>
          <w:rFonts w:ascii="Arial" w:cs="Arial" w:eastAsia="Arial" w:hAnsi="Arial"/>
          <w:b w:val="false"/>
          <w:bCs w:val="false"/>
          <w:color w:val="000000"/>
          <w:sz w:val="22"/>
          <w:szCs w:val="22"/>
        </w:rPr>
        <w:t xml:space="preserve">What was the quality of opposing interior offensive linemen? Minimum 4 games against Power 5 or equivalent OL required for Tier A.</w:t>
      </w:r>
    </w:p>
    <w:p>
      <w:pPr>
        <w:pStyle w:val="ListParagraph"/>
        <w:numPr>
          <w:ilvl w:val="0"/>
          <w:numId w:val="2"/>
        </w:numPr>
        <w:spacing w:after="80"/>
      </w:pPr>
      <w:r>
        <w:rPr>
          <w:rFonts w:ascii="Arial" w:cs="Arial" w:eastAsia="Arial" w:hAnsi="Arial"/>
          <w:b w:val="false"/>
          <w:bCs w:val="false"/>
          <w:sz w:val="22"/>
          <w:szCs w:val="22"/>
        </w:rPr>
        <w:t xml:space="preserve">FCS-heavy schedule: automatic Tier C. Capital discounts two rounds.</w:t>
      </w:r>
    </w:p>
    <w:p>
      <w:pPr>
        <w:pStyle w:val="ListParagraph"/>
        <w:numPr>
          <w:ilvl w:val="0"/>
          <w:numId w:val="2"/>
        </w:numPr>
        <w:spacing w:after="80"/>
      </w:pPr>
      <w:r>
        <w:rPr>
          <w:rFonts w:ascii="Arial" w:cs="Arial" w:eastAsia="Arial" w:hAnsi="Arial"/>
          <w:b w:val="false"/>
          <w:bCs w:val="false"/>
          <w:sz w:val="22"/>
          <w:szCs w:val="22"/>
        </w:rPr>
        <w:t xml:space="preserve">Mixed Power 5 / mid-major: Tier B. Capital discounts one round.</w:t>
      </w:r>
    </w:p>
    <w:p>
      <w:pPr>
        <w:pStyle w:val="ListParagraph"/>
        <w:numPr>
          <w:ilvl w:val="0"/>
          <w:numId w:val="2"/>
        </w:numPr>
        <w:spacing w:after="80"/>
      </w:pPr>
      <w:r>
        <w:rPr>
          <w:rFonts w:ascii="Arial" w:cs="Arial" w:eastAsia="Arial" w:hAnsi="Arial"/>
          <w:b w:val="false"/>
          <w:bCs w:val="false"/>
          <w:sz w:val="22"/>
          <w:szCs w:val="22"/>
        </w:rPr>
        <w:t xml:space="preserve">Majority Power 5 with NFL-caliber OL opponents: Tier A eligible.</w:t>
      </w:r>
    </w:p>
    <w:p>
      <w:pPr>
        <w:spacing w:after="120"/>
      </w:pPr>
    </w:p>
    <w:p>
      <w:pPr>
        <w:spacing w:before="220" w:after="100"/>
      </w:pPr>
      <w:r>
        <w:rPr>
          <w:rFonts w:ascii="Arial" w:cs="Arial" w:eastAsia="Arial" w:hAnsi="Arial"/>
          <w:b/>
          <w:bCs/>
          <w:color w:val="2E75B6"/>
          <w:sz w:val="24"/>
          <w:szCs w:val="24"/>
        </w:rPr>
        <w:t xml:space="preserve">Q3 — Alignment Versatility Confirmation</w:t>
      </w:r>
    </w:p>
    <w:p>
      <w:pPr>
        <w:spacing w:after="120"/>
        <w:jc w:val="left"/>
      </w:pPr>
      <w:r>
        <w:rPr>
          <w:rFonts w:ascii="Arial" w:cs="Arial" w:eastAsia="Arial" w:hAnsi="Arial"/>
          <w:b w:val="false"/>
          <w:bCs w:val="false"/>
          <w:color w:val="000000"/>
          <w:sz w:val="22"/>
          <w:szCs w:val="22"/>
        </w:rPr>
        <w:t xml:space="preserve">Did the player generate production from multiple alignments, or was production concentrated in one specific gap/technique?</w:t>
      </w:r>
    </w:p>
    <w:p>
      <w:pPr>
        <w:pStyle w:val="ListParagraph"/>
        <w:numPr>
          <w:ilvl w:val="0"/>
          <w:numId w:val="2"/>
        </w:numPr>
        <w:spacing w:after="80"/>
      </w:pPr>
      <w:r>
        <w:rPr>
          <w:rFonts w:ascii="Arial" w:cs="Arial" w:eastAsia="Arial" w:hAnsi="Arial"/>
          <w:b w:val="false"/>
          <w:bCs w:val="false"/>
          <w:sz w:val="22"/>
          <w:szCs w:val="22"/>
        </w:rPr>
        <w:t xml:space="preserve">Single alignment: DT-1 or DT-3 designation. DT-2 and DT-4 require multi-alignment confirmation.</w:t>
      </w:r>
    </w:p>
    <w:p>
      <w:pPr>
        <w:pStyle w:val="ListParagraph"/>
        <w:numPr>
          <w:ilvl w:val="0"/>
          <w:numId w:val="2"/>
        </w:numPr>
        <w:spacing w:after="80"/>
      </w:pPr>
      <w:r>
        <w:rPr>
          <w:rFonts w:ascii="Arial" w:cs="Arial" w:eastAsia="Arial" w:hAnsi="Arial"/>
          <w:b w:val="false"/>
          <w:bCs w:val="false"/>
          <w:sz w:val="22"/>
          <w:szCs w:val="22"/>
        </w:rPr>
        <w:t xml:space="preserve">Multiple alignments with consistent mechanism: DT-2 or DT-4 eligible.</w:t>
      </w:r>
    </w:p>
    <w:p>
      <w:pPr>
        <w:spacing w:after="120"/>
      </w:pPr>
    </w:p>
    <w:p>
      <w:pPr>
        <w:spacing w:before="220" w:after="100"/>
      </w:pPr>
      <w:r>
        <w:rPr>
          <w:rFonts w:ascii="Arial" w:cs="Arial" w:eastAsia="Arial" w:hAnsi="Arial"/>
          <w:b/>
          <w:bCs/>
          <w:color w:val="2E75B6"/>
          <w:sz w:val="24"/>
          <w:szCs w:val="24"/>
        </w:rPr>
        <w:t xml:space="preserve">Q4 — Two-Gap Discipline Confirmation</w:t>
      </w:r>
    </w:p>
    <w:p>
      <w:pPr>
        <w:spacing w:after="120"/>
        <w:jc w:val="left"/>
      </w:pPr>
      <w:r>
        <w:rPr>
          <w:rFonts w:ascii="Arial" w:cs="Arial" w:eastAsia="Arial" w:hAnsi="Arial"/>
          <w:b w:val="false"/>
          <w:bCs w:val="false"/>
          <w:color w:val="000000"/>
          <w:sz w:val="22"/>
          <w:szCs w:val="22"/>
        </w:rPr>
        <w:t xml:space="preserve">On run plays, does the player hold his gap assignment or does he penetrate upfield and lose containment?</w:t>
      </w:r>
    </w:p>
    <w:p>
      <w:pPr>
        <w:pStyle w:val="ListParagraph"/>
        <w:numPr>
          <w:ilvl w:val="0"/>
          <w:numId w:val="2"/>
        </w:numPr>
        <w:spacing w:after="80"/>
      </w:pPr>
      <w:r>
        <w:rPr>
          <w:rFonts w:ascii="Arial" w:cs="Arial" w:eastAsia="Arial" w:hAnsi="Arial"/>
          <w:b w:val="false"/>
          <w:bCs w:val="false"/>
          <w:sz w:val="22"/>
          <w:szCs w:val="22"/>
        </w:rPr>
        <w:t xml:space="preserve">Consistent upfield penetration without gap discipline: DT-1 or DT-5 designation. DT-3 and DT-4 require gap discipline confirmation.</w:t>
      </w:r>
    </w:p>
    <w:p>
      <w:pPr>
        <w:pStyle w:val="ListParagraph"/>
        <w:numPr>
          <w:ilvl w:val="0"/>
          <w:numId w:val="2"/>
        </w:numPr>
        <w:spacing w:after="80"/>
      </w:pPr>
      <w:r>
        <w:rPr>
          <w:rFonts w:ascii="Arial" w:cs="Arial" w:eastAsia="Arial" w:hAnsi="Arial"/>
          <w:b w:val="false"/>
          <w:bCs w:val="false"/>
          <w:sz w:val="22"/>
          <w:szCs w:val="22"/>
        </w:rPr>
        <w:t xml:space="preserve">Holds gap, absorbs double team, maintains position: DT-3 or DT-4 eligible.</w:t>
      </w:r>
    </w:p>
    <w:p>
      <w:pPr>
        <w:spacing w:after="120"/>
      </w:pPr>
    </w:p>
    <w:p>
      <w:pPr>
        <w:spacing w:before="220" w:after="100"/>
      </w:pPr>
      <w:r>
        <w:rPr>
          <w:rFonts w:ascii="Arial" w:cs="Arial" w:eastAsia="Arial" w:hAnsi="Arial"/>
          <w:b/>
          <w:bCs/>
          <w:color w:val="2E75B6"/>
          <w:sz w:val="24"/>
          <w:szCs w:val="24"/>
        </w:rPr>
        <w:t xml:space="preserve">Q5 — Passing Down Snap Rate</w:t>
      </w:r>
    </w:p>
    <w:p>
      <w:pPr>
        <w:spacing w:after="120"/>
        <w:jc w:val="left"/>
      </w:pPr>
      <w:r>
        <w:rPr>
          <w:rFonts w:ascii="Arial" w:cs="Arial" w:eastAsia="Arial" w:hAnsi="Arial"/>
          <w:b w:val="false"/>
          <w:bCs w:val="false"/>
          <w:color w:val="000000"/>
          <w:sz w:val="22"/>
          <w:szCs w:val="22"/>
        </w:rPr>
        <w:t xml:space="preserve">What was the player's snap rate on confirmed passing downs (3rd and 5+) vs. early downs?</w:t>
      </w:r>
    </w:p>
    <w:p>
      <w:pPr>
        <w:pStyle w:val="ListParagraph"/>
        <w:numPr>
          <w:ilvl w:val="0"/>
          <w:numId w:val="2"/>
        </w:numPr>
        <w:spacing w:after="80"/>
      </w:pPr>
      <w:r>
        <w:rPr>
          <w:rFonts w:ascii="Arial" w:cs="Arial" w:eastAsia="Arial" w:hAnsi="Arial"/>
          <w:b w:val="false"/>
          <w:bCs w:val="false"/>
          <w:sz w:val="22"/>
          <w:szCs w:val="22"/>
        </w:rPr>
        <w:t xml:space="preserve">Rotates off passing downs: DT-3 designation. Passing-down utility must be confirmed before DT-1, DT-2, or DT-4 designation applies.</w:t>
      </w:r>
    </w:p>
    <w:p>
      <w:pPr>
        <w:pStyle w:val="ListParagraph"/>
        <w:numPr>
          <w:ilvl w:val="0"/>
          <w:numId w:val="2"/>
        </w:numPr>
        <w:spacing w:after="80"/>
      </w:pPr>
      <w:r>
        <w:rPr>
          <w:rFonts w:ascii="Arial" w:cs="Arial" w:eastAsia="Arial" w:hAnsi="Arial"/>
          <w:b w:val="false"/>
          <w:bCs w:val="false"/>
          <w:sz w:val="22"/>
          <w:szCs w:val="22"/>
        </w:rPr>
        <w:t xml:space="preserve">Elevated passing-down snap rate: Pass rush contribution confirmed. DT-5 eligible if run defense limited.</w:t>
      </w:r>
    </w:p>
    <w:p>
      <w:pPr>
        <w:pStyle w:val="ListParagraph"/>
        <w:numPr>
          <w:ilvl w:val="0"/>
          <w:numId w:val="2"/>
        </w:numPr>
        <w:spacing w:after="80"/>
      </w:pPr>
      <w:r>
        <w:rPr>
          <w:rFonts w:ascii="Arial" w:cs="Arial" w:eastAsia="Arial" w:hAnsi="Arial"/>
          <w:b w:val="false"/>
          <w:bCs w:val="false"/>
          <w:sz w:val="22"/>
          <w:szCs w:val="22"/>
        </w:rPr>
        <w:t xml:space="preserve">Every-down player: Full archetype range available pending Q1–Q4.</w:t>
      </w:r>
    </w:p>
    <w:p>
      <w:pPr>
        <w:spacing w:after="200"/>
      </w:pPr>
    </w:p>
    <w:p>
      <w:pPr>
        <w:pStyle w:val="Heading2"/>
        <w:spacing w:before="280" w:after="140"/>
      </w:pPr>
      <w:r>
        <w:rPr>
          <w:rFonts w:ascii="Arial" w:cs="Arial" w:eastAsia="Arial" w:hAnsi="Arial"/>
          <w:b/>
          <w:bCs/>
          <w:color w:val="2E5496"/>
          <w:sz w:val="28"/>
          <w:szCs w:val="28"/>
        </w:rPr>
        <w:t xml:space="preserve">PAA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500"/>
        <w:gridCol w:w="446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Gate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Question</w:t>
            </w:r>
          </w:p>
        </w:tc>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Tier A Threshold</w:t>
            </w:r>
          </w:p>
        </w:tc>
        <w:tc>
          <w:tcPr>
            <w:tcW w:type="dxa" w:w="4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Discount Trigger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Q1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Individual rush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&gt;60% individual rushes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&lt;40% → FM-2 flag active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Q2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Competition quality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4+ games vs. Power 5 OL</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FCS-heavy → Tier C automatic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Q3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Alignment versatility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Multi-alignment production confirmed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Single alignment → DT-2/DT-4 ineligible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Q4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Two-gap discipline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Gap held vs. elite competition</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Consistent upfield leakage → DT-3/DT-4 ineligible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Q5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Passing down snap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Every-down or elevated passing-down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Rotating off → DT-3 designation only</w:t>
            </w:r>
          </w:p>
        </w:tc>
      </w:tr>
    </w:tbl>
    <w:p>
      <w:pPr>
        <w:spacing w:before="400" w:after="0"/>
      </w:pPr>
      <w:r>
        <w:br w:type="page"/>
      </w:r>
    </w:p>
    <w:p>
      <w:pPr>
        <w:shd w:fill="1F3864" w:val="clear"/>
        <w:spacing w:before="360" w:after="200"/>
      </w:pPr>
      <w:r>
        <w:rPr>
          <w:rFonts w:ascii="Arial" w:cs="Arial" w:eastAsia="Arial" w:hAnsi="Arial"/>
          <w:b/>
          <w:bCs/>
          <w:color w:val="FFFFFF"/>
          <w:sz w:val="28"/>
          <w:szCs w:val="28"/>
        </w:rPr>
        <w:t xml:space="preserve">  SECTION 4 — ARCHETYPE DEFINITIONS</w:t>
      </w:r>
    </w:p>
    <w:p>
      <w:pPr>
        <w:pStyle w:val="Heading2"/>
        <w:spacing w:before="280" w:after="140"/>
      </w:pPr>
      <w:r>
        <w:rPr>
          <w:rFonts w:ascii="Arial" w:cs="Arial" w:eastAsia="Arial" w:hAnsi="Arial"/>
          <w:b/>
          <w:bCs/>
          <w:color w:val="2E5496"/>
          <w:sz w:val="28"/>
          <w:szCs w:val="28"/>
        </w:rPr>
        <w:t xml:space="preserve">Archetype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900"/>
        <w:gridCol w:w="3100"/>
        <w:gridCol w:w="2960"/>
      </w:tblGrid>
      <w:t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Code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Name</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Table</w:t>
            </w:r>
          </w:p>
        </w:tc>
        <w:tc>
          <w:tcPr>
            <w:tcW w:type="dxa" w:w="3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Primary Mechanism</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Primary Bust Mode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The Interior Wrecker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One-gap penetrator; burst + hand technique collapses pocket from 3-tech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FM-2: pass rush stunt-dependent; disappears in individual rushes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The Versatile Disruptor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 (adjusted)</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Alignment-agnostic; generates pressure from multiple gaps; every-down chess piece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FM-6: scheme can't use alignment range; or FM-2: versatility was manufactured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The Two-Gap Anchor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Nose tackle; occupies blockers, holds point of attack, frees linebackers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FM-6: drafted by 4-3 team with no nose role; becomes rotational space-eater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The Hybrid Penetrator-Anchor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A/B hybrid</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Genuine dual-function; pass rush in passing situations + two-gap anchor in run situations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FM-4: physical profile degrades; mass consumes explosion over career arc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The Pass Rush Specialist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 (adjusted)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Rotational interior disruptor; passing-down weapon; limited early-down utility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FM-6 + FM-1: deployment context never materializes or athleticism doesn't survive NFL OL</w:t>
            </w:r>
          </w:p>
        </w:tc>
      </w:tr>
    </w:tbl>
    <w:p>
      <w:pPr>
        <w:spacing w:after="200"/>
      </w:pPr>
    </w:p>
    <w:p>
      <w:pPr>
        <w:shd w:fill="2E5496" w:val="clear"/>
        <w:spacing w:before="300" w:after="140"/>
      </w:pPr>
      <w:r>
        <w:rPr>
          <w:rFonts w:ascii="Arial" w:cs="Arial" w:eastAsia="Arial" w:hAnsi="Arial"/>
          <w:b/>
          <w:bCs/>
          <w:color w:val="FFFFFF"/>
          <w:sz w:val="26"/>
          <w:szCs w:val="26"/>
        </w:rPr>
        <w:t xml:space="preserve">  DT-1: THE INTERIOR WRECKER</w:t>
      </w:r>
      <w:r>
        <w:rPr>
          <w:rFonts w:ascii="Arial" w:cs="Arial" w:eastAsia="Arial" w:hAnsi="Arial"/>
          <w:b w:val="false"/>
          <w:bCs w:val="false"/>
          <w:color w:val="BDD7EE"/>
          <w:sz w:val="22"/>
          <w:szCs w:val="22"/>
        </w:rPr>
        <w:t xml:space="preserve">  |  One-Gap Penetrator | Burst + Hand Technique | 3-Tech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First-step burst through B-gap + hand technique converts one-on-one into penetration. Wins before the guard sets. Low pad level, short-area quickness, and hand timing are the three non-negotiables.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FM-2: pass rush was stunt-dependent or scheme-manufactured. Individual rush production collapses vs. NFL-quality guards who can mirror his burst and neutralize his first step.</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Tier 1 — when PAA confirms individual rush production, this archetype translates across schemes and eras with high reliability.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Weight Table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Table A</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Key PAA Gate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Q1: what % of pressures came from individual rushes vs. stunts/games? Discount triggers at &gt;40% scheme-assisted.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Tape Distinguisher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Watch him against the best guard on the field in a clean one-on-one on 3rd and medium. Does he win? That is the tell.</w:t>
            </w:r>
          </w:p>
        </w:tc>
      </w:tr>
    </w:tbl>
    <w:p>
      <w:pPr>
        <w:spacing w:after="140"/>
      </w:pPr>
    </w:p>
    <w:p>
      <w:pPr>
        <w:spacing w:before="220" w:after="100"/>
      </w:pPr>
      <w:r>
        <w:rPr>
          <w:rFonts w:ascii="Arial" w:cs="Arial" w:eastAsia="Arial" w:hAnsi="Arial"/>
          <w:b/>
          <w:bCs/>
          <w:color w:val="2E75B6"/>
          <w:sz w:val="24"/>
          <w:szCs w:val="24"/>
        </w:rPr>
        <w:t xml:space="preserve">Mechanism (Extended)</w:t>
      </w:r>
    </w:p>
    <w:p>
      <w:pPr>
        <w:spacing w:after="120"/>
        <w:jc w:val="left"/>
      </w:pPr>
      <w:r>
        <w:rPr>
          <w:rFonts w:ascii="Arial" w:cs="Arial" w:eastAsia="Arial" w:hAnsi="Arial"/>
          <w:b w:val="false"/>
          <w:bCs w:val="false"/>
          <w:color w:val="000000"/>
          <w:sz w:val="22"/>
          <w:szCs w:val="22"/>
        </w:rPr>
        <w:t xml:space="preserve">The Interior Wrecker wins before the guard is ready. His value is generated in the first two steps off the snap — a violent first-step burst through the B-gap that puts the guard in a reactive posture before he can establish his set. From that position, the Wrecker converts with hand technique: a rip, swim, or push-pull counter that defeats the guard's punch and creates penetration.</w:t>
      </w:r>
    </w:p>
    <w:p>
      <w:pPr>
        <w:spacing w:after="120"/>
        <w:jc w:val="left"/>
      </w:pPr>
      <w:r>
        <w:rPr>
          <w:rFonts w:ascii="Arial" w:cs="Arial" w:eastAsia="Arial" w:hAnsi="Arial"/>
          <w:b w:val="false"/>
          <w:bCs w:val="false"/>
          <w:color w:val="000000"/>
          <w:sz w:val="22"/>
          <w:szCs w:val="22"/>
        </w:rPr>
        <w:t xml:space="preserve">This is a technique-first archetype, not a strength-first archetype. The confusion kills evaluations. The Wrecker does not overpower blockers — he out-leverages them. A player who wins primarily through raw strength is a DT-4 or DT-3 candidate. If the mechanism is burst + technique, it is DT-1.</w:t>
      </w:r>
    </w:p>
    <w:p>
      <w:pPr>
        <w:spacing w:after="120"/>
        <w:jc w:val="left"/>
      </w:pPr>
      <w:r>
        <w:rPr>
          <w:rFonts w:ascii="Arial" w:cs="Arial" w:eastAsia="Arial" w:hAnsi="Arial"/>
          <w:b w:val="false"/>
          <w:bCs w:val="false"/>
          <w:color w:val="000000"/>
          <w:sz w:val="22"/>
          <w:szCs w:val="22"/>
        </w:rPr>
        <w:t xml:space="preserve">Pre-snap behavior: the elite DT-1 identifies the guard's weight distribution before the snap — inside foot heavy signals a zone reach, outside foot heavy signals a pull or kick-out. He uses that read to time his first step. This is anticipatory processing applied to offensive line technique, not coverage recognition. It is the same cognitive mechanism as an elite CB reading a receiver's release.</w:t>
      </w:r>
    </w:p>
    <w:p>
      <w:pPr>
        <w:spacing w:after="160"/>
        <w:jc w:val="left"/>
      </w:pPr>
      <w:r>
        <w:rPr>
          <w:rFonts w:ascii="Arial" w:cs="Arial" w:eastAsia="Arial" w:hAnsi="Arial"/>
          <w:b w:val="false"/>
          <w:bCs w:val="false"/>
          <w:color w:val="000000"/>
          <w:sz w:val="22"/>
          <w:szCs w:val="22"/>
        </w:rPr>
        <w:t xml:space="preserve">Run defense: functional but not dominant. The DT-1 is a one-gap player — he penetrates his assigned gap and disrupts in the backfield. He is not asked to hold the point of attack against double teams. Ask him to do that and you have misdeployed the archetype.</w:t>
      </w:r>
    </w:p>
    <w:p>
      <w:pPr>
        <w:spacing w:before="220" w:after="100"/>
      </w:pPr>
      <w:r>
        <w:rPr>
          <w:rFonts w:ascii="Arial" w:cs="Arial" w:eastAsia="Arial" w:hAnsi="Arial"/>
          <w:b/>
          <w:bCs/>
          <w:color w:val="2E75B6"/>
          <w:sz w:val="24"/>
          <w:szCs w:val="24"/>
        </w:rPr>
        <w:t xml:space="preserve">Historical Anchors</w:t>
      </w:r>
    </w:p>
    <w:p>
      <w:pPr>
        <w:spacing w:before="160" w:after="80"/>
      </w:pPr>
      <w:r>
        <w:rPr>
          <w:rFonts w:ascii="Arial" w:cs="Arial" w:eastAsia="Arial" w:hAnsi="Arial"/>
          <w:b/>
          <w:bCs/>
          <w:color w:val="404040"/>
          <w:sz w:val="22"/>
          <w:szCs w:val="22"/>
        </w:rPr>
        <w:t xml:space="preserve">Geno Atkins (2010, Round 4, #120, Cincinnati Bengals) — The Mechanism Case</w:t>
      </w:r>
    </w:p>
    <w:p>
      <w:pPr>
        <w:spacing w:after="120"/>
        <w:jc w:val="left"/>
      </w:pPr>
      <w:r>
        <w:rPr>
          <w:rFonts w:ascii="Arial" w:cs="Arial" w:eastAsia="Arial" w:hAnsi="Arial"/>
          <w:b w:val="false"/>
          <w:bCs w:val="false"/>
          <w:color w:val="000000"/>
          <w:sz w:val="22"/>
          <w:szCs w:val="22"/>
        </w:rPr>
        <w:t xml:space="preserve">Atkins was 300 lbs with a 4.9 forty and got drafted in Round 4 because the market evaluated him as undersized for the position. What the market missed: he was not a nose tackle and did not need to be. His entire value was generated through first-step quickness off the snap and a rip counter that was technically elite from day one. He won clean one-on-ones against Pro Bowl guards because his hand timing was faster than their punch.</w:t>
      </w:r>
    </w:p>
    <w:p>
      <w:pPr>
        <w:pBdr>
          <w:top w:val="single" w:color="375623" w:sz="1"/>
          <w:left w:val="single" w:color="375623" w:sz="1"/>
          <w:right w:val="single" w:color="375623" w:sz="1"/>
        </w:pBdr>
        <w:shd w:fill="E2EFDA" w:val="clear"/>
        <w:spacing w:before="80" w:after="40"/>
        <w:ind w:left="360" w:right="360"/>
      </w:pPr>
      <w:r>
        <w:rPr>
          <w:rFonts w:ascii="Arial" w:cs="Arial" w:eastAsia="Arial" w:hAnsi="Arial"/>
          <w:color w:val="404040"/>
          <w:sz w:val="20"/>
          <w:szCs w:val="20"/>
        </w:rPr>
        <w:t xml:space="preserve">Framework Lesson: The DT-1 is systematically undervalued when the market applies nose tackle size</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requirements to a penetrator archetype. Atkins is why the PAA must ask which archetype is present</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before size is evaluated. Round 4 capital for a player who became the best 3-tech in football</w:t>
      </w:r>
    </w:p>
    <w:p>
      <w:pPr>
        <w:pBdr>
          <w:left w:val="single" w:color="375623" w:sz="1"/>
          <w:bottom w:val="single" w:color="375623" w:sz="1"/>
          <w:right w:val="single" w:color="375623" w:sz="1"/>
        </w:pBdr>
        <w:shd w:fill="E2EFDA" w:val="clear"/>
        <w:spacing w:before="40" w:after="80"/>
        <w:ind w:left="360" w:right="360"/>
      </w:pPr>
      <w:r>
        <w:rPr>
          <w:rFonts w:ascii="Arial" w:cs="Arial" w:eastAsia="Arial" w:hAnsi="Arial"/>
          <w:color w:val="404040"/>
          <w:sz w:val="20"/>
          <w:szCs w:val="20"/>
        </w:rPr>
        <w:t xml:space="preserve">for a four-year window.</w:t>
      </w:r>
    </w:p>
    <w:p>
      <w:pPr>
        <w:spacing w:before="160" w:after="80"/>
      </w:pPr>
      <w:r>
        <w:rPr>
          <w:rFonts w:ascii="Arial" w:cs="Arial" w:eastAsia="Arial" w:hAnsi="Arial"/>
          <w:b/>
          <w:bCs/>
          <w:color w:val="404040"/>
          <w:sz w:val="22"/>
          <w:szCs w:val="22"/>
        </w:rPr>
        <w:t xml:space="preserve">Aaron Donald (2014, Round 1, #13, Los Angeles Rams) — The Ceiling Case</w:t>
      </w:r>
    </w:p>
    <w:p>
      <w:pPr>
        <w:spacing w:after="120"/>
        <w:jc w:val="left"/>
      </w:pPr>
      <w:r>
        <w:rPr>
          <w:rFonts w:ascii="Arial" w:cs="Arial" w:eastAsia="Arial" w:hAnsi="Arial"/>
          <w:b w:val="false"/>
          <w:bCs w:val="false"/>
          <w:color w:val="000000"/>
          <w:sz w:val="22"/>
          <w:szCs w:val="22"/>
        </w:rPr>
        <w:t xml:space="preserve">Donald is the DT-1 archetype at full expression and the evolution pathway to DT-2. His first-step burst was historically elite for an interior player. His hand technique — the push-pull counter, the swim, the ability to convert speed to power mid-rush — was technically flawless within two NFL seasons. What Donald proves about the DT-1 archetype: when the mechanism is real and the processing is elite, the archetype is scheme-proof.</w:t>
      </w:r>
    </w:p>
    <w:p>
      <w:pPr>
        <w:spacing w:before="220" w:after="100"/>
      </w:pPr>
      <w:r>
        <w:rPr>
          <w:rFonts w:ascii="Arial" w:cs="Arial" w:eastAsia="Arial" w:hAnsi="Arial"/>
          <w:b/>
          <w:bCs/>
          <w:color w:val="2E75B6"/>
          <w:sz w:val="24"/>
          <w:szCs w:val="24"/>
        </w:rPr>
        <w:t xml:space="preserve">Bust Anchor</w:t>
      </w:r>
    </w:p>
    <w:p>
      <w:pPr>
        <w:spacing w:before="160" w:after="80"/>
      </w:pPr>
      <w:r>
        <w:rPr>
          <w:rFonts w:ascii="Arial" w:cs="Arial" w:eastAsia="Arial" w:hAnsi="Arial"/>
          <w:b/>
          <w:bCs/>
          <w:color w:val="404040"/>
          <w:sz w:val="22"/>
          <w:szCs w:val="22"/>
        </w:rPr>
        <w:t xml:space="preserve">Vita Vea (2018, Round 1, #12, Tampa Bay) — The Archetype Misidentification Contrast</w:t>
      </w:r>
    </w:p>
    <w:p>
      <w:pPr>
        <w:spacing w:after="120"/>
        <w:jc w:val="left"/>
      </w:pPr>
      <w:r>
        <w:rPr>
          <w:rFonts w:ascii="Arial" w:cs="Arial" w:eastAsia="Arial" w:hAnsi="Arial"/>
          <w:b w:val="false"/>
          <w:bCs w:val="false"/>
          <w:color w:val="000000"/>
          <w:sz w:val="22"/>
          <w:szCs w:val="22"/>
        </w:rPr>
        <w:t xml:space="preserve">Vea entered the draft with dominant college tape. The market read him as a DT-1 because the highlights looked like penetration. The PAA would have caught what the market missed: Vea's wins were generated through mass and strength, not burst and hand technique. He was a DT-3/DT-4 hybrid who happened to play in a college scheme that gave him one-gap assignments. Tampa used him correctly — as a two-gap anchor — but the capital paid (#12 pick) reflected DT-1 expectations. FM-6 partial expression: the deployment context the capital implied never materialized because the player was never actually DT-1.</w:t>
      </w:r>
    </w:p>
    <w:p>
      <w:pPr>
        <w:spacing w:before="220" w:after="100"/>
      </w:pPr>
      <w:r>
        <w:rPr>
          <w:rFonts w:ascii="Arial" w:cs="Arial" w:eastAsia="Arial" w:hAnsi="Arial"/>
          <w:b/>
          <w:bCs/>
          <w:color w:val="2E75B6"/>
          <w:sz w:val="24"/>
          <w:szCs w:val="24"/>
        </w:rPr>
        <w:t xml:space="preserve">Capital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Outcome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Capital</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Condition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Ceiling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top-15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 Tier A confirmed, processing elite, versatility present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15–32</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 Tier A, strong individual rush production, one-gap specialist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 Tier B — production partially scheme-assisted OR limited competition sample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Hard Discount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3</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 Tier C — stunt-dependent production, weak competition, processing unvalidated</w:t>
            </w:r>
          </w:p>
        </w:tc>
      </w:tr>
    </w:tbl>
    <w:p>
      <w:pPr>
        <w:spacing w:after="200"/>
      </w:pPr>
    </w:p>
    <w:p>
      <w:pPr>
        <w:shd w:fill="2E5496" w:val="clear"/>
        <w:spacing w:before="300" w:after="140"/>
      </w:pPr>
      <w:r>
        <w:rPr>
          <w:rFonts w:ascii="Arial" w:cs="Arial" w:eastAsia="Arial" w:hAnsi="Arial"/>
          <w:b/>
          <w:bCs/>
          <w:color w:val="FFFFFF"/>
          <w:sz w:val="26"/>
          <w:szCs w:val="26"/>
        </w:rPr>
        <w:t xml:space="preserve">  DT-2: THE VERSATILE DISRUPTOR</w:t>
      </w:r>
      <w:r>
        <w:rPr>
          <w:rFonts w:ascii="Arial" w:cs="Arial" w:eastAsia="Arial" w:hAnsi="Arial"/>
          <w:b w:val="false"/>
          <w:bCs w:val="false"/>
          <w:color w:val="BDD7EE"/>
          <w:sz w:val="22"/>
          <w:szCs w:val="22"/>
        </w:rPr>
        <w:t xml:space="preserve">  |  Alignment-Agnostic Interior Force | Every-Down Chess Piece | 0i to 5-Tech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Alignment-agnostic disruption force. Generates pressure from multiple gaps. Two-gap capable on early downs. Defeats offensive game-planning through positional unpredictability.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FM-6: scheme dependency — deployed in a one-front defense that eliminates his alignment range. Or FM-2: versatility was college scheme-manufactured, not genuine.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Tier 1 conditional — when PAA confirms genuine multi-alignment production, highest-value DT profile in football. Tier 3 if versatility is unvalidated.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Weight Table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Table A adjusted: Processing 22%, Athleticism 20%, Competitive Toughness 18%, Scheme Versatility 14%, Production 12%, Dev. Trajectory 7%, Injury 5%, Character 2%</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Key PAA Gate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Q3 + Q5: production must hold across multiple alignments AND on passing downs specifically. Both must confirm.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Tape Distinguisher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Watch him in the same game from three different alignments. Does the production mechanism stay consistent? Consistent mechanism across alignments = genuine DT-2.</w:t>
            </w:r>
          </w:p>
        </w:tc>
      </w:tr>
    </w:tbl>
    <w:p>
      <w:pPr>
        <w:spacing w:after="140"/>
      </w:pPr>
    </w:p>
    <w:p>
      <w:pPr>
        <w:spacing w:before="220" w:after="100"/>
      </w:pPr>
      <w:r>
        <w:rPr>
          <w:rFonts w:ascii="Arial" w:cs="Arial" w:eastAsia="Arial" w:hAnsi="Arial"/>
          <w:b/>
          <w:bCs/>
          <w:color w:val="2E75B6"/>
          <w:sz w:val="24"/>
          <w:szCs w:val="24"/>
        </w:rPr>
        <w:t xml:space="preserve">Mechanism (Extended)</w:t>
      </w:r>
    </w:p>
    <w:p>
      <w:pPr>
        <w:spacing w:after="120"/>
        <w:jc w:val="left"/>
      </w:pPr>
      <w:r>
        <w:rPr>
          <w:rFonts w:ascii="Arial" w:cs="Arial" w:eastAsia="Arial" w:hAnsi="Arial"/>
          <w:b w:val="false"/>
          <w:bCs w:val="false"/>
          <w:color w:val="000000"/>
          <w:sz w:val="22"/>
          <w:szCs w:val="22"/>
        </w:rPr>
        <w:t xml:space="preserve">The Versatile Disruptor's value is not generated by one move from one alignment — it is generated by the defensive coordinator's inability to predict where the disruption is coming from. He aligns at 3-tech on first down, shifts to 4i on second, kicks inside to 1-tech in nickel. The offense must account for him everywhere. That is the product.</w:t>
      </w:r>
    </w:p>
    <w:p>
      <w:pPr>
        <w:spacing w:after="120"/>
        <w:jc w:val="left"/>
      </w:pPr>
      <w:r>
        <w:rPr>
          <w:rFonts w:ascii="Arial" w:cs="Arial" w:eastAsia="Arial" w:hAnsi="Arial"/>
          <w:b w:val="false"/>
          <w:bCs w:val="false"/>
          <w:color w:val="000000"/>
          <w:sz w:val="22"/>
          <w:szCs w:val="22"/>
        </w:rPr>
        <w:t xml:space="preserve">The mechanism requires two things simultaneously that almost never coexist: pass rush production from multiple alignments and two-gap discipline when asked. The first without the second is a DT-1 who gets moved around. The second without the first is a DT-3 with positional flexibility. The DT-2 is the player who can genuinely do both.</w:t>
      </w:r>
    </w:p>
    <w:p>
      <w:pPr>
        <w:spacing w:after="160"/>
        <w:jc w:val="left"/>
      </w:pPr>
      <w:r>
        <w:rPr>
          <w:rFonts w:ascii="Arial" w:cs="Arial" w:eastAsia="Arial" w:hAnsi="Arial"/>
          <w:b w:val="false"/>
          <w:bCs w:val="false"/>
          <w:color w:val="000000"/>
          <w:sz w:val="22"/>
          <w:szCs w:val="22"/>
        </w:rPr>
        <w:t xml:space="preserve">The deployment multiplier: an NFL defensive coordinator with a genuine DT-2 can disguise fronts in ways that are structurally impossible without him. This value does not show up in a sack total — it shows up in offensive coordinator game plans that have to account for an interior piece that has no fixed alignment.</w:t>
      </w:r>
    </w:p>
    <w:p>
      <w:pPr>
        <w:spacing w:before="220" w:after="100"/>
      </w:pPr>
      <w:r>
        <w:rPr>
          <w:rFonts w:ascii="Arial" w:cs="Arial" w:eastAsia="Arial" w:hAnsi="Arial"/>
          <w:b/>
          <w:bCs/>
          <w:color w:val="2E75B6"/>
          <w:sz w:val="24"/>
          <w:szCs w:val="24"/>
        </w:rPr>
        <w:t xml:space="preserve">Historical Anchors</w:t>
      </w:r>
    </w:p>
    <w:p>
      <w:pPr>
        <w:spacing w:before="160" w:after="80"/>
      </w:pPr>
      <w:r>
        <w:rPr>
          <w:rFonts w:ascii="Arial" w:cs="Arial" w:eastAsia="Arial" w:hAnsi="Arial"/>
          <w:b/>
          <w:bCs/>
          <w:color w:val="404040"/>
          <w:sz w:val="22"/>
          <w:szCs w:val="22"/>
        </w:rPr>
        <w:t xml:space="preserve">Aaron Donald (2014) — Archetype at Full Expression</w:t>
      </w:r>
    </w:p>
    <w:p>
      <w:pPr>
        <w:spacing w:after="120"/>
        <w:jc w:val="left"/>
      </w:pPr>
      <w:r>
        <w:rPr>
          <w:rFonts w:ascii="Arial" w:cs="Arial" w:eastAsia="Arial" w:hAnsi="Arial"/>
          <w:b w:val="false"/>
          <w:bCs w:val="false"/>
          <w:color w:val="000000"/>
          <w:sz w:val="22"/>
          <w:szCs w:val="22"/>
        </w:rPr>
        <w:t xml:space="preserve">Donald belongs in both DT-1 and DT-2 because his development trajectory moved him from a DT-1 entering the league to a genuine DT-2 by year three. By 2017 he was aligning everywhere from the 1-tech to the 5-tech, generating pressure from every gap, and holding two-gap assignments in run defense when asked. What makes him the DT-2 validation case: he never became predictable. Wade Phillips, Brandon Staley, and Raheem Morris all deployed him differently and he produced at the same rate in every scheme.</w:t>
      </w:r>
    </w:p>
    <w:p>
      <w:pPr>
        <w:spacing w:before="160" w:after="80"/>
      </w:pPr>
      <w:r>
        <w:rPr>
          <w:rFonts w:ascii="Arial" w:cs="Arial" w:eastAsia="Arial" w:hAnsi="Arial"/>
          <w:b/>
          <w:bCs/>
          <w:color w:val="404040"/>
          <w:sz w:val="22"/>
          <w:szCs w:val="22"/>
        </w:rPr>
        <w:t xml:space="preserve">Ndamukong Suh (2010, Round 1, #2, Detroit) — The Realistic Case</w:t>
      </w:r>
    </w:p>
    <w:p>
      <w:pPr>
        <w:spacing w:after="120"/>
        <w:jc w:val="left"/>
      </w:pPr>
      <w:r>
        <w:rPr>
          <w:rFonts w:ascii="Arial" w:cs="Arial" w:eastAsia="Arial" w:hAnsi="Arial"/>
          <w:b w:val="false"/>
          <w:bCs w:val="false"/>
          <w:color w:val="000000"/>
          <w:sz w:val="22"/>
          <w:szCs w:val="22"/>
        </w:rPr>
        <w:t xml:space="preserve">Suh's first three seasons were a legitimate DT-2 profile — dominant from the 1-tech, capable from the 3-tech, held two-gap assignments, generated interior pressure at a rate only Donald has exceeded in the modern era. His mechanism: rare combination of first-step quickness for his size, elite hand strength that controlled blockers regardless of alignment, and processing fast enough to identify gap assignments pre-snap. FM-5 partial expression in later years — effort variability and declining motor — prevents him from being the ceiling case. He is the realistic case and simultaneously the cautionary tale about C2 scoring at this archetype. Framework Lesson: A DT-2 with C2 below 8 requires an explicit FM-5 flag in the evaluation. The deployment range that makes this archetype so valuable — every-down, every-front — also demands sustained intrinsic motivation to maintain conditioning and preparation across a full career. Suh’s peak was elite; his decline was avoidable and predictable from C2 signals present pre-draft.</w:t>
      </w:r>
    </w:p>
    <w:p>
      <w:pPr>
        <w:spacing w:before="220" w:after="100"/>
      </w:pPr>
      <w:r>
        <w:rPr>
          <w:rFonts w:ascii="Arial" w:cs="Arial" w:eastAsia="Arial" w:hAnsi="Arial"/>
          <w:b/>
          <w:bCs/>
          <w:color w:val="2E75B6"/>
          <w:sz w:val="24"/>
          <w:szCs w:val="24"/>
        </w:rPr>
        <w:t xml:space="preserve">Bust Anchor</w:t>
      </w:r>
    </w:p>
    <w:p>
      <w:pPr>
        <w:spacing w:before="160" w:after="80"/>
      </w:pPr>
      <w:r>
        <w:rPr>
          <w:rFonts w:ascii="Arial" w:cs="Arial" w:eastAsia="Arial" w:hAnsi="Arial"/>
          <w:b/>
          <w:bCs/>
          <w:color w:val="404040"/>
          <w:sz w:val="22"/>
          <w:szCs w:val="22"/>
        </w:rPr>
        <w:t xml:space="preserve">Dontari Poe (2012, Round 1, #11, Kansas City) — Archetype Misidentification</w:t>
      </w:r>
    </w:p>
    <w:p>
      <w:pPr>
        <w:spacing w:after="120"/>
        <w:jc w:val="left"/>
      </w:pPr>
      <w:r>
        <w:rPr>
          <w:rFonts w:ascii="Arial" w:cs="Arial" w:eastAsia="Arial" w:hAnsi="Arial"/>
          <w:b w:val="false"/>
          <w:bCs w:val="false"/>
          <w:color w:val="000000"/>
          <w:sz w:val="22"/>
          <w:szCs w:val="22"/>
        </w:rPr>
        <w:t xml:space="preserve">Poe tested historically at the combine — 346 lbs, 4.98 forty, 44.5-inch vertical for an interior lineman. The market assigned DT-2 expectations based on the combination of mass and athleticism measurables. The PAA would have caught the misidentification: Poe's college production was generated entirely through physical dominance against outmatched SEC competition, with zero evidence of alignment versatility, hand technique development, or processing under elite competition. He was a DT-3 with combine-manufactured DT-2 hype. FM-1 expression: the athleticism was real in straight-line measurables but did not produce the functional versatility the market priced in. Capital misalignment of approximately 15–18 picks.</w:t>
      </w:r>
    </w:p>
    <w:p>
      <w:pPr>
        <w:spacing w:before="220" w:after="100"/>
      </w:pPr>
      <w:r>
        <w:rPr>
          <w:rFonts w:ascii="Arial" w:cs="Arial" w:eastAsia="Arial" w:hAnsi="Arial"/>
          <w:b/>
          <w:bCs/>
          <w:color w:val="2E75B6"/>
          <w:sz w:val="24"/>
          <w:szCs w:val="24"/>
        </w:rPr>
        <w:t xml:space="preserve">Capital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Outcome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Capital</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Condition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Ceiling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top-10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 Tier A, multi-alignment production confirmed, processing elite, every-down capability validated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10–20</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 Tier A, strong versatility evidence, minor two-gap questions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20–32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 Tier B — versatility partially validated, competition sample incomplete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Hard Discount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PAA Tier C — versatility unvalidated, single-alignment producer with measurables-based projection</w:t>
            </w:r>
          </w:p>
        </w:tc>
      </w:tr>
    </w:tbl>
    <w:p>
      <w:pPr>
        <w:spacing w:after="200"/>
      </w:pPr>
    </w:p>
    <w:p>
      <w:pPr>
        <w:spacing w:before="200" w:after="0"/>
      </w:pPr>
      <w:r>
        <w:br w:type="page"/>
      </w:r>
    </w:p>
    <w:p>
      <w:pPr>
        <w:shd w:fill="2E5496" w:val="clear"/>
        <w:spacing w:before="300" w:after="140"/>
      </w:pPr>
      <w:r>
        <w:rPr>
          <w:rFonts w:ascii="Arial" w:cs="Arial" w:eastAsia="Arial" w:hAnsi="Arial"/>
          <w:b/>
          <w:bCs/>
          <w:color w:val="FFFFFF"/>
          <w:sz w:val="26"/>
          <w:szCs w:val="26"/>
        </w:rPr>
        <w:t xml:space="preserve">  DT-3: THE TWO-GAP ANCHOR</w:t>
      </w:r>
      <w:r>
        <w:rPr>
          <w:rFonts w:ascii="Arial" w:cs="Arial" w:eastAsia="Arial" w:hAnsi="Arial"/>
          <w:b w:val="false"/>
          <w:bCs w:val="false"/>
          <w:color w:val="BDD7EE"/>
          <w:sz w:val="22"/>
          <w:szCs w:val="22"/>
        </w:rPr>
        <w:t xml:space="preserve">  |  Nose Tackle | Point-of-Attack Dominator | Blocker Occupier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Two-gap occupation at the point of attack. Forces double teams. Creates free runners at linebacker. Wins through mass, leverage, and gap discipline — not penetration.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FM-6: scheme mismatch — drafted by a team with no nose tackle role. Or FM-4: body breakdown under NFL volume and conditioning demands.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Tier 2 — archetype translates in the right scheme with high reliability. Scheme dependency limits capital ceiling and translation confidence floor.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Weight Table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Table B</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Key PAA Gate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Q5 is primary: does he stay on the field on passing downs? If not, snap projection discounts capital one round minimum.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Tape Distinguisher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Watch him against a double team on inside zone. Does he hold his gap or get washed to either side? That is the entire evaluation.</w:t>
            </w:r>
          </w:p>
        </w:tc>
      </w:tr>
    </w:tbl>
    <w:p>
      <w:pPr>
        <w:spacing w:after="140"/>
      </w:pPr>
    </w:p>
    <w:p>
      <w:pPr>
        <w:spacing w:before="220" w:after="100"/>
      </w:pPr>
      <w:r>
        <w:rPr>
          <w:rFonts w:ascii="Arial" w:cs="Arial" w:eastAsia="Arial" w:hAnsi="Arial"/>
          <w:b/>
          <w:bCs/>
          <w:color w:val="2E75B6"/>
          <w:sz w:val="24"/>
          <w:szCs w:val="24"/>
        </w:rPr>
        <w:t xml:space="preserve">Mechanism (Extended)</w:t>
      </w:r>
    </w:p>
    <w:p>
      <w:pPr>
        <w:spacing w:after="120"/>
        <w:jc w:val="left"/>
      </w:pPr>
      <w:r>
        <w:rPr>
          <w:rFonts w:ascii="Arial" w:cs="Arial" w:eastAsia="Arial" w:hAnsi="Arial"/>
          <w:b w:val="false"/>
          <w:bCs w:val="false"/>
          <w:color w:val="000000"/>
          <w:sz w:val="22"/>
          <w:szCs w:val="22"/>
        </w:rPr>
        <w:t xml:space="preserve">The Two-Gap Anchor wins by making himself immovable and forcing the offense to dedicate resources it cannot afford. Aligned at the 0-tech or 1-tech, he reads the center and both guards simultaneously, identifies the run direction pre-snap, and holds his position at the point of attack — neither penetrating nor getting washed — so the linebackers behind him can flow freely to the ball.</w:t>
      </w:r>
    </w:p>
    <w:p>
      <w:pPr>
        <w:spacing w:after="120"/>
        <w:jc w:val="left"/>
      </w:pPr>
      <w:r>
        <w:rPr>
          <w:rFonts w:ascii="Arial" w:cs="Arial" w:eastAsia="Arial" w:hAnsi="Arial"/>
          <w:b w:val="false"/>
          <w:bCs w:val="false"/>
          <w:color w:val="000000"/>
          <w:sz w:val="22"/>
          <w:szCs w:val="22"/>
        </w:rPr>
        <w:t xml:space="preserve">This is the most misunderstood mechanism in draft evaluation. The Anchor's value is not the tackle he makes. It is the tackle the linebacker makes because the Anchor demanded a double team that pulled a blocker away from the second level. Invisible statistically. Visible only when you watch the linebacker's path to the ball with and without the Anchor on the field.</w:t>
      </w:r>
    </w:p>
    <w:p>
      <w:pPr>
        <w:spacing w:after="120"/>
        <w:jc w:val="left"/>
      </w:pPr>
      <w:r>
        <w:rPr>
          <w:rFonts w:ascii="Arial" w:cs="Arial" w:eastAsia="Arial" w:hAnsi="Arial"/>
          <w:b w:val="false"/>
          <w:bCs w:val="false"/>
          <w:color w:val="000000"/>
          <w:sz w:val="22"/>
          <w:szCs w:val="22"/>
        </w:rPr>
        <w:t xml:space="preserve">The non-negotiable: he must control his gap against a double team without getting driven off the ball. A 300-lb center and a 320-lb guard working in combination should not be able to move him more than one yard off the line of scrimmage.</w:t>
      </w:r>
    </w:p>
    <w:p>
      <w:pPr>
        <w:pBdr>
          <w:top w:val="single" w:color="C9A84C" w:sz="1"/>
          <w:left w:val="single" w:color="C9A84C" w:sz="1"/>
          <w:right w:val="single" w:color="C9A84C" w:sz="1"/>
        </w:pBdr>
        <w:shd w:fill="FFF2CC" w:val="clear"/>
        <w:spacing w:before="80" w:after="40"/>
        <w:ind w:left="360" w:right="360"/>
      </w:pPr>
      <w:r>
        <w:rPr>
          <w:rFonts w:ascii="Arial" w:cs="Arial" w:eastAsia="Arial" w:hAnsi="Arial"/>
          <w:color w:val="404040"/>
          <w:sz w:val="20"/>
          <w:szCs w:val="20"/>
        </w:rPr>
        <w:t xml:space="preserve">ERA ADJUSTMENT — 2026: The DT-3 is a declining-value archetype. As the NFL continues moving</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toward 11 personnel and nickel as the base, the snaps available for a pure nose tackle shrink</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every year. A player evaluated as an elite DT-3 in 2026 carries lower capital ceiling than</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the same player would have carried in 2010 — purely because the snap count his archetype</w:t>
      </w:r>
    </w:p>
    <w:p>
      <w:pPr>
        <w:pBdr>
          <w:left w:val="single" w:color="C9A84C" w:sz="1"/>
          <w:bottom w:val="single" w:color="C9A84C" w:sz="1"/>
          <w:right w:val="single" w:color="C9A84C" w:sz="1"/>
        </w:pBdr>
        <w:shd w:fill="FFF2CC" w:val="clear"/>
        <w:spacing w:before="40" w:after="80"/>
        <w:ind w:left="360" w:right="360"/>
      </w:pPr>
      <w:r>
        <w:rPr>
          <w:rFonts w:ascii="Arial" w:cs="Arial" w:eastAsia="Arial" w:hAnsi="Arial"/>
          <w:color w:val="404040"/>
          <w:sz w:val="20"/>
          <w:szCs w:val="20"/>
        </w:rPr>
        <w:t xml:space="preserve">can reasonably expect has been compressed by league-wide scheme evolution.</w:t>
      </w:r>
    </w:p>
    <w:p>
      <w:pPr>
        <w:spacing w:before="220" w:after="100"/>
      </w:pPr>
      <w:r>
        <w:rPr>
          <w:rFonts w:ascii="Arial" w:cs="Arial" w:eastAsia="Arial" w:hAnsi="Arial"/>
          <w:b/>
          <w:bCs/>
          <w:color w:val="2E75B6"/>
          <w:sz w:val="24"/>
          <w:szCs w:val="24"/>
        </w:rPr>
        <w:t xml:space="preserve">Historical Anchors</w:t>
      </w:r>
    </w:p>
    <w:p>
      <w:pPr>
        <w:spacing w:before="160" w:after="80"/>
      </w:pPr>
      <w:r>
        <w:rPr>
          <w:rFonts w:ascii="Arial" w:cs="Arial" w:eastAsia="Arial" w:hAnsi="Arial"/>
          <w:b/>
          <w:bCs/>
          <w:color w:val="404040"/>
          <w:sz w:val="22"/>
          <w:szCs w:val="22"/>
        </w:rPr>
        <w:t xml:space="preserve">Vince Wilfork (2004, Round 1, #21, New England) — The Mechanism Case</w:t>
      </w:r>
    </w:p>
    <w:p>
      <w:pPr>
        <w:spacing w:after="120"/>
        <w:jc w:val="left"/>
      </w:pPr>
      <w:r>
        <w:rPr>
          <w:rFonts w:ascii="Arial" w:cs="Arial" w:eastAsia="Arial" w:hAnsi="Arial"/>
          <w:b w:val="false"/>
          <w:bCs w:val="false"/>
          <w:color w:val="000000"/>
          <w:sz w:val="22"/>
          <w:szCs w:val="22"/>
        </w:rPr>
        <w:t xml:space="preserve">Wilfork was 325 lbs with sufficient athleticism to hold two gaps simultaneously against any combination block the NFL could construct. His value to the Belichick defense was entirely invisible statistically — career sack totals were modest, tackles were moderate — but Tedy Bruschi and Jerod Mayo had clean run lanes because Wilfork was occupying the center and both guards on nearly every snap.</w:t>
      </w:r>
    </w:p>
    <w:p>
      <w:pPr>
        <w:pBdr>
          <w:top w:val="single" w:color="375623" w:sz="1"/>
          <w:left w:val="single" w:color="375623" w:sz="1"/>
          <w:right w:val="single" w:color="375623" w:sz="1"/>
        </w:pBdr>
        <w:shd w:fill="E2EFDA" w:val="clear"/>
        <w:spacing w:before="80" w:after="40"/>
        <w:ind w:left="360" w:right="360"/>
      </w:pPr>
      <w:r>
        <w:rPr>
          <w:rFonts w:ascii="Arial" w:cs="Arial" w:eastAsia="Arial" w:hAnsi="Arial"/>
          <w:color w:val="404040"/>
          <w:sz w:val="20"/>
          <w:szCs w:val="20"/>
        </w:rPr>
        <w:t xml:space="preserve">Framework Lesson: Evaluate the DT-3 by the linebacker production generated behind him,</w:t>
      </w:r>
    </w:p>
    <w:p>
      <w:pPr>
        <w:pBdr>
          <w:left w:val="single" w:color="375623" w:sz="1"/>
          <w:bottom w:val="single" w:color="375623" w:sz="1"/>
          <w:right w:val="single" w:color="375623" w:sz="1"/>
        </w:pBdr>
        <w:shd w:fill="E2EFDA" w:val="clear"/>
        <w:spacing w:before="40" w:after="80"/>
        <w:ind w:left="360" w:right="360"/>
      </w:pPr>
      <w:r>
        <w:rPr>
          <w:rFonts w:ascii="Arial" w:cs="Arial" w:eastAsia="Arial" w:hAnsi="Arial"/>
          <w:color w:val="404040"/>
          <w:sz w:val="20"/>
          <w:szCs w:val="20"/>
        </w:rPr>
        <w:t xml:space="preserve">not by his own stat line. Wilfork's value was a force multiplier on the second level.</w:t>
      </w:r>
    </w:p>
    <w:p>
      <w:pPr>
        <w:spacing w:before="160" w:after="80"/>
      </w:pPr>
      <w:r>
        <w:rPr>
          <w:rFonts w:ascii="Arial" w:cs="Arial" w:eastAsia="Arial" w:hAnsi="Arial"/>
          <w:b/>
          <w:bCs/>
          <w:color w:val="404040"/>
          <w:sz w:val="22"/>
          <w:szCs w:val="22"/>
        </w:rPr>
        <w:t xml:space="preserve">Gilbert Brown (1993, Green Bay) — The Extreme Mass Case</w:t>
      </w:r>
    </w:p>
    <w:p>
      <w:pPr>
        <w:spacing w:after="120"/>
        <w:jc w:val="left"/>
      </w:pPr>
      <w:r>
        <w:rPr>
          <w:rFonts w:ascii="Arial" w:cs="Arial" w:eastAsia="Arial" w:hAnsi="Arial"/>
          <w:b w:val="false"/>
          <w:bCs w:val="false"/>
          <w:color w:val="000000"/>
          <w:sz w:val="22"/>
          <w:szCs w:val="22"/>
        </w:rPr>
        <w:t xml:space="preserve">Brown played at weights reportedly reaching 350+ lbs and was still capable of holding two-gap assignments for sustained periods. He is the proof case that the mechanism works at extreme mass — but also the cautionary tale about FM-4 activation. His career was interrupted repeatedly by weight and durability issues. The archetype can tolerate extreme size only if the player can maintain conditioning — a variable the pre-draft process cannot fully de-risk.</w:t>
      </w:r>
    </w:p>
    <w:p>
      <w:pPr>
        <w:spacing w:before="220" w:after="100"/>
      </w:pPr>
      <w:r>
        <w:rPr>
          <w:rFonts w:ascii="Arial" w:cs="Arial" w:eastAsia="Arial" w:hAnsi="Arial"/>
          <w:b/>
          <w:bCs/>
          <w:color w:val="2E75B6"/>
          <w:sz w:val="24"/>
          <w:szCs w:val="24"/>
        </w:rPr>
        <w:t xml:space="preserve">Bust Anchor</w:t>
      </w:r>
    </w:p>
    <w:p>
      <w:pPr>
        <w:spacing w:before="160" w:after="80"/>
      </w:pPr>
      <w:r>
        <w:rPr>
          <w:rFonts w:ascii="Arial" w:cs="Arial" w:eastAsia="Arial" w:hAnsi="Arial"/>
          <w:b/>
          <w:bCs/>
          <w:color w:val="404040"/>
          <w:sz w:val="22"/>
          <w:szCs w:val="22"/>
        </w:rPr>
        <w:t xml:space="preserve">Star Lotulelei (2013, Round 1, #14, Carolina) — FM-4 + FM-6 Compound Failure</w:t>
      </w:r>
    </w:p>
    <w:p>
      <w:pPr>
        <w:spacing w:after="120"/>
        <w:jc w:val="left"/>
      </w:pPr>
      <w:r>
        <w:rPr>
          <w:rFonts w:ascii="Arial" w:cs="Arial" w:eastAsia="Arial" w:hAnsi="Arial"/>
          <w:b w:val="false"/>
          <w:bCs w:val="false"/>
          <w:color w:val="000000"/>
          <w:sz w:val="22"/>
          <w:szCs w:val="22"/>
        </w:rPr>
        <w:t xml:space="preserve">Lotulelei entered the draft as a consensus top-10 talent — physically dominant, two-gap capable, legitimate nose tackle profile. A heart condition discovered at the combine dropped him to #14. The framework question: FM-4 was partially flagged by the market (the capital drop reflected durability uncertainty) but not fully priced. Carolina got useful play from him but never the every-down anchor a top-15 pick implies. The FM-6 component: Carolina's defensive scheme evolved away from a true 3-4 nose role during his tenure, compressing his snaps further.</w:t>
      </w:r>
    </w:p>
    <w:p>
      <w:pPr>
        <w:pBdr>
          <w:top w:val="single" w:color="2E75B6" w:sz="1"/>
          <w:left w:val="single" w:color="2E75B6" w:sz="1"/>
          <w:right w:val="single" w:color="2E75B6" w:sz="1"/>
        </w:pBdr>
        <w:shd w:fill="D6E4F0" w:val="clear"/>
        <w:spacing w:before="80" w:after="40"/>
        <w:ind w:left="360" w:right="360"/>
      </w:pPr>
      <w:r>
        <w:rPr>
          <w:rFonts w:ascii="Arial" w:cs="Arial" w:eastAsia="Arial" w:hAnsi="Arial"/>
          <w:color w:val="404040"/>
          <w:sz w:val="20"/>
          <w:szCs w:val="20"/>
        </w:rPr>
        <w:t xml:space="preserve">Framework Lesson: When FM-4 signals are present at draft time, the capital must reflect the</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realistic snap projection, not the talent projection. Talent at 60% availability is not a</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first-round asset. Compound failure — physical availability and scheme evolution simultaneously</w:t>
      </w:r>
    </w:p>
    <w:p>
      <w:pPr>
        <w:pBdr>
          <w:left w:val="single" w:color="2E75B6" w:sz="1"/>
          <w:bottom w:val="single" w:color="2E75B6" w:sz="1"/>
          <w:right w:val="single" w:color="2E75B6" w:sz="1"/>
        </w:pBdr>
        <w:shd w:fill="D6E4F0" w:val="clear"/>
        <w:spacing w:before="40" w:after="80"/>
        <w:ind w:left="360" w:right="360"/>
      </w:pPr>
      <w:r>
        <w:rPr>
          <w:rFonts w:ascii="Arial" w:cs="Arial" w:eastAsia="Arial" w:hAnsi="Arial"/>
          <w:color w:val="404040"/>
          <w:sz w:val="20"/>
          <w:szCs w:val="20"/>
        </w:rPr>
        <w:t xml:space="preserve">reduced deployment. Both risks were priceable before the draft.</w:t>
      </w:r>
    </w:p>
    <w:p>
      <w:pPr>
        <w:spacing w:before="220" w:after="100"/>
      </w:pPr>
      <w:r>
        <w:rPr>
          <w:rFonts w:ascii="Arial" w:cs="Arial" w:eastAsia="Arial" w:hAnsi="Arial"/>
          <w:b/>
          <w:bCs/>
          <w:color w:val="2E75B6"/>
          <w:sz w:val="24"/>
          <w:szCs w:val="24"/>
        </w:rPr>
        <w:t xml:space="preserve">Capital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Outcome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Capital</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Condition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Ceiling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15–25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Elite two-gap anchor, legitimate passing-down utility, scheme confirmed at drafting team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Strong anchor, limited passing-down value, scheme fit requires confirmation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Two-gap capable but scheme-dependent, durability questions, or pure two-down profile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Hard Discount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3–4</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FM-4 flags present, passing-down liability confirmed, or drafting team runs multiple fronts without nose role</w:t>
            </w:r>
          </w:p>
        </w:tc>
      </w:tr>
    </w:tbl>
    <w:p>
      <w:pPr>
        <w:spacing w:after="200"/>
        <w:jc w:val="left"/>
      </w:pPr>
      <w:r>
        <w:rPr>
          <w:rFonts w:ascii="Arial" w:cs="Arial" w:eastAsia="Arial" w:hAnsi="Arial"/>
          <w:b w:val="false"/>
          <w:bCs w:val="false"/>
          <w:color w:val="666666"/>
          <w:sz w:val="20"/>
          <w:szCs w:val="20"/>
        </w:rPr>
        <w:t xml:space="preserve">Era adjustment applied: DT-3 capital ceiling discounted one half-round vs. pre-2018 equivalents due to snap compression from league-wide nickel base adoption.</w:t>
      </w:r>
    </w:p>
    <w:p>
      <w:pPr>
        <w:spacing w:before="200" w:after="0"/>
      </w:pPr>
      <w:r>
        <w:br w:type="page"/>
      </w:r>
    </w:p>
    <w:p>
      <w:pPr>
        <w:shd w:fill="2E5496" w:val="clear"/>
        <w:spacing w:before="300" w:after="140"/>
      </w:pPr>
      <w:r>
        <w:rPr>
          <w:rFonts w:ascii="Arial" w:cs="Arial" w:eastAsia="Arial" w:hAnsi="Arial"/>
          <w:b/>
          <w:bCs/>
          <w:color w:val="FFFFFF"/>
          <w:sz w:val="26"/>
          <w:szCs w:val="26"/>
        </w:rPr>
        <w:t xml:space="preserve">  DT-4: THE HYBRID PENETRATOR-ANCHOR</w:t>
      </w:r>
      <w:r>
        <w:rPr>
          <w:rFonts w:ascii="Arial" w:cs="Arial" w:eastAsia="Arial" w:hAnsi="Arial"/>
          <w:b w:val="false"/>
          <w:bCs w:val="false"/>
          <w:color w:val="BDD7EE"/>
          <w:sz w:val="22"/>
          <w:szCs w:val="22"/>
        </w:rPr>
        <w:t xml:space="preserve">  |  Pass Rush + Two-Gap Capability | Rare Profile | Highest Scheme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Genuine dual-function interior force. One-gap pass rush in passing situations. Two-gap anchor in run situations. Forces offense to solve two incompatible problems with the same blocker.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FM-4: physical profile degrades under NFL volume. The body type required to produce both functions has an accelerated wear curve. Mass consumes explosion over time without elite conditioning discipline.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Tier 1 conditional — when both functions are PAA-confirmed, this is the highest-value DT profile. Tier 4 if either function is projection rather than validation.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Weight Table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A/B Hybrid: Athleticism 20%, Competitive Toughness 20%, Processing 18%, Injury &amp; Durability 14%, Scheme Versatility 12%, Production 10%, Dev. Trajectory 4%, Character 2%. NOTE: Injury elevated above both base tables. C2 carries FM-4 predictive weight.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Key PAA Gate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BOTH Q1 (individual rush production) AND Q4 (two-gap discipline) must clear. If either fails, reclassify to DT-1 or DT-3.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Tape Distinguisher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Watch back-to-back plays — one run defense, one pass rush. Does he physically reset between plays? Elite DT-4s show no technique degradation after contact-heavy early downs.</w:t>
            </w:r>
          </w:p>
        </w:tc>
      </w:tr>
    </w:tbl>
    <w:p>
      <w:pPr>
        <w:spacing w:after="140"/>
      </w:pPr>
    </w:p>
    <w:p>
      <w:pPr>
        <w:spacing w:before="220" w:after="100"/>
      </w:pPr>
      <w:r>
        <w:rPr>
          <w:rFonts w:ascii="Arial" w:cs="Arial" w:eastAsia="Arial" w:hAnsi="Arial"/>
          <w:b/>
          <w:bCs/>
          <w:color w:val="2E75B6"/>
          <w:sz w:val="24"/>
          <w:szCs w:val="24"/>
        </w:rPr>
        <w:t xml:space="preserve">Mechanism (Extended)</w:t>
      </w:r>
    </w:p>
    <w:p>
      <w:pPr>
        <w:spacing w:after="120"/>
        <w:jc w:val="left"/>
      </w:pPr>
      <w:r>
        <w:rPr>
          <w:rFonts w:ascii="Arial" w:cs="Arial" w:eastAsia="Arial" w:hAnsi="Arial"/>
          <w:b w:val="false"/>
          <w:bCs w:val="false"/>
          <w:color w:val="000000"/>
          <w:sz w:val="22"/>
          <w:szCs w:val="22"/>
        </w:rPr>
        <w:t xml:space="preserve">The Hybrid Penetrator-Anchor wins in two completely different ways and forces the offense to defend both simultaneously. On passing downs he is a one-gap disruptor with legitimate burst and hand technique. On early downs he is a two-gap anchor who cannot be moved off the ball. The offense cannot simplify its blocking scheme against him because the same player requires both a gap-control answer and a pass-protection answer.</w:t>
      </w:r>
    </w:p>
    <w:p>
      <w:pPr>
        <w:spacing w:after="120"/>
        <w:jc w:val="left"/>
      </w:pPr>
      <w:r>
        <w:rPr>
          <w:rFonts w:ascii="Arial" w:cs="Arial" w:eastAsia="Arial" w:hAnsi="Arial"/>
          <w:b w:val="false"/>
          <w:bCs w:val="false"/>
          <w:color w:val="000000"/>
          <w:sz w:val="22"/>
          <w:szCs w:val="22"/>
        </w:rPr>
        <w:t xml:space="preserve">Why this archetype is genuinely rare: generating interior pass rush and maintaining two-gap discipline require opposing physical tendencies. Pass rush rewards a low, explosive, forward-lean posture. Two-gap anchoring rewards a wide, patient base that absorbs and controls force laterally. Players who can genuinely do both have resolved a physical tension that eliminates most candidates.</w:t>
      </w:r>
    </w:p>
    <w:p>
      <w:pPr>
        <w:spacing w:after="160"/>
        <w:jc w:val="left"/>
      </w:pPr>
      <w:r>
        <w:rPr>
          <w:rFonts w:ascii="Arial" w:cs="Arial" w:eastAsia="Arial" w:hAnsi="Arial"/>
          <w:b w:val="false"/>
          <w:bCs w:val="false"/>
          <w:color w:val="000000"/>
          <w:sz w:val="22"/>
          <w:szCs w:val="22"/>
        </w:rPr>
        <w:t xml:space="preserve">Why this is the most draftable DT profile: FM-6 exposure is lowest of any DT archetype. A DT-4 is valuable in a 3-4, a 4-3, a multiple front, and a nickel package. The scheme independence is the asset. You are not projecting fit — you are projecting a player who creates fit wherever he lands.</w:t>
      </w:r>
    </w:p>
    <w:p>
      <w:pPr>
        <w:spacing w:before="220" w:after="100"/>
      </w:pPr>
      <w:r>
        <w:rPr>
          <w:rFonts w:ascii="Arial" w:cs="Arial" w:eastAsia="Arial" w:hAnsi="Arial"/>
          <w:b/>
          <w:bCs/>
          <w:color w:val="2E75B6"/>
          <w:sz w:val="24"/>
          <w:szCs w:val="24"/>
        </w:rPr>
        <w:t xml:space="preserve">Historical Anchors</w:t>
      </w:r>
    </w:p>
    <w:p>
      <w:pPr>
        <w:spacing w:before="160" w:after="80"/>
      </w:pPr>
      <w:r>
        <w:rPr>
          <w:rFonts w:ascii="Arial" w:cs="Arial" w:eastAsia="Arial" w:hAnsi="Arial"/>
          <w:b/>
          <w:bCs/>
          <w:color w:val="404040"/>
          <w:sz w:val="22"/>
          <w:szCs w:val="22"/>
        </w:rPr>
        <w:t xml:space="preserve">Warren Sapp (1995, Round 1, #12, Tampa Bay) — The Defining Expression</w:t>
      </w:r>
    </w:p>
    <w:p>
      <w:pPr>
        <w:spacing w:after="120"/>
        <w:jc w:val="left"/>
      </w:pPr>
      <w:r>
        <w:rPr>
          <w:rFonts w:ascii="Arial" w:cs="Arial" w:eastAsia="Arial" w:hAnsi="Arial"/>
          <w:b w:val="false"/>
          <w:bCs w:val="false"/>
          <w:color w:val="000000"/>
          <w:sz w:val="22"/>
          <w:szCs w:val="22"/>
        </w:rPr>
        <w:t xml:space="preserve">Sapp generated double-digit sacks as an interior player — a statistical output that only occurs when genuine pass rush production is present — while maintaining run defense capability that anchored the Tampa 2 for a decade. His mechanism: first-step explosion that was elite for his size, combined with hand violence that reset blockers rather than just escaping them. The reset is the key technical distinction — Sapp did not just rip past guards, he reestablished leverage mid-rush in ways that put the guard in a permanently reactive position.</w:t>
      </w:r>
    </w:p>
    <w:p>
      <w:pPr>
        <w:spacing w:before="160" w:after="80"/>
      </w:pPr>
      <w:r>
        <w:rPr>
          <w:rFonts w:ascii="Arial" w:cs="Arial" w:eastAsia="Arial" w:hAnsi="Arial"/>
          <w:b/>
          <w:bCs/>
          <w:color w:val="404040"/>
          <w:sz w:val="22"/>
          <w:szCs w:val="22"/>
        </w:rPr>
        <w:t xml:space="preserve">Haloti Ngata (2006, Round 1, #12, Baltimore) — The Power-Path Case</w:t>
      </w:r>
    </w:p>
    <w:p>
      <w:pPr>
        <w:spacing w:after="120"/>
        <w:jc w:val="left"/>
      </w:pPr>
      <w:r>
        <w:rPr>
          <w:rFonts w:ascii="Arial" w:cs="Arial" w:eastAsia="Arial" w:hAnsi="Arial"/>
          <w:b w:val="false"/>
          <w:bCs w:val="false"/>
          <w:color w:val="000000"/>
          <w:sz w:val="22"/>
          <w:szCs w:val="22"/>
        </w:rPr>
        <w:t xml:space="preserve">Ngata played at 340+ lbs and generated pass rush production that would be respectable for a 260-lb edge rusher — not through burst, but through power that overwhelmed double teams. His mechanism on pass rush: bull rush to a full collapse of the pocket. On run defense he was a genuine two-gap anchor — one of the few players in NFL history who could hold two gaps at that size while also contributing as a pass rusher. Ngata proves there are two physical paths to DT-4: the Sapp/Donald path (burst + technique) and the Ngata path (mass + power). The PAA must identify which path the prospect is on.</w:t>
      </w:r>
    </w:p>
    <w:p>
      <w:pPr>
        <w:spacing w:before="220" w:after="100"/>
      </w:pPr>
      <w:r>
        <w:rPr>
          <w:rFonts w:ascii="Arial" w:cs="Arial" w:eastAsia="Arial" w:hAnsi="Arial"/>
          <w:b/>
          <w:bCs/>
          <w:color w:val="2E75B6"/>
          <w:sz w:val="24"/>
          <w:szCs w:val="24"/>
        </w:rPr>
        <w:t xml:space="preserve">Bust Anchor</w:t>
      </w:r>
    </w:p>
    <w:p>
      <w:pPr>
        <w:spacing w:before="160" w:after="80"/>
      </w:pPr>
      <w:r>
        <w:rPr>
          <w:rFonts w:ascii="Arial" w:cs="Arial" w:eastAsia="Arial" w:hAnsi="Arial"/>
          <w:b/>
          <w:bCs/>
          <w:color w:val="404040"/>
          <w:sz w:val="22"/>
          <w:szCs w:val="22"/>
        </w:rPr>
        <w:t xml:space="preserve">Jonathan Sullivan (2003, Round 1, #6, New Orleans) — FM-4 Primary Expression</w:t>
      </w:r>
    </w:p>
    <w:p>
      <w:pPr>
        <w:spacing w:after="120"/>
        <w:jc w:val="left"/>
      </w:pPr>
      <w:r>
        <w:rPr>
          <w:rFonts w:ascii="Arial" w:cs="Arial" w:eastAsia="Arial" w:hAnsi="Arial"/>
          <w:b w:val="false"/>
          <w:bCs w:val="false"/>
          <w:color w:val="000000"/>
          <w:sz w:val="22"/>
          <w:szCs w:val="22"/>
        </w:rPr>
        <w:t xml:space="preserve">Sullivan entered the draft as a consensus top-10 talent with a legitimate case for being the most physically gifted interior lineman in his class — 6'3", 323 lbs, explosive enough to project as both a pass rusher and run defender. The pre-draft evaluation correctly identified DT-4 potential. What it failed to price: the body composition risk embedded in the physical profile.</w:t>
      </w:r>
    </w:p>
    <w:p>
      <w:pPr>
        <w:pBdr>
          <w:top w:val="single" w:color="2E75B6" w:sz="1"/>
          <w:left w:val="single" w:color="2E75B6" w:sz="1"/>
          <w:right w:val="single" w:color="2E75B6" w:sz="1"/>
        </w:pBdr>
        <w:shd w:fill="D6E4F0" w:val="clear"/>
        <w:spacing w:before="80" w:after="40"/>
        <w:ind w:left="360" w:right="360"/>
      </w:pPr>
      <w:r>
        <w:rPr>
          <w:rFonts w:ascii="Arial" w:cs="Arial" w:eastAsia="Arial" w:hAnsi="Arial"/>
          <w:color w:val="404040"/>
          <w:sz w:val="20"/>
          <w:szCs w:val="20"/>
        </w:rPr>
        <w:t xml:space="preserve">Bust Mechanism: Sullivan's weight management became a career-defining problem within two seasons.</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The physical profile that made him a DT-4 prospect — extreme mass plus explosion — required</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conditioning discipline to maintain. FM-4 activated not through injury but through weight gain</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that degraded the athleticism component. By year three he was a 360-lb player trying to generate</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pass rush, which is physically impossible.</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Framework Lesson: For DT-4 prospects, C2 scoring is not just a character modifier — it is a</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direct FM-4 predictor. A player who cannot self-regulate conditioning under pressure will lose</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the athletic component of a hybrid archetype first, because mass is easier to maintain than</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explosion. If C2 scores below 7 on a DT-4 candidate, FM-4 flag activates and capital discounts</w:t>
      </w:r>
    </w:p>
    <w:p>
      <w:pPr>
        <w:pBdr>
          <w:left w:val="single" w:color="2E75B6" w:sz="1"/>
          <w:bottom w:val="single" w:color="2E75B6" w:sz="1"/>
          <w:right w:val="single" w:color="2E75B6" w:sz="1"/>
        </w:pBdr>
        <w:shd w:fill="D6E4F0" w:val="clear"/>
        <w:spacing w:before="40" w:after="80"/>
        <w:ind w:left="360" w:right="360"/>
      </w:pPr>
      <w:r>
        <w:rPr>
          <w:rFonts w:ascii="Arial" w:cs="Arial" w:eastAsia="Arial" w:hAnsi="Arial"/>
          <w:color w:val="404040"/>
          <w:sz w:val="20"/>
          <w:szCs w:val="20"/>
        </w:rPr>
        <w:t xml:space="preserve">to Round 2 regardless of PAA tier.</w:t>
      </w:r>
    </w:p>
    <w:p>
      <w:pPr>
        <w:spacing w:before="220" w:after="100"/>
      </w:pPr>
      <w:r>
        <w:rPr>
          <w:rFonts w:ascii="Arial" w:cs="Arial" w:eastAsia="Arial" w:hAnsi="Arial"/>
          <w:b/>
          <w:bCs/>
          <w:color w:val="2E75B6"/>
          <w:sz w:val="24"/>
          <w:szCs w:val="24"/>
        </w:rPr>
        <w:t xml:space="preserve">Capital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Outcome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Capital</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Condition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Ceiling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top-10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Both functions PAA Tier A confirmed, durability profile clean, C2 ≥ 7</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10–20</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Both functions confirmed, minor durability question or single-function dominance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1, 20–32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One function PAA Tier B, or FM-4 flags present but not disqualifying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Hard Discount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FM-4 flags significant, one function unvalidated, or C2 below 7 triggering conditioning risk</w:t>
            </w:r>
          </w:p>
        </w:tc>
      </w:tr>
    </w:tbl>
    <w:p>
      <w:pPr>
        <w:spacing w:after="200"/>
      </w:pPr>
    </w:p>
    <w:p>
      <w:pPr>
        <w:spacing w:before="200" w:after="0"/>
      </w:pPr>
      <w:r>
        <w:br w:type="page"/>
      </w:r>
    </w:p>
    <w:p>
      <w:pPr>
        <w:shd w:fill="2E5496" w:val="clear"/>
        <w:spacing w:before="300" w:after="140"/>
      </w:pPr>
      <w:r>
        <w:rPr>
          <w:rFonts w:ascii="Arial" w:cs="Arial" w:eastAsia="Arial" w:hAnsi="Arial"/>
          <w:b/>
          <w:bCs/>
          <w:color w:val="FFFFFF"/>
          <w:sz w:val="26"/>
          <w:szCs w:val="26"/>
        </w:rPr>
        <w:t xml:space="preserve">  DT-5: THE PASS RUSH SPECIALIST</w:t>
      </w:r>
      <w:r>
        <w:rPr>
          <w:rFonts w:ascii="Arial" w:cs="Arial" w:eastAsia="Arial" w:hAnsi="Arial"/>
          <w:b w:val="false"/>
          <w:bCs w:val="false"/>
          <w:color w:val="BDD7EE"/>
          <w:sz w:val="22"/>
          <w:szCs w:val="22"/>
        </w:rPr>
        <w:t xml:space="preserve">  |  Rotational Interior Disruptor | Passing-Down Weapon | Limited Early-Down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Rotational interior pass rusher. Speed-to-power conversion defeats guards calibrated for heavier players. Value concentrated in passing-down packages. Does one thing — generate interior pressure — well enough that coordinators build packages around it.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FM-6: deployment context never materializes — team asks him to play every down or doesn't run rotational packages. FM-1: burst that worked against college guards doesn't convert against NFL athletes.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Tier 2 — production translates in the right deployment. Tier 4 in the wrong scheme or with every-down expectations.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Weight Table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Table A with Scheme Versatility elevated to 18% and Production discounted to 10%. Scheme dependency at this archetype is the single highest variable.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Key PAA Gate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Q5 is primary AND landing spot must be evaluated before capital is finalized. DT-5 capital recommendation is incomplete without team context.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Tape Distinguisher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Passing-down snap rate in college. If he rotated off on early downs in college, the NFL coordinator will do the same. If he played every down in college, reclassify — it is not a DT-5.</w:t>
            </w:r>
          </w:p>
        </w:tc>
      </w:tr>
    </w:tbl>
    <w:p>
      <w:pPr>
        <w:spacing w:after="140"/>
      </w:pPr>
    </w:p>
    <w:p>
      <w:pPr>
        <w:spacing w:before="220" w:after="100"/>
      </w:pPr>
      <w:r>
        <w:rPr>
          <w:rFonts w:ascii="Arial" w:cs="Arial" w:eastAsia="Arial" w:hAnsi="Arial"/>
          <w:b/>
          <w:bCs/>
          <w:color w:val="2E75B6"/>
          <w:sz w:val="24"/>
          <w:szCs w:val="24"/>
        </w:rPr>
        <w:t xml:space="preserve">Mechanism (Extended)</w:t>
      </w:r>
    </w:p>
    <w:p>
      <w:pPr>
        <w:spacing w:after="120"/>
        <w:jc w:val="left"/>
      </w:pPr>
      <w:r>
        <w:rPr>
          <w:rFonts w:ascii="Arial" w:cs="Arial" w:eastAsia="Arial" w:hAnsi="Arial"/>
          <w:b w:val="false"/>
          <w:bCs w:val="false"/>
          <w:color w:val="000000"/>
          <w:sz w:val="22"/>
          <w:szCs w:val="22"/>
        </w:rPr>
        <w:t xml:space="preserve">The Pass Rush Specialist exists to collapse the pocket from the inside on third down and two-minute situations. His value is concentrated, explicit, and completely dependent on deployment context. Typically a quicker, lighter interior player (280–305 lbs) who uses speed-to-power conversion and advanced hand technique to defeat guards expecting a larger, slower interior player.</w:t>
      </w:r>
    </w:p>
    <w:p>
      <w:pPr>
        <w:spacing w:after="120"/>
        <w:jc w:val="left"/>
      </w:pPr>
      <w:r>
        <w:rPr>
          <w:rFonts w:ascii="Arial" w:cs="Arial" w:eastAsia="Arial" w:hAnsi="Arial"/>
          <w:b w:val="false"/>
          <w:bCs w:val="false"/>
          <w:color w:val="000000"/>
          <w:sz w:val="22"/>
          <w:szCs w:val="22"/>
        </w:rPr>
        <w:t xml:space="preserve">What separates DT-5 from a failed DT-1: the DT-1 is expected to be an every-down player. The DT-5 has no such expectation — his value is explicitly rotational. The market failure occurs when evaluators apply DT-1 criteria to a DT-5 profile and declare him deficient for lacking run defense. He is not deficient. He is a different player with a different job.</w:t>
      </w:r>
    </w:p>
    <w:p>
      <w:pPr>
        <w:pBdr>
          <w:top w:val="single" w:color="C9A84C" w:sz="1"/>
          <w:left w:val="single" w:color="C9A84C" w:sz="1"/>
          <w:right w:val="single" w:color="C9A84C" w:sz="1"/>
        </w:pBdr>
        <w:shd w:fill="FFF2CC" w:val="clear"/>
        <w:spacing w:before="80" w:after="40"/>
        <w:ind w:left="360" w:right="360"/>
      </w:pPr>
      <w:r>
        <w:rPr>
          <w:rFonts w:ascii="Arial" w:cs="Arial" w:eastAsia="Arial" w:hAnsi="Arial"/>
          <w:color w:val="404040"/>
          <w:sz w:val="20"/>
          <w:szCs w:val="20"/>
        </w:rPr>
        <w:t xml:space="preserve">CRITICAL DEPLOYMENT NOTE: The DT-5 drafted in Round 1 without an explicit rotational deployment</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commitment from the drafting organization is an automatic FM-6 flag regardless of player quality.</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The capital implies every-down value. The archetype produces rotational value. The gap between</w:t>
      </w:r>
    </w:p>
    <w:p>
      <w:pPr>
        <w:pBdr>
          <w:left w:val="single" w:color="C9A84C" w:sz="1"/>
          <w:bottom w:val="single" w:color="C9A84C" w:sz="1"/>
          <w:right w:val="single" w:color="C9A84C" w:sz="1"/>
        </w:pBdr>
        <w:shd w:fill="FFF2CC" w:val="clear"/>
        <w:spacing w:before="40" w:after="80"/>
        <w:ind w:left="360" w:right="360"/>
      </w:pPr>
      <w:r>
        <w:rPr>
          <w:rFonts w:ascii="Arial" w:cs="Arial" w:eastAsia="Arial" w:hAnsi="Arial"/>
          <w:color w:val="404040"/>
          <w:sz w:val="20"/>
          <w:szCs w:val="20"/>
        </w:rPr>
        <w:t xml:space="preserve">those two is the bust — and it is a roster construction failure, not a player failure.</w:t>
      </w:r>
    </w:p>
    <w:p>
      <w:pPr>
        <w:spacing w:before="220" w:after="100"/>
      </w:pPr>
      <w:r>
        <w:rPr>
          <w:rFonts w:ascii="Arial" w:cs="Arial" w:eastAsia="Arial" w:hAnsi="Arial"/>
          <w:b/>
          <w:bCs/>
          <w:color w:val="2E75B6"/>
          <w:sz w:val="24"/>
          <w:szCs w:val="24"/>
        </w:rPr>
        <w:t xml:space="preserve">Historical Anchors</w:t>
      </w:r>
    </w:p>
    <w:p>
      <w:pPr>
        <w:spacing w:before="160" w:after="80"/>
      </w:pPr>
      <w:r>
        <w:rPr>
          <w:rFonts w:ascii="Arial" w:cs="Arial" w:eastAsia="Arial" w:hAnsi="Arial"/>
          <w:b/>
          <w:bCs/>
          <w:color w:val="404040"/>
          <w:sz w:val="22"/>
          <w:szCs w:val="22"/>
        </w:rPr>
        <w:t xml:space="preserve">Akiem Hicks (2012, Round 3, #89, New Orleans) — DT-5 to DT-4 Development Trajectory</w:t>
      </w:r>
    </w:p>
    <w:p>
      <w:pPr>
        <w:spacing w:after="120"/>
        <w:jc w:val="left"/>
      </w:pPr>
      <w:r>
        <w:rPr>
          <w:rFonts w:ascii="Arial" w:cs="Arial" w:eastAsia="Arial" w:hAnsi="Arial"/>
          <w:b w:val="false"/>
          <w:bCs w:val="false"/>
          <w:color w:val="000000"/>
          <w:sz w:val="22"/>
          <w:szCs w:val="22"/>
        </w:rPr>
        <w:t xml:space="preserve">Hicks entered the league as a pure DT-5 — limited run defense, elite pass rush productivity in rotational deployment. Over four seasons he developed two-gap capability that reclassified him as a genuine DT-4 by his Chicago tenure. His career validates two framework principles simultaneously: the DT-5 capital range is correct at Round 2–3 for the profile entering the league, and the Development Trajectory vector must account for the realistic possibility of DT-4 reclassification for DT-5 prospects with elite physical tools and high C2 scores.</w:t>
      </w:r>
    </w:p>
    <w:p>
      <w:pPr>
        <w:spacing w:before="160" w:after="80"/>
      </w:pPr>
      <w:r>
        <w:rPr>
          <w:rFonts w:ascii="Arial" w:cs="Arial" w:eastAsia="Arial" w:hAnsi="Arial"/>
          <w:b/>
          <w:bCs/>
          <w:color w:val="404040"/>
          <w:sz w:val="22"/>
          <w:szCs w:val="22"/>
        </w:rPr>
        <w:t xml:space="preserve">Sylvester Williams (2013, Round 1, #28, Denver) — The Overdraft Case</w:t>
      </w:r>
    </w:p>
    <w:p>
      <w:pPr>
        <w:spacing w:after="120"/>
        <w:jc w:val="left"/>
      </w:pPr>
      <w:r>
        <w:rPr>
          <w:rFonts w:ascii="Arial" w:cs="Arial" w:eastAsia="Arial" w:hAnsi="Arial"/>
          <w:b w:val="false"/>
          <w:bCs w:val="false"/>
          <w:color w:val="000000"/>
          <w:sz w:val="22"/>
          <w:szCs w:val="22"/>
        </w:rPr>
        <w:t xml:space="preserve">Williams had legitimate pass rush production in college and was drafted in the first round on the expectation of every-down interior disruptor capability. The PAA would have caught the reclassification: his run defense in college was managed — he was protected from two-gap assignments by a scheme that kept him in one-gap penetrating roles. When Denver asked him to play two-gap assignments, the limitation was immediately exposed. He rotated to a passing-down role within two seasons — which is exactly what his college profile projected, but Round 1 capital requires more.</w:t>
      </w:r>
    </w:p>
    <w:p>
      <w:pPr>
        <w:spacing w:before="220" w:after="100"/>
      </w:pPr>
      <w:r>
        <w:rPr>
          <w:rFonts w:ascii="Arial" w:cs="Arial" w:eastAsia="Arial" w:hAnsi="Arial"/>
          <w:b/>
          <w:bCs/>
          <w:color w:val="2E75B6"/>
          <w:sz w:val="24"/>
          <w:szCs w:val="24"/>
        </w:rPr>
        <w:t xml:space="preserve">Capital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Outcome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Capital</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Condition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Ceiling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 early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Elite pass rush production confirmed, drafting team commits to rotational deployment, FM-6 risk acknowledged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2–3</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Strong passing-down production, limited run defense, scheme fit confirmed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3–4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Production partially scheme-assisted OR landing spot uncertainty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Hard Discount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4–5</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FM-6 risk unresolved, drafting team runs base 4-3 with every-down DT expectations</w:t>
            </w:r>
          </w:p>
        </w:tc>
      </w:tr>
    </w:tbl>
    <w:p>
      <w:pPr>
        <w:spacing w:after="200"/>
      </w:pPr>
    </w:p>
    <w:p>
      <w:pPr>
        <w:spacing w:before="200" w:after="0"/>
      </w:pPr>
      <w:r>
        <w:br w:type="page"/>
      </w:r>
    </w:p>
    <w:p>
      <w:pPr>
        <w:shd w:fill="1F3864" w:val="clear"/>
        <w:spacing w:before="360" w:after="200"/>
      </w:pPr>
      <w:r>
        <w:rPr>
          <w:rFonts w:ascii="Arial" w:cs="Arial" w:eastAsia="Arial" w:hAnsi="Arial"/>
          <w:b/>
          <w:bCs/>
          <w:color w:val="FFFFFF"/>
          <w:sz w:val="28"/>
          <w:szCs w:val="28"/>
        </w:rPr>
        <w:t xml:space="preserve">  SECTION 5 — FAILURE MODE DISTRIBUTION</w:t>
      </w:r>
    </w:p>
    <w:p>
      <w:pPr>
        <w:spacing w:after="160"/>
        <w:jc w:val="left"/>
      </w:pPr>
      <w:r>
        <w:rPr>
          <w:rFonts w:ascii="Arial" w:cs="Arial" w:eastAsia="Arial" w:hAnsi="Arial"/>
          <w:b w:val="false"/>
          <w:bCs w:val="false"/>
          <w:color w:val="000000"/>
          <w:sz w:val="22"/>
          <w:szCs w:val="22"/>
        </w:rPr>
        <w:t xml:space="preserve">DT-specific frequency, primary archetype exposure, and mechanism expression for each failure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200"/>
        <w:gridCol w:w="1400"/>
        <w:gridCol w:w="4560"/>
      </w:tblGrid>
      <w:t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FM Code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Name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DT Frequency</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Primary Archetype</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DT-Specific Expression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Athleticism Mirage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Moderate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DT-5, DT-1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Burst that dominated college guards disappears vs. NFL athletes. Combine measurables don't translate to functional pass rush against elite OL.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Scheme Ghost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DT-1, DT-2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Interior pass rush was stunt/loop dependent. Individual rush production collapses vs. NFL OL who neutralize stunts with better communication and recognition.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Processing Wall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Gap assignment errors in complex fronts. Two-gap reads that get the player out of position. Rare but catastrophic when it occurs. At DT-2 specifically: a player who cannot identify blocking scheme pre-snap will align in the wrong gap and create a free lane rather than close one. The tell on tape is the same mistake repeated across multiple games — particularly on inside zone and trap plays against elite OL. Processing vector of 20% (Table A) reflects that this failure, when present, is not recoverable through athleticism or effort.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Body Breakdown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Moderate-High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DT-4, DT-3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Physical profile that enables the archetype degrades under NFL volume. Mass consumes explosion. Conditioning failures most common expression — not injury.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Motivation Cliff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Low-Moderate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DT-4, DT-2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Post-contract effort variability. Historically expressed as weight gain and motor inconsistency rather than outright absence. C2 gate is the predictor.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Role Mismatch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Very 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DT-3, DT-5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Most common failure at this position. Paying 3-tech capital for a 1-tech player. DT-5 drafted with every-down expectations. Archetype misidentification is the mechanism — a drafting organization failure.</w:t>
            </w:r>
          </w:p>
        </w:tc>
      </w:tr>
    </w:tbl>
    <w:p>
      <w:pPr>
        <w:spacing w:after="160"/>
      </w:pPr>
    </w:p>
    <w:p>
      <w:pPr>
        <w:pBdr>
          <w:top w:val="single" w:color="2E75B6" w:sz="1"/>
          <w:left w:val="single" w:color="2E75B6" w:sz="1"/>
          <w:right w:val="single" w:color="2E75B6" w:sz="1"/>
        </w:pBdr>
        <w:shd w:fill="D6E4F0" w:val="clear"/>
        <w:spacing w:before="80" w:after="40"/>
        <w:ind w:left="360" w:right="360"/>
      </w:pPr>
      <w:r>
        <w:rPr>
          <w:rFonts w:ascii="Arial" w:cs="Arial" w:eastAsia="Arial" w:hAnsi="Arial"/>
          <w:color w:val="404040"/>
          <w:sz w:val="20"/>
          <w:szCs w:val="20"/>
        </w:rPr>
        <w:t xml:space="preserve">DT-SPECIFIC FM-6 NOTE: FM-6 at this position is uniquely dangerous because it is invisible at</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the time of the draft. The player produces exactly what his tape showed — the failure is that</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the market priced a different player. This is why the PAA archetype identification gate must</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fire before capital is assigned. FM-6 at DT is almost always a drafting organization failure,</w:t>
      </w:r>
    </w:p>
    <w:p>
      <w:pPr>
        <w:pBdr>
          <w:left w:val="single" w:color="2E75B6" w:sz="1"/>
          <w:bottom w:val="single" w:color="2E75B6" w:sz="1"/>
          <w:right w:val="single" w:color="2E75B6" w:sz="1"/>
        </w:pBdr>
        <w:shd w:fill="D6E4F0" w:val="clear"/>
        <w:spacing w:before="40" w:after="80"/>
        <w:ind w:left="360" w:right="360"/>
      </w:pPr>
      <w:r>
        <w:rPr>
          <w:rFonts w:ascii="Arial" w:cs="Arial" w:eastAsia="Arial" w:hAnsi="Arial"/>
          <w:color w:val="404040"/>
          <w:sz w:val="20"/>
          <w:szCs w:val="20"/>
        </w:rPr>
        <w:t xml:space="preserve">not a player failure.</w:t>
      </w:r>
    </w:p>
    <w:p>
      <w:pPr>
        <w:spacing w:before="280" w:after="80"/>
      </w:pPr>
      <w:r>
        <w:rPr>
          <w:rFonts w:ascii="Arial" w:cs="Arial" w:eastAsia="Arial" w:hAnsi="Arial"/>
          <w:b/>
          <w:bCs/>
          <w:color w:val="1F3864"/>
          <w:sz w:val="22"/>
          <w:szCs w:val="22"/>
        </w:rPr>
        <w:t xml:space="preserve">THE TWO CORRECTIONS MOST TEAMS GET WRONG — DT</w:t>
      </w:r>
    </w:p>
    <w:p>
      <w:pPr>
        <w:pBdr>
          <w:top w:val="single" w:color="1F3864" w:sz="1"/>
          <w:left w:val="single" w:color="1F3864" w:sz="1"/>
          <w:right w:val="single" w:color="1F3864" w:sz="1"/>
        </w:pBdr>
        <w:shd w:fill="EEF3F9" w:val="clear"/>
        <w:spacing w:before="120" w:after="40"/>
        <w:ind w:left="360" w:right="360"/>
      </w:pPr>
      <w:r>
        <w:rPr>
          <w:rFonts w:ascii="Arial" w:cs="Arial" w:eastAsia="Arial" w:hAnsi="Arial"/>
          <w:b/>
          <w:bCs/>
          <w:color w:val="1F3864"/>
          <w:sz w:val="20"/>
          <w:szCs w:val="20"/>
        </w:rPr>
        <w:t xml:space="preserve">MARKET OVERPAY: Paying 3-tech (DT-1/DT-2) capital for a 1-tech (DT-3) player.</w:t>
      </w:r>
    </w:p>
    <w:p>
      <w:pPr>
        <w:pBdr>
          <w:left w:val="single" w:color="1F3864" w:sz="1"/>
          <w:right w:val="single" w:color="1F3864" w:sz="1"/>
        </w:pBdr>
        <w:shd w:fill="EEF3F9" w:val="clear"/>
        <w:spacing w:before="40" w:after="80"/>
        <w:ind w:left="360" w:right="360"/>
      </w:pPr>
      <w:r>
        <w:rPr>
          <w:rFonts w:ascii="Arial" w:cs="Arial" w:eastAsia="Arial" w:hAnsi="Arial"/>
          <w:b w:val="false"/>
          <w:bCs w:val="false"/>
          <w:color w:val="404040"/>
          <w:sz w:val="20"/>
          <w:szCs w:val="20"/>
        </w:rPr>
        <w:t xml:space="preserve">Occurs in roughly one of every three first-round DT selections. A physically dominant college interior player generates highlight-reel buzz. The market assigns the “dominant interior force” narrative and pays top-20 capital. The player arrives in the NFL, gets moved to the nose by necessity, and contributes as a run defender who exits on passing downs. He is not a bust — he is an FM-6 Role Mismatch. The capital paid for a penetrator; the player was always an anchor. The PAA archetype identification gate exists specifically to intercept this error before capital is assigned. Historical rate: Dontari Poe (2012, #11), Vita Vea (2018, #12), and multiple others confirm this is not a rare failure — it is a systematic market pattern.</w:t>
      </w:r>
    </w:p>
    <w:p>
      <w:pPr>
        <w:pBdr>
          <w:left w:val="single" w:color="1F3864" w:sz="1"/>
          <w:right w:val="single" w:color="1F3864" w:sz="1"/>
        </w:pBdr>
        <w:shd w:fill="EEF3F9" w:val="clear"/>
        <w:spacing w:before="80" w:after="40"/>
        <w:ind w:left="360" w:right="360"/>
      </w:pPr>
      <w:r>
        <w:rPr>
          <w:rFonts w:ascii="Arial" w:cs="Arial" w:eastAsia="Arial" w:hAnsi="Arial"/>
          <w:b/>
          <w:bCs/>
          <w:color w:val="1F3864"/>
          <w:sz w:val="20"/>
          <w:szCs w:val="20"/>
        </w:rPr>
        <w:t xml:space="preserve">MARKET UNDERPAY: The undersized penetrator who doesn’t meet positional weight norms but generates elite individual pass rush production.</w:t>
      </w:r>
    </w:p>
    <w:p>
      <w:pPr>
        <w:pBdr>
          <w:left w:val="single" w:color="1F3864" w:sz="1"/>
          <w:bottom w:val="single" w:color="1F3864" w:sz="1"/>
          <w:right w:val="single" w:color="1F3864" w:sz="1"/>
        </w:pBdr>
        <w:shd w:fill="EEF3F9" w:val="clear"/>
        <w:spacing w:before="40" w:after="120"/>
        <w:ind w:left="360" w:right="360"/>
      </w:pPr>
      <w:r>
        <w:rPr>
          <w:rFonts w:ascii="Arial" w:cs="Arial" w:eastAsia="Arial" w:hAnsi="Arial"/>
          <w:b w:val="false"/>
          <w:bCs w:val="false"/>
          <w:color w:val="404040"/>
          <w:sz w:val="20"/>
          <w:szCs w:val="20"/>
        </w:rPr>
        <w:t xml:space="preserve">Geno Atkins (300 lbs, Round 4) is the canonical case. The mechanism: the market applies nose tackle size requirements universally across all DT archetypes. A 295–310 lb interior player who wins through burst and hand technique — a DT-1 profile — is correctly sized for his archetype. Applying a 320+ lb size standard to a penetrator produces a capital discount of 2–3 rounds with no analytical basis. The PAA confirms the archetype; the archetype determines the correct size standard. This edge is available in most drafts because the market has not corrected for it despite repeated evidence. The undersized DT-1 with PAA Tier A confirmation is the most reliably underpriced profile at the position.</w:t>
      </w:r>
    </w:p>
    <w:p>
      <w:pPr>
        <w:spacing w:before="400" w:after="0"/>
      </w:pPr>
      <w:r>
        <w:br w:type="page"/>
      </w:r>
    </w:p>
    <w:p>
      <w:pPr>
        <w:shd w:fill="1F3864" w:val="clear"/>
        <w:spacing w:before="360" w:after="200"/>
      </w:pPr>
      <w:r>
        <w:rPr>
          <w:rFonts w:ascii="Arial" w:cs="Arial" w:eastAsia="Arial" w:hAnsi="Arial"/>
          <w:b/>
          <w:bCs/>
          <w:color w:val="FFFFFF"/>
          <w:sz w:val="28"/>
          <w:szCs w:val="28"/>
        </w:rPr>
        <w:t xml:space="preserve">  SECTION 6 — DRAFT CAPITAL CALIBRATION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Archetype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PAA Tier A</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PAA Tier B</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PAA Tier C</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FM Flag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DT-1 Interior Wrecker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R1 top-15 to R1 15–32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Discount one additional round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DT-2 Versatile Disruptor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R1 top-10 to R1 10–20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R1 20–32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Discount one additional 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DT-3 Two-Gap Anchor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R1 15–25 to Round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3–4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Era discount applied: –0.5 round from pre-2018 equivalent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DT-4 Hybrid Penetrator-Anchor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R1 top-10 to R1 10–20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R1 20–32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FM-4 flag: Hard Discount to R2 regardless of PAA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DT-5 Pass Rush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 early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Round 3–4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R1 without rotational deployment commitment = automatic FM-6 flag</w:t>
            </w:r>
          </w:p>
        </w:tc>
      </w:tr>
    </w:tbl>
    <w:p>
      <w:pPr>
        <w:spacing w:after="200"/>
      </w:pPr>
    </w:p>
    <w:p>
      <w:pPr>
        <w:pStyle w:val="Heading2"/>
        <w:spacing w:before="280" w:after="140"/>
      </w:pPr>
      <w:r>
        <w:rPr>
          <w:rFonts w:ascii="Arial" w:cs="Arial" w:eastAsia="Arial" w:hAnsi="Arial"/>
          <w:b/>
          <w:bCs/>
          <w:color w:val="2E5496"/>
          <w:sz w:val="28"/>
          <w:szCs w:val="28"/>
        </w:rPr>
        <w:t xml:space="preserve">Universal DT Capital Rules</w:t>
      </w:r>
    </w:p>
    <w:p>
      <w:pPr>
        <w:pStyle w:val="ListParagraph"/>
        <w:numPr>
          <w:ilvl w:val="0"/>
          <w:numId w:val="2"/>
        </w:numPr>
        <w:spacing w:after="80"/>
      </w:pPr>
      <w:r>
        <w:rPr>
          <w:rFonts w:ascii="Arial" w:cs="Arial" w:eastAsia="Arial" w:hAnsi="Arial"/>
          <w:b/>
          <w:bCs/>
          <w:sz w:val="22"/>
          <w:szCs w:val="22"/>
        </w:rPr>
        <w:t xml:space="preserve">No DT receives top-10 capital without PAA Tier A confirmation on pass rush production. The era no longer supports paying top-10 for a two-down run defender.</w:t>
      </w:r>
    </w:p>
    <w:p>
      <w:pPr>
        <w:pStyle w:val="ListParagraph"/>
        <w:numPr>
          <w:ilvl w:val="0"/>
          <w:numId w:val="2"/>
        </w:numPr>
        <w:spacing w:after="80"/>
      </w:pPr>
      <w:r>
        <w:rPr>
          <w:rFonts w:ascii="Arial" w:cs="Arial" w:eastAsia="Arial" w:hAnsi="Arial"/>
          <w:b/>
          <w:bCs/>
          <w:sz w:val="22"/>
          <w:szCs w:val="22"/>
        </w:rPr>
        <w:t xml:space="preserve">DT-3 capital ceiling is permanently discounted from pre-2018 equivalents due to snap compression. An elite 2010-era nose tackle is a Round 1 15–25 asset in 2026, not a top-10 asset.</w:t>
      </w:r>
    </w:p>
    <w:p>
      <w:pPr>
        <w:pStyle w:val="ListParagraph"/>
        <w:numPr>
          <w:ilvl w:val="0"/>
          <w:numId w:val="2"/>
        </w:numPr>
        <w:spacing w:after="80"/>
      </w:pPr>
      <w:r>
        <w:rPr>
          <w:rFonts w:ascii="Arial" w:cs="Arial" w:eastAsia="Arial" w:hAnsi="Arial"/>
          <w:b/>
          <w:bCs/>
          <w:sz w:val="22"/>
          <w:szCs w:val="22"/>
        </w:rPr>
        <w:t xml:space="preserve">FM-6 flag active = automatic one-round discount regardless of archetype or PAA tier. Archetype misidentification is a capital error that compounds.</w:t>
      </w:r>
    </w:p>
    <w:p>
      <w:pPr>
        <w:pStyle w:val="ListParagraph"/>
        <w:numPr>
          <w:ilvl w:val="0"/>
          <w:numId w:val="2"/>
        </w:numPr>
        <w:spacing w:after="80"/>
      </w:pPr>
      <w:r>
        <w:rPr>
          <w:rFonts w:ascii="Arial" w:cs="Arial" w:eastAsia="Arial" w:hAnsi="Arial"/>
          <w:b/>
          <w:bCs/>
          <w:sz w:val="22"/>
          <w:szCs w:val="22"/>
        </w:rPr>
        <w:t xml:space="preserve">Character composite below 5 (Smith Rule triggered) = one-round discount applied after all other adjustments. Does not replace other discounts — stacks.</w:t>
      </w:r>
    </w:p>
    <w:p>
      <w:pPr>
        <w:spacing w:after="200"/>
      </w:pPr>
    </w:p>
    <w:p>
      <w:pPr>
        <w:spacing w:before="200" w:after="0"/>
      </w:pPr>
      <w:r>
        <w:br w:type="page"/>
      </w:r>
    </w:p>
    <w:p>
      <w:pPr>
        <w:shd w:fill="1F3864" w:val="clear"/>
        <w:spacing w:before="360" w:after="200"/>
      </w:pPr>
      <w:r>
        <w:rPr>
          <w:rFonts w:ascii="Arial" w:cs="Arial" w:eastAsia="Arial" w:hAnsi="Arial"/>
          <w:b/>
          <w:bCs/>
          <w:color w:val="FFFFFF"/>
          <w:sz w:val="28"/>
          <w:szCs w:val="28"/>
        </w:rPr>
        <w:t xml:space="preserve">  SECTION 7 — VALIDATION CASES</w:t>
      </w:r>
    </w:p>
    <w:p>
      <w:pPr>
        <w:pStyle w:val="Heading2"/>
        <w:spacing w:before="280" w:after="140"/>
      </w:pPr>
      <w:r>
        <w:rPr>
          <w:rFonts w:ascii="Arial" w:cs="Arial" w:eastAsia="Arial" w:hAnsi="Arial"/>
          <w:b/>
          <w:bCs/>
          <w:color w:val="2E5496"/>
          <w:sz w:val="28"/>
          <w:szCs w:val="28"/>
        </w:rPr>
        <w:t xml:space="preserve">HIT CASE 1: Geno Atkins (2010)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Prospect</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Geno Atkins | DT | Georgia | Round 4, #120 | Cincinnati Bengals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Framework Classification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DT-1 Interior Wrecker | PAA Tier A</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Capital Implied by Framework</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Round 1, 15–32 minimum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Market Capital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Round 4, #120 — missed by 3+ rounds</w:t>
            </w:r>
          </w:p>
        </w:tc>
      </w:tr>
    </w:tbl>
    <w:p>
      <w:pPr>
        <w:spacing w:after="120"/>
      </w:pPr>
    </w:p>
    <w:p>
      <w:pPr>
        <w:spacing w:before="220" w:after="100"/>
      </w:pPr>
      <w:r>
        <w:rPr>
          <w:rFonts w:ascii="Arial" w:cs="Arial" w:eastAsia="Arial" w:hAnsi="Arial"/>
          <w:b/>
          <w:bCs/>
          <w:color w:val="2E75B6"/>
          <w:sz w:val="24"/>
          <w:szCs w:val="24"/>
        </w:rPr>
        <w:t xml:space="preserve">The Market Miss</w:t>
      </w:r>
    </w:p>
    <w:p>
      <w:pPr>
        <w:spacing w:after="120"/>
        <w:jc w:val="left"/>
      </w:pPr>
      <w:r>
        <w:rPr>
          <w:rFonts w:ascii="Arial" w:cs="Arial" w:eastAsia="Arial" w:hAnsi="Arial"/>
          <w:b w:val="false"/>
          <w:bCs w:val="false"/>
          <w:color w:val="000000"/>
          <w:sz w:val="22"/>
          <w:szCs w:val="22"/>
        </w:rPr>
        <w:t xml:space="preserve">300-lb interior player drafted in Round 4 because the market applied nose tackle size requirements to a penetrator archetype. Zero teams valued him as a Round 1–2 asset despite tape showing elite burst and hand technique against SEC competition.</w:t>
      </w:r>
    </w:p>
    <w:p>
      <w:pPr>
        <w:spacing w:before="220" w:after="100"/>
      </w:pPr>
      <w:r>
        <w:rPr>
          <w:rFonts w:ascii="Arial" w:cs="Arial" w:eastAsia="Arial" w:hAnsi="Arial"/>
          <w:b/>
          <w:bCs/>
          <w:color w:val="2E75B6"/>
          <w:sz w:val="24"/>
          <w:szCs w:val="24"/>
        </w:rPr>
        <w:t xml:space="preserve">What the Framework Identifies</w:t>
      </w:r>
    </w:p>
    <w:p>
      <w:pPr>
        <w:spacing w:after="120"/>
        <w:jc w:val="left"/>
      </w:pPr>
      <w:r>
        <w:rPr>
          <w:rFonts w:ascii="Arial" w:cs="Arial" w:eastAsia="Arial" w:hAnsi="Arial"/>
          <w:b w:val="false"/>
          <w:bCs w:val="false"/>
          <w:color w:val="000000"/>
          <w:sz w:val="22"/>
          <w:szCs w:val="22"/>
        </w:rPr>
        <w:t xml:space="preserve">PAA Q1 confirms &gt;70% of college production from individual rushes. PAA Q2 confirms production held against future NFL-caliber OL. PAA Q5 confirms every-down presence on passing downs. DT-1 designation clear. Under DraftOS capital matrix: PAA Tier A DT-1 = Round 1, 15–32 minimum. Market missed by 3+ rounds.</w:t>
      </w:r>
    </w:p>
    <w:p>
      <w:pPr>
        <w:spacing w:before="220" w:after="100"/>
      </w:pPr>
      <w:r>
        <w:rPr>
          <w:rFonts w:ascii="Arial" w:cs="Arial" w:eastAsia="Arial" w:hAnsi="Arial"/>
          <w:b/>
          <w:bCs/>
          <w:color w:val="2E75B6"/>
          <w:sz w:val="24"/>
          <w:szCs w:val="24"/>
        </w:rPr>
        <w:t xml:space="preserve">What Happened</w:t>
      </w:r>
    </w:p>
    <w:p>
      <w:pPr>
        <w:spacing w:after="120"/>
        <w:jc w:val="left"/>
      </w:pPr>
      <w:r>
        <w:rPr>
          <w:rFonts w:ascii="Arial" w:cs="Arial" w:eastAsia="Arial" w:hAnsi="Arial"/>
          <w:b w:val="false"/>
          <w:bCs w:val="false"/>
          <w:color w:val="000000"/>
          <w:sz w:val="22"/>
          <w:szCs w:val="22"/>
        </w:rPr>
        <w:t xml:space="preserve">Four Pro Bowls. 47.5 sacks in first six seasons. Highest interior pass rush win rate of his era. The mechanism was real and translated with complete fidelity.</w:t>
      </w:r>
    </w:p>
    <w:p>
      <w:pPr>
        <w:pBdr>
          <w:top w:val="single" w:color="375623" w:sz="1"/>
          <w:left w:val="single" w:color="375623" w:sz="1"/>
          <w:right w:val="single" w:color="375623" w:sz="1"/>
        </w:pBdr>
        <w:shd w:fill="E2EFDA" w:val="clear"/>
        <w:spacing w:before="80" w:after="40"/>
        <w:ind w:left="360" w:right="360"/>
      </w:pPr>
      <w:r>
        <w:rPr>
          <w:rFonts w:ascii="Arial" w:cs="Arial" w:eastAsia="Arial" w:hAnsi="Arial"/>
          <w:color w:val="404040"/>
          <w:sz w:val="20"/>
          <w:szCs w:val="20"/>
        </w:rPr>
        <w:t xml:space="preserve">Framework Lesson: Size at DT is evaluated against archetype requirements, not positional averages.</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A 300-lb DT-1 is correctly sized. A 300-lb DT-3 is undersized. The archetype must be</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identified first. Applying nose tackle size criteria to a penetrator archetype is not a minor</w:t>
      </w:r>
    </w:p>
    <w:p>
      <w:pPr>
        <w:pBdr>
          <w:left w:val="single" w:color="375623" w:sz="1"/>
          <w:bottom w:val="single" w:color="375623" w:sz="1"/>
          <w:right w:val="single" w:color="375623" w:sz="1"/>
        </w:pBdr>
        <w:shd w:fill="E2EFDA" w:val="clear"/>
        <w:spacing w:before="40" w:after="80"/>
        <w:ind w:left="360" w:right="360"/>
      </w:pPr>
      <w:r>
        <w:rPr>
          <w:rFonts w:ascii="Arial" w:cs="Arial" w:eastAsia="Arial" w:hAnsi="Arial"/>
          <w:color w:val="404040"/>
          <w:sz w:val="20"/>
          <w:szCs w:val="20"/>
        </w:rPr>
        <w:t xml:space="preserve">error — it produces the wrong capital recommendation by 3+ rounds.</w:t>
      </w:r>
    </w:p>
    <w:p>
      <w:pPr>
        <w:spacing w:after="200"/>
      </w:pPr>
    </w:p>
    <w:p>
      <w:pPr>
        <w:pStyle w:val="Heading2"/>
        <w:spacing w:before="280" w:after="140"/>
      </w:pPr>
      <w:r>
        <w:rPr>
          <w:rFonts w:ascii="Arial" w:cs="Arial" w:eastAsia="Arial" w:hAnsi="Arial"/>
          <w:b/>
          <w:bCs/>
          <w:color w:val="2E5496"/>
          <w:sz w:val="28"/>
          <w:szCs w:val="28"/>
        </w:rPr>
        <w:t xml:space="preserve">HIT CASE 2: Aaron Donald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Prospect</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Aaron Donald | DT | Pittsburgh | Round 1, #13 | Los Angeles Rams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Framework Classification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DT-1 entering league → DT-2 by Year 3 | PAA Tier A</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Capital Implied by Framework</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Round 1, top-15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Market Capital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Round 1, #13 — correctly priced</w:t>
            </w:r>
          </w:p>
        </w:tc>
      </w:tr>
    </w:tbl>
    <w:p>
      <w:pPr>
        <w:spacing w:after="120"/>
      </w:pPr>
    </w:p>
    <w:p>
      <w:pPr>
        <w:spacing w:before="220" w:after="100"/>
      </w:pPr>
      <w:r>
        <w:rPr>
          <w:rFonts w:ascii="Arial" w:cs="Arial" w:eastAsia="Arial" w:hAnsi="Arial"/>
          <w:b/>
          <w:bCs/>
          <w:color w:val="2E75B6"/>
          <w:sz w:val="24"/>
          <w:szCs w:val="24"/>
        </w:rPr>
        <w:t xml:space="preserve">The Consensus Resistance</w:t>
      </w:r>
    </w:p>
    <w:p>
      <w:pPr>
        <w:spacing w:after="120"/>
        <w:jc w:val="left"/>
      </w:pPr>
      <w:r>
        <w:rPr>
          <w:rFonts w:ascii="Arial" w:cs="Arial" w:eastAsia="Arial" w:hAnsi="Arial"/>
          <w:b w:val="false"/>
          <w:bCs w:val="false"/>
          <w:color w:val="000000"/>
          <w:sz w:val="22"/>
          <w:szCs w:val="22"/>
        </w:rPr>
        <w:t xml:space="preserve">Donald was 285 lbs at the combine — lightest DT taken in the top-15 in over a decade. Multiple pre-draft evaluations flagged size as a structural limitation for an every-down interior player.</w:t>
      </w:r>
    </w:p>
    <w:p>
      <w:pPr>
        <w:spacing w:before="220" w:after="100"/>
      </w:pPr>
      <w:r>
        <w:rPr>
          <w:rFonts w:ascii="Arial" w:cs="Arial" w:eastAsia="Arial" w:hAnsi="Arial"/>
          <w:b/>
          <w:bCs/>
          <w:color w:val="2E75B6"/>
          <w:sz w:val="24"/>
          <w:szCs w:val="24"/>
        </w:rPr>
        <w:t xml:space="preserve">What the Framework Identifies</w:t>
      </w:r>
    </w:p>
    <w:p>
      <w:pPr>
        <w:spacing w:after="120"/>
        <w:jc w:val="left"/>
      </w:pPr>
      <w:r>
        <w:rPr>
          <w:rFonts w:ascii="Arial" w:cs="Arial" w:eastAsia="Arial" w:hAnsi="Arial"/>
          <w:b w:val="false"/>
          <w:bCs w:val="false"/>
          <w:color w:val="000000"/>
          <w:sz w:val="22"/>
          <w:szCs w:val="22"/>
        </w:rPr>
        <w:t xml:space="preserve">PAA Q1: &gt;80% individual rush production against ACC and Big East competition. PAA Q3: aligned from 3-tech to 4i in Pitt's multiple fronts with consistent production. Processing vector: elite — pre-snap leverage reads and blocking scheme diagnosis at a level inconsistent with the age. DT-1 Tier A with DT-2 development pathway flagged. Capital: Round 1, top-15.</w:t>
      </w:r>
    </w:p>
    <w:p>
      <w:pPr>
        <w:spacing w:before="220" w:after="100"/>
      </w:pPr>
      <w:r>
        <w:rPr>
          <w:rFonts w:ascii="Arial" w:cs="Arial" w:eastAsia="Arial" w:hAnsi="Arial"/>
          <w:b/>
          <w:bCs/>
          <w:color w:val="2E75B6"/>
          <w:sz w:val="24"/>
          <w:szCs w:val="24"/>
        </w:rPr>
        <w:t xml:space="preserve">What Happened</w:t>
      </w:r>
    </w:p>
    <w:p>
      <w:pPr>
        <w:spacing w:after="120"/>
        <w:jc w:val="left"/>
      </w:pPr>
      <w:r>
        <w:rPr>
          <w:rFonts w:ascii="Arial" w:cs="Arial" w:eastAsia="Arial" w:hAnsi="Arial"/>
          <w:b w:val="false"/>
          <w:bCs w:val="false"/>
          <w:color w:val="000000"/>
          <w:sz w:val="22"/>
          <w:szCs w:val="22"/>
        </w:rPr>
        <w:t xml:space="preserve">Three-time Defensive Player of the Year. Reclassified as DT-2 by 2017 when alignment range and every-down dominance were both confirmed. Development Trajectory on hand technique was the clearest ceiling signal on his college tape.</w:t>
      </w:r>
    </w:p>
    <w:p>
      <w:pPr>
        <w:pBdr>
          <w:top w:val="single" w:color="375623" w:sz="1"/>
          <w:left w:val="single" w:color="375623" w:sz="1"/>
          <w:right w:val="single" w:color="375623" w:sz="1"/>
        </w:pBdr>
        <w:shd w:fill="E2EFDA" w:val="clear"/>
        <w:spacing w:before="80" w:after="40"/>
        <w:ind w:left="360" w:right="360"/>
      </w:pPr>
      <w:r>
        <w:rPr>
          <w:rFonts w:ascii="Arial" w:cs="Arial" w:eastAsia="Arial" w:hAnsi="Arial"/>
          <w:color w:val="404040"/>
          <w:sz w:val="20"/>
          <w:szCs w:val="20"/>
        </w:rPr>
        <w:t xml:space="preserve">Framework Lesson: Development Trajectory on hand technique is the most reliable ceiling predictor</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for DT-1 and DT-2 archetypes. A player who is already winning with technique in college and</w:t>
      </w:r>
    </w:p>
    <w:p>
      <w:pPr>
        <w:pBdr>
          <w:left w:val="single" w:color="375623" w:sz="1"/>
          <w:bottom w:val="single" w:color="375623" w:sz="1"/>
          <w:right w:val="single" w:color="375623" w:sz="1"/>
        </w:pBdr>
        <w:shd w:fill="E2EFDA" w:val="clear"/>
        <w:spacing w:before="40" w:after="80"/>
        <w:ind w:left="360" w:right="360"/>
      </w:pPr>
      <w:r>
        <w:rPr>
          <w:rFonts w:ascii="Arial" w:cs="Arial" w:eastAsia="Arial" w:hAnsi="Arial"/>
          <w:color w:val="404040"/>
          <w:sz w:val="20"/>
          <w:szCs w:val="20"/>
        </w:rPr>
        <w:t xml:space="preserve">still improving year-over-year is not near his ceiling.</w:t>
      </w:r>
    </w:p>
    <w:p>
      <w:pPr>
        <w:spacing w:after="200"/>
      </w:pPr>
    </w:p>
    <w:p>
      <w:pPr>
        <w:spacing w:before="200" w:after="0"/>
      </w:pPr>
      <w:r>
        <w:br w:type="page"/>
      </w:r>
    </w:p>
    <w:p>
      <w:pPr>
        <w:pStyle w:val="Heading2"/>
        <w:spacing w:before="280" w:after="140"/>
      </w:pPr>
      <w:r>
        <w:rPr>
          <w:rFonts w:ascii="Arial" w:cs="Arial" w:eastAsia="Arial" w:hAnsi="Arial"/>
          <w:b/>
          <w:bCs/>
          <w:color w:val="2E5496"/>
          <w:sz w:val="28"/>
          <w:szCs w:val="28"/>
        </w:rPr>
        <w:t xml:space="preserve">BUST CASE: Jonathan Sullivan (2003)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Prospect</w:t>
            </w:r>
          </w:p>
        </w:tc>
        <w:tc>
          <w:tcPr>
            <w:tcW w:type="dxa" w:w="67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Jonathan Sullivan | DT | Georgia | Round 1, #6 | New Orleans Saints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Framework Classification at Draft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DT-4 Hybrid Penetrator-Anchor projection | PAA Tier B at best</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Capital Paid</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Round 1, #6</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Capital Implied by Correct Framework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Round 2 — FM-4 flag active, C2 below threshold</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Capital Misalignment</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404040"/>
                <w:sz w:val="20"/>
                <w:szCs w:val="20"/>
              </w:rPr>
              <w:t xml:space="preserve">Approximately 20+ picks</w:t>
            </w:r>
          </w:p>
        </w:tc>
      </w:tr>
    </w:tbl>
    <w:p>
      <w:pPr>
        <w:spacing w:after="140"/>
      </w:pPr>
    </w:p>
    <w:p>
      <w:pPr>
        <w:pBdr>
          <w:top w:val="single" w:color="2E75B6" w:sz="1"/>
          <w:left w:val="single" w:color="2E75B6" w:sz="1"/>
          <w:right w:val="single" w:color="2E75B6" w:sz="1"/>
        </w:pBdr>
        <w:shd w:fill="D6E4F0" w:val="clear"/>
        <w:spacing w:before="80" w:after="40"/>
        <w:ind w:left="360" w:right="360"/>
      </w:pPr>
      <w:r>
        <w:rPr>
          <w:rFonts w:ascii="Arial" w:cs="Arial" w:eastAsia="Arial" w:hAnsi="Arial"/>
          <w:color w:val="404040"/>
          <w:sz w:val="20"/>
          <w:szCs w:val="20"/>
        </w:rPr>
        <w:t xml:space="preserve">BUST MECHANISM</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FM-4 (Body Breakdown) — primary expression through conditioning failure rather than injury.</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Sullivan's physical profile combined extreme mass with explosive athleticism in a body composition</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that required elite conditioning discipline to sustain. C2 scoring — had it been applied — would</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have identified low intrinsic conditioning motivation.</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Within two seasons his weight increased to a range that physically eliminated the athleticism</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component of the DT-4 archetype. The pass rush that justified #6 capital disappeared not through</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injury but through mass consuming explosion. PAA Q1 should have fired a partial flag: a portion</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of his college pass rush production came from athleticism mismatches against overmatched SEC</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competition rather than technique — Tier B at best on individual rush confirmation.</w:t>
      </w:r>
    </w:p>
    <w:p>
      <w:pPr>
        <w:pBdr>
          <w:left w:val="single" w:color="2E75B6" w:sz="1"/>
          <w:right w:val="single" w:color="2E75B6" w:sz="1"/>
        </w:pBdr>
        <w:shd w:fill="D6E4F0" w:val="clear"/>
        <w:spacing w:before="40" w:after="40"/>
        <w:ind w:left="360" w:right="360"/>
      </w:pPr>
      <w:r>
        <w:rPr>
          <w:rFonts w:ascii="Arial" w:cs="Arial" w:eastAsia="Arial" w:hAnsi="Arial"/>
          <w:color w:val="404040"/>
          <w:sz w:val="20"/>
          <w:szCs w:val="20"/>
        </w:rPr>
        <w:t xml:space="preserve"/>
      </w:r>
    </w:p>
    <w:p>
      <w:pPr>
        <w:pBdr>
          <w:left w:val="single" w:color="2E75B6" w:sz="1"/>
          <w:bottom w:val="single" w:color="2E75B6" w:sz="1"/>
          <w:right w:val="single" w:color="2E75B6" w:sz="1"/>
        </w:pBdr>
        <w:shd w:fill="D6E4F0" w:val="clear"/>
        <w:spacing w:before="40" w:after="80"/>
        <w:ind w:left="360" w:right="360"/>
      </w:pPr>
      <w:r>
        <w:rPr>
          <w:rFonts w:ascii="Arial" w:cs="Arial" w:eastAsia="Arial" w:hAnsi="Arial"/>
          <w:color w:val="404040"/>
          <w:sz w:val="20"/>
          <w:szCs w:val="20"/>
        </w:rPr>
        <w:t xml:space="preserve">The FM-4 risk was embedded in the physical profile and the C2 architecture simultaneously.</w:t>
      </w:r>
    </w:p>
    <w:p>
      <w:pPr>
        <w:spacing w:after="120"/>
      </w:pPr>
    </w:p>
    <w:p>
      <w:pPr>
        <w:pBdr>
          <w:top w:val="single" w:color="C9A84C" w:sz="1"/>
          <w:left w:val="single" w:color="C9A84C" w:sz="1"/>
          <w:right w:val="single" w:color="C9A84C" w:sz="1"/>
        </w:pBdr>
        <w:shd w:fill="FFF2CC" w:val="clear"/>
        <w:spacing w:before="80" w:after="40"/>
        <w:ind w:left="360" w:right="360"/>
      </w:pPr>
      <w:r>
        <w:rPr>
          <w:rFonts w:ascii="Arial" w:cs="Arial" w:eastAsia="Arial" w:hAnsi="Arial"/>
          <w:color w:val="404040"/>
          <w:sz w:val="20"/>
          <w:szCs w:val="20"/>
        </w:rPr>
        <w:t xml:space="preserve">MARKET FAILURE EXPLANATION</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The market in 2003 was operating without an explicit archetype taxonomy. Sullivan's highlights</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were spectacular — a 325-lb player moving like a 265-lb player — and the market assigned the</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highlight reel to sustainable production without auditing the conditioning dependency.</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The Saints paid #6 capital for a player whose ceiling required him to maintain a physical</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profile that his character architecture could not sustain. The market overweighted peak</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athleticism and underweighted the FM-4 signal embedded in extreme mass + explosion combinations.</w:t>
      </w:r>
    </w:p>
    <w:p>
      <w:pPr>
        <w:pBdr>
          <w:left w:val="single" w:color="C9A84C" w:sz="1"/>
          <w:right w:val="single" w:color="C9A84C" w:sz="1"/>
        </w:pBdr>
        <w:shd w:fill="FFF2CC" w:val="clear"/>
        <w:spacing w:before="40" w:after="40"/>
        <w:ind w:left="360" w:right="360"/>
      </w:pPr>
      <w:r>
        <w:rPr>
          <w:rFonts w:ascii="Arial" w:cs="Arial" w:eastAsia="Arial" w:hAnsi="Arial"/>
          <w:color w:val="404040"/>
          <w:sz w:val="20"/>
          <w:szCs w:val="20"/>
        </w:rPr>
        <w:t xml:space="preserve"/>
      </w:r>
    </w:p>
    <w:p>
      <w:pPr>
        <w:pBdr>
          <w:left w:val="single" w:color="C9A84C" w:sz="1"/>
          <w:bottom w:val="single" w:color="C9A84C" w:sz="1"/>
          <w:right w:val="single" w:color="C9A84C" w:sz="1"/>
        </w:pBdr>
        <w:shd w:fill="FFF2CC" w:val="clear"/>
        <w:spacing w:before="40" w:after="80"/>
        <w:ind w:left="360" w:right="360"/>
      </w:pPr>
      <w:r>
        <w:rPr>
          <w:rFonts w:ascii="Arial" w:cs="Arial" w:eastAsia="Arial" w:hAnsi="Arial"/>
          <w:color w:val="404040"/>
          <w:sz w:val="20"/>
          <w:szCs w:val="20"/>
        </w:rPr>
        <w:t xml:space="preserve">Every DT-4 prospect carries this risk. The market still misprices it regularly.</w:t>
      </w:r>
    </w:p>
    <w:p>
      <w:pPr>
        <w:spacing w:after="120"/>
      </w:pPr>
    </w:p>
    <w:p>
      <w:pPr>
        <w:pBdr>
          <w:top w:val="single" w:color="375623" w:sz="1"/>
          <w:left w:val="single" w:color="375623" w:sz="1"/>
          <w:right w:val="single" w:color="375623" w:sz="1"/>
        </w:pBdr>
        <w:shd w:fill="E2EFDA" w:val="clear"/>
        <w:spacing w:before="80" w:after="40"/>
        <w:ind w:left="360" w:right="360"/>
      </w:pPr>
      <w:r>
        <w:rPr>
          <w:rFonts w:ascii="Arial" w:cs="Arial" w:eastAsia="Arial" w:hAnsi="Arial"/>
          <w:color w:val="404040"/>
          <w:sz w:val="20"/>
          <w:szCs w:val="20"/>
        </w:rPr>
        <w:t xml:space="preserve">FRAMEWORK LESSON</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For DT-4 prospects, C2 scoring is a direct FM-4 predictor — not just a character modifier.</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The physical profile that enables the hybrid archetype (mass + explosion) creates a conditioning</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dependency that only high intrinsic motivation can sustain over a full career.</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Under DraftOS rules: if C2 scores below 7 on a DT-4 candidate, FM-4 flag activates and capital</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discounts to Round 2 regardless of PAA tier. The two functions of the DT-4 archetype are held</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together by conditioning discipline. If that discipline is not architecturally present, the</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archetype collapses on a timeline the pre-draft process can predict but cannot prevent —</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only price correctly.</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DraftOS would have caught this: PAA Tier B + C2 below 7 = FM-4 active = Round 2 capital.</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Market paid #6. Discount of 20+ picks was available through correct archetype-PAA-character</w:t>
      </w:r>
    </w:p>
    <w:p>
      <w:pPr>
        <w:pBdr>
          <w:left w:val="single" w:color="375623" w:sz="1"/>
          <w:bottom w:val="single" w:color="375623" w:sz="1"/>
          <w:right w:val="single" w:color="375623" w:sz="1"/>
        </w:pBdr>
        <w:shd w:fill="E2EFDA" w:val="clear"/>
        <w:spacing w:before="40" w:after="80"/>
        <w:ind w:left="360" w:right="360"/>
      </w:pPr>
      <w:r>
        <w:rPr>
          <w:rFonts w:ascii="Arial" w:cs="Arial" w:eastAsia="Arial" w:hAnsi="Arial"/>
          <w:color w:val="404040"/>
          <w:sz w:val="20"/>
          <w:szCs w:val="20"/>
        </w:rPr>
        <w:t xml:space="preserve">sequencing.</w:t>
      </w:r>
    </w:p>
    <w:p>
      <w:pPr>
        <w:spacing w:before="280" w:after="80"/>
      </w:pPr>
      <w:r>
        <w:rPr>
          <w:rFonts w:ascii="Arial" w:cs="Arial" w:eastAsia="Arial" w:hAnsi="Arial"/>
          <w:b/>
          <w:bCs/>
          <w:color w:val="2E5496"/>
          <w:sz w:val="28"/>
          <w:szCs w:val="28"/>
        </w:rPr>
        <w:t xml:space="preserve">BUST CASE: Solomon Thomas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Prospect</w:t>
            </w:r>
          </w:p>
        </w:tc>
        <w:tc>
          <w:tcPr>
            <w:tcW w:type="dxa" w:w="67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Solomon Thomas | DT/DE | Stanford | Round 1, #3 | San Francisco 49ers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Framework Classification at Draft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DT-2 Versatile Disruptor (Tier B) | FM-2 Watch | FM-6 Risk Active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Capital Paid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Round 1, #3 overall | $28.14M fully guaranteed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Capital Implied by Correct Framework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Round 1, Picks 15–25 | PAA Tier B discount applied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Capital Misalignment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Approximately 12–22 picks</w:t>
            </w:r>
          </w:p>
        </w:tc>
      </w:tr>
      <w:tr>
        <w:tc>
          <w:tcPr>
            <w:tcW w:type="dxa" w:w="26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val="false"/>
                <w:bCs w:val="false"/>
                <w:color w:val="404040"/>
                <w:sz w:val="20"/>
                <w:szCs w:val="20"/>
              </w:rPr>
              <w:t xml:space="preserve">Career Output</w:t>
            </w:r>
          </w:p>
        </w:tc>
        <w:tc>
          <w:tcPr>
            <w:tcW w:type="dxa" w:w="67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val="false"/>
                <w:bCs w:val="false"/>
                <w:color w:val="404040"/>
                <w:sz w:val="20"/>
                <w:szCs w:val="20"/>
              </w:rPr>
              <w:t xml:space="preserve">18.5 sacks over 9 seasons | Peak role: DT-5 rotational, 33–40% snap rate | Current contract: 2yr/$8M</w:t>
            </w:r>
          </w:p>
        </w:tc>
      </w:tr>
    </w:tbl>
    <w:p>
      <w:pPr>
        <w:spacing w:before="200" w:after="60"/>
      </w:pPr>
      <w:r>
        <w:rPr>
          <w:rFonts w:ascii="Arial" w:cs="Arial" w:eastAsia="Arial" w:hAnsi="Arial"/>
          <w:b/>
          <w:bCs/>
          <w:color w:val="C00000"/>
          <w:sz w:val="22"/>
          <w:szCs w:val="22"/>
        </w:rPr>
        <w:t xml:space="preserve">BUST MECHANISM</w:t>
      </w:r>
    </w:p>
    <w:p>
      <w:pPr>
        <w:pBdr>
          <w:top w:val="single" w:color="C00000" w:sz="1"/>
          <w:left w:val="single" w:color="C00000" w:sz="1"/>
          <w:right w:val="single" w:color="C00000" w:sz="1"/>
        </w:pBdr>
        <w:shd w:fill="FCE4D6" w:val="clear"/>
        <w:spacing w:before="120" w:after="40"/>
        <w:ind w:left="360" w:right="360"/>
      </w:pPr>
      <w:r>
        <w:rPr>
          <w:rFonts w:ascii="Arial" w:cs="Arial" w:eastAsia="Arial" w:hAnsi="Arial"/>
          <w:color w:val="404040"/>
          <w:sz w:val="20"/>
          <w:szCs w:val="20"/>
        </w:rPr>
        <w:t xml:space="preserve">FM-6 (Role Mismatch) — primary. FM-2 (Scheme Ghost) — secondary, confirmed by Year 2.</w:t>
      </w:r>
    </w:p>
    <w:p>
      <w:pPr>
        <w:pBdr>
          <w:left w:val="single" w:color="C00000" w:sz="1"/>
          <w:right w:val="single" w:color="C00000" w:sz="1"/>
        </w:pBdr>
        <w:shd w:fill="FCE4D6" w:val="clear"/>
        <w:spacing w:before="40" w:after="40"/>
        <w:ind w:left="360" w:right="360"/>
      </w:pPr>
      <w:r>
        <w:rPr>
          <w:rFonts w:ascii="Arial" w:cs="Arial" w:eastAsia="Arial" w:hAnsi="Arial"/>
          <w:color w:val="404040"/>
          <w:sz w:val="20"/>
          <w:szCs w:val="20"/>
        </w:rPr>
        <w:t xml:space="preserve">PAA Q1 fired the correct flag pre-draft: Thomas’s college pass rush production was partially stunt and twist-dependent, with individual rush confirmation rated Tier B at best. The framework discounted Processing &amp; Instincts to 6/10 specifically because individual production against NFL-caliber OL had not been validated.</w:t>
      </w:r>
    </w:p>
    <w:p>
      <w:pPr>
        <w:pBdr>
          <w:left w:val="single" w:color="C00000" w:sz="1"/>
          <w:right w:val="single" w:color="C00000" w:sz="1"/>
        </w:pBdr>
        <w:shd w:fill="FCE4D6" w:val="clear"/>
        <w:spacing w:before="40" w:after="40"/>
        <w:ind w:left="360" w:right="360"/>
      </w:pPr>
      <w:r>
        <w:rPr>
          <w:rFonts w:ascii="Arial" w:cs="Arial" w:eastAsia="Arial" w:hAnsi="Arial"/>
          <w:color w:val="404040"/>
          <w:sz w:val="20"/>
          <w:szCs w:val="20"/>
        </w:rPr>
        <w:t xml:space="preserve">The FM-6 mechanism operated as follows: the 49ers paid Pick #3 — franchise DT-2 capital — for a player whose PAA profile supported rotational DT-5 deployment. They then asked him to be an every-down starter immediately, because that is what #3 capital implies you have drafted. By Year 2, snap count was 646 — every-down. By Year 3, it dropped to 428 as the organization absorbed that the every-down DT-2 role was not sustainable. By Year 4, the fifth-year option was declined before the season started. The player the capital implied never materialized. This is FM-6 at its purest expression: not a talent failure, but a deployment context failure caused by capital misidentification.</w:t>
      </w:r>
    </w:p>
    <w:p>
      <w:pPr>
        <w:pBdr>
          <w:left w:val="single" w:color="C00000" w:sz="1"/>
          <w:bottom w:val="single" w:color="C00000" w:sz="1"/>
          <w:right w:val="single" w:color="C00000" w:sz="1"/>
        </w:pBdr>
        <w:shd w:fill="FCE4D6" w:val="clear"/>
        <w:spacing w:before="40" w:after="80"/>
        <w:ind w:left="360" w:right="360"/>
      </w:pPr>
      <w:r>
        <w:rPr>
          <w:rFonts w:ascii="Arial" w:cs="Arial" w:eastAsia="Arial" w:hAnsi="Arial"/>
          <w:color w:val="404040"/>
          <w:sz w:val="20"/>
          <w:szCs w:val="20"/>
        </w:rPr>
        <w:t xml:space="preserve">FM-2 confirmed by Year 2: individual rush production against NFL guards who could mirror his first step and neutralize his primary move collapsed exactly as PAA Q1 flagged. Career-high of 5 sacks came in Year 7 as a pure rotational DT-5 with snap protection — the mechanism worked when protected, which is the definition of Tier B individual rush confirmation.</w:t>
      </w:r>
    </w:p>
    <w:p>
      <w:pPr>
        <w:spacing w:before="200" w:after="60"/>
      </w:pPr>
      <w:r>
        <w:rPr>
          <w:rFonts w:ascii="Arial" w:cs="Arial" w:eastAsia="Arial" w:hAnsi="Arial"/>
          <w:b/>
          <w:bCs/>
          <w:color w:val="C00000"/>
          <w:sz w:val="22"/>
          <w:szCs w:val="22"/>
        </w:rPr>
        <w:t xml:space="preserve">MARKET FAILURE EXPLANATION</w:t>
      </w:r>
    </w:p>
    <w:p>
      <w:pPr>
        <w:pBdr>
          <w:top w:val="single" w:color="C00000" w:sz="1"/>
          <w:left w:val="single" w:color="C00000" w:sz="1"/>
          <w:right w:val="single" w:color="C00000" w:sz="1"/>
        </w:pBdr>
        <w:shd w:fill="FCE4D6" w:val="clear"/>
        <w:spacing w:before="120" w:after="40"/>
        <w:ind w:left="360" w:right="360"/>
      </w:pPr>
      <w:r>
        <w:rPr>
          <w:rFonts w:ascii="Arial" w:cs="Arial" w:eastAsia="Arial" w:hAnsi="Arial"/>
          <w:color w:val="404040"/>
          <w:sz w:val="20"/>
          <w:szCs w:val="20"/>
        </w:rPr>
        <w:t xml:space="preserve">The market in 2017 was running the Aaron Donald narrative on a player whose PAA profile was categorically different from Donald’s. Donald’s individual rush production against ACC and Big East competition was Tier A from day one — greater than 80% of pressures from clean one-on-one rushes. Thomas’s Pac-12 production was Tier B with documented stunt dependency and a Sun Bowl performance against UNC’s non-Power-5-caliber OL that the market assigned outsized weight.</w:t>
      </w:r>
    </w:p>
    <w:p>
      <w:pPr>
        <w:pBdr>
          <w:left w:val="single" w:color="C00000" w:sz="1"/>
          <w:right w:val="single" w:color="C00000" w:sz="1"/>
        </w:pBdr>
        <w:shd w:fill="FCE4D6" w:val="clear"/>
        <w:spacing w:before="40" w:after="40"/>
        <w:ind w:left="360" w:right="360"/>
      </w:pPr>
      <w:r>
        <w:rPr>
          <w:rFonts w:ascii="Arial" w:cs="Arial" w:eastAsia="Arial" w:hAnsi="Arial"/>
          <w:color w:val="404040"/>
          <w:sz w:val="20"/>
          <w:szCs w:val="20"/>
        </w:rPr>
        <w:t xml:space="preserve">The specific surface-level signal that drove the capital: alignment versatility. Thomas genuinely played multiple techniques in Stanford’s scheme, and the market interpreted multi-alignment college production as evidence of a DT-2 franchise piece. What the market missed: alignment versatility without confirmed individual rush production is a DT-5 profile with good movement skills, not a DT-2. The PAA must confirm that production holds across alignments from individual rushes — not just that the player lined up in multiple spots.</w:t>
      </w:r>
    </w:p>
    <w:p>
      <w:pPr>
        <w:pBdr>
          <w:left w:val="single" w:color="C00000" w:sz="1"/>
          <w:bottom w:val="single" w:color="C00000" w:sz="1"/>
          <w:right w:val="single" w:color="C00000" w:sz="1"/>
        </w:pBdr>
        <w:shd w:fill="FCE4D6" w:val="clear"/>
        <w:spacing w:before="40" w:after="80"/>
        <w:ind w:left="360" w:right="360"/>
      </w:pPr>
      <w:r>
        <w:rPr>
          <w:rFonts w:ascii="Arial" w:cs="Arial" w:eastAsia="Arial" w:hAnsi="Arial"/>
          <w:color w:val="404040"/>
          <w:sz w:val="20"/>
          <w:szCs w:val="20"/>
        </w:rPr>
        <w:t xml:space="preserve">A minority of pre-draft evaluators flagged the correct concern — one AFC director called him a late first-round player, one GM said he was ‘a bit rich’ for the top 10 — but the Aaron Donald comp and the multi-alignment narrative dominated. The market paid DT-2 Tier A capital for a DT-2 Tier B projection. The gap between those two confidence tiers, expressed in capital, was 12–22 picks.</w:t>
      </w:r>
    </w:p>
    <w:p>
      <w:pPr>
        <w:spacing w:before="200" w:after="60"/>
      </w:pPr>
      <w:r>
        <w:rPr>
          <w:rFonts w:ascii="Arial" w:cs="Arial" w:eastAsia="Arial" w:hAnsi="Arial"/>
          <w:b/>
          <w:bCs/>
          <w:color w:val="C00000"/>
          <w:sz w:val="22"/>
          <w:szCs w:val="22"/>
        </w:rPr>
        <w:t xml:space="preserve">FRAMEWORK LESSON</w:t>
      </w:r>
    </w:p>
    <w:p>
      <w:pPr>
        <w:pBdr>
          <w:top w:val="single" w:color="375623" w:sz="1"/>
          <w:left w:val="single" w:color="375623" w:sz="1"/>
          <w:right w:val="single" w:color="375623" w:sz="1"/>
        </w:pBdr>
        <w:shd w:fill="E2EFDA" w:val="clear"/>
        <w:spacing w:before="120" w:after="40"/>
        <w:ind w:left="360" w:right="360"/>
      </w:pPr>
      <w:r>
        <w:rPr>
          <w:rFonts w:ascii="Arial" w:cs="Arial" w:eastAsia="Arial" w:hAnsi="Arial"/>
          <w:color w:val="404040"/>
          <w:sz w:val="20"/>
          <w:szCs w:val="20"/>
        </w:rPr>
        <w:t xml:space="preserve">DraftOS would have caught this. PAA Q1 at Tier B + FM-2 flag active + FM-6 risk noted = Round 1, Picks 15–25. Market paid Pick #3. The framework’s Tier B PAA discount is specifically designed to intercept this pattern: a player whose versatility is real but whose individual rush production is stunt-assisted does not receive the same capital as a player whose individual rush production is validated at Tier A. The distinction is not minor. It is worth 12–22 draft positions.</w:t>
      </w:r>
    </w:p>
    <w:p>
      <w:pPr>
        <w:pBdr>
          <w:left w:val="single" w:color="375623" w:sz="1"/>
          <w:right w:val="single" w:color="375623" w:sz="1"/>
        </w:pBdr>
        <w:shd w:fill="E2EFDA" w:val="clear"/>
        <w:spacing w:before="40" w:after="40"/>
        <w:ind w:left="360" w:right="360"/>
      </w:pPr>
      <w:r>
        <w:rPr>
          <w:rFonts w:ascii="Arial" w:cs="Arial" w:eastAsia="Arial" w:hAnsi="Arial"/>
          <w:color w:val="404040"/>
          <w:sz w:val="20"/>
          <w:szCs w:val="20"/>
        </w:rPr>
        <w:t xml:space="preserve">New rule generated for the DT library: FM-6 at DT is almost always invisible at the time of the draft because the player’s actual archetype — what he is capable of sustaining every down at the NFL level — does not reveal itself until the team tries to deploy him at the level the capital implied. The PAA is the only pre-draft gate that can intercept this. If Q1 does not confirm Tier A individual rush production, the player cannot be priced as a DT-2 franchise piece regardless of alignment range, regardless of college production totals, and regardless of any single-game highlight performance.</w:t>
      </w:r>
    </w:p>
    <w:p>
      <w:pPr>
        <w:pBdr>
          <w:left w:val="single" w:color="375623" w:sz="1"/>
          <w:bottom w:val="single" w:color="375623" w:sz="1"/>
          <w:right w:val="single" w:color="375623" w:sz="1"/>
        </w:pBdr>
        <w:shd w:fill="E2EFDA" w:val="clear"/>
        <w:spacing w:before="40" w:after="80"/>
        <w:ind w:left="360" w:right="360"/>
      </w:pPr>
      <w:r>
        <w:rPr>
          <w:rFonts w:ascii="Arial" w:cs="Arial" w:eastAsia="Arial" w:hAnsi="Arial"/>
          <w:color w:val="404040"/>
          <w:sz w:val="20"/>
          <w:szCs w:val="20"/>
        </w:rPr>
        <w:t xml:space="preserve">Additional lesson: the Sun Bowl effect. A dominant single-game performance against non-elite competition immediately before the draft is one of the most reliable capital inflation signals at this position. Thomas’s Sun Bowl against UNC (not a Power 5 OL) materially elevated his stock. Future DT evaluations should explicitly note if pre-draft buzz is anchored in a bowl game performance and apply the Q2 competition quality discount accordingly.</w:t>
      </w:r>
    </w:p>
    <w:p>
      <w:pPr>
        <w:spacing w:before="400" w:after="120"/>
      </w:pPr>
    </w:p>
    <w:p>
      <w:pPr>
        <w:spacing w:before="400" w:after="120"/>
      </w:pPr>
    </w:p>
    <w:p>
      <w:pPr>
        <w:spacing w:before="280" w:after="80"/>
      </w:pPr>
      <w:r>
        <w:rPr>
          <w:rFonts w:ascii="Arial" w:cs="Arial" w:eastAsia="Arial" w:hAnsi="Arial"/>
          <w:b/>
          <w:bCs/>
          <w:color w:val="1F3864"/>
          <w:sz w:val="22"/>
          <w:szCs w:val="22"/>
        </w:rPr>
        <w:t xml:space="preserve">Framework Stress Tests — DT</w:t>
      </w:r>
    </w:p>
    <w:p>
      <w:pPr>
        <w:spacing w:before="0" w:after="80"/>
      </w:pPr>
      <w:r>
        <w:rPr>
          <w:rFonts w:ascii="Arial" w:cs="Arial" w:eastAsia="Arial" w:hAnsi="Arial"/>
          <w:b w:val="false"/>
          <w:bCs w:val="false"/>
          <w:color w:val="595959"/>
          <w:sz w:val="20"/>
          <w:szCs w:val="20"/>
        </w:rPr>
        <w:t xml:space="preserve">Cases where the framework was applied under unusual constraint at this position — incomplete data, unprecedented prospect profile, or extreme raw projection — and still produced a defensible capital output. Add entries as they occur.</w:t>
      </w:r>
    </w:p>
    <w:tbl>
      <w:tblPr>
        <w:tblW w:type="dxa" w:w="9360"/>
        <w:tblBorders>
          <w:top w:val="single" w:color="CCCCCC" w:sz="4"/>
          <w:left w:val="single" w:color="CCCCCC" w:sz="4"/>
          <w:bottom w:val="single" w:color="CCCCCC" w:sz="4"/>
          <w:right w:val="single" w:color="CCCCCC" w:sz="4"/>
          <w:insideH w:val="single" w:color="CCCCCC" w:sz="1"/>
          <w:insideV w:val="single" w:color="CCCCCC" w:sz="1"/>
        </w:tblBorders>
        <w:tblCellMar>
          <w:top w:type="dxa" w:w="80"/>
          <w:left w:type="dxa" w:w="120"/>
          <w:bottom w:type="dxa" w:w="80"/>
          <w:right w:type="dxa" w:w="120"/>
        </w:tblCellMar>
      </w:tblPr>
      <w:tblGrid>
        <w:gridCol w:w="2340"/>
        <w:gridCol w:w="2340"/>
        <w:gridCol w:w="2340"/>
        <w:gridCol w:w="2340"/>
      </w:tblGrid>
      <w:tr>
        <w:trPr/>
        <w:tc>
          <w:tcPr>
            <w:tcW w:type="dxa" w:w="2340"/>
            <w:shd w:fill="1F3864" w:val="clear"/>
          </w:tcPr>
          <w:p>
            <w:r>
              <w:rPr>
                <w:rFonts w:ascii="Arial" w:cs="Arial" w:eastAsia="Arial" w:hAnsi="Arial"/>
                <w:b/>
                <w:bCs/>
                <w:color w:val="FFFFFF"/>
                <w:sz w:val="18"/>
                <w:szCs w:val="18"/>
              </w:rPr>
              <w:t>Prospect</w:t>
            </w:r>
          </w:p>
        </w:tc>
        <w:tc>
          <w:tcPr>
            <w:tcW w:type="dxa" w:w="2340"/>
            <w:shd w:fill="1F3864" w:val="clear"/>
          </w:tcPr>
          <w:p>
            <w:r>
              <w:rPr>
                <w:rFonts w:ascii="Arial" w:cs="Arial" w:eastAsia="Arial" w:hAnsi="Arial"/>
                <w:b/>
                <w:bCs/>
                <w:color w:val="FFFFFF"/>
                <w:sz w:val="18"/>
                <w:szCs w:val="18"/>
              </w:rPr>
              <w:t>Constraint</w:t>
            </w:r>
          </w:p>
        </w:tc>
        <w:tc>
          <w:tcPr>
            <w:tcW w:type="dxa" w:w="2340"/>
            <w:shd w:fill="1F3864" w:val="clear"/>
          </w:tcPr>
          <w:p>
            <w:r>
              <w:rPr>
                <w:rFonts w:ascii="Arial" w:cs="Arial" w:eastAsia="Arial" w:hAnsi="Arial"/>
                <w:b/>
                <w:bCs/>
                <w:color w:val="FFFFFF"/>
                <w:sz w:val="18"/>
                <w:szCs w:val="18"/>
              </w:rPr>
              <w:t>Framework Output</w:t>
            </w:r>
          </w:p>
        </w:tc>
        <w:tc>
          <w:tcPr>
            <w:tcW w:type="dxa" w:w="2340"/>
            <w:shd w:fill="1F3864" w:val="clear"/>
          </w:tcPr>
          <w:p>
            <w:r>
              <w:rPr>
                <w:rFonts w:ascii="Arial" w:cs="Arial" w:eastAsia="Arial" w:hAnsi="Arial"/>
                <w:b/>
                <w:bCs/>
                <w:color w:val="FFFFFF"/>
                <w:sz w:val="18"/>
                <w:szCs w:val="18"/>
              </w:rPr>
              <w:t>Validated</w:t>
            </w:r>
          </w:p>
        </w:tc>
      </w:tr>
      <w:tr>
        <w:tc>
          <w:tcPr>
            <w:tcW w:type="dxa" w:w="2340"/>
            <w:shd w:fill="FFFFFF" w:val="clear"/>
          </w:tcPr>
          <w:p>
            <w:r>
              <w:rPr>
                <w:rFonts w:ascii="Arial" w:cs="Arial" w:eastAsia="Arial" w:hAnsi="Arial"/>
                <w:color w:val="808080"/>
                <w:sz w:val="18"/>
                <w:szCs w:val="18"/>
                <w:i/>
              </w:rPr>
              <w:t>Pending — add as cases occur</w:t>
            </w:r>
          </w:p>
        </w:tc>
        <w:tc>
          <w:tcPr>
            <w:tcW w:type="dxa" w:w="2340"/>
            <w:shd w:fill="FFFFFF" w:val="clear"/>
          </w:tcPr>
          <w:p>
            <w:r>
              <w:rPr>
                <w:rFonts w:ascii="Arial" w:cs="Arial" w:eastAsia="Arial" w:hAnsi="Arial"/>
                <w:color w:val="808080"/>
                <w:sz w:val="18"/>
                <w:szCs w:val="18"/>
              </w:rPr>
              <w:t/>
            </w:r>
          </w:p>
        </w:tc>
        <w:tc>
          <w:tcPr>
            <w:tcW w:type="dxa" w:w="2340"/>
            <w:shd w:fill="FFFFFF" w:val="clear"/>
          </w:tcPr>
          <w:p>
            <w:r>
              <w:rPr>
                <w:rFonts w:ascii="Arial" w:cs="Arial" w:eastAsia="Arial" w:hAnsi="Arial"/>
                <w:color w:val="808080"/>
                <w:sz w:val="18"/>
                <w:szCs w:val="18"/>
              </w:rPr>
              <w:t/>
            </w:r>
          </w:p>
        </w:tc>
        <w:tc>
          <w:tcPr>
            <w:tcW w:type="dxa" w:w="2340"/>
            <w:shd w:fill="FFFFFF" w:val="clear"/>
          </w:tcPr>
          <w:p>
            <w:r>
              <w:rPr>
                <w:rFonts w:ascii="Arial" w:cs="Arial" w:eastAsia="Arial" w:hAnsi="Arial"/>
                <w:color w:val="808080"/>
                <w:sz w:val="18"/>
                <w:szCs w:val="18"/>
              </w:rPr>
              <w:t/>
            </w:r>
          </w:p>
        </w:tc>
      </w:tr>
    </w:tbl>
    <w:p>
      <w:pPr>
        <w:spacing w:before="200" w:after="80"/>
      </w:pPr>
    </w:p>
    <w:p>
      <w:pPr>
        <w:pBdr>
          <w:bottom w:val="single" w:color="C9A84C" w:sz="6" w:space="1"/>
        </w:pBdr>
        <w:spacing w:before="80" w:after="80"/>
      </w:pPr>
    </w:p>
    <w:p>
      <w:pPr>
        <w:spacing w:before="120" w:after="80"/>
        <w:jc w:val="center"/>
      </w:pPr>
      <w:r>
        <w:rPr>
          <w:rFonts w:ascii="Arial" w:cs="Arial" w:eastAsia="Arial" w:hAnsi="Arial"/>
          <w:color w:val="666666"/>
          <w:sz w:val="18"/>
          <w:szCs w:val="18"/>
        </w:rPr>
        <w:t xml:space="preserve">DraftOS_Position_DT.docx  |  Version 1.0  |  March 2026</w:t>
      </w:r>
    </w:p>
    <w:p>
      <w:pPr>
        <w:spacing w:before="0" w:after="80"/>
        <w:jc w:val="center"/>
      </w:pPr>
      <w:r>
        <w:rPr>
          <w:rFonts w:ascii="Arial" w:cs="Arial" w:eastAsia="Arial" w:hAnsi="Arial"/>
          <w:color w:val="666666"/>
          <w:sz w:val="18"/>
          <w:szCs w:val="18"/>
        </w:rPr>
        <w:t xml:space="preserve">Load alongside DraftOS_Universal_Rules.docx. Universal rules take precedence over all positional guidance.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2026-03-07T02:14:41.545Z</dcterms:created>
  <dcterms:modified xsi:type="dcterms:W3CDTF">2026-03-07T02:14:41.546Z</dcterms:modified>
</cp:coreProperties>
</file>

<file path=docProps/custom.xml><?xml version="1.0" encoding="utf-8"?>
<Properties xmlns="http://schemas.openxmlformats.org/officeDocument/2006/custom-properties" xmlns:vt="http://schemas.openxmlformats.org/officeDocument/2006/docPropsVTypes"/>
</file>