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A5D" w:rsidRPr="009B6A5D" w:rsidRDefault="002709AD" w:rsidP="005D5C5C">
      <w:pPr>
        <w:spacing w:afterLines="50"/>
        <w:jc w:val="center"/>
        <w:rPr>
          <w:b/>
          <w:sz w:val="44"/>
          <w:szCs w:val="44"/>
        </w:rPr>
      </w:pPr>
      <w:r w:rsidRPr="009B6A5D">
        <w:rPr>
          <w:rFonts w:hint="eastAsia"/>
          <w:b/>
          <w:sz w:val="44"/>
          <w:szCs w:val="44"/>
        </w:rPr>
        <w:t>系统论在软件体系</w:t>
      </w:r>
    </w:p>
    <w:p w:rsidR="002709AD" w:rsidRDefault="002709AD" w:rsidP="005D5C5C">
      <w:pPr>
        <w:spacing w:afterLines="50"/>
        <w:jc w:val="center"/>
        <w:rPr>
          <w:b/>
          <w:sz w:val="44"/>
          <w:szCs w:val="44"/>
        </w:rPr>
      </w:pPr>
      <w:r w:rsidRPr="009B6A5D">
        <w:rPr>
          <w:rFonts w:hint="eastAsia"/>
          <w:b/>
          <w:sz w:val="44"/>
          <w:szCs w:val="44"/>
        </w:rPr>
        <w:t>结构中</w:t>
      </w:r>
      <w:r w:rsidR="009B6A5D" w:rsidRPr="009B6A5D">
        <w:rPr>
          <w:rFonts w:hint="eastAsia"/>
          <w:b/>
          <w:sz w:val="44"/>
          <w:szCs w:val="44"/>
        </w:rPr>
        <w:t>的体现与应用</w:t>
      </w:r>
    </w:p>
    <w:p w:rsidR="009B6A5D" w:rsidRDefault="009B6A5D" w:rsidP="005D5C5C">
      <w:pPr>
        <w:spacing w:afterLines="50"/>
        <w:jc w:val="center"/>
      </w:pPr>
      <w:r>
        <w:t>徐寅斐</w:t>
      </w:r>
      <w:r>
        <w:t xml:space="preserve"> </w:t>
      </w:r>
      <w:r>
        <w:t>软件学院</w:t>
      </w:r>
      <w:r>
        <w:t xml:space="preserve"> 2008212589</w:t>
      </w:r>
    </w:p>
    <w:p w:rsidR="00B54FC8" w:rsidRPr="009B6A5D" w:rsidRDefault="00B54FC8" w:rsidP="005D5C5C">
      <w:pPr>
        <w:pStyle w:val="1"/>
        <w:spacing w:afterLines="50"/>
        <w:jc w:val="center"/>
      </w:pPr>
      <w:r>
        <w:t>摘要</w:t>
      </w:r>
    </w:p>
    <w:p w:rsidR="00B54FC8" w:rsidRPr="006A7016" w:rsidRDefault="002709AD" w:rsidP="005D5C5C">
      <w:pPr>
        <w:spacing w:afterLines="50"/>
        <w:ind w:firstLineChars="202" w:firstLine="424"/>
      </w:pPr>
      <w:r>
        <w:rPr>
          <w:rFonts w:hint="eastAsia"/>
        </w:rPr>
        <w:t>每个计算机软件都可以看成是一个系统，在上世纪七十年代前后，由于软件系统规模的大幅度增涨，导致软件开发在各个方面都出现了危机，尤其是在系统的体系结构上出现了很大问题，因此，很多人开始了对大型软件体系结构的研究，这里面包含了很多内容，比如如何将整个系统划分为一个个的子系统以及子系统之间的联系、通讯、协调方式等等，这些都可以类比到系统论中的一些概念，因此，这篇</w:t>
      </w:r>
      <w:r w:rsidR="00C7243F">
        <w:rPr>
          <w:rFonts w:hint="eastAsia"/>
        </w:rPr>
        <w:t>论文</w:t>
      </w:r>
      <w:r>
        <w:rPr>
          <w:rFonts w:hint="eastAsia"/>
        </w:rPr>
        <w:t>准备类比软件体系结构相关知识和系统论中的相关概念，试图</w:t>
      </w:r>
      <w:r w:rsidR="00C7243F">
        <w:rPr>
          <w:rFonts w:hint="eastAsia"/>
        </w:rPr>
        <w:t>尽可能</w:t>
      </w:r>
      <w:r>
        <w:rPr>
          <w:rFonts w:hint="eastAsia"/>
        </w:rPr>
        <w:t>多的找出系统论在软件体系结构中的体现与应用。</w:t>
      </w:r>
      <w:r>
        <w:rPr>
          <w:rFonts w:hint="eastAsia"/>
        </w:rPr>
        <w:t xml:space="preserve"> </w:t>
      </w:r>
    </w:p>
    <w:p w:rsidR="002709AD" w:rsidRDefault="002709AD" w:rsidP="005D5C5C">
      <w:pPr>
        <w:spacing w:afterLines="50"/>
      </w:pPr>
      <w:r w:rsidRPr="006A7016">
        <w:rPr>
          <w:rFonts w:hint="eastAsia"/>
          <w:b/>
        </w:rPr>
        <w:t>关键字：</w:t>
      </w:r>
      <w:r>
        <w:rPr>
          <w:rFonts w:hint="eastAsia"/>
        </w:rPr>
        <w:t>系统论</w:t>
      </w:r>
      <w:r>
        <w:rPr>
          <w:rFonts w:hint="eastAsia"/>
        </w:rPr>
        <w:t xml:space="preserve"> </w:t>
      </w:r>
      <w:r>
        <w:rPr>
          <w:rFonts w:hint="eastAsia"/>
        </w:rPr>
        <w:t>软件体系结构</w:t>
      </w:r>
    </w:p>
    <w:p w:rsidR="0096197B" w:rsidRDefault="009A75FF" w:rsidP="009A75FF">
      <w:pPr>
        <w:pStyle w:val="1"/>
      </w:pPr>
      <w:r>
        <w:t>系统论与系统</w:t>
      </w:r>
      <w:r w:rsidR="0051479B">
        <w:t>科学</w:t>
      </w:r>
      <w:r>
        <w:t>概述</w:t>
      </w:r>
    </w:p>
    <w:p w:rsidR="00DE194E" w:rsidRDefault="00BF4E07" w:rsidP="005D5C5C">
      <w:pPr>
        <w:spacing w:afterLines="50"/>
        <w:ind w:firstLineChars="202" w:firstLine="424"/>
      </w:pPr>
      <w:r>
        <w:rPr>
          <w:rFonts w:hint="eastAsia"/>
        </w:rPr>
        <w:t>系统论</w:t>
      </w:r>
      <w:r w:rsidR="00F15A3E" w:rsidRPr="00F15A3E">
        <w:rPr>
          <w:rFonts w:hint="eastAsia"/>
        </w:rPr>
        <w:t>研究系统思想和系统方法的哲学理论，又称系统观。辩证唯物主义认为，物质世界是由无数相互联系、相互依赖、相互制约、相互作用的事物和过程所形成的统一整体，这就是系统普遍存在性的哲学基础。系统思想和系统方法又为辩证唯物主义的发展提供了素材。也有人将系统思想和一般系统论称为系统论，与控制论和信息论一起俗称三论。</w:t>
      </w:r>
    </w:p>
    <w:p w:rsidR="00B922C0" w:rsidRDefault="009F0898" w:rsidP="005D5C5C">
      <w:pPr>
        <w:spacing w:afterLines="50"/>
        <w:ind w:firstLineChars="202" w:firstLine="424"/>
      </w:pPr>
      <w:r>
        <w:rPr>
          <w:rFonts w:hint="eastAsia"/>
        </w:rPr>
        <w:t>系统论又可以分为广义系统论和狭义系统论。</w:t>
      </w:r>
      <w:r w:rsidRPr="00B922C0">
        <w:rPr>
          <w:rFonts w:hint="eastAsia"/>
        </w:rPr>
        <w:t>狭义</w:t>
      </w:r>
      <w:r w:rsidR="009A3EB7">
        <w:rPr>
          <w:rFonts w:hint="eastAsia"/>
        </w:rPr>
        <w:t>系统论</w:t>
      </w:r>
      <w:r w:rsidR="00B922C0" w:rsidRPr="00B922C0">
        <w:rPr>
          <w:rFonts w:hint="eastAsia"/>
        </w:rPr>
        <w:t>指一般系统论；</w:t>
      </w:r>
      <w:r>
        <w:rPr>
          <w:rFonts w:hint="eastAsia"/>
        </w:rPr>
        <w:t>而</w:t>
      </w:r>
      <w:r w:rsidR="00B922C0" w:rsidRPr="00B922C0">
        <w:rPr>
          <w:rFonts w:hint="eastAsia"/>
        </w:rPr>
        <w:t>广义</w:t>
      </w:r>
      <w:r>
        <w:rPr>
          <w:rFonts w:hint="eastAsia"/>
        </w:rPr>
        <w:t>系统论</w:t>
      </w:r>
      <w:r w:rsidR="00B922C0" w:rsidRPr="00B922C0">
        <w:rPr>
          <w:rFonts w:hint="eastAsia"/>
        </w:rPr>
        <w:t>包括一般系统论、控制论、自动化理论、信息论、集合论、图论、网络理论、系统数学、对策论、决策论、电子计算机模拟等理论和方法。它认为一切系统都具有整体性、关联性、等级结构性、动态平衡性、自组织性。它的基本方法有信息论方法、反馈方法、系统分析方法等。</w:t>
      </w:r>
    </w:p>
    <w:p w:rsidR="003B51D3" w:rsidRPr="00DE194E" w:rsidRDefault="003B51D3" w:rsidP="005D5C5C">
      <w:pPr>
        <w:spacing w:afterLines="50"/>
        <w:ind w:firstLineChars="202" w:firstLine="424"/>
      </w:pPr>
      <w:r>
        <w:rPr>
          <w:rFonts w:hint="eastAsia"/>
        </w:rPr>
        <w:t>系统科学是对于各种具体科学中的系统进行学科阐述的理论，以及作为适用于一切系统的根本原理的一般理论。系统科学的研究对象是由显示世界中存在的各类客观事物根据其结构组成模式而抽象得到的各类系统。因此，所谓系统，即是指普遍存在于客观世界的各类客观事物的结构组成模式。系统论，就其本质而言，是一种面向宇宙构成模式与结构特征的世界观理论，其核心特征是基于系统概念对客观世界中存在的各类事物进行认识、分析和研究的思维模式。</w:t>
      </w:r>
    </w:p>
    <w:p w:rsidR="00F80AD2" w:rsidRDefault="00F80AD2" w:rsidP="00F80AD2">
      <w:pPr>
        <w:pStyle w:val="1"/>
      </w:pPr>
      <w:r>
        <w:rPr>
          <w:rFonts w:hint="eastAsia"/>
        </w:rPr>
        <w:t>软件体系结构概述</w:t>
      </w:r>
    </w:p>
    <w:p w:rsidR="00441EEA" w:rsidRPr="00441EEA" w:rsidRDefault="00441EEA" w:rsidP="00441EEA"/>
    <w:p w:rsidR="00F80AD2" w:rsidRDefault="00F80AD2" w:rsidP="00F80AD2">
      <w:pPr>
        <w:pStyle w:val="1"/>
      </w:pPr>
      <w:r>
        <w:rPr>
          <w:rFonts w:hint="eastAsia"/>
        </w:rPr>
        <w:lastRenderedPageBreak/>
        <w:t>系统论在软件体系结构理论中的体现</w:t>
      </w:r>
    </w:p>
    <w:p w:rsidR="00F80AD2" w:rsidRDefault="00F80AD2" w:rsidP="00F80AD2">
      <w:pPr>
        <w:pStyle w:val="1"/>
      </w:pPr>
      <w:r>
        <w:rPr>
          <w:rFonts w:hint="eastAsia"/>
        </w:rPr>
        <w:t>系统论在软件工程中的应用实例及其分析</w:t>
      </w:r>
    </w:p>
    <w:p w:rsidR="0036275A" w:rsidRPr="005D5C5C" w:rsidRDefault="00F80AD2" w:rsidP="005D5C5C">
      <w:pPr>
        <w:pStyle w:val="1"/>
      </w:pPr>
      <w:r>
        <w:rPr>
          <w:rFonts w:hint="eastAsia"/>
        </w:rPr>
        <w:t>总结</w:t>
      </w:r>
    </w:p>
    <w:p w:rsidR="0036275A" w:rsidRPr="0036275A" w:rsidRDefault="0036275A" w:rsidP="0036275A"/>
    <w:p w:rsidR="0036275A" w:rsidRDefault="0036275A" w:rsidP="0036275A">
      <w:pPr>
        <w:pStyle w:val="1"/>
      </w:pPr>
      <w:r>
        <w:rPr>
          <w:rFonts w:hint="eastAsia"/>
        </w:rPr>
        <w:t>参考文献</w:t>
      </w:r>
    </w:p>
    <w:p w:rsidR="00DA3AE1" w:rsidRDefault="00DA3AE1" w:rsidP="0061158B">
      <w:pPr>
        <w:pStyle w:val="a7"/>
        <w:numPr>
          <w:ilvl w:val="0"/>
          <w:numId w:val="1"/>
        </w:numPr>
        <w:ind w:firstLineChars="0"/>
      </w:pPr>
      <w:bookmarkStart w:id="0" w:name="_Ref217719734"/>
      <w:r>
        <w:rPr>
          <w:rFonts w:hint="eastAsia"/>
        </w:rPr>
        <w:t>曾国屏</w:t>
      </w:r>
      <w:r>
        <w:rPr>
          <w:rFonts w:hint="eastAsia"/>
        </w:rPr>
        <w:t xml:space="preserve">, </w:t>
      </w:r>
      <w:r>
        <w:rPr>
          <w:rFonts w:hint="eastAsia"/>
        </w:rPr>
        <w:t>高亮华</w:t>
      </w:r>
      <w:r>
        <w:rPr>
          <w:rFonts w:hint="eastAsia"/>
        </w:rPr>
        <w:t xml:space="preserve">, </w:t>
      </w:r>
      <w:r>
        <w:rPr>
          <w:rFonts w:hint="eastAsia"/>
        </w:rPr>
        <w:t>刘立</w:t>
      </w:r>
      <w:r>
        <w:rPr>
          <w:rFonts w:hint="eastAsia"/>
        </w:rPr>
        <w:t xml:space="preserve"> </w:t>
      </w:r>
      <w:r>
        <w:rPr>
          <w:rFonts w:hint="eastAsia"/>
        </w:rPr>
        <w:t>等</w:t>
      </w:r>
      <w:r>
        <w:rPr>
          <w:rFonts w:hint="eastAsia"/>
        </w:rPr>
        <w:t xml:space="preserve">. </w:t>
      </w:r>
      <w:r>
        <w:rPr>
          <w:rFonts w:hint="eastAsia"/>
        </w:rPr>
        <w:t>当代自然辩证法教程</w:t>
      </w:r>
      <w:r>
        <w:rPr>
          <w:rFonts w:hint="eastAsia"/>
        </w:rPr>
        <w:t xml:space="preserve">. </w:t>
      </w:r>
      <w:r>
        <w:rPr>
          <w:rFonts w:hint="eastAsia"/>
        </w:rPr>
        <w:t>清华大学出版社</w:t>
      </w:r>
      <w:r>
        <w:rPr>
          <w:rFonts w:hint="eastAsia"/>
        </w:rPr>
        <w:t>. 2005</w:t>
      </w:r>
      <w:r>
        <w:rPr>
          <w:rFonts w:hint="eastAsia"/>
        </w:rPr>
        <w:t>年</w:t>
      </w:r>
      <w:r>
        <w:rPr>
          <w:rFonts w:hint="eastAsia"/>
        </w:rPr>
        <w:t>1</w:t>
      </w:r>
      <w:r>
        <w:rPr>
          <w:rFonts w:hint="eastAsia"/>
        </w:rPr>
        <w:t>月</w:t>
      </w:r>
    </w:p>
    <w:p w:rsidR="00441EEA" w:rsidRDefault="00441EEA" w:rsidP="0061158B">
      <w:pPr>
        <w:pStyle w:val="a7"/>
        <w:numPr>
          <w:ilvl w:val="0"/>
          <w:numId w:val="1"/>
        </w:numPr>
        <w:ind w:firstLineChars="0"/>
      </w:pPr>
      <w:r>
        <w:rPr>
          <w:rFonts w:hint="eastAsia"/>
        </w:rPr>
        <w:t>覃征</w:t>
      </w:r>
      <w:r>
        <w:rPr>
          <w:rFonts w:hint="eastAsia"/>
        </w:rPr>
        <w:t xml:space="preserve">, </w:t>
      </w:r>
      <w:r>
        <w:rPr>
          <w:rFonts w:hint="eastAsia"/>
        </w:rPr>
        <w:t>邢剑宽</w:t>
      </w:r>
      <w:r>
        <w:rPr>
          <w:rFonts w:hint="eastAsia"/>
        </w:rPr>
        <w:t xml:space="preserve"> </w:t>
      </w:r>
      <w:r>
        <w:rPr>
          <w:rFonts w:hint="eastAsia"/>
        </w:rPr>
        <w:t>等</w:t>
      </w:r>
      <w:r>
        <w:rPr>
          <w:rFonts w:hint="eastAsia"/>
        </w:rPr>
        <w:t xml:space="preserve">. </w:t>
      </w:r>
      <w:r>
        <w:rPr>
          <w:rFonts w:hint="eastAsia"/>
        </w:rPr>
        <w:t>软件体系结构</w:t>
      </w:r>
      <w:r>
        <w:rPr>
          <w:rFonts w:hint="eastAsia"/>
        </w:rPr>
        <w:t xml:space="preserve">. </w:t>
      </w:r>
      <w:r>
        <w:rPr>
          <w:rFonts w:hint="eastAsia"/>
        </w:rPr>
        <w:t>清华大学出版社</w:t>
      </w:r>
      <w:r>
        <w:rPr>
          <w:rFonts w:hint="eastAsia"/>
        </w:rPr>
        <w:t>. 2008</w:t>
      </w:r>
      <w:r>
        <w:rPr>
          <w:rFonts w:hint="eastAsia"/>
        </w:rPr>
        <w:t>年</w:t>
      </w:r>
      <w:r>
        <w:rPr>
          <w:rFonts w:hint="eastAsia"/>
        </w:rPr>
        <w:t>3</w:t>
      </w:r>
      <w:r>
        <w:rPr>
          <w:rFonts w:hint="eastAsia"/>
        </w:rPr>
        <w:t>月</w:t>
      </w:r>
    </w:p>
    <w:p w:rsidR="0036275A" w:rsidRPr="0036275A" w:rsidRDefault="00DA3AE1" w:rsidP="0061158B">
      <w:pPr>
        <w:pStyle w:val="a7"/>
        <w:numPr>
          <w:ilvl w:val="0"/>
          <w:numId w:val="1"/>
        </w:numPr>
        <w:ind w:firstLineChars="0"/>
      </w:pPr>
      <w:bookmarkStart w:id="1" w:name="_Ref217727587"/>
      <w:r>
        <w:rPr>
          <w:rFonts w:hint="eastAsia"/>
        </w:rPr>
        <w:t>曹三省</w:t>
      </w:r>
      <w:r>
        <w:rPr>
          <w:rFonts w:hint="eastAsia"/>
        </w:rPr>
        <w:t xml:space="preserve">, </w:t>
      </w:r>
      <w:r>
        <w:rPr>
          <w:rFonts w:hint="eastAsia"/>
        </w:rPr>
        <w:t>王克敏</w:t>
      </w:r>
      <w:r>
        <w:rPr>
          <w:rFonts w:hint="eastAsia"/>
        </w:rPr>
        <w:t xml:space="preserve">. </w:t>
      </w:r>
      <w:r>
        <w:rPr>
          <w:rFonts w:hint="eastAsia"/>
        </w:rPr>
        <w:t>系统方法指导下的</w:t>
      </w:r>
      <w:r>
        <w:rPr>
          <w:rFonts w:hint="eastAsia"/>
        </w:rPr>
        <w:t>EWM</w:t>
      </w:r>
      <w:r>
        <w:rPr>
          <w:rFonts w:hint="eastAsia"/>
        </w:rPr>
        <w:t>（增强</w:t>
      </w:r>
      <w:r>
        <w:rPr>
          <w:rFonts w:hint="eastAsia"/>
        </w:rPr>
        <w:t>Web</w:t>
      </w:r>
      <w:r>
        <w:rPr>
          <w:rFonts w:hint="eastAsia"/>
        </w:rPr>
        <w:t>模式）软件体系结构研究</w:t>
      </w:r>
      <w:r>
        <w:rPr>
          <w:rFonts w:hint="eastAsia"/>
        </w:rPr>
        <w:t xml:space="preserve">. </w:t>
      </w:r>
      <w:r>
        <w:rPr>
          <w:rFonts w:hint="eastAsia"/>
        </w:rPr>
        <w:t>系统辩证学学报</w:t>
      </w:r>
      <w:r>
        <w:rPr>
          <w:rFonts w:hint="eastAsia"/>
        </w:rPr>
        <w:t xml:space="preserve">. </w:t>
      </w:r>
      <w:r>
        <w:rPr>
          <w:rFonts w:hint="eastAsia"/>
        </w:rPr>
        <w:t>第</w:t>
      </w:r>
      <w:r>
        <w:rPr>
          <w:rFonts w:hint="eastAsia"/>
        </w:rPr>
        <w:t>13</w:t>
      </w:r>
      <w:r>
        <w:rPr>
          <w:rFonts w:hint="eastAsia"/>
        </w:rPr>
        <w:t>卷</w:t>
      </w:r>
      <w:r>
        <w:rPr>
          <w:rFonts w:hint="eastAsia"/>
        </w:rPr>
        <w:t xml:space="preserve">, </w:t>
      </w:r>
      <w:r>
        <w:rPr>
          <w:rFonts w:hint="eastAsia"/>
        </w:rPr>
        <w:t>第</w:t>
      </w:r>
      <w:r>
        <w:rPr>
          <w:rFonts w:hint="eastAsia"/>
        </w:rPr>
        <w:t>1</w:t>
      </w:r>
      <w:r>
        <w:rPr>
          <w:rFonts w:hint="eastAsia"/>
        </w:rPr>
        <w:t>期</w:t>
      </w:r>
      <w:r>
        <w:rPr>
          <w:rFonts w:hint="eastAsia"/>
        </w:rPr>
        <w:t>. 2005</w:t>
      </w:r>
      <w:r>
        <w:rPr>
          <w:rFonts w:hint="eastAsia"/>
        </w:rPr>
        <w:t>年</w:t>
      </w:r>
      <w:r>
        <w:rPr>
          <w:rFonts w:hint="eastAsia"/>
        </w:rPr>
        <w:t>1</w:t>
      </w:r>
      <w:r>
        <w:rPr>
          <w:rFonts w:hint="eastAsia"/>
        </w:rPr>
        <w:t>月</w:t>
      </w:r>
      <w:bookmarkEnd w:id="0"/>
      <w:bookmarkEnd w:id="1"/>
    </w:p>
    <w:sectPr w:rsidR="0036275A" w:rsidRPr="0036275A" w:rsidSect="009619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4BE" w:rsidRDefault="00AE24BE" w:rsidP="009B6A5D">
      <w:r>
        <w:separator/>
      </w:r>
    </w:p>
  </w:endnote>
  <w:endnote w:type="continuationSeparator" w:id="1">
    <w:p w:rsidR="00AE24BE" w:rsidRDefault="00AE24BE" w:rsidP="009B6A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4BE" w:rsidRDefault="00AE24BE" w:rsidP="009B6A5D">
      <w:r>
        <w:separator/>
      </w:r>
    </w:p>
  </w:footnote>
  <w:footnote w:type="continuationSeparator" w:id="1">
    <w:p w:rsidR="00AE24BE" w:rsidRDefault="00AE24BE" w:rsidP="009B6A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E6782"/>
    <w:multiLevelType w:val="hybridMultilevel"/>
    <w:tmpl w:val="C5A84C00"/>
    <w:lvl w:ilvl="0" w:tplc="1C9618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09AD"/>
    <w:rsid w:val="0021334A"/>
    <w:rsid w:val="002709AD"/>
    <w:rsid w:val="0036275A"/>
    <w:rsid w:val="003A4AF1"/>
    <w:rsid w:val="003A7085"/>
    <w:rsid w:val="003B51D3"/>
    <w:rsid w:val="003D49BB"/>
    <w:rsid w:val="00441EEA"/>
    <w:rsid w:val="00460BF9"/>
    <w:rsid w:val="0051479B"/>
    <w:rsid w:val="00590A3D"/>
    <w:rsid w:val="005D5C5C"/>
    <w:rsid w:val="0061158B"/>
    <w:rsid w:val="006A7016"/>
    <w:rsid w:val="006B1268"/>
    <w:rsid w:val="0072151D"/>
    <w:rsid w:val="00946C95"/>
    <w:rsid w:val="0096197B"/>
    <w:rsid w:val="009A3EB7"/>
    <w:rsid w:val="009A75FF"/>
    <w:rsid w:val="009B6A5D"/>
    <w:rsid w:val="009F0898"/>
    <w:rsid w:val="00A179CA"/>
    <w:rsid w:val="00A3153C"/>
    <w:rsid w:val="00AE24BE"/>
    <w:rsid w:val="00B54FC8"/>
    <w:rsid w:val="00B922C0"/>
    <w:rsid w:val="00BF4E07"/>
    <w:rsid w:val="00C7243F"/>
    <w:rsid w:val="00D036F5"/>
    <w:rsid w:val="00DA3AE1"/>
    <w:rsid w:val="00DE194E"/>
    <w:rsid w:val="00E020B0"/>
    <w:rsid w:val="00F15A3E"/>
    <w:rsid w:val="00F64A50"/>
    <w:rsid w:val="00F80AD2"/>
    <w:rsid w:val="00F80C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197B"/>
    <w:pPr>
      <w:widowControl w:val="0"/>
      <w:jc w:val="both"/>
    </w:pPr>
  </w:style>
  <w:style w:type="paragraph" w:styleId="1">
    <w:name w:val="heading 1"/>
    <w:basedOn w:val="a"/>
    <w:next w:val="a"/>
    <w:link w:val="1Char"/>
    <w:uiPriority w:val="9"/>
    <w:qFormat/>
    <w:rsid w:val="00B54FC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6A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6A5D"/>
    <w:rPr>
      <w:sz w:val="18"/>
      <w:szCs w:val="18"/>
    </w:rPr>
  </w:style>
  <w:style w:type="paragraph" w:styleId="a4">
    <w:name w:val="footer"/>
    <w:basedOn w:val="a"/>
    <w:link w:val="Char0"/>
    <w:uiPriority w:val="99"/>
    <w:semiHidden/>
    <w:unhideWhenUsed/>
    <w:rsid w:val="009B6A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6A5D"/>
    <w:rPr>
      <w:sz w:val="18"/>
      <w:szCs w:val="18"/>
    </w:rPr>
  </w:style>
  <w:style w:type="character" w:customStyle="1" w:styleId="1Char">
    <w:name w:val="标题 1 Char"/>
    <w:basedOn w:val="a0"/>
    <w:link w:val="1"/>
    <w:uiPriority w:val="9"/>
    <w:rsid w:val="00B54FC8"/>
    <w:rPr>
      <w:b/>
      <w:bCs/>
      <w:kern w:val="44"/>
      <w:sz w:val="44"/>
      <w:szCs w:val="44"/>
    </w:rPr>
  </w:style>
  <w:style w:type="paragraph" w:styleId="a5">
    <w:name w:val="endnote text"/>
    <w:basedOn w:val="a"/>
    <w:link w:val="Char1"/>
    <w:uiPriority w:val="99"/>
    <w:semiHidden/>
    <w:unhideWhenUsed/>
    <w:rsid w:val="0061158B"/>
    <w:pPr>
      <w:snapToGrid w:val="0"/>
      <w:jc w:val="left"/>
    </w:pPr>
  </w:style>
  <w:style w:type="character" w:customStyle="1" w:styleId="Char1">
    <w:name w:val="尾注文本 Char"/>
    <w:basedOn w:val="a0"/>
    <w:link w:val="a5"/>
    <w:uiPriority w:val="99"/>
    <w:semiHidden/>
    <w:rsid w:val="0061158B"/>
  </w:style>
  <w:style w:type="character" w:styleId="a6">
    <w:name w:val="endnote reference"/>
    <w:basedOn w:val="a0"/>
    <w:uiPriority w:val="99"/>
    <w:semiHidden/>
    <w:unhideWhenUsed/>
    <w:rsid w:val="0061158B"/>
    <w:rPr>
      <w:vertAlign w:val="superscript"/>
    </w:rPr>
  </w:style>
  <w:style w:type="paragraph" w:styleId="a7">
    <w:name w:val="List Paragraph"/>
    <w:basedOn w:val="a"/>
    <w:uiPriority w:val="34"/>
    <w:qFormat/>
    <w:rsid w:val="0061158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E2E03-3358-4100-9F2E-1FBD46A37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dc:creator>
  <cp:lastModifiedBy>Devin</cp:lastModifiedBy>
  <cp:revision>29</cp:revision>
  <dcterms:created xsi:type="dcterms:W3CDTF">2008-12-22T06:02:00Z</dcterms:created>
  <dcterms:modified xsi:type="dcterms:W3CDTF">2008-12-25T05:29:00Z</dcterms:modified>
</cp:coreProperties>
</file>