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03A" w14:textId="5997A2D9" w:rsidR="009A4BA4" w:rsidRDefault="002777FB">
      <w:pPr>
        <w:rPr>
          <w:lang w:val="en-US"/>
        </w:rPr>
      </w:pPr>
      <w:r>
        <w:rPr>
          <w:lang w:val="en-US"/>
        </w:rPr>
        <w:t>3.Get input for variable income if income is greater than 7000 scholarship is available else not eligible for scholarship</w:t>
      </w:r>
    </w:p>
    <w:p w14:paraId="5ED394F1" w14:textId="41B9BAFE" w:rsidR="002777FB" w:rsidRDefault="002777FB">
      <w:pPr>
        <w:rPr>
          <w:lang w:val="en-US"/>
        </w:rPr>
      </w:pPr>
      <w:r>
        <w:rPr>
          <w:lang w:val="en-US"/>
        </w:rPr>
        <w:t>Income=int(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0882CC74" w14:textId="065D9DD8" w:rsidR="002777FB" w:rsidRDefault="002777FB">
      <w:pPr>
        <w:rPr>
          <w:lang w:val="en-US"/>
        </w:rPr>
      </w:pPr>
      <w:r>
        <w:rPr>
          <w:lang w:val="en-US"/>
        </w:rPr>
        <w:t>If(income&gt;7000)</w:t>
      </w:r>
    </w:p>
    <w:p w14:paraId="6A0F6CA1" w14:textId="1EA5B6D2" w:rsidR="002777FB" w:rsidRDefault="002777FB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“eligible for scholarship”);</w:t>
      </w:r>
    </w:p>
    <w:p w14:paraId="3D648F98" w14:textId="09BEA9C1" w:rsidR="002777FB" w:rsidRDefault="002777FB">
      <w:pPr>
        <w:rPr>
          <w:lang w:val="en-US"/>
        </w:rPr>
      </w:pPr>
      <w:r>
        <w:rPr>
          <w:lang w:val="en-US"/>
        </w:rPr>
        <w:t>else:</w:t>
      </w:r>
    </w:p>
    <w:p w14:paraId="4620820C" w14:textId="527F4361" w:rsidR="002777FB" w:rsidRDefault="002777FB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eligible”);</w:t>
      </w:r>
    </w:p>
    <w:p w14:paraId="3CBE1B70" w14:textId="77777777" w:rsidR="002777FB" w:rsidRDefault="002777FB">
      <w:pPr>
        <w:rPr>
          <w:lang w:val="en-US"/>
        </w:rPr>
      </w:pPr>
    </w:p>
    <w:p w14:paraId="27A42331" w14:textId="77777777" w:rsidR="002777FB" w:rsidRPr="002777FB" w:rsidRDefault="002777FB">
      <w:pPr>
        <w:rPr>
          <w:lang w:val="en-US"/>
        </w:rPr>
      </w:pPr>
    </w:p>
    <w:sectPr w:rsidR="002777FB" w:rsidRPr="0027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FB"/>
    <w:rsid w:val="002777FB"/>
    <w:rsid w:val="002A41E0"/>
    <w:rsid w:val="009A4BA4"/>
    <w:rsid w:val="00A77CE6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380C"/>
  <w15:chartTrackingRefBased/>
  <w15:docId w15:val="{71697308-E189-437E-9411-4CA6F7A5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2</cp:revision>
  <dcterms:created xsi:type="dcterms:W3CDTF">2025-08-18T13:29:00Z</dcterms:created>
  <dcterms:modified xsi:type="dcterms:W3CDTF">2025-08-18T13:29:00Z</dcterms:modified>
</cp:coreProperties>
</file>