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819" w:rsidRDefault="00CC44DD">
      <w:r>
        <w:t>AWS hosting:</w:t>
      </w:r>
    </w:p>
    <w:p w:rsidR="00CC44DD" w:rsidRDefault="00CC44DD"/>
    <w:p w:rsidR="00CC44DD" w:rsidRDefault="00CC44DD" w:rsidP="00CC44DD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we create an instance Amazon ec2 Linux instance, which is of free tier,</w:t>
      </w:r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>We create the name pairs, key pair and download it,</w:t>
      </w:r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 xml:space="preserve">We then create the security group and add roles and </w:t>
      </w:r>
      <w:proofErr w:type="spellStart"/>
      <w:r>
        <w:t>ssh</w:t>
      </w:r>
      <w:proofErr w:type="spellEnd"/>
      <w:r>
        <w:t xml:space="preserve"> and http to it.</w:t>
      </w:r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 xml:space="preserve">We then create the instance with the desired elastic public </w:t>
      </w:r>
      <w:proofErr w:type="spellStart"/>
      <w:r>
        <w:t>Ip</w:t>
      </w:r>
      <w:proofErr w:type="spellEnd"/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 xml:space="preserve">We then try to connect the </w:t>
      </w:r>
      <w:proofErr w:type="spellStart"/>
      <w:r>
        <w:t>ip</w:t>
      </w:r>
      <w:proofErr w:type="spellEnd"/>
      <w:r>
        <w:t xml:space="preserve"> address with the </w:t>
      </w:r>
      <w:proofErr w:type="spellStart"/>
      <w:r>
        <w:t>ssh</w:t>
      </w:r>
      <w:proofErr w:type="spellEnd"/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 xml:space="preserve">We use the key pair generator for </w:t>
      </w:r>
      <w:proofErr w:type="gramStart"/>
      <w:r>
        <w:t>it(</w:t>
      </w:r>
      <w:proofErr w:type="gramEnd"/>
      <w:r>
        <w:t>.</w:t>
      </w:r>
      <w:proofErr w:type="spellStart"/>
      <w:r>
        <w:t>pem</w:t>
      </w:r>
      <w:proofErr w:type="spellEnd"/>
      <w:r>
        <w:t xml:space="preserve"> file)</w:t>
      </w:r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 xml:space="preserve">We can use the </w:t>
      </w:r>
      <w:proofErr w:type="spellStart"/>
      <w:r>
        <w:t>scp</w:t>
      </w:r>
      <w:proofErr w:type="spellEnd"/>
      <w:r>
        <w:t xml:space="preserve"> command to transfer the files from local to the instance</w:t>
      </w:r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 xml:space="preserve">We can also use FTPS like File </w:t>
      </w:r>
      <w:proofErr w:type="spellStart"/>
      <w:r>
        <w:t>Zilla</w:t>
      </w:r>
      <w:proofErr w:type="spellEnd"/>
      <w:r>
        <w:t xml:space="preserve">, </w:t>
      </w:r>
      <w:proofErr w:type="spellStart"/>
      <w:r>
        <w:t>Winscp</w:t>
      </w:r>
      <w:proofErr w:type="spellEnd"/>
      <w:r>
        <w:t xml:space="preserve"> by using the key pair</w:t>
      </w:r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 xml:space="preserve">We can use the putty to convert into </w:t>
      </w:r>
      <w:proofErr w:type="spellStart"/>
      <w:r>
        <w:t>ppk</w:t>
      </w:r>
      <w:proofErr w:type="spellEnd"/>
      <w:r>
        <w:t xml:space="preserve"> from </w:t>
      </w:r>
      <w:proofErr w:type="spellStart"/>
      <w:r>
        <w:t>pem</w:t>
      </w:r>
      <w:proofErr w:type="spellEnd"/>
      <w:r>
        <w:t>.</w:t>
      </w:r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>Once the files get transferred, to html folder, then the index.html will get automatically picked,</w:t>
      </w:r>
    </w:p>
    <w:p w:rsidR="00CC44DD" w:rsidRPr="00CC44DD" w:rsidRDefault="00CC44DD" w:rsidP="00CC44DD">
      <w:pPr>
        <w:ind w:left="360"/>
        <w:rPr>
          <w:rFonts w:cstheme="minorHAnsi"/>
          <w:sz w:val="20"/>
          <w:szCs w:val="20"/>
        </w:rPr>
      </w:pPr>
    </w:p>
    <w:p w:rsidR="00CC44DD" w:rsidRPr="00CC44DD" w:rsidRDefault="00CC44DD" w:rsidP="00CC44DD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  <w:proofErr w:type="spellStart"/>
      <w:r w:rsidRPr="00CC44DD">
        <w:rPr>
          <w:rFonts w:eastAsia="Times New Roman" w:cstheme="minorHAnsi"/>
          <w:b/>
          <w:bCs/>
          <w:kern w:val="36"/>
        </w:rPr>
        <w:t>CloudWatch</w:t>
      </w:r>
      <w:proofErr w:type="spellEnd"/>
      <w:r w:rsidRPr="00CC44DD">
        <w:rPr>
          <w:rFonts w:eastAsia="Times New Roman" w:cstheme="minorHAnsi"/>
          <w:b/>
          <w:bCs/>
          <w:kern w:val="36"/>
        </w:rPr>
        <w:t>:</w:t>
      </w:r>
    </w:p>
    <w:p w:rsidR="00CC44DD" w:rsidRPr="00CC44DD" w:rsidRDefault="00CC44DD" w:rsidP="00CC44DD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 w:rsidRPr="00CC44DD">
        <w:rPr>
          <w:rFonts w:eastAsia="Times New Roman" w:cstheme="minorHAnsi"/>
          <w:b/>
          <w:bCs/>
          <w:kern w:val="36"/>
        </w:rPr>
        <w:t>We use the cloud watch to monitor the instances ec2</w:t>
      </w:r>
    </w:p>
    <w:p w:rsidR="00CC44DD" w:rsidRDefault="00CC44DD" w:rsidP="00CC44DD">
      <w:pPr>
        <w:shd w:val="clear" w:color="auto" w:fill="FFFFFF"/>
        <w:spacing w:after="100" w:afterAutospacing="1" w:line="240" w:lineRule="auto"/>
        <w:outlineLvl w:val="0"/>
        <w:rPr>
          <w:rFonts w:cstheme="minorHAnsi"/>
          <w:color w:val="444444"/>
          <w:shd w:val="clear" w:color="auto" w:fill="FFFFFF"/>
        </w:rPr>
      </w:pPr>
      <w:r w:rsidRPr="00CC44DD">
        <w:rPr>
          <w:rFonts w:cstheme="minorHAnsi"/>
          <w:color w:val="444444"/>
          <w:shd w:val="clear" w:color="auto" w:fill="FFFFFF"/>
        </w:rPr>
        <w:t xml:space="preserve">Amazon EC2 sends metric data to </w:t>
      </w:r>
      <w:proofErr w:type="spellStart"/>
      <w:r w:rsidRPr="00CC44DD">
        <w:rPr>
          <w:rFonts w:cstheme="minorHAnsi"/>
          <w:color w:val="444444"/>
          <w:shd w:val="clear" w:color="auto" w:fill="FFFFFF"/>
        </w:rPr>
        <w:t>CloudWatch</w:t>
      </w:r>
      <w:proofErr w:type="spellEnd"/>
      <w:r w:rsidRPr="00CC44DD">
        <w:rPr>
          <w:rFonts w:cstheme="minorHAnsi"/>
          <w:color w:val="444444"/>
          <w:shd w:val="clear" w:color="auto" w:fill="FFFFFF"/>
        </w:rPr>
        <w:t xml:space="preserve"> in 5-minute periods. To send metric data for your instance to </w:t>
      </w:r>
      <w:proofErr w:type="spellStart"/>
      <w:r w:rsidRPr="00CC44DD">
        <w:rPr>
          <w:rFonts w:cstheme="minorHAnsi"/>
          <w:color w:val="444444"/>
          <w:shd w:val="clear" w:color="auto" w:fill="FFFFFF"/>
        </w:rPr>
        <w:t>CloudWatch</w:t>
      </w:r>
      <w:proofErr w:type="spellEnd"/>
      <w:r w:rsidRPr="00CC44DD">
        <w:rPr>
          <w:rFonts w:cstheme="minorHAnsi"/>
          <w:color w:val="444444"/>
          <w:shd w:val="clear" w:color="auto" w:fill="FFFFFF"/>
        </w:rPr>
        <w:t xml:space="preserve"> in 1-minute periods, you can enable detailed monitoring on the instance. For more information</w:t>
      </w:r>
      <w:r w:rsidRPr="00CC44DD">
        <w:rPr>
          <w:rFonts w:cstheme="minorHAnsi"/>
          <w:color w:val="444444"/>
          <w:shd w:val="clear" w:color="auto" w:fill="FFFFFF"/>
        </w:rPr>
        <w:t xml:space="preserve">. </w:t>
      </w:r>
      <w:r w:rsidRPr="00CC44DD">
        <w:rPr>
          <w:rFonts w:cstheme="minorHAnsi"/>
          <w:color w:val="444444"/>
          <w:shd w:val="clear" w:color="auto" w:fill="FFFFFF"/>
        </w:rPr>
        <w:t>You can optionally enable detailed monitoring. After you enable detailed monitoring, the Amazon EC2 console displays monitoring graphs with a 1-minute period for the instance. The following table describes basic and detailed monitoring for instance</w:t>
      </w:r>
      <w:r>
        <w:rPr>
          <w:rFonts w:cstheme="minorHAnsi"/>
          <w:color w:val="444444"/>
          <w:shd w:val="clear" w:color="auto" w:fill="FFFFFF"/>
        </w:rPr>
        <w:t>.</w:t>
      </w:r>
    </w:p>
    <w:p w:rsidR="00CC44DD" w:rsidRPr="00CC44DD" w:rsidRDefault="00CC44DD" w:rsidP="00CC44DD">
      <w:pPr>
        <w:shd w:val="clear" w:color="auto" w:fill="FFFFFF"/>
        <w:spacing w:before="100" w:beforeAutospacing="1" w:after="180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b/>
          <w:bCs/>
          <w:color w:val="444444"/>
        </w:rPr>
        <w:t>To enable detailed monitoring for an existing instance using the console</w:t>
      </w:r>
    </w:p>
    <w:p w:rsidR="00CC44DD" w:rsidRPr="00CC44DD" w:rsidRDefault="00CC44DD" w:rsidP="00CC44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Open the Amazon EC2 console at </w:t>
      </w:r>
      <w:hyperlink r:id="rId5" w:tgtFrame="_blank" w:history="1">
        <w:r w:rsidRPr="00CC44DD">
          <w:rPr>
            <w:rFonts w:eastAsia="Times New Roman" w:cstheme="minorHAnsi"/>
            <w:color w:val="996633"/>
            <w:u w:val="single"/>
          </w:rPr>
          <w:t>https://console.aws.amazon.com/ec2/</w:t>
        </w:r>
      </w:hyperlink>
      <w:r w:rsidRPr="00CC44DD">
        <w:rPr>
          <w:rFonts w:eastAsia="Times New Roman" w:cstheme="minorHAnsi"/>
          <w:color w:val="444444"/>
        </w:rPr>
        <w:t>.</w:t>
      </w:r>
    </w:p>
    <w:p w:rsidR="00CC44DD" w:rsidRPr="00CC44DD" w:rsidRDefault="00CC44DD" w:rsidP="00CC44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In the navigation pane, choose </w:t>
      </w:r>
      <w:r w:rsidRPr="00CC44DD">
        <w:rPr>
          <w:rFonts w:eastAsia="Times New Roman" w:cstheme="minorHAnsi"/>
          <w:b/>
          <w:bCs/>
          <w:color w:val="444444"/>
        </w:rPr>
        <w:t>Instances</w:t>
      </w:r>
      <w:r w:rsidRPr="00CC44DD">
        <w:rPr>
          <w:rFonts w:eastAsia="Times New Roman" w:cstheme="minorHAnsi"/>
          <w:color w:val="444444"/>
        </w:rPr>
        <w:t>.</w:t>
      </w:r>
    </w:p>
    <w:p w:rsidR="00CC44DD" w:rsidRPr="00CC44DD" w:rsidRDefault="00CC44DD" w:rsidP="00CC44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Select the instance, choose </w:t>
      </w:r>
      <w:r w:rsidRPr="00CC44DD">
        <w:rPr>
          <w:rFonts w:eastAsia="Times New Roman" w:cstheme="minorHAnsi"/>
          <w:b/>
          <w:bCs/>
          <w:color w:val="444444"/>
        </w:rPr>
        <w:t>Actions</w:t>
      </w:r>
      <w:r w:rsidRPr="00CC44DD">
        <w:rPr>
          <w:rFonts w:eastAsia="Times New Roman" w:cstheme="minorHAnsi"/>
          <w:color w:val="444444"/>
        </w:rPr>
        <w:t>, </w:t>
      </w:r>
      <w:proofErr w:type="spellStart"/>
      <w:r w:rsidRPr="00CC44DD">
        <w:rPr>
          <w:rFonts w:eastAsia="Times New Roman" w:cstheme="minorHAnsi"/>
          <w:b/>
          <w:bCs/>
          <w:color w:val="444444"/>
        </w:rPr>
        <w:t>CloudWatch</w:t>
      </w:r>
      <w:proofErr w:type="spellEnd"/>
      <w:r w:rsidRPr="00CC44DD">
        <w:rPr>
          <w:rFonts w:eastAsia="Times New Roman" w:cstheme="minorHAnsi"/>
          <w:b/>
          <w:bCs/>
          <w:color w:val="444444"/>
        </w:rPr>
        <w:t xml:space="preserve"> Monitoring</w:t>
      </w:r>
      <w:r w:rsidRPr="00CC44DD">
        <w:rPr>
          <w:rFonts w:eastAsia="Times New Roman" w:cstheme="minorHAnsi"/>
          <w:color w:val="444444"/>
        </w:rPr>
        <w:t>, </w:t>
      </w:r>
      <w:r w:rsidRPr="00CC44DD">
        <w:rPr>
          <w:rFonts w:eastAsia="Times New Roman" w:cstheme="minorHAnsi"/>
          <w:b/>
          <w:bCs/>
          <w:color w:val="444444"/>
        </w:rPr>
        <w:t>Enable Detailed Monitoring</w:t>
      </w:r>
      <w:r w:rsidRPr="00CC44DD">
        <w:rPr>
          <w:rFonts w:eastAsia="Times New Roman" w:cstheme="minorHAnsi"/>
          <w:color w:val="444444"/>
        </w:rPr>
        <w:t>.</w:t>
      </w:r>
    </w:p>
    <w:p w:rsidR="00CC44DD" w:rsidRPr="00CC44DD" w:rsidRDefault="00CC44DD" w:rsidP="00CC44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In the </w:t>
      </w:r>
      <w:r w:rsidRPr="00CC44DD">
        <w:rPr>
          <w:rFonts w:eastAsia="Times New Roman" w:cstheme="minorHAnsi"/>
          <w:b/>
          <w:bCs/>
          <w:color w:val="444444"/>
        </w:rPr>
        <w:t>Enable Detailed Monitoring</w:t>
      </w:r>
      <w:r w:rsidRPr="00CC44DD">
        <w:rPr>
          <w:rFonts w:eastAsia="Times New Roman" w:cstheme="minorHAnsi"/>
          <w:color w:val="444444"/>
        </w:rPr>
        <w:t> dialog box, choose </w:t>
      </w:r>
      <w:r w:rsidRPr="00CC44DD">
        <w:rPr>
          <w:rFonts w:eastAsia="Times New Roman" w:cstheme="minorHAnsi"/>
          <w:b/>
          <w:bCs/>
          <w:color w:val="444444"/>
        </w:rPr>
        <w:t>Yes, Enable</w:t>
      </w:r>
      <w:r w:rsidRPr="00CC44DD">
        <w:rPr>
          <w:rFonts w:eastAsia="Times New Roman" w:cstheme="minorHAnsi"/>
          <w:color w:val="444444"/>
        </w:rPr>
        <w:t>.</w:t>
      </w:r>
    </w:p>
    <w:p w:rsidR="00CC44DD" w:rsidRPr="00CC44DD" w:rsidRDefault="00CC44DD" w:rsidP="00CC44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Choose </w:t>
      </w:r>
      <w:r w:rsidRPr="00CC44DD">
        <w:rPr>
          <w:rFonts w:eastAsia="Times New Roman" w:cstheme="minorHAnsi"/>
          <w:b/>
          <w:bCs/>
          <w:color w:val="444444"/>
        </w:rPr>
        <w:t>Close</w:t>
      </w:r>
      <w:r w:rsidRPr="00CC44DD">
        <w:rPr>
          <w:rFonts w:eastAsia="Times New Roman" w:cstheme="minorHAnsi"/>
          <w:color w:val="444444"/>
        </w:rPr>
        <w:t>.</w:t>
      </w:r>
    </w:p>
    <w:p w:rsidR="00CC44DD" w:rsidRPr="00CC44DD" w:rsidRDefault="00CC44DD" w:rsidP="00CC44DD">
      <w:pPr>
        <w:shd w:val="clear" w:color="auto" w:fill="FFFFFF"/>
        <w:spacing w:before="100" w:beforeAutospacing="1" w:after="180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b/>
          <w:bCs/>
          <w:color w:val="444444"/>
        </w:rPr>
        <w:t>To enable detailed monitoring when launching an instance using the console</w:t>
      </w:r>
    </w:p>
    <w:p w:rsidR="00CC44DD" w:rsidRPr="00CC44DD" w:rsidRDefault="00CC44DD" w:rsidP="00CC44D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When launching an instance using the AWS Management Console, select the </w:t>
      </w:r>
      <w:r w:rsidRPr="00CC44DD">
        <w:rPr>
          <w:rFonts w:eastAsia="Times New Roman" w:cstheme="minorHAnsi"/>
          <w:b/>
          <w:bCs/>
          <w:color w:val="444444"/>
        </w:rPr>
        <w:t>Monitoring</w:t>
      </w:r>
      <w:r w:rsidRPr="00CC44DD">
        <w:rPr>
          <w:rFonts w:eastAsia="Times New Roman" w:cstheme="minorHAnsi"/>
          <w:color w:val="444444"/>
        </w:rPr>
        <w:t> check box on the </w:t>
      </w:r>
      <w:r w:rsidRPr="00CC44DD">
        <w:rPr>
          <w:rFonts w:eastAsia="Times New Roman" w:cstheme="minorHAnsi"/>
          <w:b/>
          <w:bCs/>
          <w:color w:val="444444"/>
        </w:rPr>
        <w:t>Configure Instance Details</w:t>
      </w:r>
      <w:r w:rsidRPr="00CC44DD">
        <w:rPr>
          <w:rFonts w:eastAsia="Times New Roman" w:cstheme="minorHAnsi"/>
          <w:color w:val="444444"/>
        </w:rPr>
        <w:t> page.</w:t>
      </w:r>
    </w:p>
    <w:p w:rsidR="00CC44DD" w:rsidRPr="00CC44DD" w:rsidRDefault="00CC44DD" w:rsidP="00CC44DD">
      <w:pPr>
        <w:shd w:val="clear" w:color="auto" w:fill="FFFFFF"/>
        <w:spacing w:before="100" w:beforeAutospacing="1" w:after="180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b/>
          <w:bCs/>
          <w:color w:val="444444"/>
        </w:rPr>
        <w:t>To enable detailed monitoring for an existing instance using the AWS CLI</w:t>
      </w:r>
    </w:p>
    <w:p w:rsidR="00CC44DD" w:rsidRPr="00CC44DD" w:rsidRDefault="00CC44DD" w:rsidP="00CC44D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Use the following </w:t>
      </w:r>
      <w:hyperlink r:id="rId6" w:tgtFrame="_blank" w:history="1">
        <w:r w:rsidRPr="00CC44DD">
          <w:rPr>
            <w:rFonts w:eastAsia="Times New Roman" w:cstheme="minorHAnsi"/>
            <w:color w:val="996633"/>
            <w:u w:val="single"/>
          </w:rPr>
          <w:t>monitor-instances</w:t>
        </w:r>
      </w:hyperlink>
      <w:r w:rsidRPr="00CC44DD">
        <w:rPr>
          <w:rFonts w:eastAsia="Times New Roman" w:cstheme="minorHAnsi"/>
          <w:color w:val="444444"/>
        </w:rPr>
        <w:t> command to enable detailed monitoring for the specified instances.</w:t>
      </w:r>
    </w:p>
    <w:p w:rsidR="00CC44DD" w:rsidRPr="00CC44DD" w:rsidRDefault="00CC44DD" w:rsidP="00CC44D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DEDE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444444"/>
        </w:rPr>
      </w:pPr>
      <w:r w:rsidRPr="00CC44DD">
        <w:rPr>
          <w:rFonts w:eastAsia="Times New Roman" w:cstheme="minorHAnsi"/>
          <w:b/>
          <w:bCs/>
          <w:color w:val="444444"/>
        </w:rPr>
        <w:lastRenderedPageBreak/>
        <w:t>Copy</w:t>
      </w:r>
    </w:p>
    <w:p w:rsidR="00CC44DD" w:rsidRPr="00CC44DD" w:rsidRDefault="00CC44DD" w:rsidP="00CC44D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444"/>
        </w:rPr>
      </w:pPr>
      <w:proofErr w:type="spellStart"/>
      <w:r w:rsidRPr="00CC44DD">
        <w:rPr>
          <w:rFonts w:eastAsia="Times New Roman" w:cstheme="minorHAnsi"/>
          <w:b/>
          <w:bCs/>
          <w:color w:val="444444"/>
        </w:rPr>
        <w:t>aws</w:t>
      </w:r>
      <w:proofErr w:type="spellEnd"/>
      <w:r w:rsidRPr="00CC44DD">
        <w:rPr>
          <w:rFonts w:eastAsia="Times New Roman" w:cstheme="minorHAnsi"/>
          <w:b/>
          <w:bCs/>
          <w:color w:val="444444"/>
        </w:rPr>
        <w:t xml:space="preserve"> ec2 monitor-instances --instance-ids </w:t>
      </w:r>
      <w:r w:rsidRPr="00CC44DD">
        <w:rPr>
          <w:rFonts w:eastAsia="Times New Roman" w:cstheme="minorHAnsi"/>
          <w:b/>
          <w:bCs/>
          <w:i/>
          <w:iCs/>
          <w:color w:val="FF0000"/>
        </w:rPr>
        <w:t>i-1234567890abcdef0</w:t>
      </w:r>
    </w:p>
    <w:p w:rsidR="00CC44DD" w:rsidRPr="00CC44DD" w:rsidRDefault="00CC44DD" w:rsidP="00CC44DD">
      <w:pPr>
        <w:shd w:val="clear" w:color="auto" w:fill="FFFFFF"/>
        <w:spacing w:before="100" w:beforeAutospacing="1" w:after="180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b/>
          <w:bCs/>
          <w:color w:val="444444"/>
        </w:rPr>
        <w:t>To enable detailed monitoring when launching an instance using the AWS CLI</w:t>
      </w:r>
      <w:bookmarkStart w:id="0" w:name="_GoBack"/>
      <w:bookmarkEnd w:id="0"/>
    </w:p>
    <w:p w:rsidR="00CC44DD" w:rsidRPr="00CC44DD" w:rsidRDefault="00CC44DD" w:rsidP="00CC44D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Use the </w:t>
      </w:r>
      <w:hyperlink r:id="rId7" w:tgtFrame="_blank" w:history="1">
        <w:r w:rsidRPr="00CC44DD">
          <w:rPr>
            <w:rFonts w:eastAsia="Times New Roman" w:cstheme="minorHAnsi"/>
            <w:color w:val="996633"/>
            <w:u w:val="single"/>
          </w:rPr>
          <w:t>run-instances</w:t>
        </w:r>
      </w:hyperlink>
      <w:r w:rsidRPr="00CC44DD">
        <w:rPr>
          <w:rFonts w:eastAsia="Times New Roman" w:cstheme="minorHAnsi"/>
          <w:color w:val="444444"/>
        </w:rPr>
        <w:t> command with the --monitoring flag to enable detailed monitoring.</w:t>
      </w:r>
    </w:p>
    <w:p w:rsidR="00CC44DD" w:rsidRPr="00CC44DD" w:rsidRDefault="00CC44DD" w:rsidP="00CC44D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DEDE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444444"/>
        </w:rPr>
      </w:pPr>
      <w:r w:rsidRPr="00CC44DD">
        <w:rPr>
          <w:rFonts w:eastAsia="Times New Roman" w:cstheme="minorHAnsi"/>
          <w:b/>
          <w:bCs/>
          <w:color w:val="444444"/>
        </w:rPr>
        <w:t>Copy</w:t>
      </w:r>
    </w:p>
    <w:p w:rsidR="00CC44DD" w:rsidRPr="00CC44DD" w:rsidRDefault="00CC44DD" w:rsidP="00CC44D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444"/>
        </w:rPr>
      </w:pPr>
      <w:proofErr w:type="spellStart"/>
      <w:r w:rsidRPr="00CC44DD">
        <w:rPr>
          <w:rFonts w:eastAsia="Times New Roman" w:cstheme="minorHAnsi"/>
          <w:b/>
          <w:bCs/>
          <w:color w:val="444444"/>
        </w:rPr>
        <w:t>aws</w:t>
      </w:r>
      <w:proofErr w:type="spellEnd"/>
      <w:r w:rsidRPr="00CC44DD">
        <w:rPr>
          <w:rFonts w:eastAsia="Times New Roman" w:cstheme="minorHAnsi"/>
          <w:b/>
          <w:bCs/>
          <w:color w:val="444444"/>
        </w:rPr>
        <w:t xml:space="preserve"> ec2 run-instances --image-id </w:t>
      </w:r>
      <w:r w:rsidRPr="00CC44DD">
        <w:rPr>
          <w:rFonts w:eastAsia="Times New Roman" w:cstheme="minorHAnsi"/>
          <w:b/>
          <w:bCs/>
          <w:i/>
          <w:iCs/>
          <w:color w:val="FF0000"/>
        </w:rPr>
        <w:t>ami-09092360</w:t>
      </w:r>
      <w:r w:rsidRPr="00CC44DD">
        <w:rPr>
          <w:rFonts w:eastAsia="Times New Roman" w:cstheme="minorHAnsi"/>
          <w:b/>
          <w:bCs/>
          <w:color w:val="444444"/>
        </w:rPr>
        <w:t xml:space="preserve"> --monitoring Enabled=true</w:t>
      </w:r>
      <w:r w:rsidRPr="00CC44DD">
        <w:rPr>
          <w:rFonts w:eastAsia="Times New Roman" w:cstheme="minorHAnsi"/>
          <w:color w:val="444444"/>
        </w:rPr>
        <w:t>...</w:t>
      </w:r>
    </w:p>
    <w:p w:rsidR="00CC44DD" w:rsidRPr="00CC44DD" w:rsidRDefault="00CC44DD" w:rsidP="00CC44DD">
      <w:pPr>
        <w:shd w:val="clear" w:color="auto" w:fill="FFFFFF"/>
        <w:spacing w:after="100" w:afterAutospacing="1" w:line="240" w:lineRule="auto"/>
        <w:outlineLvl w:val="0"/>
        <w:rPr>
          <w:rFonts w:cstheme="minorHAnsi"/>
          <w:color w:val="444444"/>
          <w:shd w:val="clear" w:color="auto" w:fill="FFFFFF"/>
        </w:rPr>
      </w:pPr>
    </w:p>
    <w:p w:rsidR="00CC44DD" w:rsidRPr="00CC44DD" w:rsidRDefault="00CC44DD" w:rsidP="00CC44DD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</w:p>
    <w:p w:rsidR="00CC44DD" w:rsidRPr="00CC44DD" w:rsidRDefault="00CC44DD" w:rsidP="00CC44DD">
      <w:pPr>
        <w:ind w:left="360"/>
        <w:rPr>
          <w:rFonts w:cstheme="minorHAnsi"/>
        </w:rPr>
      </w:pPr>
    </w:p>
    <w:sectPr w:rsidR="00CC44DD" w:rsidRPr="00CC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2B49"/>
    <w:multiLevelType w:val="multilevel"/>
    <w:tmpl w:val="8380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601FF"/>
    <w:multiLevelType w:val="hybridMultilevel"/>
    <w:tmpl w:val="F062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DD"/>
    <w:rsid w:val="00813E1C"/>
    <w:rsid w:val="00CC44DD"/>
    <w:rsid w:val="00F5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B746"/>
  <w15:chartTrackingRefBased/>
  <w15:docId w15:val="{65F584DE-6FDA-4B98-9F0F-ACF7EDDD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4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le">
    <w:name w:val="title"/>
    <w:basedOn w:val="Normal"/>
    <w:rsid w:val="00CC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44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4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44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662">
              <w:marLeft w:val="0"/>
              <w:marRight w:val="0"/>
              <w:marTop w:val="0"/>
              <w:marBottom w:val="0"/>
              <w:divBdr>
                <w:top w:val="single" w:sz="6" w:space="2" w:color="DEDEDE"/>
                <w:left w:val="single" w:sz="6" w:space="2" w:color="C5C5C5"/>
                <w:bottom w:val="single" w:sz="6" w:space="2" w:color="C5C5C5"/>
                <w:right w:val="single" w:sz="6" w:space="2" w:color="C5C5C5"/>
              </w:divBdr>
            </w:div>
          </w:divsChild>
        </w:div>
        <w:div w:id="1338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990">
              <w:marLeft w:val="0"/>
              <w:marRight w:val="0"/>
              <w:marTop w:val="0"/>
              <w:marBottom w:val="0"/>
              <w:divBdr>
                <w:top w:val="single" w:sz="6" w:space="2" w:color="DEDEDE"/>
                <w:left w:val="single" w:sz="6" w:space="2" w:color="C5C5C5"/>
                <w:bottom w:val="single" w:sz="6" w:space="2" w:color="C5C5C5"/>
                <w:right w:val="single" w:sz="6" w:space="2" w:color="C5C5C5"/>
              </w:divBdr>
            </w:div>
          </w:divsChild>
        </w:div>
      </w:divsChild>
    </w:div>
    <w:div w:id="1890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aws.amazon.com/cli/latest/reference/ec2/run-instan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cli/latest/reference/ec2/monitor-instances.html" TargetMode="External"/><Relationship Id="rId5" Type="http://schemas.openxmlformats.org/officeDocument/2006/relationships/hyperlink" Target="https://console.aws.amazon.com/ec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devi</cp:lastModifiedBy>
  <cp:revision>1</cp:revision>
  <dcterms:created xsi:type="dcterms:W3CDTF">2017-09-19T18:44:00Z</dcterms:created>
  <dcterms:modified xsi:type="dcterms:W3CDTF">2017-09-19T18:59:00Z</dcterms:modified>
</cp:coreProperties>
</file>