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A32" w:rsidRPr="00322B6E" w:rsidRDefault="00E477B0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 w:rsidP="001A1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2B6E">
        <w:rPr>
          <w:rFonts w:ascii="Times New Roman" w:hAnsi="Times New Roman" w:cs="Times New Roman"/>
          <w:b/>
          <w:bCs/>
          <w:sz w:val="24"/>
          <w:szCs w:val="24"/>
        </w:rPr>
        <w:t>Weighted k-Nearest Neighbors (k-NN) Algorithm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In Machine Learning, the k-Nearest Neighbors (k-NN) algorithm is a simple yet powerful tool used for classification and regression tasks. It belongs to the family of non-parametric algorithms, which means it doesn’t build an explicit model but instead makes predictions based on the similarity of data points. We’ll explore the concept of weighted k-NN, an extension of the basic k-NN algorithm.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2B6E">
        <w:rPr>
          <w:rFonts w:ascii="Times New Roman" w:hAnsi="Times New Roman" w:cs="Times New Roman"/>
          <w:b/>
          <w:bCs/>
          <w:sz w:val="24"/>
          <w:szCs w:val="24"/>
        </w:rPr>
        <w:t>k-NN</w:t>
      </w:r>
      <w:proofErr w:type="gramEnd"/>
      <w:r w:rsidRPr="00322B6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Imagine you have a dataset with various data points, each associated with a class or value. When you want to predict the class or value of a new data point, k-NN looks at the k nearest data points (nearest neighbors) in the training dataset to determine the prediction.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Here’s a step-by-step process to do that: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1. Calculate the distance between the new data point and all data points in the training dataset. Common distance metrics include Euclidean distance and Manhattan distance.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2. Select the k-nearest data points with the smallest distances to the new data point.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 xml:space="preserve">3. For classification tasks, count the occurrences of each class among the k-nearest neighbors and choose the class with the highest </w:t>
      </w:r>
      <w:proofErr w:type="gramStart"/>
      <w:r w:rsidRPr="00322B6E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22B6E">
        <w:rPr>
          <w:rFonts w:ascii="Times New Roman" w:hAnsi="Times New Roman" w:cs="Times New Roman"/>
          <w:sz w:val="24"/>
          <w:szCs w:val="24"/>
        </w:rPr>
        <w:t>mode) as the predicted class.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4. For regression tasks, take the average (mean) of the values associated with the k-nearest neighbors as the predicted value.</w:t>
      </w:r>
    </w:p>
    <w:p w:rsidR="001A149E" w:rsidRPr="00322B6E" w:rsidRDefault="001A149E" w:rsidP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This basic k-NN algorithm works quite well in many cases, but it treats all neighbors equally</w:t>
      </w: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57850" cy="4933950"/>
            <wp:effectExtent l="19050" t="0" r="0" b="0"/>
            <wp:docPr id="1" name="Picture 1" descr="https://miro.medium.com/v2/resize:fit:594/1*9iy4sAk2rMnj6Yf7AIxZ7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594/1*9iy4sAk2rMnj6Yf7AIxZ7w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2B6E">
        <w:rPr>
          <w:rFonts w:ascii="Times New Roman" w:hAnsi="Times New Roman" w:cs="Times New Roman"/>
          <w:sz w:val="24"/>
          <w:szCs w:val="24"/>
        </w:rPr>
        <w:t>weighted</w:t>
      </w:r>
      <w:proofErr w:type="gramEnd"/>
      <w:r w:rsidRPr="00322B6E">
        <w:rPr>
          <w:rFonts w:ascii="Times New Roman" w:hAnsi="Times New Roman" w:cs="Times New Roman"/>
          <w:sz w:val="24"/>
          <w:szCs w:val="24"/>
        </w:rPr>
        <w:t xml:space="preserve"> k-NN introduces the concept of assigning different weights to neighbors based on their proximity to the query point, which can lead to improved performance.</w:t>
      </w:r>
    </w:p>
    <w:p w:rsidR="001A149E" w:rsidRPr="001A149E" w:rsidRDefault="001A149E" w:rsidP="001A149E">
      <w:pPr>
        <w:shd w:val="clear" w:color="auto" w:fill="FFFFFF"/>
        <w:spacing w:before="332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Weighted k-NN not only considers the nearest neighbors but also how close or far away they are. In this approach, instead of treating all k-nearest neighbors equally, we assign different weights to them based on their distance from the query point.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Steps involved in weighted k-NN: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1. Calculate the distance between the new data point and all data points in the training dataset, just like in basic k-NN.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lastRenderedPageBreak/>
        <w:t>2. Select the k-nearest data points like in k-NN.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3. Assign a weight to each of the k-nearest neighbors inversely proportional to their distance from the query point. In simpler terms, closer neighbors get higher weights, while farther neighbors get lower weights.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4. For classification tasks, when determining the predicted class, the contributions of neighbors are scaled by their weights. Closer neighbors have a stronger influence on the prediction.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5. For regression tasks, the values associated with neighbors are multiplied by their weights before averaging, giving more importance to closer neighbors in the prediction.</w:t>
      </w:r>
    </w:p>
    <w:p w:rsidR="001A149E" w:rsidRPr="001A149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63210" cy="4704080"/>
            <wp:effectExtent l="19050" t="0" r="8890" b="0"/>
            <wp:docPr id="4" name="Picture 4" descr="https://miro.medium.com/v2/resize:fit:563/1*3xXGLdt24AsYvZ_xRN48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v2/resize:fit:563/1*3xXGLdt24AsYvZ_xRN48g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470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49E" w:rsidRPr="00322B6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sz w:val="24"/>
          <w:szCs w:val="24"/>
        </w:rPr>
        <w:lastRenderedPageBreak/>
        <w:t>In weighted k-NN, as we consider the weights of the points the predicted value will be ‘green’ as the point has higher weight compared to the other points.</w:t>
      </w:r>
    </w:p>
    <w:p w:rsidR="001A149E" w:rsidRPr="00322B6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49E" w:rsidRPr="00322B6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49E" w:rsidRPr="00322B6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49E" w:rsidRPr="00322B6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49E" w:rsidRPr="00322B6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2B6E"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gram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 intuition behind weighted </w:t>
      </w:r>
      <w:proofErr w:type="spellStart"/>
      <w:r w:rsidRPr="00322B6E">
        <w:rPr>
          <w:rFonts w:ascii="Times New Roman" w:eastAsia="Times New Roman" w:hAnsi="Times New Roman" w:cs="Times New Roman"/>
          <w:sz w:val="24"/>
          <w:szCs w:val="24"/>
        </w:rPr>
        <w:t>kNN</w:t>
      </w:r>
      <w:proofErr w:type="spell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, is to give more weight to the points which are nearby and less weight to the points which are farther away. Any function can be used as a kernel function for the weighted </w:t>
      </w:r>
      <w:proofErr w:type="spellStart"/>
      <w:r w:rsidRPr="00322B6E">
        <w:rPr>
          <w:rFonts w:ascii="Times New Roman" w:eastAsia="Times New Roman" w:hAnsi="Times New Roman" w:cs="Times New Roman"/>
          <w:sz w:val="24"/>
          <w:szCs w:val="24"/>
        </w:rPr>
        <w:t>knn</w:t>
      </w:r>
      <w:proofErr w:type="spell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 classifier whose value decreases as the distance increases. The simple function which is used is the inverse distance function. </w:t>
      </w: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1A149E" w:rsidRPr="00322B6E" w:rsidRDefault="001A149E" w:rsidP="001A14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Let L = </w:t>
      </w:r>
      <w:proofErr w:type="gramStart"/>
      <w:r w:rsidRPr="00322B6E">
        <w:rPr>
          <w:rFonts w:ascii="Times New Roman" w:eastAsia="Times New Roman" w:hAnsi="Times New Roman" w:cs="Times New Roman"/>
          <w:sz w:val="24"/>
          <w:szCs w:val="24"/>
        </w:rPr>
        <w:t>{ (</w:t>
      </w:r>
      <w:proofErr w:type="gram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322B6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 , </w:t>
      </w:r>
      <w:proofErr w:type="spellStart"/>
      <w:r w:rsidRPr="00322B6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22B6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 ) , </w:t>
      </w:r>
      <w:proofErr w:type="spellStart"/>
      <w:r w:rsidRPr="00322B6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 = 1, . . . ,n } be a training set of observations x</w:t>
      </w:r>
      <w:r w:rsidRPr="00322B6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 with given class </w:t>
      </w:r>
      <w:proofErr w:type="spellStart"/>
      <w:r w:rsidRPr="00322B6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22B6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322B6E">
        <w:rPr>
          <w:rFonts w:ascii="Times New Roman" w:eastAsia="Times New Roman" w:hAnsi="Times New Roman" w:cs="Times New Roman"/>
          <w:sz w:val="24"/>
          <w:szCs w:val="24"/>
        </w:rPr>
        <w:t> and let x be a new observation(query point), whose class label y has to be predicted.</w:t>
      </w:r>
    </w:p>
    <w:p w:rsidR="001A149E" w:rsidRPr="00322B6E" w:rsidRDefault="001A149E" w:rsidP="001A14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proofErr w:type="gramStart"/>
      <w:r w:rsidRPr="00322B6E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00322B6E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22B6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, x) for </w:t>
      </w:r>
      <w:proofErr w:type="spellStart"/>
      <w:r w:rsidRPr="00322B6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 = 1, . . . ,n , the distance between the query point and every other point in the training set.</w:t>
      </w:r>
    </w:p>
    <w:p w:rsidR="001A149E" w:rsidRPr="00322B6E" w:rsidRDefault="001A149E" w:rsidP="001A14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Select D' </w:t>
      </w:r>
      <w:r w:rsidRPr="00322B6E">
        <w:rPr>
          <w:rFonts w:ascii="Cambria Math" w:eastAsia="Times New Roman" w:hAnsi="Cambria Math" w:cs="Times New Roman"/>
          <w:sz w:val="24"/>
          <w:szCs w:val="24"/>
        </w:rPr>
        <w:t>⊆</w:t>
      </w:r>
      <w:r w:rsidRPr="00322B6E">
        <w:rPr>
          <w:rFonts w:ascii="Times New Roman" w:eastAsia="Times New Roman" w:hAnsi="Times New Roman" w:cs="Times New Roman"/>
          <w:sz w:val="24"/>
          <w:szCs w:val="24"/>
        </w:rPr>
        <w:t xml:space="preserve"> D, the set of k nearest training data points to the query points</w:t>
      </w:r>
    </w:p>
    <w:p w:rsidR="001A149E" w:rsidRPr="00322B6E" w:rsidRDefault="001A149E" w:rsidP="001A14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sz w:val="24"/>
          <w:szCs w:val="24"/>
        </w:rPr>
        <w:t>Predict the class of the query point, using distance-weighted voting. The v represents the class labels. Use the following formula</w:t>
      </w:r>
    </w:p>
    <w:p w:rsidR="001A149E" w:rsidRPr="001A149E" w:rsidRDefault="001A149E" w:rsidP="001A1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7215" cy="131889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131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b/>
          <w:bCs/>
          <w:color w:val="242424"/>
          <w:spacing w:val="-1"/>
          <w:sz w:val="24"/>
          <w:szCs w:val="24"/>
        </w:rPr>
        <w:t>Advantages of weighted k-NN algorithm: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1. </w:t>
      </w:r>
      <w:r w:rsidRPr="00322B6E">
        <w:rPr>
          <w:rFonts w:ascii="Times New Roman" w:eastAsia="Times New Roman" w:hAnsi="Times New Roman" w:cs="Times New Roman"/>
          <w:i/>
          <w:iCs/>
          <w:color w:val="242424"/>
          <w:spacing w:val="-1"/>
          <w:sz w:val="24"/>
          <w:szCs w:val="24"/>
        </w:rPr>
        <w:t>Improved Accuracy</w:t>
      </w: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: By considering the proximity of neighbors, weighted k-NN often makes more accurate predictions, especially when the dataset has varying densities.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2. </w:t>
      </w:r>
      <w:r w:rsidRPr="00322B6E">
        <w:rPr>
          <w:rFonts w:ascii="Times New Roman" w:eastAsia="Times New Roman" w:hAnsi="Times New Roman" w:cs="Times New Roman"/>
          <w:i/>
          <w:iCs/>
          <w:color w:val="242424"/>
          <w:spacing w:val="-1"/>
          <w:sz w:val="24"/>
          <w:szCs w:val="24"/>
        </w:rPr>
        <w:t>Adaptability</w:t>
      </w: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: Weighted k-NN adapts to the local structure of the data, making it more robust to outliers and noisy data points.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3. </w:t>
      </w:r>
      <w:r w:rsidRPr="00322B6E">
        <w:rPr>
          <w:rFonts w:ascii="Times New Roman" w:eastAsia="Times New Roman" w:hAnsi="Times New Roman" w:cs="Times New Roman"/>
          <w:i/>
          <w:iCs/>
          <w:color w:val="242424"/>
          <w:spacing w:val="-1"/>
          <w:sz w:val="24"/>
          <w:szCs w:val="24"/>
        </w:rPr>
        <w:t>Flexibility</w:t>
      </w: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: You can choose different weighting schemes, such as linear or exponential, depending on the problem and dataset.</w:t>
      </w:r>
    </w:p>
    <w:p w:rsidR="001A149E" w:rsidRPr="001A149E" w:rsidRDefault="001A149E" w:rsidP="001A149E">
      <w:pPr>
        <w:shd w:val="clear" w:color="auto" w:fill="FFFFFF"/>
        <w:spacing w:before="514" w:after="0" w:line="443" w:lineRule="atLeast"/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lastRenderedPageBreak/>
        <w:t>4. </w:t>
      </w:r>
      <w:r w:rsidRPr="00322B6E">
        <w:rPr>
          <w:rFonts w:ascii="Times New Roman" w:eastAsia="Times New Roman" w:hAnsi="Times New Roman" w:cs="Times New Roman"/>
          <w:i/>
          <w:iCs/>
          <w:color w:val="242424"/>
          <w:spacing w:val="-1"/>
          <w:sz w:val="24"/>
          <w:szCs w:val="24"/>
        </w:rPr>
        <w:t>Reduced Bias</w:t>
      </w:r>
      <w:r w:rsidRPr="001A149E">
        <w:rPr>
          <w:rFonts w:ascii="Times New Roman" w:eastAsia="Times New Roman" w:hAnsi="Times New Roman" w:cs="Times New Roman"/>
          <w:color w:val="242424"/>
          <w:spacing w:val="-1"/>
          <w:sz w:val="24"/>
          <w:szCs w:val="24"/>
        </w:rPr>
        <w:t>: It reduces bias towards the majority class in imbalanced datasets by giving minority class instances more weight if they are closer to the query point.</w:t>
      </w: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Example</w:t>
      </w:r>
    </w:p>
    <w:p w:rsidR="001A149E" w:rsidRPr="001A149E" w:rsidRDefault="001A149E" w:rsidP="001A1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1A149E">
        <w:rPr>
          <w:rFonts w:ascii="Times New Roman" w:eastAsia="Times New Roman" w:hAnsi="Times New Roman" w:cs="Times New Roman"/>
          <w:b/>
          <w:bCs/>
          <w:sz w:val="24"/>
          <w:szCs w:val="24"/>
        </w:rPr>
        <w:t>roblem Statement</w:t>
      </w:r>
    </w:p>
    <w:p w:rsidR="001A149E" w:rsidRPr="001A149E" w:rsidRDefault="001A149E" w:rsidP="001A1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49E">
        <w:rPr>
          <w:rFonts w:ascii="Times New Roman" w:eastAsia="Times New Roman" w:hAnsi="Times New Roman" w:cs="Times New Roman"/>
          <w:sz w:val="24"/>
          <w:szCs w:val="24"/>
        </w:rPr>
        <w:t xml:space="preserve">Classify </w:t>
      </w: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Test Point X = 5</w:t>
      </w:r>
      <w:r w:rsidRPr="001A149E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1A149E" w:rsidRPr="001A149E" w:rsidRDefault="001A149E" w:rsidP="001A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K = 5</w:t>
      </w:r>
    </w:p>
    <w:p w:rsidR="001A149E" w:rsidRPr="001A149E" w:rsidRDefault="001A149E" w:rsidP="001A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Normal KNN (majority voting)</w:t>
      </w:r>
    </w:p>
    <w:p w:rsidR="001A149E" w:rsidRPr="001A149E" w:rsidRDefault="001A149E" w:rsidP="001A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KNN (weight = 1 / distance)</w:t>
      </w:r>
    </w:p>
    <w:p w:rsidR="001A149E" w:rsidRPr="00322B6E" w:rsidRDefault="001A149E" w:rsidP="001A14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B6E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234"/>
        <w:gridCol w:w="776"/>
      </w:tblGrid>
      <w:tr w:rsidR="001A149E" w:rsidRPr="001A149E" w:rsidTr="001A1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Class 0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Class 0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Class 0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Class 1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Class 1</w:t>
            </w:r>
          </w:p>
        </w:tc>
      </w:tr>
    </w:tbl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Step 1: Compute Distances</w:t>
      </w:r>
    </w:p>
    <w:p w:rsidR="001A149E" w:rsidRPr="00322B6E" w:rsidRDefault="001A149E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51990" cy="46609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607"/>
        <w:gridCol w:w="955"/>
      </w:tblGrid>
      <w:tr w:rsidR="001A149E" w:rsidRPr="001A149E" w:rsidTr="001A1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C85557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C85557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C85557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C85557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149E" w:rsidRPr="001A149E" w:rsidTr="001A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1A149E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4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149E" w:rsidRPr="001A149E" w:rsidRDefault="00C85557" w:rsidP="001A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A149E" w:rsidRPr="00322B6E" w:rsidRDefault="001A149E" w:rsidP="001A149E">
      <w:pPr>
        <w:pStyle w:val="Heading2"/>
        <w:rPr>
          <w:sz w:val="24"/>
          <w:szCs w:val="24"/>
        </w:rPr>
      </w:pPr>
      <w:r w:rsidRPr="00322B6E">
        <w:rPr>
          <w:sz w:val="24"/>
          <w:szCs w:val="24"/>
        </w:rPr>
        <w:t>NORMAL KNN (Majority Voting)</w:t>
      </w:r>
    </w:p>
    <w:p w:rsidR="001A149E" w:rsidRPr="00322B6E" w:rsidRDefault="001A149E" w:rsidP="001A149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lastRenderedPageBreak/>
        <w:t>Step 2: Count Class Labels (K = 5)</w:t>
      </w:r>
    </w:p>
    <w:p w:rsidR="001A149E" w:rsidRPr="00322B6E" w:rsidRDefault="001A149E" w:rsidP="001A149E">
      <w:pPr>
        <w:pStyle w:val="NormalWeb"/>
        <w:numPr>
          <w:ilvl w:val="0"/>
          <w:numId w:val="3"/>
        </w:numPr>
      </w:pPr>
      <w:r w:rsidRPr="00322B6E">
        <w:rPr>
          <w:rStyle w:val="Strong"/>
        </w:rPr>
        <w:t>Class 0</w:t>
      </w:r>
      <w:r w:rsidRPr="00322B6E">
        <w:t xml:space="preserve"> → A, B, C = </w:t>
      </w:r>
      <w:r w:rsidRPr="00322B6E">
        <w:rPr>
          <w:rStyle w:val="Strong"/>
        </w:rPr>
        <w:t>3 votes</w:t>
      </w:r>
    </w:p>
    <w:p w:rsidR="001A149E" w:rsidRPr="00322B6E" w:rsidRDefault="001A149E" w:rsidP="001A149E">
      <w:pPr>
        <w:pStyle w:val="NormalWeb"/>
        <w:numPr>
          <w:ilvl w:val="0"/>
          <w:numId w:val="3"/>
        </w:numPr>
      </w:pPr>
      <w:r w:rsidRPr="00322B6E">
        <w:rPr>
          <w:rStyle w:val="Strong"/>
        </w:rPr>
        <w:t>Class 1</w:t>
      </w:r>
      <w:r w:rsidRPr="00322B6E">
        <w:t xml:space="preserve"> → D, E = </w:t>
      </w:r>
      <w:r w:rsidRPr="00322B6E">
        <w:rPr>
          <w:rStyle w:val="Strong"/>
        </w:rPr>
        <w:t>2 votes</w:t>
      </w:r>
    </w:p>
    <w:p w:rsidR="00C85557" w:rsidRPr="00322B6E" w:rsidRDefault="00C85557" w:rsidP="00C85557">
      <w:pPr>
        <w:pStyle w:val="Heading2"/>
        <w:rPr>
          <w:sz w:val="24"/>
          <w:szCs w:val="24"/>
        </w:rPr>
      </w:pPr>
      <w:r w:rsidRPr="00322B6E">
        <w:rPr>
          <w:sz w:val="24"/>
          <w:szCs w:val="24"/>
        </w:rPr>
        <w:t>WEIGHTED KNN</w:t>
      </w:r>
    </w:p>
    <w:p w:rsidR="00C85557" w:rsidRPr="00322B6E" w:rsidRDefault="00C85557" w:rsidP="00C8555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Step 3: Compute Weights</w:t>
      </w:r>
    </w:p>
    <w:p w:rsidR="001A149E" w:rsidRPr="00322B6E" w:rsidRDefault="00C85557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01115" cy="70358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70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607"/>
        <w:gridCol w:w="940"/>
        <w:gridCol w:w="822"/>
      </w:tblGrid>
      <w:tr w:rsidR="00C85557" w:rsidRPr="00C85557" w:rsidTr="00C85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C85557" w:rsidRPr="00C85557" w:rsidTr="00C85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C85557" w:rsidRPr="00C85557" w:rsidTr="00C85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0.33</w:t>
            </w:r>
          </w:p>
        </w:tc>
      </w:tr>
      <w:tr w:rsidR="00C85557" w:rsidRPr="00C85557" w:rsidTr="00C85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</w:tr>
      <w:tr w:rsidR="00C85557" w:rsidRPr="00C85557" w:rsidTr="00C85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C85557" w:rsidRPr="00C85557" w:rsidTr="00C85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5557" w:rsidRPr="00C85557" w:rsidRDefault="00C85557" w:rsidP="00C85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</w:tr>
    </w:tbl>
    <w:p w:rsidR="00C85557" w:rsidRPr="00322B6E" w:rsidRDefault="00C85557" w:rsidP="00C8555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Step 4: Sum Weights per Class</w:t>
      </w:r>
    </w:p>
    <w:p w:rsidR="00C85557" w:rsidRPr="00322B6E" w:rsidRDefault="00C85557" w:rsidP="00C8555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Class 0:</w:t>
      </w:r>
    </w:p>
    <w:p w:rsidR="00C85557" w:rsidRPr="00322B6E" w:rsidRDefault="00C85557" w:rsidP="00C85557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Style w:val="katex-mathml"/>
          <w:rFonts w:ascii="Times New Roman" w:hAnsi="Times New Roman" w:cs="Times New Roman"/>
          <w:sz w:val="24"/>
          <w:szCs w:val="24"/>
        </w:rPr>
        <w:t>0.25+0.33+0.50=1.080.25 + 0.33 + 0.50 = 1.08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0.25</w:t>
      </w:r>
      <w:r w:rsidRPr="00322B6E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0.33</w:t>
      </w:r>
      <w:r w:rsidRPr="00322B6E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0.50</w:t>
      </w:r>
      <w:r w:rsidRPr="00322B6E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1.08</w:t>
      </w:r>
      <w:r w:rsidRPr="00322B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5557" w:rsidRPr="00322B6E" w:rsidRDefault="00C85557" w:rsidP="00C85557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Class 1:</w:t>
      </w:r>
    </w:p>
    <w:p w:rsidR="00C85557" w:rsidRPr="00322B6E" w:rsidRDefault="00C85557" w:rsidP="00C85557">
      <w:pPr>
        <w:rPr>
          <w:rStyle w:val="mord"/>
          <w:rFonts w:ascii="Times New Roman" w:hAnsi="Times New Roman" w:cs="Times New Roman"/>
          <w:sz w:val="24"/>
          <w:szCs w:val="24"/>
        </w:rPr>
      </w:pPr>
      <w:r w:rsidRPr="00322B6E">
        <w:rPr>
          <w:rStyle w:val="katex-mathml"/>
          <w:rFonts w:ascii="Times New Roman" w:hAnsi="Times New Roman" w:cs="Times New Roman"/>
          <w:sz w:val="24"/>
          <w:szCs w:val="24"/>
        </w:rPr>
        <w:t>1.00+0.50=1.501.00 + 0.50 = 1.50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1.00</w:t>
      </w:r>
      <w:r w:rsidRPr="00322B6E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0.50</w:t>
      </w:r>
      <w:r w:rsidRPr="00322B6E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322B6E">
        <w:rPr>
          <w:rStyle w:val="mord"/>
          <w:rFonts w:ascii="Times New Roman" w:hAnsi="Times New Roman" w:cs="Times New Roman"/>
          <w:sz w:val="24"/>
          <w:szCs w:val="24"/>
        </w:rPr>
        <w:t>1.50</w:t>
      </w:r>
    </w:p>
    <w:p w:rsidR="00C85557" w:rsidRPr="00322B6E" w:rsidRDefault="00C85557" w:rsidP="00C85557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WEIGHTED KNN Prediction=Class 1</w:t>
      </w:r>
    </w:p>
    <w:p w:rsidR="00C85557" w:rsidRPr="00322B6E" w:rsidRDefault="00C85557" w:rsidP="00C85557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Normal KNN Prediction=Class 0</w:t>
      </w:r>
    </w:p>
    <w:p w:rsidR="00322B6E" w:rsidRPr="00322B6E" w:rsidRDefault="00322B6E" w:rsidP="00C85557">
      <w:pPr>
        <w:rPr>
          <w:rFonts w:ascii="Times New Roman" w:hAnsi="Times New Roman" w:cs="Times New Roman"/>
          <w:sz w:val="24"/>
          <w:szCs w:val="24"/>
        </w:rPr>
      </w:pPr>
    </w:p>
    <w:p w:rsidR="00322B6E" w:rsidRPr="00322B6E" w:rsidRDefault="00322B6E" w:rsidP="00C85557">
      <w:pPr>
        <w:rPr>
          <w:rFonts w:ascii="Times New Roman" w:hAnsi="Times New Roman" w:cs="Times New Roman"/>
          <w:sz w:val="24"/>
          <w:szCs w:val="24"/>
        </w:rPr>
      </w:pPr>
      <w:r w:rsidRPr="00322B6E">
        <w:rPr>
          <w:rFonts w:ascii="Times New Roman" w:hAnsi="Times New Roman" w:cs="Times New Roman"/>
          <w:sz w:val="24"/>
          <w:szCs w:val="24"/>
        </w:rPr>
        <w:t>In normal KNN, all neighbors contribute equally, so the majority class is selected.</w:t>
      </w:r>
      <w:r w:rsidRPr="00322B6E">
        <w:rPr>
          <w:rFonts w:ascii="Times New Roman" w:hAnsi="Times New Roman" w:cs="Times New Roman"/>
          <w:sz w:val="24"/>
          <w:szCs w:val="24"/>
        </w:rPr>
        <w:br/>
        <w:t>In weighted KNN, nearer neighbors receive higher weights, which can change the final class label when closer points belong to a different class.</w:t>
      </w:r>
    </w:p>
    <w:p w:rsidR="00322B6E" w:rsidRDefault="00322B6E" w:rsidP="00C85557">
      <w:pPr>
        <w:rPr>
          <w:rFonts w:ascii="Times New Roman" w:hAnsi="Times New Roman" w:cs="Times New Roman"/>
          <w:b/>
          <w:sz w:val="24"/>
          <w:szCs w:val="24"/>
        </w:rPr>
      </w:pPr>
      <w:r w:rsidRPr="00322B6E">
        <w:rPr>
          <w:rFonts w:ascii="Times New Roman" w:hAnsi="Times New Roman" w:cs="Times New Roman"/>
          <w:b/>
          <w:sz w:val="24"/>
          <w:szCs w:val="24"/>
        </w:rPr>
        <w:t>REGRESSION PROBLEM</w:t>
      </w:r>
    </w:p>
    <w:p w:rsidR="00322B6E" w:rsidRDefault="00322B6E" w:rsidP="00C85557">
      <w:pPr>
        <w:rPr>
          <w:rFonts w:ascii="Times New Roman" w:hAnsi="Times New Roman" w:cs="Times New Roman"/>
          <w:b/>
          <w:sz w:val="24"/>
          <w:szCs w:val="24"/>
        </w:rPr>
      </w:pPr>
    </w:p>
    <w:p w:rsidR="00322B6E" w:rsidRDefault="00322B6E" w:rsidP="00C85557">
      <w:pPr>
        <w:rPr>
          <w:rFonts w:ascii="Times New Roman" w:hAnsi="Times New Roman" w:cs="Times New Roman"/>
          <w:b/>
          <w:sz w:val="24"/>
          <w:szCs w:val="24"/>
        </w:rPr>
      </w:pPr>
    </w:p>
    <w:p w:rsidR="00322B6E" w:rsidRDefault="00322B6E" w:rsidP="00322B6E">
      <w:pPr>
        <w:pStyle w:val="NormalWeb"/>
      </w:pPr>
      <w:r>
        <w:t xml:space="preserve">Predict </w:t>
      </w:r>
      <w:r>
        <w:rPr>
          <w:rStyle w:val="Strong"/>
        </w:rPr>
        <w:t>Y value for X = 5</w:t>
      </w:r>
      <w:r>
        <w:t xml:space="preserve"> using:</w:t>
      </w:r>
    </w:p>
    <w:p w:rsidR="00322B6E" w:rsidRDefault="00322B6E" w:rsidP="00322B6E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K = 5</w:t>
      </w:r>
    </w:p>
    <w:p w:rsidR="00322B6E" w:rsidRDefault="00322B6E" w:rsidP="00322B6E">
      <w:pPr>
        <w:pStyle w:val="NormalWeb"/>
        <w:numPr>
          <w:ilvl w:val="0"/>
          <w:numId w:val="4"/>
        </w:numPr>
      </w:pPr>
      <w:r>
        <w:rPr>
          <w:rStyle w:val="Strong"/>
        </w:rPr>
        <w:t>Normal KNN Regression</w:t>
      </w:r>
    </w:p>
    <w:p w:rsidR="00322B6E" w:rsidRDefault="00322B6E" w:rsidP="00322B6E">
      <w:pPr>
        <w:pStyle w:val="NormalWeb"/>
        <w:numPr>
          <w:ilvl w:val="0"/>
          <w:numId w:val="4"/>
        </w:numPr>
      </w:pPr>
      <w:r>
        <w:rPr>
          <w:rStyle w:val="Strong"/>
        </w:rPr>
        <w:t>Weighted KNN Regression</w:t>
      </w:r>
    </w:p>
    <w:p w:rsidR="00322B6E" w:rsidRDefault="00322B6E" w:rsidP="00C855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Given Data Set</w:t>
      </w:r>
    </w:p>
    <w:tbl>
      <w:tblPr>
        <w:tblW w:w="3525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1"/>
        <w:gridCol w:w="690"/>
        <w:gridCol w:w="4038"/>
        <w:gridCol w:w="147"/>
      </w:tblGrid>
      <w:tr w:rsidR="00322B6E" w:rsidRPr="00322B6E" w:rsidTr="00322B6E">
        <w:trPr>
          <w:tblHeader/>
          <w:tblCellSpacing w:w="15" w:type="dxa"/>
        </w:trPr>
        <w:tc>
          <w:tcPr>
            <w:tcW w:w="1321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49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3093" w:type="pct"/>
            <w:gridSpan w:val="2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322B6E" w:rsidRPr="00322B6E" w:rsidTr="00322B6E">
        <w:trPr>
          <w:gridAfter w:val="1"/>
          <w:wAfter w:w="55" w:type="pct"/>
          <w:tblCellSpacing w:w="15" w:type="dxa"/>
        </w:trPr>
        <w:tc>
          <w:tcPr>
            <w:tcW w:w="1321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9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1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22B6E" w:rsidRPr="00322B6E" w:rsidTr="00322B6E">
        <w:trPr>
          <w:gridAfter w:val="1"/>
          <w:wAfter w:w="55" w:type="pct"/>
          <w:tblCellSpacing w:w="15" w:type="dxa"/>
        </w:trPr>
        <w:tc>
          <w:tcPr>
            <w:tcW w:w="1321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9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1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22B6E" w:rsidRPr="00322B6E" w:rsidTr="00322B6E">
        <w:trPr>
          <w:gridAfter w:val="1"/>
          <w:wAfter w:w="55" w:type="pct"/>
          <w:tblCellSpacing w:w="15" w:type="dxa"/>
        </w:trPr>
        <w:tc>
          <w:tcPr>
            <w:tcW w:w="1321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9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1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22B6E" w:rsidRPr="00322B6E" w:rsidTr="00322B6E">
        <w:trPr>
          <w:gridAfter w:val="1"/>
          <w:wAfter w:w="55" w:type="pct"/>
          <w:tblCellSpacing w:w="15" w:type="dxa"/>
        </w:trPr>
        <w:tc>
          <w:tcPr>
            <w:tcW w:w="1321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9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1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22B6E" w:rsidRPr="00322B6E" w:rsidTr="00322B6E">
        <w:trPr>
          <w:gridAfter w:val="1"/>
          <w:wAfter w:w="55" w:type="pct"/>
          <w:tblCellSpacing w:w="15" w:type="dxa"/>
        </w:trPr>
        <w:tc>
          <w:tcPr>
            <w:tcW w:w="1321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9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16" w:type="pct"/>
            <w:vAlign w:val="center"/>
            <w:hideMark/>
          </w:tcPr>
          <w:p w:rsidR="00322B6E" w:rsidRPr="00322B6E" w:rsidRDefault="00322B6E" w:rsidP="00322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:rsidR="00322B6E" w:rsidRDefault="00322B6E" w:rsidP="00C85557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9"/>
        <w:gridCol w:w="692"/>
        <w:gridCol w:w="4057"/>
        <w:gridCol w:w="119"/>
        <w:gridCol w:w="2793"/>
      </w:tblGrid>
      <w:tr w:rsidR="00322B6E" w:rsidRPr="00322B6E" w:rsidTr="009B7130">
        <w:trPr>
          <w:tblHeader/>
          <w:tblCellSpacing w:w="15" w:type="dxa"/>
        </w:trPr>
        <w:tc>
          <w:tcPr>
            <w:tcW w:w="906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340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114" w:type="pct"/>
            <w:gridSpan w:val="2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412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from X=5</w:t>
            </w:r>
          </w:p>
        </w:tc>
      </w:tr>
      <w:tr w:rsidR="00322B6E" w:rsidRPr="00322B6E" w:rsidTr="009B7130">
        <w:trPr>
          <w:tblCellSpacing w:w="15" w:type="dxa"/>
        </w:trPr>
        <w:tc>
          <w:tcPr>
            <w:tcW w:w="906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40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8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58" w:type="pct"/>
            <w:gridSpan w:val="2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22B6E" w:rsidRPr="00322B6E" w:rsidTr="009B7130">
        <w:trPr>
          <w:tblCellSpacing w:w="15" w:type="dxa"/>
        </w:trPr>
        <w:tc>
          <w:tcPr>
            <w:tcW w:w="906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40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8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58" w:type="pct"/>
            <w:gridSpan w:val="2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22B6E" w:rsidRPr="00322B6E" w:rsidTr="009B7130">
        <w:trPr>
          <w:tblCellSpacing w:w="15" w:type="dxa"/>
        </w:trPr>
        <w:tc>
          <w:tcPr>
            <w:tcW w:w="906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40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8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58" w:type="pct"/>
            <w:gridSpan w:val="2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22B6E" w:rsidRPr="00322B6E" w:rsidTr="009B7130">
        <w:trPr>
          <w:tblCellSpacing w:w="15" w:type="dxa"/>
        </w:trPr>
        <w:tc>
          <w:tcPr>
            <w:tcW w:w="906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40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8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58" w:type="pct"/>
            <w:gridSpan w:val="2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22B6E" w:rsidRPr="00322B6E" w:rsidTr="009B7130">
        <w:trPr>
          <w:tblCellSpacing w:w="15" w:type="dxa"/>
        </w:trPr>
        <w:tc>
          <w:tcPr>
            <w:tcW w:w="906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40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8" w:type="pct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58" w:type="pct"/>
            <w:gridSpan w:val="2"/>
            <w:vAlign w:val="center"/>
            <w:hideMark/>
          </w:tcPr>
          <w:p w:rsidR="00322B6E" w:rsidRPr="00322B6E" w:rsidRDefault="00322B6E" w:rsidP="009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B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322B6E" w:rsidRDefault="00322B6E" w:rsidP="00C85557">
      <w:pPr>
        <w:rPr>
          <w:rFonts w:ascii="Times New Roman" w:hAnsi="Times New Roman" w:cs="Times New Roman"/>
          <w:b/>
          <w:sz w:val="24"/>
          <w:szCs w:val="24"/>
        </w:rPr>
      </w:pPr>
    </w:p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56785" cy="1582420"/>
            <wp:effectExtent l="1905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23.6</w:t>
      </w:r>
    </w:p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</w:p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Weighted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knn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300"/>
        <w:gridCol w:w="940"/>
        <w:gridCol w:w="822"/>
      </w:tblGrid>
      <w:tr w:rsidR="00E477B0" w:rsidRPr="00E477B0" w:rsidTr="00E477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0.33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</w:tr>
    </w:tbl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</w:p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</w:p>
    <w:p w:rsidR="00E477B0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13479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5"/>
        <w:gridCol w:w="1295"/>
      </w:tblGrid>
      <w:tr w:rsidR="00E477B0" w:rsidRPr="00E477B0" w:rsidTr="00E477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Y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Normal KNN Regression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23.6</w:t>
            </w:r>
          </w:p>
        </w:tc>
      </w:tr>
      <w:tr w:rsidR="00E477B0" w:rsidRPr="00E477B0" w:rsidTr="00E47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KNN Regression</w:t>
            </w:r>
          </w:p>
        </w:tc>
        <w:tc>
          <w:tcPr>
            <w:tcW w:w="0" w:type="auto"/>
            <w:vAlign w:val="center"/>
            <w:hideMark/>
          </w:tcPr>
          <w:p w:rsidR="00E477B0" w:rsidRPr="00E477B0" w:rsidRDefault="00E477B0" w:rsidP="00E47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28.86</w:t>
            </w:r>
          </w:p>
        </w:tc>
      </w:tr>
    </w:tbl>
    <w:p w:rsidR="00E477B0" w:rsidRPr="00322B6E" w:rsidRDefault="00E477B0" w:rsidP="00C85557">
      <w:pPr>
        <w:rPr>
          <w:rFonts w:ascii="Times New Roman" w:hAnsi="Times New Roman" w:cs="Times New Roman"/>
          <w:b/>
          <w:sz w:val="24"/>
          <w:szCs w:val="24"/>
        </w:rPr>
      </w:pPr>
    </w:p>
    <w:sectPr w:rsidR="00E477B0" w:rsidRPr="00322B6E" w:rsidSect="00903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272AB"/>
    <w:multiLevelType w:val="multilevel"/>
    <w:tmpl w:val="A49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AA0ADD"/>
    <w:multiLevelType w:val="multilevel"/>
    <w:tmpl w:val="FC0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E260BA"/>
    <w:multiLevelType w:val="multilevel"/>
    <w:tmpl w:val="F35C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EF1CF8"/>
    <w:multiLevelType w:val="multilevel"/>
    <w:tmpl w:val="F9C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A149E"/>
    <w:rsid w:val="001A149E"/>
    <w:rsid w:val="00322B6E"/>
    <w:rsid w:val="00903BE1"/>
    <w:rsid w:val="00C50FB9"/>
    <w:rsid w:val="00C85557"/>
    <w:rsid w:val="00CE0F4D"/>
    <w:rsid w:val="00E47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BE1"/>
  </w:style>
  <w:style w:type="paragraph" w:styleId="Heading2">
    <w:name w:val="heading 2"/>
    <w:basedOn w:val="Normal"/>
    <w:link w:val="Heading2Char"/>
    <w:uiPriority w:val="9"/>
    <w:qFormat/>
    <w:rsid w:val="001A14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49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49E"/>
    <w:rPr>
      <w:rFonts w:ascii="Tahoma" w:hAnsi="Tahoma" w:cs="Tahoma"/>
      <w:sz w:val="16"/>
      <w:szCs w:val="16"/>
    </w:rPr>
  </w:style>
  <w:style w:type="paragraph" w:customStyle="1" w:styleId="pw-post-body-paragraph">
    <w:name w:val="pw-post-body-paragraph"/>
    <w:basedOn w:val="Normal"/>
    <w:rsid w:val="001A1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149E"/>
    <w:rPr>
      <w:b/>
      <w:bCs/>
    </w:rPr>
  </w:style>
  <w:style w:type="character" w:styleId="Emphasis">
    <w:name w:val="Emphasis"/>
    <w:basedOn w:val="DefaultParagraphFont"/>
    <w:uiPriority w:val="20"/>
    <w:qFormat/>
    <w:rsid w:val="001A149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A14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1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149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A149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5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C85557"/>
  </w:style>
  <w:style w:type="character" w:customStyle="1" w:styleId="mord">
    <w:name w:val="mord"/>
    <w:basedOn w:val="DefaultParagraphFont"/>
    <w:rsid w:val="00C85557"/>
  </w:style>
  <w:style w:type="character" w:customStyle="1" w:styleId="mbin">
    <w:name w:val="mbin"/>
    <w:basedOn w:val="DefaultParagraphFont"/>
    <w:rsid w:val="00C85557"/>
  </w:style>
  <w:style w:type="character" w:customStyle="1" w:styleId="mrel">
    <w:name w:val="mrel"/>
    <w:basedOn w:val="DefaultParagraphFont"/>
    <w:rsid w:val="00C855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F0AEC77-643D-4FFD-BBDE-1F3D9121E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2026-01-21T06:21:00Z</dcterms:created>
  <dcterms:modified xsi:type="dcterms:W3CDTF">2026-01-21T07:26:00Z</dcterms:modified>
</cp:coreProperties>
</file>