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Jarrett Driscoll</w:t>
      </w:r>
    </w:p>
    <w:p>
      <w:r>
        <w:t>jdriscollpro@gmail.com | 412-616-2093 | linkedin.com/in/jarrettdriscoll | North Huntingdon, PA</w:t>
      </w:r>
    </w:p>
    <w:p>
      <w:pPr>
        <w:pStyle w:val="Heading1"/>
      </w:pPr>
      <w:r>
        <w:t>Summary</w:t>
      </w:r>
    </w:p>
    <w:p>
      <w:r>
        <w:t>Senior cloud solutions engineer with 8+ years building production systems on Azure and AWS. Recent focus on agentic AI: shipped LLM-powered automation pipelines, RAG retrieval services, and multi-agent orchestration for enterprise customers.</w:t>
      </w:r>
    </w:p>
    <w:p>
      <w:pPr>
        <w:pStyle w:val="Heading1"/>
      </w:pPr>
      <w:r>
        <w:t>Skills</w:t>
      </w:r>
    </w:p>
    <w:p>
      <w:r>
        <w:t>Python, TypeScript, Azure (AKS, Functions, App Service), AWS (Lambda, Bedrock), Anthropic Claude, OpenAI, LangChain, LangGraph, RAG, vector databases (pgvector, Pinecone), Docker, Kubernetes, Terraform, GitHub Actions, Playwright, FastAPI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Cloud Engineer — Acme Cloud Co. (2022–Present)</w:t>
      </w:r>
    </w:p>
    <w:p>
      <w:pPr>
        <w:pStyle w:val="ListBullet"/>
      </w:pPr>
      <w:r>
        <w:t>Designed and shipped a multi-agent customer-support automation on Azure that handles 40k tickets/month with 92% deflection</w:t>
      </w:r>
    </w:p>
    <w:p>
      <w:pPr>
        <w:pStyle w:val="ListBullet"/>
      </w:pPr>
      <w:r>
        <w:t>Built a RAG service over 2M enterprise docs using pgvector and Azure OpenAI, cutting analyst lookup time by 60%</w:t>
      </w:r>
    </w:p>
    <w:p>
      <w:pPr>
        <w:pStyle w:val="ListBullet"/>
      </w:pPr>
      <w:r>
        <w:t>Led pre-sales architecture sessions with 30+ enterprise accounts</w:t>
      </w:r>
    </w:p>
    <w:p>
      <w:pPr>
        <w:pStyle w:val="Heading2"/>
      </w:pPr>
      <w:r>
        <w:t>Cloud Solutions Engineer — Northbeam Systems (2018–2022)</w:t>
      </w:r>
    </w:p>
    <w:p>
      <w:pPr>
        <w:pStyle w:val="ListBullet"/>
      </w:pPr>
      <w:r>
        <w:t>Migrated 15 legacy services to AKS with zero customer-visible downtime</w:t>
      </w:r>
    </w:p>
    <w:p>
      <w:pPr>
        <w:pStyle w:val="ListBullet"/>
      </w:pPr>
      <w:r>
        <w:t>Built CI/CD on GitHub Actions used by 4 product teams</w:t>
      </w:r>
    </w:p>
    <w:p>
      <w:pPr>
        <w:pStyle w:val="ListBullet"/>
      </w:pPr>
      <w:r>
        <w:t>Mentored 6 junior engineers on Azure architecture patterns</w:t>
      </w:r>
    </w:p>
    <w:p>
      <w:pPr>
        <w:pStyle w:val="Heading1"/>
      </w:pPr>
      <w:r>
        <w:t>Education</w:t>
      </w:r>
    </w:p>
    <w:p>
      <w:r>
        <w:t>B.S. Computer Science, University of Pittsburgh, 2017</w:t>
      </w:r>
    </w:p>
    <w:p>
      <w:pPr>
        <w:pStyle w:val="Heading1"/>
      </w:pPr>
      <w:r>
        <w:t>Certifications</w:t>
      </w:r>
    </w:p>
    <w:p>
      <w:r>
        <w:t>Microsoft Certified: Azure Solutions Architect Expert</w:t>
      </w:r>
    </w:p>
    <w:p>
      <w:r>
        <w:t>AWS Certified Solutions Architect —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