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2 Implementation (Documentation)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24307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Program: Assignment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Instructor: Prof Tsai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Summary of Description: Make a random number guessing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Due Date: 09/26/2021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Part1: Pseudo Code: </w:t>
      </w:r>
      <w:r w:rsidDel="00000000" w:rsidR="00000000" w:rsidRPr="00000000">
        <w:rPr>
          <w:rtl w:val="0"/>
        </w:rPr>
        <w:t xml:space="preserve">Here is a pseudo code for Assignment 2 program: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Generate a random number 0-100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Ask for user’s guess and take answer as input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Compare the input with the random number: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input &lt; rand, set low to input and tell the user they guessed too low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input &gt; rand, set high to input and tell the user they guessed too high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input = rand, congratulate user and end the program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Now, tell the user to guess a number between their lowest guess and their highest guess, if applicable. Then compare with the random number: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input &lt; rand, set low to input and tell the user they guessed too low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input &gt; rand, set high to input and tell the user they guessed too high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input = rand, congratulate user and end the program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Repeat step 4, keep track of how many times the user guesses and display each time.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Part2: 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etc. (Provide valid and invalid input)</w:t>
      </w: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2"/>
        <w:gridCol w:w="1586"/>
        <w:gridCol w:w="2583"/>
        <w:gridCol w:w="2656"/>
        <w:gridCol w:w="1223"/>
        <w:tblGridChange w:id="0">
          <w:tblGrid>
            <w:gridCol w:w="1302"/>
            <w:gridCol w:w="1586"/>
            <w:gridCol w:w="2583"/>
            <w:gridCol w:w="2656"/>
            <w:gridCol w:w="1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rng: 21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rng: 26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too high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Case 4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too low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Part3: Screenshots related to the Test Plan: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586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1950" cy="5895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9925" cy="7067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4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162300" cy="5467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 </w:t>
      </w:r>
      <w:r w:rsidDel="00000000" w:rsidR="00000000" w:rsidRPr="00000000">
        <w:rPr>
          <w:rtl w:val="0"/>
        </w:rPr>
        <w:t xml:space="preserve">&lt;Provide answers to the questions listed above&gt;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project.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What have you learned?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What did you struggle with?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What would you do differently on your next project?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assignment/project.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learned about how to create a random number in Java and how to use the continue statement effectively. At first, I used the break statement, but that broke out of the loop which is not what I wanted, so I replaced it with a continue statement and it was fixed. I struggled with getting the count variable to show accurately at first, and I also struggled with input validation. On my next project, I will make sure to add comments as I code to finish the assignment more efficiently. I was successful in finishing the entire assignment, so there was nothing I was not successful in.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&lt;Provide answers to the column Y/N or N/A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070"/>
        <w:gridCol w:w="1350"/>
        <w:tblGridChange w:id="0">
          <w:tblGrid>
            <w:gridCol w:w="542"/>
            <w:gridCol w:w="5508"/>
            <w:gridCol w:w="20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Assignment#_Moss.zip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FirstInitialLastName_Assignment#.docx/.pdf      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related to a Test Plan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 Plan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related to the Test Plan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of your GitHub account with submitted Assignment# (if required)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Diagram (if required)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Algorithms/Pseudocode (if required)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Flowchart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Times New Roman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