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théë dæâtæâ wîíth néëw cõõntéënt æând éëxcéël dæâtæâ hæâs béëéën fîíxéëd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