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dâátâá wîïth nèëw cöòntèënt âánd èëxcèël dâátâá hâás bèëèën fîïxèëd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