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Chéèck théè dååtåå wíïth néèw cöôntéènt åånd éèxcéèl dååtåå håås béèéèn fíïxéèd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