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thèê dååtåå wîïth nèêw côóntèênt åånd èêxcèêl dååtåå håås bèêèên fîïxèêd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