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Chèêck thèê dâátâá wîíth nèêw cõôntèênt âánd èêxcèêl dâátâá hâás bèêèên fîíxèêd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