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BC5661B" w:rsidP="1BC5661B" w:rsidRDefault="1BC5661B" w14:paraId="6CBE0514" w14:textId="20311171">
      <w:pPr>
        <w:pStyle w:val="Normal"/>
        <w:spacing w:after="160" w:line="279" w:lineRule="auto"/>
      </w:pPr>
    </w:p>
    <w:p w:rsidR="1BC5661B" w:rsidP="1BC5661B" w:rsidRDefault="1BC5661B" w14:paraId="3290C566" w14:textId="2DC8F317">
      <w:pPr>
        <w:pStyle w:val="Normal"/>
        <w:spacing w:after="160" w:line="279" w:lineRule="auto"/>
      </w:pPr>
    </w:p>
    <w:p w:rsidR="1BC5661B" w:rsidP="1BC5661B" w:rsidRDefault="1BC5661B" w14:paraId="7825263A" w14:textId="178EEFFD">
      <w:pPr>
        <w:pStyle w:val="Normal"/>
        <w:spacing w:after="160" w:line="279" w:lineRule="auto"/>
      </w:pPr>
    </w:p>
    <w:p w:rsidR="1BC5661B" w:rsidP="1BC5661B" w:rsidRDefault="1BC5661B" w14:paraId="63C04F3A" w14:textId="1F302FA4">
      <w:pPr>
        <w:pStyle w:val="Normal"/>
        <w:spacing w:after="160" w:line="279" w:lineRule="auto"/>
      </w:pPr>
    </w:p>
    <w:p w:rsidR="1BC5661B" w:rsidP="1BC5661B" w:rsidRDefault="1BC5661B" w14:paraId="0D2B0DF7" w14:textId="00C994E8">
      <w:pPr>
        <w:pStyle w:val="Normal"/>
        <w:spacing w:after="160" w:line="279" w:lineRule="auto"/>
      </w:pPr>
    </w:p>
    <w:p w:rsidR="1BC5661B" w:rsidP="1BC5661B" w:rsidRDefault="1BC5661B" w14:paraId="6132806E" w14:textId="036AD85F">
      <w:pPr>
        <w:pStyle w:val="Normal"/>
        <w:spacing w:after="160" w:line="279" w:lineRule="auto"/>
      </w:pPr>
    </w:p>
    <w:p w:rsidR="53213ABB" w:rsidP="1BC5661B" w:rsidRDefault="53213ABB" w14:paraId="6E3716BC" w14:textId="2E6D1047">
      <w:pPr>
        <w:pStyle w:val="Normal"/>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53213ABB">
        <w:drawing>
          <wp:inline wp14:editId="5E0143EF" wp14:anchorId="4D19AA19">
            <wp:extent cx="5943600" cy="3333750"/>
            <wp:effectExtent l="0" t="0" r="0" b="0"/>
            <wp:docPr id="745731146" name="" title=""/>
            <wp:cNvGraphicFramePr>
              <a:graphicFrameLocks noChangeAspect="1"/>
            </wp:cNvGraphicFramePr>
            <a:graphic>
              <a:graphicData uri="http://schemas.openxmlformats.org/drawingml/2006/picture">
                <pic:pic>
                  <pic:nvPicPr>
                    <pic:cNvPr id="0" name=""/>
                    <pic:cNvPicPr/>
                  </pic:nvPicPr>
                  <pic:blipFill>
                    <a:blip r:embed="Re43130aad47a4328">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1BC5661B" w:rsidR="121ACAA8">
        <w:rPr>
          <w:rFonts w:ascii="Aptos" w:hAnsi="Aptos" w:eastAsia="Aptos" w:cs="Aptos"/>
          <w:b w:val="1"/>
          <w:bCs w:val="1"/>
          <w:i w:val="0"/>
          <w:iCs w:val="0"/>
          <w:caps w:val="0"/>
          <w:smallCaps w:val="0"/>
          <w:noProof w:val="0"/>
          <w:color w:val="000000" w:themeColor="text1" w:themeTint="FF" w:themeShade="FF"/>
          <w:sz w:val="24"/>
          <w:szCs w:val="24"/>
          <w:lang w:val="en-US"/>
        </w:rPr>
        <w:t>Programming</w:t>
      </w:r>
      <w:r w:rsidRPr="1BC5661B" w:rsidR="121ACAA8">
        <w:rPr>
          <w:rFonts w:ascii="Aptos" w:hAnsi="Aptos" w:eastAsia="Aptos" w:cs="Aptos"/>
          <w:b w:val="1"/>
          <w:bCs w:val="1"/>
          <w:i w:val="0"/>
          <w:iCs w:val="0"/>
          <w:caps w:val="0"/>
          <w:smallCaps w:val="0"/>
          <w:noProof w:val="0"/>
          <w:color w:val="000000" w:themeColor="text1" w:themeTint="FF" w:themeShade="FF"/>
          <w:sz w:val="24"/>
          <w:szCs w:val="24"/>
          <w:lang w:val="en-US"/>
        </w:rPr>
        <w:t xml:space="preserve"> and Application</w:t>
      </w:r>
    </w:p>
    <w:p w:rsidR="2ABE7946" w:rsidP="188E454B" w:rsidRDefault="2ABE7946" w14:paraId="37D136A6" w14:textId="59298892">
      <w:pPr>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188E454B" w:rsidR="53213ABB">
        <w:rPr>
          <w:rFonts w:ascii="Aptos" w:hAnsi="Aptos" w:eastAsia="Aptos" w:cs="Aptos"/>
          <w:b w:val="1"/>
          <w:bCs w:val="1"/>
          <w:i w:val="0"/>
          <w:iCs w:val="0"/>
          <w:caps w:val="0"/>
          <w:smallCaps w:val="0"/>
          <w:noProof w:val="0"/>
          <w:color w:val="000000" w:themeColor="text1" w:themeTint="FF" w:themeShade="FF"/>
          <w:sz w:val="24"/>
          <w:szCs w:val="24"/>
          <w:lang w:val="en-US"/>
        </w:rPr>
        <w:t>By Devi Sri Charan</w:t>
      </w:r>
    </w:p>
    <w:p w:rsidR="188E454B" w:rsidP="188E454B" w:rsidRDefault="188E454B" w14:paraId="5995748A" w14:textId="1245CFDF">
      <w:pPr>
        <w:pStyle w:val="Normal"/>
      </w:pPr>
    </w:p>
    <w:sdt>
      <w:sdtPr>
        <w:id w:val="1395438175"/>
        <w:docPartObj>
          <w:docPartGallery w:val="Table of Contents"/>
          <w:docPartUnique/>
        </w:docPartObj>
      </w:sdtPr>
      <w:sdtContent>
        <w:p w:rsidR="1BC5661B" w:rsidP="1BC5661B" w:rsidRDefault="1BC5661B" w14:paraId="6FA1DED9" w14:textId="20143E73">
          <w:pPr>
            <w:pStyle w:val="TOC1"/>
            <w:tabs>
              <w:tab w:val="right" w:leader="dot" w:pos="9360"/>
            </w:tabs>
            <w:bidi w:val="0"/>
            <w:rPr>
              <w:rStyle w:val="Hyperlink"/>
            </w:rPr>
          </w:pPr>
          <w:r>
            <w:fldChar w:fldCharType="begin"/>
          </w:r>
          <w:r>
            <w:instrText xml:space="preserve">TOC \o "1-9" \z \u \h</w:instrText>
          </w:r>
          <w:r>
            <w:fldChar w:fldCharType="separate"/>
          </w:r>
          <w:hyperlink w:anchor="_Toc767325288">
            <w:r w:rsidRPr="2ABE7946" w:rsidR="2ABE7946">
              <w:rPr>
                <w:rStyle w:val="Hyperlink"/>
              </w:rPr>
              <w:t>Implement a Monitoring Tool on Your Application</w:t>
            </w:r>
            <w:r>
              <w:tab/>
            </w:r>
            <w:r>
              <w:fldChar w:fldCharType="begin"/>
            </w:r>
            <w:r>
              <w:instrText xml:space="preserve">PAGEREF _Toc767325288 \h</w:instrText>
            </w:r>
            <w:r>
              <w:fldChar w:fldCharType="separate"/>
            </w:r>
            <w:r w:rsidRPr="2ABE7946" w:rsidR="2ABE7946">
              <w:rPr>
                <w:rStyle w:val="Hyperlink"/>
              </w:rPr>
              <w:t>1</w:t>
            </w:r>
            <w:r>
              <w:fldChar w:fldCharType="end"/>
            </w:r>
          </w:hyperlink>
        </w:p>
        <w:p w:rsidR="2ABE7946" w:rsidP="2ABE7946" w:rsidRDefault="2ABE7946" w14:paraId="238E5424" w14:textId="7717C468">
          <w:pPr>
            <w:pStyle w:val="TOC2"/>
            <w:tabs>
              <w:tab w:val="right" w:leader="dot" w:pos="9360"/>
            </w:tabs>
            <w:bidi w:val="0"/>
            <w:rPr>
              <w:rStyle w:val="Hyperlink"/>
            </w:rPr>
          </w:pPr>
          <w:hyperlink w:anchor="_Toc265920076">
            <w:r w:rsidRPr="2ABE7946" w:rsidR="2ABE7946">
              <w:rPr>
                <w:rStyle w:val="Hyperlink"/>
              </w:rPr>
              <w:t>Role of monitoring tools in the software industry</w:t>
            </w:r>
            <w:r>
              <w:tab/>
            </w:r>
            <w:r>
              <w:fldChar w:fldCharType="begin"/>
            </w:r>
            <w:r>
              <w:instrText xml:space="preserve">PAGEREF _Toc265920076 \h</w:instrText>
            </w:r>
            <w:r>
              <w:fldChar w:fldCharType="separate"/>
            </w:r>
            <w:r w:rsidRPr="2ABE7946" w:rsidR="2ABE7946">
              <w:rPr>
                <w:rStyle w:val="Hyperlink"/>
              </w:rPr>
              <w:t>2</w:t>
            </w:r>
            <w:r>
              <w:fldChar w:fldCharType="end"/>
            </w:r>
          </w:hyperlink>
        </w:p>
        <w:p w:rsidR="2ABE7946" w:rsidP="2ABE7946" w:rsidRDefault="2ABE7946" w14:paraId="37A81386" w14:textId="7EBC3956">
          <w:pPr>
            <w:pStyle w:val="TOC2"/>
            <w:tabs>
              <w:tab w:val="right" w:leader="dot" w:pos="9360"/>
            </w:tabs>
            <w:bidi w:val="0"/>
            <w:rPr>
              <w:rStyle w:val="Hyperlink"/>
            </w:rPr>
          </w:pPr>
          <w:hyperlink w:anchor="_Toc658929174">
            <w:r w:rsidRPr="2ABE7946" w:rsidR="2ABE7946">
              <w:rPr>
                <w:rStyle w:val="Hyperlink"/>
              </w:rPr>
              <w:t>Implement a monitoring tool within the application to capture detailed metrics</w:t>
            </w:r>
            <w:r>
              <w:tab/>
            </w:r>
            <w:r>
              <w:fldChar w:fldCharType="begin"/>
            </w:r>
            <w:r>
              <w:instrText xml:space="preserve">PAGEREF _Toc658929174 \h</w:instrText>
            </w:r>
            <w:r>
              <w:fldChar w:fldCharType="separate"/>
            </w:r>
            <w:r w:rsidRPr="2ABE7946" w:rsidR="2ABE7946">
              <w:rPr>
                <w:rStyle w:val="Hyperlink"/>
              </w:rPr>
              <w:t>2</w:t>
            </w:r>
            <w:r>
              <w:fldChar w:fldCharType="end"/>
            </w:r>
          </w:hyperlink>
          <w:r>
            <w:fldChar w:fldCharType="end"/>
          </w:r>
        </w:p>
      </w:sdtContent>
    </w:sdt>
    <w:p w:rsidR="1BC5661B" w:rsidRDefault="1BC5661B" w14:paraId="2759D0D8" w14:textId="05CD33D2">
      <w:r>
        <w:br w:type="page"/>
      </w:r>
    </w:p>
    <w:p w:rsidR="5EC60F4B" w:rsidP="2ABE7946" w:rsidRDefault="5EC60F4B" w14:paraId="6B4F82D2" w14:textId="5ECD05E1">
      <w:pPr>
        <w:pStyle w:val="Heading1"/>
      </w:pPr>
      <w:bookmarkStart w:name="_Toc767325288" w:id="128437580"/>
      <w:r w:rsidR="3FE5176A">
        <w:rPr/>
        <w:t>Implement a Monitoring Tool on Your Application</w:t>
      </w:r>
      <w:bookmarkEnd w:id="128437580"/>
    </w:p>
    <w:p w:rsidR="2B8AD1D7" w:rsidP="2ABE7946" w:rsidRDefault="2B8AD1D7" w14:paraId="057DD079" w14:textId="1A8593DE">
      <w:pPr>
        <w:pStyle w:val="Heading2"/>
      </w:pPr>
      <w:bookmarkStart w:name="_Toc265920076" w:id="575365717"/>
      <w:r w:rsidR="2B8AD1D7">
        <w:rPr/>
        <w:t>Role of monitoring tools in the software industry</w:t>
      </w:r>
      <w:bookmarkEnd w:id="575365717"/>
    </w:p>
    <w:p w:rsidR="2B8AD1D7" w:rsidP="2ABE7946" w:rsidRDefault="2B8AD1D7" w14:paraId="3B698242" w14:textId="39636630">
      <w:pPr>
        <w:pStyle w:val="Normal"/>
      </w:pPr>
      <w:r w:rsidRPr="2ABE7946" w:rsidR="2B8AD1D7">
        <w:rPr>
          <w:rFonts w:ascii="Aptos" w:hAnsi="Aptos" w:eastAsia="Aptos" w:cs="Aptos"/>
          <w:noProof w:val="0"/>
          <w:sz w:val="24"/>
          <w:szCs w:val="24"/>
          <w:lang w:val="en-US"/>
        </w:rPr>
        <w:t xml:space="preserve">Monitoring tools in the software industry are essential for ensuring the health, performance, and reliability of software applications and infrastructure. They provide real-time visibility into the operations of systems, enabling teams to detect and diagnose issues before they affect users. This is particularly crucial in complex environments where applications are distributed across multiple servers or cloud platforms. By continuously tracking metrics and logs, </w:t>
      </w:r>
      <w:r w:rsidRPr="2ABE7946" w:rsidR="2B8AD1D7">
        <w:rPr>
          <w:rFonts w:ascii="Aptos" w:hAnsi="Aptos" w:eastAsia="Aptos" w:cs="Aptos"/>
          <w:noProof w:val="0"/>
          <w:sz w:val="24"/>
          <w:szCs w:val="24"/>
          <w:lang w:val="en-US"/>
        </w:rPr>
        <w:t>monitoring</w:t>
      </w:r>
      <w:r w:rsidRPr="2ABE7946" w:rsidR="2B8AD1D7">
        <w:rPr>
          <w:rFonts w:ascii="Aptos" w:hAnsi="Aptos" w:eastAsia="Aptos" w:cs="Aptos"/>
          <w:noProof w:val="0"/>
          <w:sz w:val="24"/>
          <w:szCs w:val="24"/>
          <w:lang w:val="en-US"/>
        </w:rPr>
        <w:t xml:space="preserve"> tools help </w:t>
      </w:r>
      <w:r w:rsidRPr="2ABE7946" w:rsidR="2B8AD1D7">
        <w:rPr>
          <w:rFonts w:ascii="Aptos" w:hAnsi="Aptos" w:eastAsia="Aptos" w:cs="Aptos"/>
          <w:noProof w:val="0"/>
          <w:sz w:val="24"/>
          <w:szCs w:val="24"/>
          <w:lang w:val="en-US"/>
        </w:rPr>
        <w:t>identify</w:t>
      </w:r>
      <w:r w:rsidRPr="2ABE7946" w:rsidR="2B8AD1D7">
        <w:rPr>
          <w:rFonts w:ascii="Aptos" w:hAnsi="Aptos" w:eastAsia="Aptos" w:cs="Aptos"/>
          <w:noProof w:val="0"/>
          <w:sz w:val="24"/>
          <w:szCs w:val="24"/>
          <w:lang w:val="en-US"/>
        </w:rPr>
        <w:t xml:space="preserve"> performance bottlenecks, system anomalies, and security threats, allowing for prompt remedial actions.</w:t>
      </w:r>
    </w:p>
    <w:p w:rsidR="2B8AD1D7" w:rsidP="2ABE7946" w:rsidRDefault="2B8AD1D7" w14:paraId="6ACB851C" w14:textId="3D2339C5">
      <w:pPr>
        <w:pStyle w:val="Normal"/>
        <w:ind w:firstLine="720"/>
      </w:pPr>
      <w:r w:rsidRPr="2ABE7946" w:rsidR="2B8AD1D7">
        <w:rPr>
          <w:rFonts w:ascii="Aptos" w:hAnsi="Aptos" w:eastAsia="Aptos" w:cs="Aptos"/>
          <w:noProof w:val="0"/>
          <w:sz w:val="24"/>
          <w:szCs w:val="24"/>
          <w:lang w:val="en-US"/>
        </w:rPr>
        <w:t xml:space="preserve">Furthermore, these tools play a significant role in </w:t>
      </w:r>
      <w:r w:rsidRPr="2ABE7946" w:rsidR="2B8AD1D7">
        <w:rPr>
          <w:rFonts w:ascii="Aptos" w:hAnsi="Aptos" w:eastAsia="Aptos" w:cs="Aptos"/>
          <w:noProof w:val="0"/>
          <w:sz w:val="24"/>
          <w:szCs w:val="24"/>
          <w:lang w:val="en-US"/>
        </w:rPr>
        <w:t>optimizing</w:t>
      </w:r>
      <w:r w:rsidRPr="2ABE7946" w:rsidR="2B8AD1D7">
        <w:rPr>
          <w:rFonts w:ascii="Aptos" w:hAnsi="Aptos" w:eastAsia="Aptos" w:cs="Aptos"/>
          <w:noProof w:val="0"/>
          <w:sz w:val="24"/>
          <w:szCs w:val="24"/>
          <w:lang w:val="en-US"/>
        </w:rPr>
        <w:t xml:space="preserve"> resource usage and improving system efficiency. They </w:t>
      </w:r>
      <w:r w:rsidRPr="2ABE7946" w:rsidR="2B8AD1D7">
        <w:rPr>
          <w:rFonts w:ascii="Aptos" w:hAnsi="Aptos" w:eastAsia="Aptos" w:cs="Aptos"/>
          <w:noProof w:val="0"/>
          <w:sz w:val="24"/>
          <w:szCs w:val="24"/>
          <w:lang w:val="en-US"/>
        </w:rPr>
        <w:t>provide</w:t>
      </w:r>
      <w:r w:rsidRPr="2ABE7946" w:rsidR="2B8AD1D7">
        <w:rPr>
          <w:rFonts w:ascii="Aptos" w:hAnsi="Aptos" w:eastAsia="Aptos" w:cs="Aptos"/>
          <w:noProof w:val="0"/>
          <w:sz w:val="24"/>
          <w:szCs w:val="24"/>
          <w:lang w:val="en-US"/>
        </w:rPr>
        <w:t xml:space="preserve"> detailed insights into resource consumption patterns, such as CPU, memory, and network bandwidth, which can guide capacity planning and cost management. Monitoring tools also support DevOps practices by </w:t>
      </w:r>
      <w:r w:rsidRPr="2ABE7946" w:rsidR="2B8AD1D7">
        <w:rPr>
          <w:rFonts w:ascii="Aptos" w:hAnsi="Aptos" w:eastAsia="Aptos" w:cs="Aptos"/>
          <w:noProof w:val="0"/>
          <w:sz w:val="24"/>
          <w:szCs w:val="24"/>
          <w:lang w:val="en-US"/>
        </w:rPr>
        <w:t>facilitating</w:t>
      </w:r>
      <w:r w:rsidRPr="2ABE7946" w:rsidR="2B8AD1D7">
        <w:rPr>
          <w:rFonts w:ascii="Aptos" w:hAnsi="Aptos" w:eastAsia="Aptos" w:cs="Aptos"/>
          <w:noProof w:val="0"/>
          <w:sz w:val="24"/>
          <w:szCs w:val="24"/>
          <w:lang w:val="en-US"/>
        </w:rPr>
        <w:t xml:space="preserve"> continuous integration and deployment processes, providing feedback loops that help developers and operations teams collaborate more effectively. </w:t>
      </w:r>
      <w:r w:rsidRPr="2ABE7946" w:rsidR="2B8AD1D7">
        <w:rPr>
          <w:rFonts w:ascii="Aptos" w:hAnsi="Aptos" w:eastAsia="Aptos" w:cs="Aptos"/>
          <w:noProof w:val="0"/>
          <w:sz w:val="24"/>
          <w:szCs w:val="24"/>
          <w:lang w:val="en-US"/>
        </w:rPr>
        <w:t>In essence, they</w:t>
      </w:r>
      <w:r w:rsidRPr="2ABE7946" w:rsidR="2B8AD1D7">
        <w:rPr>
          <w:rFonts w:ascii="Aptos" w:hAnsi="Aptos" w:eastAsia="Aptos" w:cs="Aptos"/>
          <w:noProof w:val="0"/>
          <w:sz w:val="24"/>
          <w:szCs w:val="24"/>
          <w:lang w:val="en-US"/>
        </w:rPr>
        <w:t xml:space="preserve"> are indispensable for </w:t>
      </w:r>
      <w:r w:rsidRPr="2ABE7946" w:rsidR="2B8AD1D7">
        <w:rPr>
          <w:rFonts w:ascii="Aptos" w:hAnsi="Aptos" w:eastAsia="Aptos" w:cs="Aptos"/>
          <w:noProof w:val="0"/>
          <w:sz w:val="24"/>
          <w:szCs w:val="24"/>
          <w:lang w:val="en-US"/>
        </w:rPr>
        <w:t>maintaining</w:t>
      </w:r>
      <w:r w:rsidRPr="2ABE7946" w:rsidR="2B8AD1D7">
        <w:rPr>
          <w:rFonts w:ascii="Aptos" w:hAnsi="Aptos" w:eastAsia="Aptos" w:cs="Aptos"/>
          <w:noProof w:val="0"/>
          <w:sz w:val="24"/>
          <w:szCs w:val="24"/>
          <w:lang w:val="en-US"/>
        </w:rPr>
        <w:t xml:space="preserve"> the quality and stability of software systems, enhancing user satisfaction, and driving business success.</w:t>
      </w:r>
    </w:p>
    <w:p w:rsidR="7A4689E0" w:rsidP="2ABE7946" w:rsidRDefault="7A4689E0" w14:paraId="4688AC0D" w14:textId="3B1DA1E1">
      <w:pPr>
        <w:pStyle w:val="Heading2"/>
        <w:rPr>
          <w:rFonts w:ascii="Aptos" w:hAnsi="Aptos" w:eastAsia="Aptos" w:cs="Aptos"/>
          <w:noProof w:val="0"/>
          <w:sz w:val="24"/>
          <w:szCs w:val="24"/>
          <w:lang w:val="en-US"/>
        </w:rPr>
      </w:pPr>
      <w:bookmarkStart w:name="_Toc658929174" w:id="28983818"/>
      <w:r w:rsidRPr="2ABE7946" w:rsidR="7A4689E0">
        <w:rPr>
          <w:noProof w:val="0"/>
          <w:lang w:val="en-US"/>
        </w:rPr>
        <w:t>Implement a monitoring tool within the application to capture detailed metrics</w:t>
      </w:r>
      <w:bookmarkEnd w:id="28983818"/>
    </w:p>
    <w:p w:rsidR="1E4621FE" w:rsidP="2ABE7946" w:rsidRDefault="1E4621FE" w14:paraId="552AFFD3" w14:textId="3D011792">
      <w:pPr>
        <w:pStyle w:val="Normal"/>
        <w:rPr>
          <w:noProof w:val="0"/>
          <w:lang w:val="en-US"/>
        </w:rPr>
      </w:pPr>
      <w:r w:rsidRPr="2ABE7946" w:rsidR="1E4621FE">
        <w:rPr>
          <w:noProof w:val="0"/>
          <w:lang w:val="en-US"/>
        </w:rPr>
        <w:t xml:space="preserve">Sentry is a good </w:t>
      </w:r>
      <w:r w:rsidRPr="2ABE7946" w:rsidR="1E4621FE">
        <w:rPr>
          <w:noProof w:val="0"/>
          <w:lang w:val="en-US"/>
        </w:rPr>
        <w:t>option</w:t>
      </w:r>
      <w:r w:rsidRPr="2ABE7946" w:rsidR="1E4621FE">
        <w:rPr>
          <w:noProof w:val="0"/>
          <w:lang w:val="en-US"/>
        </w:rPr>
        <w:t xml:space="preserve"> for capturing detailed application performance metrics, errors, and handling exceptions. </w:t>
      </w:r>
      <w:r w:rsidRPr="2ABE7946" w:rsidR="086C262D">
        <w:rPr>
          <w:noProof w:val="0"/>
          <w:lang w:val="en-US"/>
        </w:rPr>
        <w:t xml:space="preserve">So, </w:t>
      </w:r>
      <w:r w:rsidRPr="2ABE7946" w:rsidR="086C262D">
        <w:rPr>
          <w:noProof w:val="0"/>
          <w:lang w:val="en-US"/>
        </w:rPr>
        <w:t xml:space="preserve">I </w:t>
      </w:r>
      <w:r w:rsidRPr="2ABE7946" w:rsidR="1E4621FE">
        <w:rPr>
          <w:noProof w:val="0"/>
          <w:lang w:val="en-US"/>
        </w:rPr>
        <w:t>Modified the application to initialize Sentry.</w:t>
      </w:r>
    </w:p>
    <w:p w:rsidR="41D36863" w:rsidP="2ABE7946" w:rsidRDefault="41D36863" w14:paraId="59D8816D" w14:textId="179A6BB4">
      <w:pPr>
        <w:pStyle w:val="Normal"/>
        <w:ind w:firstLine="0"/>
      </w:pPr>
      <w:r w:rsidR="41D36863">
        <w:drawing>
          <wp:inline wp14:editId="164118D3" wp14:anchorId="71B01286">
            <wp:extent cx="5943600" cy="3171825"/>
            <wp:effectExtent l="0" t="0" r="0" b="0"/>
            <wp:docPr id="237134211" name="" title=""/>
            <wp:cNvGraphicFramePr>
              <a:graphicFrameLocks noChangeAspect="1"/>
            </wp:cNvGraphicFramePr>
            <a:graphic>
              <a:graphicData uri="http://schemas.openxmlformats.org/drawingml/2006/picture">
                <pic:pic>
                  <pic:nvPicPr>
                    <pic:cNvPr id="0" name=""/>
                    <pic:cNvPicPr/>
                  </pic:nvPicPr>
                  <pic:blipFill>
                    <a:blip r:embed="R2bd3b7616a8344a2">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p>
    <w:p w:rsidR="2ABE7946" w:rsidP="2ABE7946" w:rsidRDefault="2ABE7946" w14:paraId="4D407B5C" w14:textId="3957BBB7">
      <w:pPr>
        <w:pStyle w:val="Normal"/>
        <w:ind w:firstLine="0"/>
        <w:rPr>
          <w:rFonts w:ascii="Aptos" w:hAnsi="Aptos" w:eastAsia="Aptos" w:cs="Aptos"/>
          <w:noProof w:val="0"/>
          <w:sz w:val="24"/>
          <w:szCs w:val="24"/>
          <w:lang w:val="en-US"/>
        </w:rPr>
      </w:pPr>
    </w:p>
    <w:p w:rsidR="2ABE7946" w:rsidP="2ABE7946" w:rsidRDefault="2ABE7946" w14:paraId="4514EF56" w14:textId="02E4A6CD">
      <w:pPr>
        <w:pStyle w:val="Normal"/>
      </w:pPr>
    </w:p>
    <w:p w:rsidR="2ABE7946" w:rsidP="2ABE7946" w:rsidRDefault="2ABE7946" w14:paraId="6344ED0F" w14:textId="17C7B155">
      <w:pPr>
        <w:pStyle w:val="Normal"/>
      </w:pPr>
    </w:p>
    <w:sectPr>
      <w:pgSz w:w="12240" w:h="15840" w:orient="portrait"/>
      <w:pgMar w:top="1440" w:right="1440" w:bottom="1440" w:left="1440" w:header="720" w:footer="720" w:gutter="0"/>
      <w:cols w:space="720"/>
      <w:docGrid w:linePitch="360"/>
      <w:headerReference w:type="default" r:id="Rf0003a9956614a52"/>
      <w:footerReference w:type="default" r:id="Rf8c8a9c09a4941e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5661B" w:rsidTr="1BC5661B" w14:paraId="5A2A673A">
      <w:trPr>
        <w:trHeight w:val="300"/>
      </w:trPr>
      <w:tc>
        <w:tcPr>
          <w:tcW w:w="3120" w:type="dxa"/>
          <w:tcMar/>
        </w:tcPr>
        <w:p w:rsidR="1BC5661B" w:rsidP="1BC5661B" w:rsidRDefault="1BC5661B" w14:paraId="1E8502E5" w14:textId="2B5992E0">
          <w:pPr>
            <w:pStyle w:val="Header"/>
            <w:bidi w:val="0"/>
            <w:ind w:left="-115"/>
            <w:jc w:val="left"/>
          </w:pPr>
        </w:p>
      </w:tc>
      <w:tc>
        <w:tcPr>
          <w:tcW w:w="3120" w:type="dxa"/>
          <w:tcMar/>
        </w:tcPr>
        <w:p w:rsidR="1BC5661B" w:rsidP="1BC5661B" w:rsidRDefault="1BC5661B" w14:paraId="76052C77" w14:textId="0D11DA30">
          <w:pPr>
            <w:pStyle w:val="Header"/>
            <w:bidi w:val="0"/>
            <w:jc w:val="center"/>
          </w:pPr>
          <w:r>
            <w:fldChar w:fldCharType="begin"/>
          </w:r>
          <w:r>
            <w:instrText xml:space="preserve">PAGE</w:instrText>
          </w:r>
          <w:r>
            <w:fldChar w:fldCharType="separate"/>
          </w:r>
          <w:r>
            <w:fldChar w:fldCharType="end"/>
          </w:r>
        </w:p>
      </w:tc>
      <w:tc>
        <w:tcPr>
          <w:tcW w:w="3120" w:type="dxa"/>
          <w:tcMar/>
        </w:tcPr>
        <w:p w:rsidR="1BC5661B" w:rsidP="1BC5661B" w:rsidRDefault="1BC5661B" w14:paraId="1CDF82F7" w14:textId="3F19A185">
          <w:pPr>
            <w:pStyle w:val="Header"/>
            <w:bidi w:val="0"/>
            <w:ind w:right="-115"/>
            <w:jc w:val="right"/>
          </w:pPr>
        </w:p>
      </w:tc>
    </w:tr>
  </w:tbl>
  <w:p w:rsidR="1BC5661B" w:rsidP="1BC5661B" w:rsidRDefault="1BC5661B" w14:paraId="4E8F4468" w14:textId="54A141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5661B" w:rsidTr="1BC5661B" w14:paraId="69861EB0">
      <w:trPr>
        <w:trHeight w:val="300"/>
      </w:trPr>
      <w:tc>
        <w:tcPr>
          <w:tcW w:w="3120" w:type="dxa"/>
          <w:tcMar/>
        </w:tcPr>
        <w:p w:rsidR="1BC5661B" w:rsidP="1BC5661B" w:rsidRDefault="1BC5661B" w14:paraId="5BFD2082" w14:textId="438815E4">
          <w:pPr>
            <w:pStyle w:val="Header"/>
            <w:bidi w:val="0"/>
            <w:ind w:left="-115"/>
            <w:jc w:val="left"/>
          </w:pPr>
        </w:p>
      </w:tc>
      <w:tc>
        <w:tcPr>
          <w:tcW w:w="3120" w:type="dxa"/>
          <w:tcMar/>
        </w:tcPr>
        <w:p w:rsidR="1BC5661B" w:rsidP="1BC5661B" w:rsidRDefault="1BC5661B" w14:paraId="7A1C7365" w14:textId="648F9E2C">
          <w:pPr>
            <w:pStyle w:val="Header"/>
            <w:bidi w:val="0"/>
            <w:jc w:val="center"/>
          </w:pPr>
        </w:p>
      </w:tc>
      <w:tc>
        <w:tcPr>
          <w:tcW w:w="3120" w:type="dxa"/>
          <w:tcMar/>
        </w:tcPr>
        <w:p w:rsidR="1BC5661B" w:rsidP="1BC5661B" w:rsidRDefault="1BC5661B" w14:paraId="75334533" w14:textId="091AD6E8">
          <w:pPr>
            <w:pStyle w:val="Header"/>
            <w:bidi w:val="0"/>
            <w:ind w:right="-115"/>
            <w:jc w:val="right"/>
          </w:pPr>
        </w:p>
      </w:tc>
    </w:tr>
  </w:tbl>
  <w:p w:rsidR="1BC5661B" w:rsidP="1BC5661B" w:rsidRDefault="1BC5661B" w14:paraId="5418A655" w14:textId="71F5E1A5">
    <w:pPr>
      <w:pStyle w:val="Header"/>
      <w:bidi w:val="0"/>
    </w:pPr>
  </w:p>
</w:hdr>
</file>

<file path=word/intelligence2.xml><?xml version="1.0" encoding="utf-8"?>
<int2:intelligence xmlns:int2="http://schemas.microsoft.com/office/intelligence/2020/intelligence">
  <int2:observations>
    <int2:textHash int2:hashCode="mRewxeQoZwPMZW" int2:id="MjGPkzlw">
      <int2:state int2:type="AugLoop_Text_Critique" int2:value="Rejected"/>
    </int2:textHash>
    <int2:bookmark int2:bookmarkName="_Int_6T1LIXbY" int2:invalidationBookmarkName="" int2:hashCode="9aTRMRVTISDS/Z" int2:id="toy2DLxc">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b22b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D688E"/>
    <w:rsid w:val="027EAC18"/>
    <w:rsid w:val="028C9E20"/>
    <w:rsid w:val="02A0D13D"/>
    <w:rsid w:val="02B5EA97"/>
    <w:rsid w:val="03EB711C"/>
    <w:rsid w:val="052D688E"/>
    <w:rsid w:val="06FAB1AD"/>
    <w:rsid w:val="086C262D"/>
    <w:rsid w:val="087F656C"/>
    <w:rsid w:val="08B550B5"/>
    <w:rsid w:val="08E6FBC9"/>
    <w:rsid w:val="09339DE4"/>
    <w:rsid w:val="09A2870E"/>
    <w:rsid w:val="09A7885C"/>
    <w:rsid w:val="0A0060A8"/>
    <w:rsid w:val="0A7FD8E1"/>
    <w:rsid w:val="0A92ED8B"/>
    <w:rsid w:val="0C26FFAA"/>
    <w:rsid w:val="0C49EA67"/>
    <w:rsid w:val="0E6FBCD5"/>
    <w:rsid w:val="0F4C7186"/>
    <w:rsid w:val="0F70A53A"/>
    <w:rsid w:val="1142E5C6"/>
    <w:rsid w:val="121ACAA8"/>
    <w:rsid w:val="13397F25"/>
    <w:rsid w:val="139308B1"/>
    <w:rsid w:val="13BBE2F8"/>
    <w:rsid w:val="1777A9F2"/>
    <w:rsid w:val="17819126"/>
    <w:rsid w:val="188E454B"/>
    <w:rsid w:val="18CFB904"/>
    <w:rsid w:val="1BC5661B"/>
    <w:rsid w:val="1E4621FE"/>
    <w:rsid w:val="1F1F5742"/>
    <w:rsid w:val="21139A4B"/>
    <w:rsid w:val="217FEF82"/>
    <w:rsid w:val="21C83348"/>
    <w:rsid w:val="221CEE81"/>
    <w:rsid w:val="28665DAA"/>
    <w:rsid w:val="287F57DA"/>
    <w:rsid w:val="296D9E69"/>
    <w:rsid w:val="29BAAF88"/>
    <w:rsid w:val="29BBED9D"/>
    <w:rsid w:val="2ABE7946"/>
    <w:rsid w:val="2B8AD1D7"/>
    <w:rsid w:val="2B8B223D"/>
    <w:rsid w:val="2CA83C81"/>
    <w:rsid w:val="2CDE070C"/>
    <w:rsid w:val="2CE45B67"/>
    <w:rsid w:val="2D4772CC"/>
    <w:rsid w:val="2ED12AC6"/>
    <w:rsid w:val="2F45504B"/>
    <w:rsid w:val="2F93E6EF"/>
    <w:rsid w:val="302FC894"/>
    <w:rsid w:val="30333FD2"/>
    <w:rsid w:val="33404EF7"/>
    <w:rsid w:val="34618928"/>
    <w:rsid w:val="357F5E01"/>
    <w:rsid w:val="35C9B786"/>
    <w:rsid w:val="36779919"/>
    <w:rsid w:val="36D11F71"/>
    <w:rsid w:val="3A22BC28"/>
    <w:rsid w:val="3B857F8E"/>
    <w:rsid w:val="3C7EF6F8"/>
    <w:rsid w:val="3DDFC5EA"/>
    <w:rsid w:val="3EE8398C"/>
    <w:rsid w:val="3FE5176A"/>
    <w:rsid w:val="405FF450"/>
    <w:rsid w:val="415ED7DC"/>
    <w:rsid w:val="41D36863"/>
    <w:rsid w:val="424A3847"/>
    <w:rsid w:val="42BEBC4F"/>
    <w:rsid w:val="4363713B"/>
    <w:rsid w:val="464686EF"/>
    <w:rsid w:val="464686EF"/>
    <w:rsid w:val="48477058"/>
    <w:rsid w:val="486B4184"/>
    <w:rsid w:val="488D5170"/>
    <w:rsid w:val="48FD9DCF"/>
    <w:rsid w:val="493441F5"/>
    <w:rsid w:val="49AEC87F"/>
    <w:rsid w:val="49D4E1CD"/>
    <w:rsid w:val="49EAF2AF"/>
    <w:rsid w:val="4D2BE1E4"/>
    <w:rsid w:val="4E12140C"/>
    <w:rsid w:val="510B7602"/>
    <w:rsid w:val="53213ABB"/>
    <w:rsid w:val="565070F3"/>
    <w:rsid w:val="59F06377"/>
    <w:rsid w:val="5ABE12A3"/>
    <w:rsid w:val="5B4928F6"/>
    <w:rsid w:val="5C39072F"/>
    <w:rsid w:val="5C7EC463"/>
    <w:rsid w:val="5EC60F4B"/>
    <w:rsid w:val="5F7F2144"/>
    <w:rsid w:val="60BE9F51"/>
    <w:rsid w:val="60C41E6F"/>
    <w:rsid w:val="611EFE7E"/>
    <w:rsid w:val="63280FAC"/>
    <w:rsid w:val="63E5E018"/>
    <w:rsid w:val="652D7D83"/>
    <w:rsid w:val="65E4F7EF"/>
    <w:rsid w:val="66209399"/>
    <w:rsid w:val="673FCC66"/>
    <w:rsid w:val="6823374A"/>
    <w:rsid w:val="68B5D22B"/>
    <w:rsid w:val="691C76AC"/>
    <w:rsid w:val="6A541A0F"/>
    <w:rsid w:val="6B2E6398"/>
    <w:rsid w:val="6C724F9E"/>
    <w:rsid w:val="6CE2D66A"/>
    <w:rsid w:val="6D9E30E4"/>
    <w:rsid w:val="6DB6F62E"/>
    <w:rsid w:val="6E9A90F1"/>
    <w:rsid w:val="6F53C9DA"/>
    <w:rsid w:val="6F57BC1D"/>
    <w:rsid w:val="7074C58C"/>
    <w:rsid w:val="70E5AB71"/>
    <w:rsid w:val="72672048"/>
    <w:rsid w:val="72E2B3F8"/>
    <w:rsid w:val="738BA983"/>
    <w:rsid w:val="73F4CE24"/>
    <w:rsid w:val="741F852D"/>
    <w:rsid w:val="75BDAA77"/>
    <w:rsid w:val="76755101"/>
    <w:rsid w:val="78BED909"/>
    <w:rsid w:val="79DB57DD"/>
    <w:rsid w:val="7A4689E0"/>
    <w:rsid w:val="7A4FFFA9"/>
    <w:rsid w:val="7ADC3A99"/>
    <w:rsid w:val="7C01E854"/>
    <w:rsid w:val="7D0F395E"/>
    <w:rsid w:val="7D18DEA7"/>
    <w:rsid w:val="7DB10049"/>
    <w:rsid w:val="7F4A8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688E"/>
  <w15:chartTrackingRefBased/>
  <w15:docId w15:val="{4A57A2CC-05C1-4A88-869E-2AF36E02B2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BC5661B"/>
    <w:rPr>
      <w:rFonts w:ascii="Aptos Display" w:hAnsi="Aptos Display" w:eastAsia="" w:cs="" w:asciiTheme="majorAscii" w:hAnsiTheme="majorAscii" w:eastAsiaTheme="majorEastAsia" w:cstheme="majorBidi"/>
      <w:b w:val="1"/>
      <w:bCs w:val="1"/>
      <w:color w:val="auto"/>
      <w:sz w:val="40"/>
      <w:szCs w:val="40"/>
      <w:lang w:val="en-US" w:eastAsia="ja-JP" w:bidi="ar-SA"/>
    </w:rPr>
  </w:style>
  <w:style w:type="paragraph" w:styleId="Heading1">
    <w:uiPriority w:val="9"/>
    <w:name w:val="heading 1"/>
    <w:basedOn w:val="Normal"/>
    <w:next w:val="Normal"/>
    <w:link w:val="Heading1Char"/>
    <w:qFormat/>
    <w:rsid w:val="1BC5661B"/>
    <w:rPr>
      <w:rFonts w:ascii="Aptos Display" w:hAnsi="Aptos Display" w:eastAsia="" w:cs="" w:asciiTheme="majorAscii" w:hAnsiTheme="majorAscii" w:eastAsiaTheme="majorEastAsia" w:cstheme="majorBidi"/>
      <w:b w:val="1"/>
      <w:bCs w:val="1"/>
      <w:color w:val="auto"/>
      <w:sz w:val="40"/>
      <w:szCs w:val="40"/>
      <w:lang w:val="en-US" w:eastAsia="ja-JP" w:bidi="ar-SA"/>
    </w:rPr>
    <w:pPr>
      <w:keepNext w:val="1"/>
      <w:keepLines w:val="1"/>
      <w:spacing w:before="360" w:after="80" w:line="279" w:lineRule="auto"/>
      <w:outlineLvl w:val="0"/>
    </w:pPr>
  </w:style>
  <w:style w:type="character" w:styleId="Heading2Char" w:customStyle="true">
    <w:uiPriority w:val="9"/>
    <w:name w:val="Heading 2 Char"/>
    <w:basedOn w:val="DefaultParagraphFont"/>
    <w:link w:val="Heading2"/>
    <w:rsid w:val="1BC5661B"/>
    <w:rPr>
      <w:rFonts w:ascii="Aptos Display" w:hAnsi="Aptos Display" w:eastAsia="" w:cs="" w:asciiTheme="majorAscii" w:hAnsiTheme="majorAscii" w:eastAsiaTheme="majorEastAsia" w:cstheme="majorBidi"/>
      <w:b w:val="1"/>
      <w:bCs w:val="1"/>
      <w:color w:val="auto"/>
      <w:sz w:val="32"/>
      <w:szCs w:val="32"/>
      <w:lang w:val="en-US" w:eastAsia="ja-JP" w:bidi="ar-SA"/>
    </w:rPr>
  </w:style>
  <w:style w:type="paragraph" w:styleId="Heading2">
    <w:uiPriority w:val="9"/>
    <w:name w:val="heading 2"/>
    <w:basedOn w:val="Normal"/>
    <w:next w:val="Normal"/>
    <w:unhideWhenUsed/>
    <w:link w:val="Heading2Char"/>
    <w:qFormat/>
    <w:rsid w:val="1BC5661B"/>
    <w:rPr>
      <w:rFonts w:ascii="Aptos Display" w:hAnsi="Aptos Display" w:eastAsia="" w:cs="" w:asciiTheme="majorAscii" w:hAnsiTheme="majorAscii" w:eastAsiaTheme="majorEastAsia" w:cstheme="majorBidi"/>
      <w:b w:val="1"/>
      <w:bCs w:val="1"/>
      <w:color w:val="auto"/>
      <w:sz w:val="32"/>
      <w:szCs w:val="32"/>
      <w:lang w:val="en-US" w:eastAsia="ja-JP" w:bidi="ar-SA"/>
    </w:rPr>
    <w:pPr>
      <w:keepNext w:val="1"/>
      <w:keepLines w:val="1"/>
      <w:spacing w:before="160" w:after="80" w:line="279" w:lineRule="auto"/>
      <w:outlineLvl w:val="1"/>
    </w:pPr>
  </w:style>
  <w:style w:type="character" w:styleId="Heading3Char" w:customStyle="true">
    <w:uiPriority w:val="9"/>
    <w:name w:val="Heading 3 Char"/>
    <w:basedOn w:val="Normal"/>
    <w:link w:val="Heading3"/>
    <w:rsid w:val="1BC5661B"/>
    <w:rPr>
      <w:rFonts w:ascii="Aptos" w:hAnsi="Aptos" w:eastAsia="Aptos" w:cs="Aptos" w:asciiTheme="minorAscii" w:hAnsiTheme="minorAscii" w:eastAsiaTheme="minorEastAsia" w:cstheme="minorBidi"/>
      <w:b w:val="1"/>
      <w:bCs w:val="1"/>
      <w:noProof w:val="0"/>
      <w:sz w:val="28"/>
      <w:szCs w:val="28"/>
      <w:lang w:val="en-US" w:eastAsia="ja-JP" w:bidi="ar-SA"/>
    </w:rPr>
  </w:style>
  <w:style w:type="paragraph" w:styleId="Heading3">
    <w:uiPriority w:val="9"/>
    <w:name w:val="heading 3"/>
    <w:basedOn w:val="Normal"/>
    <w:next w:val="Normal"/>
    <w:unhideWhenUsed/>
    <w:link w:val="Heading3Char"/>
    <w:qFormat/>
    <w:rsid w:val="1BC5661B"/>
    <w:rPr>
      <w:rFonts w:ascii="Aptos" w:hAnsi="Aptos" w:eastAsia="Aptos" w:cs="Aptos" w:asciiTheme="minorAscii" w:hAnsiTheme="minorAscii" w:eastAsiaTheme="minorEastAsia" w:cstheme="minorBidi"/>
      <w:b w:val="1"/>
      <w:bCs w:val="1"/>
      <w:noProof w:val="0"/>
      <w:sz w:val="28"/>
      <w:szCs w:val="28"/>
      <w:lang w:val="en-US" w:eastAsia="ja-JP" w:bidi="ar-SA"/>
    </w:rPr>
    <w:pPr>
      <w:spacing w:before="240" w:beforeAutospacing="off" w:after="240" w:afterAutospacing="off" w:line="279" w:lineRule="auto"/>
    </w:pPr>
  </w:style>
  <w:style w:type="character" w:styleId="Heading4Char" w:customStyle="true">
    <w:uiPriority w:val="9"/>
    <w:name w:val="Heading 4 Char"/>
    <w:basedOn w:val="Normal"/>
    <w:link w:val="Heading4"/>
    <w:rsid w:val="1BC5661B"/>
    <w:rPr>
      <w:rFonts w:ascii="Aptos" w:hAnsi="Aptos" w:eastAsia="Aptos" w:cs="Aptos" w:asciiTheme="minorAscii" w:hAnsiTheme="minorAscii" w:eastAsiaTheme="minorEastAsia" w:cstheme="minorBidi"/>
      <w:b w:val="1"/>
      <w:bCs w:val="1"/>
      <w:noProof w:val="0"/>
      <w:sz w:val="24"/>
      <w:szCs w:val="24"/>
      <w:lang w:val="en-US" w:eastAsia="ja-JP" w:bidi="ar-SA"/>
    </w:rPr>
  </w:style>
  <w:style w:type="paragraph" w:styleId="Heading4">
    <w:uiPriority w:val="9"/>
    <w:name w:val="heading 4"/>
    <w:basedOn w:val="Normal"/>
    <w:next w:val="Normal"/>
    <w:unhideWhenUsed/>
    <w:link w:val="Heading4Char"/>
    <w:qFormat/>
    <w:rsid w:val="1BC5661B"/>
    <w:rPr>
      <w:rFonts w:ascii="Aptos" w:hAnsi="Aptos" w:eastAsia="Aptos" w:cs="Aptos" w:asciiTheme="minorAscii" w:hAnsiTheme="minorAscii" w:eastAsiaTheme="minorEastAsia" w:cstheme="minorBidi"/>
      <w:b w:val="1"/>
      <w:bCs w:val="1"/>
      <w:noProof w:val="0"/>
      <w:sz w:val="24"/>
      <w:szCs w:val="24"/>
      <w:lang w:val="en-US" w:eastAsia="ja-JP" w:bidi="ar-SA"/>
    </w:rPr>
    <w:pPr>
      <w:spacing w:before="240" w:beforeAutospacing="off" w:after="240" w:afterAutospacing="off" w:line="279" w:lineRule="auto"/>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43130aad47a4328" /><Relationship Type="http://schemas.openxmlformats.org/officeDocument/2006/relationships/header" Target="header.xml" Id="Rf0003a9956614a52" /><Relationship Type="http://schemas.openxmlformats.org/officeDocument/2006/relationships/footer" Target="footer.xml" Id="Rf8c8a9c09a4941e1" /><Relationship Type="http://schemas.microsoft.com/office/2020/10/relationships/intelligence" Target="intelligence2.xml" Id="Rd86e8c2db0534e32" /><Relationship Type="http://schemas.openxmlformats.org/officeDocument/2006/relationships/numbering" Target="numbering.xml" Id="Rbad11a5e47d14ec8" /><Relationship Type="http://schemas.openxmlformats.org/officeDocument/2006/relationships/image" Target="/media/image3.png" Id="R2bd3b7616a8344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2024-06-14T13:27:06.7408645Z</dcterms:created>
  <dcterms:modified xsi:type="dcterms:W3CDTF">2024-07-10T10:03:44.3844746Z</dcterms:modified>
  <dc:creator>Devi Sri Charan</dc:creator>
  <lastModifiedBy>Devi Sri Charan</lastModifiedBy>
</coreProperties>
</file>