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4F2A" w14:textId="77777777" w:rsidR="00323A9A" w:rsidRDefault="00000000">
      <w:pPr>
        <w:pStyle w:val="Heading1"/>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6310D759" w14:textId="77777777" w:rsidR="00323A9A" w:rsidRDefault="00000000">
      <w:pPr>
        <w:ind w:left="2" w:right="359"/>
        <w:jc w:val="center"/>
        <w:rPr>
          <w:rFonts w:ascii="Arial"/>
          <w:b/>
        </w:rPr>
      </w:pPr>
      <w:r>
        <w:rPr>
          <w:rFonts w:ascii="Arial"/>
          <w:b/>
          <w:color w:val="2E74B5"/>
        </w:rPr>
        <w:t>Department</w:t>
      </w:r>
      <w:r>
        <w:rPr>
          <w:rFonts w:ascii="Arial"/>
          <w:b/>
          <w:color w:val="2E74B5"/>
          <w:spacing w:val="-9"/>
        </w:rPr>
        <w:t xml:space="preserve"> </w:t>
      </w:r>
      <w:r>
        <w:rPr>
          <w:rFonts w:ascii="Arial"/>
          <w:b/>
          <w:color w:val="2E74B5"/>
        </w:rPr>
        <w:t>of</w:t>
      </w:r>
      <w:r>
        <w:rPr>
          <w:rFonts w:ascii="Arial"/>
          <w:b/>
          <w:color w:val="2E74B5"/>
          <w:spacing w:val="-7"/>
        </w:rPr>
        <w:t xml:space="preserve"> </w:t>
      </w:r>
      <w:r>
        <w:rPr>
          <w:rFonts w:ascii="Arial"/>
          <w:b/>
          <w:color w:val="2E74B5"/>
        </w:rPr>
        <w:t>Artificial</w:t>
      </w:r>
      <w:r>
        <w:rPr>
          <w:rFonts w:ascii="Arial"/>
          <w:b/>
          <w:color w:val="2E74B5"/>
          <w:spacing w:val="-7"/>
        </w:rPr>
        <w:t xml:space="preserve"> </w:t>
      </w:r>
      <w:r>
        <w:rPr>
          <w:rFonts w:ascii="Arial"/>
          <w:b/>
          <w:color w:val="2E74B5"/>
        </w:rPr>
        <w:t>Intelligence</w:t>
      </w:r>
      <w:r>
        <w:rPr>
          <w:rFonts w:ascii="Arial"/>
          <w:b/>
          <w:color w:val="2E74B5"/>
          <w:spacing w:val="-7"/>
        </w:rPr>
        <w:t xml:space="preserve"> </w:t>
      </w:r>
      <w:r>
        <w:rPr>
          <w:rFonts w:ascii="Arial"/>
          <w:b/>
          <w:color w:val="2E74B5"/>
        </w:rPr>
        <w:t>and</w:t>
      </w:r>
      <w:r>
        <w:rPr>
          <w:rFonts w:ascii="Arial"/>
          <w:b/>
          <w:color w:val="2E74B5"/>
          <w:spacing w:val="-7"/>
        </w:rPr>
        <w:t xml:space="preserve"> </w:t>
      </w:r>
      <w:r>
        <w:rPr>
          <w:rFonts w:ascii="Arial"/>
          <w:b/>
          <w:color w:val="2E74B5"/>
        </w:rPr>
        <w:t>Data</w:t>
      </w:r>
      <w:r>
        <w:rPr>
          <w:rFonts w:ascii="Arial"/>
          <w:b/>
          <w:color w:val="2E74B5"/>
          <w:spacing w:val="-6"/>
        </w:rPr>
        <w:t xml:space="preserve"> </w:t>
      </w:r>
      <w:r>
        <w:rPr>
          <w:rFonts w:ascii="Arial"/>
          <w:b/>
          <w:color w:val="2E74B5"/>
          <w:spacing w:val="-2"/>
        </w:rPr>
        <w:t>Science</w:t>
      </w:r>
    </w:p>
    <w:p w14:paraId="18224A0D" w14:textId="77777777" w:rsidR="00323A9A" w:rsidRDefault="00000000">
      <w:pPr>
        <w:ind w:right="359"/>
        <w:jc w:val="center"/>
        <w:rPr>
          <w:rFonts w:ascii="Arial" w:hAnsi="Arial"/>
          <w:b/>
          <w:sz w:val="24"/>
        </w:rPr>
      </w:pPr>
      <w:r>
        <w:rPr>
          <w:rFonts w:ascii="Arial" w:hAnsi="Arial"/>
          <w:b/>
          <w:color w:val="BF0000"/>
          <w:sz w:val="24"/>
        </w:rPr>
        <w:t>ASSESSMENT</w:t>
      </w:r>
      <w:r>
        <w:rPr>
          <w:rFonts w:ascii="Arial" w:hAnsi="Arial"/>
          <w:b/>
          <w:color w:val="BF0000"/>
          <w:spacing w:val="-5"/>
          <w:sz w:val="24"/>
        </w:rPr>
        <w:t xml:space="preserve"> </w:t>
      </w:r>
      <w:r>
        <w:rPr>
          <w:rFonts w:ascii="Arial" w:hAnsi="Arial"/>
          <w:b/>
          <w:color w:val="BF0000"/>
          <w:sz w:val="24"/>
        </w:rPr>
        <w:t>TOOL</w:t>
      </w:r>
      <w:r>
        <w:rPr>
          <w:rFonts w:ascii="Arial" w:hAnsi="Arial"/>
          <w:b/>
          <w:color w:val="BF0000"/>
          <w:spacing w:val="-5"/>
          <w:sz w:val="24"/>
        </w:rPr>
        <w:t xml:space="preserve"> </w:t>
      </w:r>
      <w:r>
        <w:rPr>
          <w:rFonts w:ascii="Arial" w:hAnsi="Arial"/>
          <w:b/>
          <w:color w:val="BF0000"/>
          <w:sz w:val="24"/>
        </w:rPr>
        <w:t>1</w:t>
      </w:r>
      <w:r>
        <w:rPr>
          <w:rFonts w:ascii="Arial" w:hAnsi="Arial"/>
          <w:b/>
          <w:color w:val="BF0000"/>
          <w:spacing w:val="-4"/>
          <w:sz w:val="24"/>
        </w:rPr>
        <w:t xml:space="preserve"> </w:t>
      </w:r>
      <w:r>
        <w:rPr>
          <w:rFonts w:ascii="Arial" w:hAnsi="Arial"/>
          <w:b/>
          <w:color w:val="BF0000"/>
          <w:sz w:val="24"/>
        </w:rPr>
        <w:t>–</w:t>
      </w:r>
      <w:r>
        <w:rPr>
          <w:rFonts w:ascii="Arial" w:hAnsi="Arial"/>
          <w:b/>
          <w:color w:val="BF0000"/>
          <w:spacing w:val="-5"/>
          <w:sz w:val="24"/>
        </w:rPr>
        <w:t xml:space="preserve"> </w:t>
      </w:r>
      <w:r>
        <w:rPr>
          <w:rFonts w:ascii="Arial" w:hAnsi="Arial"/>
          <w:b/>
          <w:color w:val="BF0000"/>
          <w:sz w:val="24"/>
        </w:rPr>
        <w:t>ANALYTICAL</w:t>
      </w:r>
      <w:r>
        <w:rPr>
          <w:rFonts w:ascii="Arial" w:hAnsi="Arial"/>
          <w:b/>
          <w:color w:val="BF0000"/>
          <w:spacing w:val="-5"/>
          <w:sz w:val="24"/>
        </w:rPr>
        <w:t xml:space="preserve"> </w:t>
      </w:r>
      <w:r>
        <w:rPr>
          <w:rFonts w:ascii="Arial" w:hAnsi="Arial"/>
          <w:b/>
          <w:color w:val="BF0000"/>
          <w:sz w:val="24"/>
        </w:rPr>
        <w:t>PROBLEM</w:t>
      </w:r>
      <w:r>
        <w:rPr>
          <w:rFonts w:ascii="Arial" w:hAnsi="Arial"/>
          <w:b/>
          <w:color w:val="BF0000"/>
          <w:spacing w:val="-4"/>
          <w:sz w:val="24"/>
        </w:rPr>
        <w:t xml:space="preserve"> </w:t>
      </w:r>
      <w:r>
        <w:rPr>
          <w:rFonts w:ascii="Arial" w:hAnsi="Arial"/>
          <w:b/>
          <w:color w:val="BF0000"/>
          <w:spacing w:val="-2"/>
          <w:sz w:val="24"/>
        </w:rPr>
        <w:t>SOLVING</w:t>
      </w:r>
    </w:p>
    <w:p w14:paraId="767F8A98" w14:textId="77777777" w:rsidR="00323A9A" w:rsidRDefault="00000000">
      <w:pPr>
        <w:pStyle w:val="BodyText"/>
        <w:spacing w:before="82"/>
        <w:ind w:left="0" w:firstLine="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36DE83F" wp14:editId="1A737EF3">
                <wp:simplePos x="0" y="0"/>
                <wp:positionH relativeFrom="page">
                  <wp:posOffset>685800</wp:posOffset>
                </wp:positionH>
                <wp:positionV relativeFrom="paragraph">
                  <wp:posOffset>213404</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134AC1D9" id="Graphic 1" o:spid="_x0000_s1026" style="position:absolute;margin-left:54pt;margin-top:16.8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" path="m,l6400800,e" filled="f" strokecolor="#1f4e78" strokeweight="1pt">
                <v:path arrowok="t"/>
                <w10:wrap type="topAndBottom" anchorx="page"/>
              </v:shape>
            </w:pict>
          </mc:Fallback>
        </mc:AlternateContent>
      </w:r>
    </w:p>
    <w:p w14:paraId="15F4DA10" w14:textId="77777777" w:rsidR="00323A9A" w:rsidRDefault="00323A9A">
      <w:pPr>
        <w:pStyle w:val="BodyText"/>
        <w:spacing w:before="110"/>
        <w:ind w:left="0" w:firstLine="0"/>
        <w:rPr>
          <w:rFonts w:ascii="Arial"/>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323A9A" w14:paraId="0FD64CB1" w14:textId="77777777">
        <w:trPr>
          <w:trHeight w:val="359"/>
        </w:trPr>
        <w:tc>
          <w:tcPr>
            <w:tcW w:w="1800" w:type="dxa"/>
            <w:shd w:val="clear" w:color="auto" w:fill="D5E3F0"/>
          </w:tcPr>
          <w:p w14:paraId="6D5E6091" w14:textId="77777777" w:rsidR="00323A9A" w:rsidRDefault="00000000">
            <w:pPr>
              <w:pStyle w:val="TableParagraph"/>
              <w:spacing w:before="84"/>
              <w:ind w:left="10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58AB82D3" w14:textId="77777777" w:rsidR="00323A9A" w:rsidRDefault="00000000">
            <w:pPr>
              <w:pStyle w:val="TableParagraph"/>
              <w:spacing w:before="84"/>
              <w:ind w:left="109"/>
              <w:rPr>
                <w:sz w:val="18"/>
              </w:rPr>
            </w:pPr>
            <w:r>
              <w:rPr>
                <w:spacing w:val="-2"/>
                <w:sz w:val="18"/>
              </w:rPr>
              <w:t>DSA03</w:t>
            </w:r>
          </w:p>
        </w:tc>
        <w:tc>
          <w:tcPr>
            <w:tcW w:w="1800" w:type="dxa"/>
            <w:shd w:val="clear" w:color="auto" w:fill="D5E3F0"/>
          </w:tcPr>
          <w:p w14:paraId="46C6C513" w14:textId="77777777" w:rsidR="00323A9A" w:rsidRDefault="00000000">
            <w:pPr>
              <w:pStyle w:val="TableParagraph"/>
              <w:spacing w:before="84"/>
              <w:ind w:left="10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52833D5F" w14:textId="77777777" w:rsidR="00323A9A" w:rsidRDefault="00000000">
            <w:pPr>
              <w:pStyle w:val="TableParagraph"/>
              <w:spacing w:before="84"/>
              <w:ind w:left="109"/>
              <w:rPr>
                <w:sz w:val="18"/>
              </w:rPr>
            </w:pPr>
            <w:r>
              <w:rPr>
                <w:sz w:val="18"/>
              </w:rPr>
              <w:t xml:space="preserve">Natural Language </w:t>
            </w:r>
            <w:r>
              <w:rPr>
                <w:spacing w:val="-2"/>
                <w:sz w:val="18"/>
              </w:rPr>
              <w:t>Processing</w:t>
            </w:r>
          </w:p>
        </w:tc>
      </w:tr>
      <w:tr w:rsidR="00323A9A" w14:paraId="1D8138AC" w14:textId="77777777">
        <w:trPr>
          <w:trHeight w:val="559"/>
        </w:trPr>
        <w:tc>
          <w:tcPr>
            <w:tcW w:w="1800" w:type="dxa"/>
            <w:shd w:val="clear" w:color="auto" w:fill="D5E3F0"/>
          </w:tcPr>
          <w:p w14:paraId="2B48DA59" w14:textId="77777777" w:rsidR="00323A9A" w:rsidRDefault="00000000">
            <w:pPr>
              <w:pStyle w:val="TableParagraph"/>
              <w:spacing w:before="179"/>
              <w:ind w:left="10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24ED5D14" w14:textId="77777777" w:rsidR="00323A9A" w:rsidRDefault="00000000">
            <w:pPr>
              <w:pStyle w:val="TableParagraph"/>
              <w:spacing w:before="179"/>
              <w:ind w:left="109"/>
              <w:rPr>
                <w:sz w:val="18"/>
              </w:rPr>
            </w:pPr>
            <w:r>
              <w:rPr>
                <w:sz w:val="18"/>
              </w:rPr>
              <w:t xml:space="preserve">CO2 – </w:t>
            </w:r>
            <w:r>
              <w:rPr>
                <w:spacing w:val="-2"/>
                <w:sz w:val="18"/>
              </w:rPr>
              <w:t>Manipulation</w:t>
            </w:r>
          </w:p>
        </w:tc>
        <w:tc>
          <w:tcPr>
            <w:tcW w:w="1800" w:type="dxa"/>
            <w:shd w:val="clear" w:color="auto" w:fill="D5E3F0"/>
          </w:tcPr>
          <w:p w14:paraId="41188C73" w14:textId="77777777" w:rsidR="00323A9A" w:rsidRDefault="00000000">
            <w:pPr>
              <w:pStyle w:val="TableParagraph"/>
              <w:spacing w:before="179"/>
              <w:ind w:left="109"/>
              <w:rPr>
                <w:rFonts w:ascii="Arial"/>
                <w:b/>
                <w:sz w:val="18"/>
              </w:rPr>
            </w:pPr>
            <w:r>
              <w:rPr>
                <w:rFonts w:ascii="Arial"/>
                <w:b/>
                <w:color w:val="1F4E78"/>
                <w:spacing w:val="-2"/>
                <w:sz w:val="18"/>
              </w:rPr>
              <w:t>Assessment:</w:t>
            </w:r>
          </w:p>
        </w:tc>
        <w:tc>
          <w:tcPr>
            <w:tcW w:w="3240" w:type="dxa"/>
          </w:tcPr>
          <w:p w14:paraId="65D0FCDB" w14:textId="77777777" w:rsidR="00323A9A" w:rsidRDefault="00000000">
            <w:pPr>
              <w:pStyle w:val="TableParagraph"/>
              <w:spacing w:before="76"/>
              <w:ind w:left="109"/>
              <w:rPr>
                <w:sz w:val="18"/>
              </w:rPr>
            </w:pPr>
            <w:r>
              <w:rPr>
                <w:sz w:val="18"/>
              </w:rPr>
              <w:t>Assessment</w:t>
            </w:r>
            <w:r>
              <w:rPr>
                <w:spacing w:val="-15"/>
                <w:sz w:val="18"/>
              </w:rPr>
              <w:t xml:space="preserve"> </w:t>
            </w:r>
            <w:r>
              <w:rPr>
                <w:sz w:val="18"/>
              </w:rPr>
              <w:t>Tool</w:t>
            </w:r>
            <w:r>
              <w:rPr>
                <w:spacing w:val="-12"/>
                <w:sz w:val="18"/>
              </w:rPr>
              <w:t xml:space="preserve"> </w:t>
            </w:r>
            <w:r>
              <w:rPr>
                <w:sz w:val="18"/>
              </w:rPr>
              <w:t>1</w:t>
            </w:r>
            <w:r>
              <w:rPr>
                <w:spacing w:val="-13"/>
                <w:sz w:val="18"/>
              </w:rPr>
              <w:t xml:space="preserve"> </w:t>
            </w:r>
            <w:r>
              <w:rPr>
                <w:sz w:val="18"/>
              </w:rPr>
              <w:t>–</w:t>
            </w:r>
            <w:r>
              <w:rPr>
                <w:spacing w:val="-12"/>
                <w:sz w:val="18"/>
              </w:rPr>
              <w:t xml:space="preserve"> </w:t>
            </w:r>
            <w:r>
              <w:rPr>
                <w:sz w:val="18"/>
              </w:rPr>
              <w:t>ANALYTICAL PROBLEM SOLVING</w:t>
            </w:r>
          </w:p>
        </w:tc>
      </w:tr>
      <w:tr w:rsidR="00323A9A" w14:paraId="7082D3FD" w14:textId="77777777">
        <w:trPr>
          <w:trHeight w:val="360"/>
        </w:trPr>
        <w:tc>
          <w:tcPr>
            <w:tcW w:w="1800" w:type="dxa"/>
            <w:shd w:val="clear" w:color="auto" w:fill="D5E3F0"/>
          </w:tcPr>
          <w:p w14:paraId="0167F388" w14:textId="77777777" w:rsidR="00323A9A" w:rsidRDefault="00000000">
            <w:pPr>
              <w:pStyle w:val="TableParagraph"/>
              <w:spacing w:before="86"/>
              <w:ind w:left="109"/>
              <w:rPr>
                <w:rFonts w:ascii="Arial"/>
                <w:b/>
                <w:sz w:val="18"/>
              </w:rPr>
            </w:pPr>
            <w:r>
              <w:rPr>
                <w:rFonts w:ascii="Arial"/>
                <w:b/>
                <w:color w:val="1F4E78"/>
                <w:spacing w:val="-2"/>
                <w:sz w:val="18"/>
              </w:rPr>
              <w:t>Weightage:</w:t>
            </w:r>
          </w:p>
        </w:tc>
        <w:tc>
          <w:tcPr>
            <w:tcW w:w="3240" w:type="dxa"/>
          </w:tcPr>
          <w:p w14:paraId="0BF6621B" w14:textId="77777777" w:rsidR="00323A9A" w:rsidRDefault="00000000">
            <w:pPr>
              <w:pStyle w:val="TableParagraph"/>
              <w:spacing w:before="86"/>
              <w:ind w:left="109"/>
              <w:rPr>
                <w:sz w:val="18"/>
              </w:rPr>
            </w:pPr>
            <w:r>
              <w:rPr>
                <w:sz w:val="18"/>
              </w:rPr>
              <w:t xml:space="preserve">35% of </w:t>
            </w:r>
            <w:r>
              <w:rPr>
                <w:spacing w:val="-5"/>
                <w:sz w:val="18"/>
              </w:rPr>
              <w:t>CIA</w:t>
            </w:r>
          </w:p>
        </w:tc>
        <w:tc>
          <w:tcPr>
            <w:tcW w:w="1800" w:type="dxa"/>
            <w:shd w:val="clear" w:color="auto" w:fill="D5E3F0"/>
          </w:tcPr>
          <w:p w14:paraId="061E540B" w14:textId="77777777" w:rsidR="00323A9A" w:rsidRDefault="00323A9A">
            <w:pPr>
              <w:pStyle w:val="TableParagraph"/>
              <w:rPr>
                <w:rFonts w:ascii="Times New Roman"/>
                <w:sz w:val="18"/>
              </w:rPr>
            </w:pPr>
          </w:p>
        </w:tc>
        <w:tc>
          <w:tcPr>
            <w:tcW w:w="3240" w:type="dxa"/>
          </w:tcPr>
          <w:p w14:paraId="548AEBBF" w14:textId="77777777" w:rsidR="00323A9A" w:rsidRDefault="00323A9A">
            <w:pPr>
              <w:pStyle w:val="TableParagraph"/>
              <w:rPr>
                <w:rFonts w:ascii="Times New Roman"/>
                <w:sz w:val="18"/>
              </w:rPr>
            </w:pPr>
          </w:p>
        </w:tc>
      </w:tr>
      <w:tr w:rsidR="00323A9A" w14:paraId="7F8CCBCD" w14:textId="77777777">
        <w:trPr>
          <w:trHeight w:val="620"/>
        </w:trPr>
        <w:tc>
          <w:tcPr>
            <w:tcW w:w="1800" w:type="dxa"/>
            <w:shd w:val="clear" w:color="auto" w:fill="D5E3F0"/>
          </w:tcPr>
          <w:p w14:paraId="660B9216" w14:textId="77777777" w:rsidR="00323A9A" w:rsidRDefault="00323A9A">
            <w:pPr>
              <w:pStyle w:val="TableParagraph"/>
              <w:spacing w:before="9"/>
              <w:rPr>
                <w:rFonts w:ascii="Arial"/>
                <w:b/>
                <w:sz w:val="18"/>
              </w:rPr>
            </w:pPr>
          </w:p>
          <w:p w14:paraId="64F03586" w14:textId="77777777" w:rsidR="00323A9A" w:rsidRDefault="00000000">
            <w:pPr>
              <w:pStyle w:val="TableParagraph"/>
              <w:ind w:left="109"/>
              <w:rPr>
                <w:rFonts w:ascii="Arial"/>
                <w:b/>
                <w:sz w:val="18"/>
              </w:rPr>
            </w:pPr>
            <w:r>
              <w:rPr>
                <w:rFonts w:ascii="Arial"/>
                <w:b/>
                <w:color w:val="1F4E78"/>
                <w:sz w:val="18"/>
              </w:rPr>
              <w:t xml:space="preserve">CO2 </w:t>
            </w:r>
            <w:r>
              <w:rPr>
                <w:rFonts w:ascii="Arial"/>
                <w:b/>
                <w:color w:val="1F4E78"/>
                <w:spacing w:val="-2"/>
                <w:sz w:val="18"/>
              </w:rPr>
              <w:t>Statement:</w:t>
            </w:r>
          </w:p>
        </w:tc>
        <w:tc>
          <w:tcPr>
            <w:tcW w:w="8280" w:type="dxa"/>
            <w:gridSpan w:val="3"/>
            <w:shd w:val="clear" w:color="auto" w:fill="EBF2FA"/>
          </w:tcPr>
          <w:p w14:paraId="6E424638" w14:textId="77777777" w:rsidR="00323A9A" w:rsidRDefault="00000000">
            <w:pPr>
              <w:pStyle w:val="TableParagraph"/>
              <w:spacing w:before="90"/>
              <w:ind w:left="109" w:right="269"/>
              <w:rPr>
                <w:sz w:val="20"/>
              </w:rPr>
            </w:pPr>
            <w:r>
              <w:rPr>
                <w:sz w:val="20"/>
              </w:rPr>
              <w:t>Design</w:t>
            </w:r>
            <w:r>
              <w:rPr>
                <w:spacing w:val="-5"/>
                <w:sz w:val="20"/>
              </w:rPr>
              <w:t xml:space="preserve"> </w:t>
            </w:r>
            <w:r>
              <w:rPr>
                <w:sz w:val="20"/>
              </w:rPr>
              <w:t>inflectional,</w:t>
            </w:r>
            <w:r>
              <w:rPr>
                <w:spacing w:val="-5"/>
                <w:sz w:val="20"/>
              </w:rPr>
              <w:t xml:space="preserve"> </w:t>
            </w:r>
            <w:r>
              <w:rPr>
                <w:sz w:val="20"/>
              </w:rPr>
              <w:t>derivational,</w:t>
            </w:r>
            <w:r>
              <w:rPr>
                <w:spacing w:val="-5"/>
                <w:sz w:val="20"/>
              </w:rPr>
              <w:t xml:space="preserve"> </w:t>
            </w:r>
            <w:r>
              <w:rPr>
                <w:sz w:val="20"/>
              </w:rPr>
              <w:t>finite-state</w:t>
            </w:r>
            <w:r>
              <w:rPr>
                <w:spacing w:val="-5"/>
                <w:sz w:val="20"/>
              </w:rPr>
              <w:t xml:space="preserve"> </w:t>
            </w:r>
            <w:r>
              <w:rPr>
                <w:sz w:val="20"/>
              </w:rPr>
              <w:t>parsing,</w:t>
            </w:r>
            <w:r>
              <w:rPr>
                <w:spacing w:val="-5"/>
                <w:sz w:val="20"/>
              </w:rPr>
              <w:t xml:space="preserve"> </w:t>
            </w:r>
            <w:r>
              <w:rPr>
                <w:sz w:val="20"/>
              </w:rPr>
              <w:t>stemming</w:t>
            </w:r>
            <w:r>
              <w:rPr>
                <w:spacing w:val="-5"/>
                <w:sz w:val="20"/>
              </w:rPr>
              <w:t xml:space="preserve"> </w:t>
            </w:r>
            <w:r>
              <w:rPr>
                <w:sz w:val="20"/>
              </w:rPr>
              <w:t>algorithms</w:t>
            </w:r>
            <w:r>
              <w:rPr>
                <w:spacing w:val="-5"/>
                <w:sz w:val="20"/>
              </w:rPr>
              <w:t xml:space="preserve"> </w:t>
            </w:r>
            <w:r>
              <w:rPr>
                <w:sz w:val="20"/>
              </w:rPr>
              <w:t>and</w:t>
            </w:r>
            <w:r>
              <w:rPr>
                <w:spacing w:val="-5"/>
                <w:sz w:val="20"/>
              </w:rPr>
              <w:t xml:space="preserve"> </w:t>
            </w:r>
            <w:r>
              <w:rPr>
                <w:sz w:val="20"/>
              </w:rPr>
              <w:t>for</w:t>
            </w:r>
            <w:r>
              <w:rPr>
                <w:spacing w:val="-5"/>
                <w:sz w:val="20"/>
              </w:rPr>
              <w:t xml:space="preserve"> </w:t>
            </w:r>
            <w:proofErr w:type="spellStart"/>
            <w:r>
              <w:rPr>
                <w:sz w:val="20"/>
              </w:rPr>
              <w:t>analyse</w:t>
            </w:r>
            <w:proofErr w:type="spellEnd"/>
            <w:r>
              <w:rPr>
                <w:sz w:val="20"/>
              </w:rPr>
              <w:t xml:space="preserve"> morphological methods. (BL-3)</w:t>
            </w:r>
          </w:p>
        </w:tc>
      </w:tr>
      <w:tr w:rsidR="00323A9A" w14:paraId="1A7B5E13" w14:textId="77777777">
        <w:trPr>
          <w:trHeight w:val="359"/>
        </w:trPr>
        <w:tc>
          <w:tcPr>
            <w:tcW w:w="1800" w:type="dxa"/>
            <w:shd w:val="clear" w:color="auto" w:fill="D5E3F0"/>
          </w:tcPr>
          <w:p w14:paraId="5773623F" w14:textId="77777777" w:rsidR="00323A9A" w:rsidRDefault="00000000">
            <w:pPr>
              <w:pStyle w:val="TableParagraph"/>
              <w:spacing w:before="86"/>
              <w:ind w:left="10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008CDE96" w14:textId="777387A3" w:rsidR="00323A9A" w:rsidRPr="00EC4BE1" w:rsidRDefault="00EC4BE1">
            <w:pPr>
              <w:pStyle w:val="TableParagraph"/>
              <w:rPr>
                <w:rFonts w:ascii="Times New Roman"/>
              </w:rPr>
            </w:pPr>
            <w:r w:rsidRPr="00EC4BE1">
              <w:rPr>
                <w:rFonts w:ascii="Times New Roman"/>
              </w:rPr>
              <w:t>G. Devi Sri</w:t>
            </w:r>
          </w:p>
        </w:tc>
        <w:tc>
          <w:tcPr>
            <w:tcW w:w="1800" w:type="dxa"/>
            <w:shd w:val="clear" w:color="auto" w:fill="D5E3F0"/>
          </w:tcPr>
          <w:p w14:paraId="3743CFD9" w14:textId="77777777" w:rsidR="00323A9A" w:rsidRDefault="00000000">
            <w:pPr>
              <w:pStyle w:val="TableParagraph"/>
              <w:spacing w:before="86"/>
              <w:ind w:left="10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3F8989E1" w14:textId="29CDF6E1" w:rsidR="00323A9A" w:rsidRPr="00EC4BE1" w:rsidRDefault="00EC4BE1">
            <w:pPr>
              <w:pStyle w:val="TableParagraph"/>
              <w:rPr>
                <w:rFonts w:ascii="Times New Roman"/>
              </w:rPr>
            </w:pPr>
            <w:r w:rsidRPr="00EC4BE1">
              <w:rPr>
                <w:rFonts w:ascii="Times New Roman"/>
              </w:rPr>
              <w:t>192472025</w:t>
            </w:r>
          </w:p>
        </w:tc>
      </w:tr>
      <w:tr w:rsidR="00323A9A" w14:paraId="29A9EEAB" w14:textId="77777777">
        <w:trPr>
          <w:trHeight w:val="380"/>
        </w:trPr>
        <w:tc>
          <w:tcPr>
            <w:tcW w:w="1800" w:type="dxa"/>
            <w:shd w:val="clear" w:color="auto" w:fill="D5E3F0"/>
          </w:tcPr>
          <w:p w14:paraId="09D4B082" w14:textId="77777777" w:rsidR="00323A9A" w:rsidRDefault="00000000">
            <w:pPr>
              <w:pStyle w:val="TableParagraph"/>
              <w:spacing w:before="101"/>
              <w:ind w:left="10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3F842825" w14:textId="451C5B8D" w:rsidR="00323A9A" w:rsidRPr="00EC4BE1" w:rsidRDefault="00EC4BE1">
            <w:pPr>
              <w:pStyle w:val="TableParagraph"/>
              <w:rPr>
                <w:rFonts w:ascii="Times New Roman"/>
              </w:rPr>
            </w:pPr>
            <w:r w:rsidRPr="00EC4BE1">
              <w:rPr>
                <w:rFonts w:ascii="Times New Roman"/>
              </w:rPr>
              <w:t>CSE AI</w:t>
            </w:r>
          </w:p>
        </w:tc>
        <w:tc>
          <w:tcPr>
            <w:tcW w:w="1800" w:type="dxa"/>
            <w:shd w:val="clear" w:color="auto" w:fill="D5E3F0"/>
          </w:tcPr>
          <w:p w14:paraId="4C04E0C4" w14:textId="77777777" w:rsidR="00323A9A" w:rsidRDefault="00000000">
            <w:pPr>
              <w:pStyle w:val="TableParagraph"/>
              <w:spacing w:before="101"/>
              <w:ind w:left="109"/>
              <w:rPr>
                <w:rFonts w:ascii="Arial"/>
                <w:b/>
                <w:sz w:val="18"/>
              </w:rPr>
            </w:pPr>
            <w:r>
              <w:rPr>
                <w:rFonts w:ascii="Arial"/>
                <w:b/>
                <w:color w:val="1F4E78"/>
                <w:spacing w:val="-2"/>
                <w:sz w:val="18"/>
              </w:rPr>
              <w:t>Date:</w:t>
            </w:r>
          </w:p>
        </w:tc>
        <w:tc>
          <w:tcPr>
            <w:tcW w:w="3240" w:type="dxa"/>
          </w:tcPr>
          <w:p w14:paraId="722FAA6C" w14:textId="7FFED2E9" w:rsidR="00323A9A" w:rsidRPr="00EC4BE1" w:rsidRDefault="00EC4BE1">
            <w:pPr>
              <w:pStyle w:val="TableParagraph"/>
              <w:rPr>
                <w:rFonts w:ascii="Times New Roman"/>
              </w:rPr>
            </w:pPr>
            <w:r w:rsidRPr="00EC4BE1">
              <w:rPr>
                <w:rFonts w:ascii="Times New Roman"/>
              </w:rPr>
              <w:t>08/08/2026</w:t>
            </w:r>
          </w:p>
        </w:tc>
      </w:tr>
    </w:tbl>
    <w:p w14:paraId="7735CC4B" w14:textId="77777777" w:rsidR="00323A9A" w:rsidRDefault="00000000">
      <w:pPr>
        <w:pStyle w:val="BodyText"/>
        <w:spacing w:before="29"/>
        <w:ind w:left="0" w:firstLine="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5BD9DD62" wp14:editId="0AAECF43">
                <wp:simplePos x="0" y="0"/>
                <wp:positionH relativeFrom="page">
                  <wp:posOffset>693420</wp:posOffset>
                </wp:positionH>
                <wp:positionV relativeFrom="paragraph">
                  <wp:posOffset>187325</wp:posOffset>
                </wp:positionV>
                <wp:extent cx="6400800" cy="975360"/>
                <wp:effectExtent l="0" t="0" r="19050" b="1524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75360"/>
                        </a:xfrm>
                        <a:prstGeom prst="rect">
                          <a:avLst/>
                        </a:prstGeom>
                        <a:solidFill>
                          <a:srgbClr val="FFF9E6"/>
                        </a:solidFill>
                        <a:ln w="12700">
                          <a:solidFill>
                            <a:srgbClr val="1F4E78"/>
                          </a:solidFill>
                          <a:prstDash val="solid"/>
                        </a:ln>
                      </wps:spPr>
                      <wps:txbx>
                        <w:txbxContent>
                          <w:p w14:paraId="345DFEFD" w14:textId="77777777" w:rsidR="00323A9A" w:rsidRDefault="00000000">
                            <w:pPr>
                              <w:spacing w:before="109"/>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150C11EB" w14:textId="0735FAF5" w:rsidR="00323A9A" w:rsidRDefault="00000000">
                            <w:pPr>
                              <w:tabs>
                                <w:tab w:val="left" w:pos="2918"/>
                              </w:tabs>
                              <w:ind w:left="174" w:right="557"/>
                              <w:rPr>
                                <w:rFonts w:ascii="Arial"/>
                                <w:i/>
                                <w:color w:val="000000"/>
                                <w:sz w:val="18"/>
                              </w:rPr>
                            </w:pPr>
                            <w:r>
                              <w:rPr>
                                <w:rFonts w:ascii="Arial"/>
                                <w:i/>
                                <w:color w:val="000000"/>
                                <w:sz w:val="18"/>
                              </w:rPr>
                              <w:t xml:space="preserve">I </w:t>
                            </w:r>
                            <w:proofErr w:type="spellStart"/>
                            <w:proofErr w:type="gramStart"/>
                            <w:r w:rsidR="00EC4BE1" w:rsidRPr="00EC4BE1">
                              <w:rPr>
                                <w:rFonts w:ascii="Times New Roman" w:hAnsi="Times New Roman" w:cs="Times New Roman"/>
                                <w:b/>
                                <w:bCs/>
                                <w:i/>
                                <w:color w:val="000000"/>
                              </w:rPr>
                              <w:t>G.Devi</w:t>
                            </w:r>
                            <w:proofErr w:type="spellEnd"/>
                            <w:proofErr w:type="gramEnd"/>
                            <w:r w:rsidR="00EC4BE1" w:rsidRPr="00EC4BE1">
                              <w:rPr>
                                <w:rFonts w:ascii="Times New Roman" w:hAnsi="Times New Roman" w:cs="Times New Roman"/>
                                <w:b/>
                                <w:bCs/>
                                <w:i/>
                                <w:color w:val="000000"/>
                              </w:rPr>
                              <w:t xml:space="preserve"> Sri / 192472025</w:t>
                            </w:r>
                            <w:r w:rsidR="00EC4BE1">
                              <w:rPr>
                                <w:rFonts w:ascii="Arial"/>
                                <w:i/>
                                <w:color w:val="000000"/>
                                <w:sz w:val="18"/>
                              </w:rPr>
                              <w:t xml:space="preserve"> </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0B182E54" w14:textId="71F9C966" w:rsidR="00323A9A" w:rsidRDefault="00000000">
                            <w:pPr>
                              <w:tabs>
                                <w:tab w:val="left" w:pos="4760"/>
                              </w:tabs>
                              <w:spacing w:before="60"/>
                              <w:ind w:left="174"/>
                              <w:rPr>
                                <w:rFonts w:ascii="Times New Roman"/>
                                <w:color w:val="000000"/>
                                <w:sz w:val="18"/>
                              </w:rPr>
                            </w:pPr>
                            <w:r>
                              <w:rPr>
                                <w:color w:val="000000"/>
                                <w:sz w:val="18"/>
                              </w:rPr>
                              <w:t xml:space="preserve">Signature of the Student: </w:t>
                            </w:r>
                            <w:r w:rsidR="009A150A">
                              <w:rPr>
                                <w:noProof/>
                              </w:rPr>
                              <w:drawing>
                                <wp:inline distT="0" distB="0" distL="0" distR="0" wp14:anchorId="625A5834" wp14:editId="704A19A2">
                                  <wp:extent cx="1790700" cy="259080"/>
                                  <wp:effectExtent l="0" t="0" r="0" b="7620"/>
                                  <wp:docPr id="978363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0700" cy="259080"/>
                                          </a:xfrm>
                                          <a:prstGeom prst="rect">
                                            <a:avLst/>
                                          </a:prstGeom>
                                          <a:noFill/>
                                          <a:ln>
                                            <a:noFill/>
                                          </a:ln>
                                        </pic:spPr>
                                      </pic:pic>
                                    </a:graphicData>
                                  </a:graphic>
                                </wp:inline>
                              </w:drawing>
                            </w:r>
                            <w:r>
                              <w:rPr>
                                <w:rFonts w:ascii="Times New Roman"/>
                                <w:color w:val="000000"/>
                                <w:sz w:val="18"/>
                                <w:u w:val="single"/>
                              </w:rPr>
                              <w:tab/>
                            </w:r>
                          </w:p>
                        </w:txbxContent>
                      </wps:txbx>
                      <wps:bodyPr wrap="square" lIns="0" tIns="0" rIns="0" bIns="0" rtlCol="0">
                        <a:noAutofit/>
                      </wps:bodyPr>
                    </wps:wsp>
                  </a:graphicData>
                </a:graphic>
                <wp14:sizeRelV relativeFrom="margin">
                  <wp14:pctHeight>0</wp14:pctHeight>
                </wp14:sizeRelV>
              </wp:anchor>
            </w:drawing>
          </mc:Choice>
          <mc:Fallback>
            <w:pict>
              <v:shapetype w14:anchorId="5BD9DD62" id="_x0000_t202" coordsize="21600,21600" o:spt="202" path="m,l,21600r21600,l21600,xe">
                <v:stroke joinstyle="miter"/>
                <v:path gradientshapeok="t" o:connecttype="rect"/>
              </v:shapetype>
              <v:shape id="Textbox 2" o:spid="_x0000_s1026" type="#_x0000_t202" style="position:absolute;margin-left:54.6pt;margin-top:14.75pt;width:7in;height:76.8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" fillcolor="#fff9e6" strokecolor="#1f4e78" strokeweight="1pt">
                <v:path arrowok="t"/>
                <v:textbox inset="0,0,0,0">
                  <w:txbxContent>
                    <w:p w14:paraId="345DFEFD" w14:textId="77777777" w:rsidR="00323A9A" w:rsidRDefault="00000000">
                      <w:pPr>
                        <w:spacing w:before="109"/>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150C11EB" w14:textId="0735FAF5" w:rsidR="00323A9A" w:rsidRDefault="00000000">
                      <w:pPr>
                        <w:tabs>
                          <w:tab w:val="left" w:pos="2918"/>
                        </w:tabs>
                        <w:ind w:left="174" w:right="557"/>
                        <w:rPr>
                          <w:rFonts w:ascii="Arial"/>
                          <w:i/>
                          <w:color w:val="000000"/>
                          <w:sz w:val="18"/>
                        </w:rPr>
                      </w:pPr>
                      <w:r>
                        <w:rPr>
                          <w:rFonts w:ascii="Arial"/>
                          <w:i/>
                          <w:color w:val="000000"/>
                          <w:sz w:val="18"/>
                        </w:rPr>
                        <w:t xml:space="preserve">I </w:t>
                      </w:r>
                      <w:proofErr w:type="spellStart"/>
                      <w:proofErr w:type="gramStart"/>
                      <w:r w:rsidR="00EC4BE1" w:rsidRPr="00EC4BE1">
                        <w:rPr>
                          <w:rFonts w:ascii="Times New Roman" w:hAnsi="Times New Roman" w:cs="Times New Roman"/>
                          <w:b/>
                          <w:bCs/>
                          <w:i/>
                          <w:color w:val="000000"/>
                        </w:rPr>
                        <w:t>G.Devi</w:t>
                      </w:r>
                      <w:proofErr w:type="spellEnd"/>
                      <w:proofErr w:type="gramEnd"/>
                      <w:r w:rsidR="00EC4BE1" w:rsidRPr="00EC4BE1">
                        <w:rPr>
                          <w:rFonts w:ascii="Times New Roman" w:hAnsi="Times New Roman" w:cs="Times New Roman"/>
                          <w:b/>
                          <w:bCs/>
                          <w:i/>
                          <w:color w:val="000000"/>
                        </w:rPr>
                        <w:t xml:space="preserve"> Sri / 192472025</w:t>
                      </w:r>
                      <w:r w:rsidR="00EC4BE1">
                        <w:rPr>
                          <w:rFonts w:ascii="Arial"/>
                          <w:i/>
                          <w:color w:val="000000"/>
                          <w:sz w:val="18"/>
                        </w:rPr>
                        <w:t xml:space="preserve"> </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0B182E54" w14:textId="71F9C966" w:rsidR="00323A9A" w:rsidRDefault="00000000">
                      <w:pPr>
                        <w:tabs>
                          <w:tab w:val="left" w:pos="4760"/>
                        </w:tabs>
                        <w:spacing w:before="60"/>
                        <w:ind w:left="174"/>
                        <w:rPr>
                          <w:rFonts w:ascii="Times New Roman"/>
                          <w:color w:val="000000"/>
                          <w:sz w:val="18"/>
                        </w:rPr>
                      </w:pPr>
                      <w:r>
                        <w:rPr>
                          <w:color w:val="000000"/>
                          <w:sz w:val="18"/>
                        </w:rPr>
                        <w:t xml:space="preserve">Signature of the Student: </w:t>
                      </w:r>
                      <w:r w:rsidR="009A150A">
                        <w:rPr>
                          <w:noProof/>
                        </w:rPr>
                        <w:drawing>
                          <wp:inline distT="0" distB="0" distL="0" distR="0" wp14:anchorId="625A5834" wp14:editId="704A19A2">
                            <wp:extent cx="1790700" cy="259080"/>
                            <wp:effectExtent l="0" t="0" r="0" b="7620"/>
                            <wp:docPr id="978363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0700" cy="259080"/>
                                    </a:xfrm>
                                    <a:prstGeom prst="rect">
                                      <a:avLst/>
                                    </a:prstGeom>
                                    <a:noFill/>
                                    <a:ln>
                                      <a:noFill/>
                                    </a:ln>
                                  </pic:spPr>
                                </pic:pic>
                              </a:graphicData>
                            </a:graphic>
                          </wp:inline>
                        </w:drawing>
                      </w:r>
                      <w:r>
                        <w:rPr>
                          <w:rFonts w:ascii="Times New Roman"/>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65ABB3B3" wp14:editId="0719D523">
                <wp:simplePos x="0" y="0"/>
                <wp:positionH relativeFrom="page">
                  <wp:posOffset>692150</wp:posOffset>
                </wp:positionH>
                <wp:positionV relativeFrom="paragraph">
                  <wp:posOffset>1227455</wp:posOffset>
                </wp:positionV>
                <wp:extent cx="6400800" cy="9398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39800"/>
                        </a:xfrm>
                        <a:prstGeom prst="rect">
                          <a:avLst/>
                        </a:prstGeom>
                        <a:solidFill>
                          <a:srgbClr val="FFF2CC"/>
                        </a:solidFill>
                        <a:ln w="12700">
                          <a:solidFill>
                            <a:srgbClr val="1F4E78"/>
                          </a:solidFill>
                          <a:prstDash val="solid"/>
                        </a:ln>
                      </wps:spPr>
                      <wps:txbx>
                        <w:txbxContent>
                          <w:p w14:paraId="17C59274" w14:textId="77777777" w:rsidR="00323A9A" w:rsidRDefault="00000000">
                            <w:pPr>
                              <w:spacing w:before="77"/>
                              <w:ind w:left="174"/>
                              <w:rPr>
                                <w:rFonts w:ascii="Arial"/>
                                <w:b/>
                                <w:color w:val="000000"/>
                                <w:sz w:val="20"/>
                              </w:rPr>
                            </w:pPr>
                            <w:r>
                              <w:rPr>
                                <w:rFonts w:ascii="Arial"/>
                                <w:b/>
                                <w:color w:val="BF0000"/>
                                <w:spacing w:val="-2"/>
                                <w:sz w:val="20"/>
                              </w:rPr>
                              <w:t>Instructions</w:t>
                            </w:r>
                          </w:p>
                          <w:p w14:paraId="119037AC" w14:textId="77777777" w:rsidR="00323A9A" w:rsidRDefault="00000000">
                            <w:pPr>
                              <w:numPr>
                                <w:ilvl w:val="0"/>
                                <w:numId w:val="2"/>
                              </w:numPr>
                              <w:tabs>
                                <w:tab w:val="left" w:pos="894"/>
                              </w:tabs>
                              <w:ind w:left="894"/>
                              <w:rPr>
                                <w:color w:val="000000"/>
                                <w:sz w:val="18"/>
                              </w:rPr>
                            </w:pPr>
                            <w:r>
                              <w:rPr>
                                <w:color w:val="000000"/>
                                <w:sz w:val="18"/>
                              </w:rPr>
                              <w:t xml:space="preserve">Read all questions carefully before attempting the </w:t>
                            </w:r>
                            <w:r>
                              <w:rPr>
                                <w:color w:val="000000"/>
                                <w:spacing w:val="-2"/>
                                <w:sz w:val="18"/>
                              </w:rPr>
                              <w:t>answers.</w:t>
                            </w:r>
                          </w:p>
                          <w:p w14:paraId="64B4788E" w14:textId="77777777" w:rsidR="00323A9A" w:rsidRDefault="00000000">
                            <w:pPr>
                              <w:numPr>
                                <w:ilvl w:val="0"/>
                                <w:numId w:val="2"/>
                              </w:numPr>
                              <w:tabs>
                                <w:tab w:val="left" w:pos="894"/>
                              </w:tabs>
                              <w:ind w:left="894"/>
                              <w:rPr>
                                <w:color w:val="000000"/>
                                <w:sz w:val="18"/>
                              </w:rPr>
                            </w:pPr>
                            <w:r>
                              <w:rPr>
                                <w:color w:val="000000"/>
                                <w:sz w:val="18"/>
                              </w:rPr>
                              <w:t xml:space="preserve">Answer all five questions. Each question carries equal </w:t>
                            </w:r>
                            <w:r>
                              <w:rPr>
                                <w:color w:val="000000"/>
                                <w:spacing w:val="-2"/>
                                <w:sz w:val="18"/>
                              </w:rPr>
                              <w:t>marks.</w:t>
                            </w:r>
                          </w:p>
                          <w:p w14:paraId="7A81CCD4" w14:textId="77777777" w:rsidR="00323A9A" w:rsidRDefault="00000000">
                            <w:pPr>
                              <w:numPr>
                                <w:ilvl w:val="0"/>
                                <w:numId w:val="2"/>
                              </w:numPr>
                              <w:tabs>
                                <w:tab w:val="left" w:pos="894"/>
                              </w:tabs>
                              <w:ind w:left="894" w:right="958"/>
                              <w:rPr>
                                <w:color w:val="000000"/>
                                <w:sz w:val="20"/>
                              </w:rPr>
                            </w:pPr>
                            <w:r>
                              <w:rPr>
                                <w:color w:val="000000"/>
                                <w:sz w:val="18"/>
                              </w:rPr>
                              <w:t>Show</w:t>
                            </w:r>
                            <w:r>
                              <w:rPr>
                                <w:color w:val="000000"/>
                                <w:spacing w:val="-4"/>
                                <w:sz w:val="18"/>
                              </w:rPr>
                              <w:t xml:space="preserve"> </w:t>
                            </w:r>
                            <w:r>
                              <w:rPr>
                                <w:color w:val="000000"/>
                                <w:sz w:val="18"/>
                              </w:rPr>
                              <w:t>all</w:t>
                            </w:r>
                            <w:r>
                              <w:rPr>
                                <w:color w:val="000000"/>
                                <w:spacing w:val="-4"/>
                                <w:sz w:val="18"/>
                              </w:rPr>
                              <w:t xml:space="preserve"> </w:t>
                            </w:r>
                            <w:r>
                              <w:rPr>
                                <w:color w:val="000000"/>
                                <w:sz w:val="18"/>
                              </w:rPr>
                              <w:t>intermediate</w:t>
                            </w:r>
                            <w:r>
                              <w:rPr>
                                <w:color w:val="000000"/>
                                <w:spacing w:val="-4"/>
                                <w:sz w:val="18"/>
                              </w:rPr>
                              <w:t xml:space="preserve"> </w:t>
                            </w:r>
                            <w:r>
                              <w:rPr>
                                <w:color w:val="000000"/>
                                <w:sz w:val="18"/>
                              </w:rPr>
                              <w:t>steps,</w:t>
                            </w:r>
                            <w:r>
                              <w:rPr>
                                <w:color w:val="000000"/>
                                <w:spacing w:val="-4"/>
                                <w:sz w:val="18"/>
                              </w:rPr>
                              <w:t xml:space="preserve"> </w:t>
                            </w:r>
                            <w:r>
                              <w:rPr>
                                <w:color w:val="000000"/>
                                <w:sz w:val="18"/>
                              </w:rPr>
                              <w:t>calculations,</w:t>
                            </w:r>
                            <w:r>
                              <w:rPr>
                                <w:color w:val="000000"/>
                                <w:spacing w:val="-4"/>
                                <w:sz w:val="18"/>
                              </w:rPr>
                              <w:t xml:space="preserve"> </w:t>
                            </w:r>
                            <w:r>
                              <w:rPr>
                                <w:color w:val="000000"/>
                                <w:sz w:val="18"/>
                              </w:rPr>
                              <w:t>probability</w:t>
                            </w:r>
                            <w:r>
                              <w:rPr>
                                <w:color w:val="000000"/>
                                <w:spacing w:val="-4"/>
                                <w:sz w:val="18"/>
                              </w:rPr>
                              <w:t xml:space="preserve"> </w:t>
                            </w:r>
                            <w:r>
                              <w:rPr>
                                <w:color w:val="000000"/>
                                <w:sz w:val="18"/>
                              </w:rPr>
                              <w:t>computations,</w:t>
                            </w:r>
                            <w:r>
                              <w:rPr>
                                <w:color w:val="000000"/>
                                <w:spacing w:val="-4"/>
                                <w:sz w:val="18"/>
                              </w:rPr>
                              <w:t xml:space="preserve"> </w:t>
                            </w:r>
                            <w:r>
                              <w:rPr>
                                <w:color w:val="000000"/>
                                <w:sz w:val="18"/>
                              </w:rPr>
                              <w:t>tagging</w:t>
                            </w:r>
                            <w:r>
                              <w:rPr>
                                <w:color w:val="000000"/>
                                <w:spacing w:val="-4"/>
                                <w:sz w:val="18"/>
                              </w:rPr>
                              <w:t xml:space="preserve"> </w:t>
                            </w:r>
                            <w:r>
                              <w:rPr>
                                <w:color w:val="000000"/>
                                <w:sz w:val="18"/>
                              </w:rPr>
                              <w:t>decisions,</w:t>
                            </w:r>
                            <w:r>
                              <w:rPr>
                                <w:color w:val="000000"/>
                                <w:spacing w:val="-4"/>
                                <w:sz w:val="18"/>
                              </w:rPr>
                              <w:t xml:space="preserve"> </w:t>
                            </w:r>
                            <w:r>
                              <w:rPr>
                                <w:color w:val="000000"/>
                                <w:sz w:val="18"/>
                              </w:rPr>
                              <w:t>and</w:t>
                            </w:r>
                            <w:r>
                              <w:rPr>
                                <w:color w:val="000000"/>
                                <w:spacing w:val="-4"/>
                                <w:sz w:val="18"/>
                              </w:rPr>
                              <w:t xml:space="preserve"> </w:t>
                            </w:r>
                            <w:r>
                              <w:rPr>
                                <w:color w:val="000000"/>
                                <w:sz w:val="18"/>
                              </w:rPr>
                              <w:t>justifications wherever applicable.</w:t>
                            </w:r>
                          </w:p>
                          <w:p w14:paraId="609BDAC6" w14:textId="77777777" w:rsidR="00323A9A" w:rsidRDefault="00000000">
                            <w:pPr>
                              <w:numPr>
                                <w:ilvl w:val="0"/>
                                <w:numId w:val="2"/>
                              </w:numPr>
                              <w:tabs>
                                <w:tab w:val="left" w:pos="894"/>
                              </w:tabs>
                              <w:ind w:left="894"/>
                              <w:rPr>
                                <w:color w:val="000000"/>
                                <w:sz w:val="20"/>
                              </w:rPr>
                            </w:pPr>
                            <w:r>
                              <w:rPr>
                                <w:color w:val="000000"/>
                                <w:sz w:val="18"/>
                              </w:rPr>
                              <w:t xml:space="preserve">Duration: 30 </w:t>
                            </w:r>
                            <w:r>
                              <w:rPr>
                                <w:color w:val="000000"/>
                                <w:spacing w:val="-2"/>
                                <w:sz w:val="18"/>
                              </w:rPr>
                              <w:t>minutes.</w:t>
                            </w:r>
                          </w:p>
                        </w:txbxContent>
                      </wps:txbx>
                      <wps:bodyPr wrap="square" lIns="0" tIns="0" rIns="0" bIns="0" rtlCol="0">
                        <a:noAutofit/>
                      </wps:bodyPr>
                    </wps:wsp>
                  </a:graphicData>
                </a:graphic>
              </wp:anchor>
            </w:drawing>
          </mc:Choice>
          <mc:Fallback>
            <w:pict>
              <v:shape w14:anchorId="65ABB3B3" id="Textbox 3" o:spid="_x0000_s1027" type="#_x0000_t202" style="position:absolute;margin-left:54.5pt;margin-top:96.65pt;width:7in;height:74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" fillcolor="#fff2cc" strokecolor="#1f4e78" strokeweight="1pt">
                <v:path arrowok="t"/>
                <v:textbox inset="0,0,0,0">
                  <w:txbxContent>
                    <w:p w14:paraId="17C59274" w14:textId="77777777" w:rsidR="00323A9A" w:rsidRDefault="00000000">
                      <w:pPr>
                        <w:spacing w:before="77"/>
                        <w:ind w:left="174"/>
                        <w:rPr>
                          <w:rFonts w:ascii="Arial"/>
                          <w:b/>
                          <w:color w:val="000000"/>
                          <w:sz w:val="20"/>
                        </w:rPr>
                      </w:pPr>
                      <w:r>
                        <w:rPr>
                          <w:rFonts w:ascii="Arial"/>
                          <w:b/>
                          <w:color w:val="BF0000"/>
                          <w:spacing w:val="-2"/>
                          <w:sz w:val="20"/>
                        </w:rPr>
                        <w:t>Instructions</w:t>
                      </w:r>
                    </w:p>
                    <w:p w14:paraId="119037AC" w14:textId="77777777" w:rsidR="00323A9A" w:rsidRDefault="00000000">
                      <w:pPr>
                        <w:numPr>
                          <w:ilvl w:val="0"/>
                          <w:numId w:val="2"/>
                        </w:numPr>
                        <w:tabs>
                          <w:tab w:val="left" w:pos="894"/>
                        </w:tabs>
                        <w:ind w:left="894"/>
                        <w:rPr>
                          <w:color w:val="000000"/>
                          <w:sz w:val="18"/>
                        </w:rPr>
                      </w:pPr>
                      <w:r>
                        <w:rPr>
                          <w:color w:val="000000"/>
                          <w:sz w:val="18"/>
                        </w:rPr>
                        <w:t xml:space="preserve">Read all questions carefully before attempting the </w:t>
                      </w:r>
                      <w:r>
                        <w:rPr>
                          <w:color w:val="000000"/>
                          <w:spacing w:val="-2"/>
                          <w:sz w:val="18"/>
                        </w:rPr>
                        <w:t>answers.</w:t>
                      </w:r>
                    </w:p>
                    <w:p w14:paraId="64B4788E" w14:textId="77777777" w:rsidR="00323A9A" w:rsidRDefault="00000000">
                      <w:pPr>
                        <w:numPr>
                          <w:ilvl w:val="0"/>
                          <w:numId w:val="2"/>
                        </w:numPr>
                        <w:tabs>
                          <w:tab w:val="left" w:pos="894"/>
                        </w:tabs>
                        <w:ind w:left="894"/>
                        <w:rPr>
                          <w:color w:val="000000"/>
                          <w:sz w:val="18"/>
                        </w:rPr>
                      </w:pPr>
                      <w:r>
                        <w:rPr>
                          <w:color w:val="000000"/>
                          <w:sz w:val="18"/>
                        </w:rPr>
                        <w:t xml:space="preserve">Answer all five questions. Each question carries equal </w:t>
                      </w:r>
                      <w:r>
                        <w:rPr>
                          <w:color w:val="000000"/>
                          <w:spacing w:val="-2"/>
                          <w:sz w:val="18"/>
                        </w:rPr>
                        <w:t>marks.</w:t>
                      </w:r>
                    </w:p>
                    <w:p w14:paraId="7A81CCD4" w14:textId="77777777" w:rsidR="00323A9A" w:rsidRDefault="00000000">
                      <w:pPr>
                        <w:numPr>
                          <w:ilvl w:val="0"/>
                          <w:numId w:val="2"/>
                        </w:numPr>
                        <w:tabs>
                          <w:tab w:val="left" w:pos="894"/>
                        </w:tabs>
                        <w:ind w:left="894" w:right="958"/>
                        <w:rPr>
                          <w:color w:val="000000"/>
                          <w:sz w:val="20"/>
                        </w:rPr>
                      </w:pPr>
                      <w:r>
                        <w:rPr>
                          <w:color w:val="000000"/>
                          <w:sz w:val="18"/>
                        </w:rPr>
                        <w:t>Show</w:t>
                      </w:r>
                      <w:r>
                        <w:rPr>
                          <w:color w:val="000000"/>
                          <w:spacing w:val="-4"/>
                          <w:sz w:val="18"/>
                        </w:rPr>
                        <w:t xml:space="preserve"> </w:t>
                      </w:r>
                      <w:r>
                        <w:rPr>
                          <w:color w:val="000000"/>
                          <w:sz w:val="18"/>
                        </w:rPr>
                        <w:t>all</w:t>
                      </w:r>
                      <w:r>
                        <w:rPr>
                          <w:color w:val="000000"/>
                          <w:spacing w:val="-4"/>
                          <w:sz w:val="18"/>
                        </w:rPr>
                        <w:t xml:space="preserve"> </w:t>
                      </w:r>
                      <w:r>
                        <w:rPr>
                          <w:color w:val="000000"/>
                          <w:sz w:val="18"/>
                        </w:rPr>
                        <w:t>intermediate</w:t>
                      </w:r>
                      <w:r>
                        <w:rPr>
                          <w:color w:val="000000"/>
                          <w:spacing w:val="-4"/>
                          <w:sz w:val="18"/>
                        </w:rPr>
                        <w:t xml:space="preserve"> </w:t>
                      </w:r>
                      <w:r>
                        <w:rPr>
                          <w:color w:val="000000"/>
                          <w:sz w:val="18"/>
                        </w:rPr>
                        <w:t>steps,</w:t>
                      </w:r>
                      <w:r>
                        <w:rPr>
                          <w:color w:val="000000"/>
                          <w:spacing w:val="-4"/>
                          <w:sz w:val="18"/>
                        </w:rPr>
                        <w:t xml:space="preserve"> </w:t>
                      </w:r>
                      <w:r>
                        <w:rPr>
                          <w:color w:val="000000"/>
                          <w:sz w:val="18"/>
                        </w:rPr>
                        <w:t>calculations,</w:t>
                      </w:r>
                      <w:r>
                        <w:rPr>
                          <w:color w:val="000000"/>
                          <w:spacing w:val="-4"/>
                          <w:sz w:val="18"/>
                        </w:rPr>
                        <w:t xml:space="preserve"> </w:t>
                      </w:r>
                      <w:r>
                        <w:rPr>
                          <w:color w:val="000000"/>
                          <w:sz w:val="18"/>
                        </w:rPr>
                        <w:t>probability</w:t>
                      </w:r>
                      <w:r>
                        <w:rPr>
                          <w:color w:val="000000"/>
                          <w:spacing w:val="-4"/>
                          <w:sz w:val="18"/>
                        </w:rPr>
                        <w:t xml:space="preserve"> </w:t>
                      </w:r>
                      <w:r>
                        <w:rPr>
                          <w:color w:val="000000"/>
                          <w:sz w:val="18"/>
                        </w:rPr>
                        <w:t>computations,</w:t>
                      </w:r>
                      <w:r>
                        <w:rPr>
                          <w:color w:val="000000"/>
                          <w:spacing w:val="-4"/>
                          <w:sz w:val="18"/>
                        </w:rPr>
                        <w:t xml:space="preserve"> </w:t>
                      </w:r>
                      <w:r>
                        <w:rPr>
                          <w:color w:val="000000"/>
                          <w:sz w:val="18"/>
                        </w:rPr>
                        <w:t>tagging</w:t>
                      </w:r>
                      <w:r>
                        <w:rPr>
                          <w:color w:val="000000"/>
                          <w:spacing w:val="-4"/>
                          <w:sz w:val="18"/>
                        </w:rPr>
                        <w:t xml:space="preserve"> </w:t>
                      </w:r>
                      <w:r>
                        <w:rPr>
                          <w:color w:val="000000"/>
                          <w:sz w:val="18"/>
                        </w:rPr>
                        <w:t>decisions,</w:t>
                      </w:r>
                      <w:r>
                        <w:rPr>
                          <w:color w:val="000000"/>
                          <w:spacing w:val="-4"/>
                          <w:sz w:val="18"/>
                        </w:rPr>
                        <w:t xml:space="preserve"> </w:t>
                      </w:r>
                      <w:r>
                        <w:rPr>
                          <w:color w:val="000000"/>
                          <w:sz w:val="18"/>
                        </w:rPr>
                        <w:t>and</w:t>
                      </w:r>
                      <w:r>
                        <w:rPr>
                          <w:color w:val="000000"/>
                          <w:spacing w:val="-4"/>
                          <w:sz w:val="18"/>
                        </w:rPr>
                        <w:t xml:space="preserve"> </w:t>
                      </w:r>
                      <w:r>
                        <w:rPr>
                          <w:color w:val="000000"/>
                          <w:sz w:val="18"/>
                        </w:rPr>
                        <w:t>justifications wherever applicable.</w:t>
                      </w:r>
                    </w:p>
                    <w:p w14:paraId="609BDAC6" w14:textId="77777777" w:rsidR="00323A9A" w:rsidRDefault="00000000">
                      <w:pPr>
                        <w:numPr>
                          <w:ilvl w:val="0"/>
                          <w:numId w:val="2"/>
                        </w:numPr>
                        <w:tabs>
                          <w:tab w:val="left" w:pos="894"/>
                        </w:tabs>
                        <w:ind w:left="894"/>
                        <w:rPr>
                          <w:color w:val="000000"/>
                          <w:sz w:val="20"/>
                        </w:rPr>
                      </w:pPr>
                      <w:r>
                        <w:rPr>
                          <w:color w:val="000000"/>
                          <w:sz w:val="18"/>
                        </w:rPr>
                        <w:t xml:space="preserve">Duration: 30 </w:t>
                      </w:r>
                      <w:r>
                        <w:rPr>
                          <w:color w:val="000000"/>
                          <w:spacing w:val="-2"/>
                          <w:sz w:val="18"/>
                        </w:rPr>
                        <w:t>minutes.</w:t>
                      </w:r>
                    </w:p>
                  </w:txbxContent>
                </v:textbox>
                <w10:wrap type="topAndBottom" anchorx="page"/>
              </v:shape>
            </w:pict>
          </mc:Fallback>
        </mc:AlternateContent>
      </w:r>
    </w:p>
    <w:p w14:paraId="65EB3F99" w14:textId="77777777" w:rsidR="00323A9A" w:rsidRDefault="00323A9A">
      <w:pPr>
        <w:pStyle w:val="BodyText"/>
        <w:spacing w:before="36"/>
        <w:ind w:left="0" w:firstLine="0"/>
        <w:rPr>
          <w:rFonts w:ascii="Arial"/>
          <w:b/>
          <w:sz w:val="20"/>
        </w:rPr>
      </w:pPr>
    </w:p>
    <w:p w14:paraId="0CF3AF38" w14:textId="77777777" w:rsidR="00323A9A" w:rsidRDefault="00323A9A">
      <w:pPr>
        <w:pStyle w:val="BodyText"/>
        <w:spacing w:before="30"/>
        <w:ind w:left="0" w:firstLine="0"/>
        <w:rPr>
          <w:rFonts w:ascii="Arial"/>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4080"/>
        <w:gridCol w:w="5120"/>
        <w:gridCol w:w="860"/>
      </w:tblGrid>
      <w:tr w:rsidR="00323A9A" w14:paraId="088C9C5C" w14:textId="77777777">
        <w:trPr>
          <w:trHeight w:val="419"/>
        </w:trPr>
        <w:tc>
          <w:tcPr>
            <w:tcW w:w="4080" w:type="dxa"/>
            <w:tcBorders>
              <w:top w:val="nil"/>
              <w:left w:val="nil"/>
              <w:bottom w:val="nil"/>
              <w:right w:val="nil"/>
            </w:tcBorders>
            <w:shd w:val="clear" w:color="auto" w:fill="1F4E78"/>
          </w:tcPr>
          <w:p w14:paraId="7B95BAA0" w14:textId="77777777" w:rsidR="00323A9A" w:rsidRDefault="00000000">
            <w:pPr>
              <w:pStyle w:val="TableParagraph"/>
              <w:spacing w:before="108"/>
              <w:jc w:val="center"/>
              <w:rPr>
                <w:rFonts w:ascii="Arial"/>
                <w:b/>
                <w:sz w:val="19"/>
              </w:rPr>
            </w:pPr>
            <w:r>
              <w:rPr>
                <w:rFonts w:ascii="Arial"/>
                <w:b/>
                <w:color w:val="FFFFFF"/>
                <w:sz w:val="19"/>
              </w:rPr>
              <w:t>Section</w:t>
            </w:r>
            <w:r>
              <w:rPr>
                <w:rFonts w:ascii="Arial"/>
                <w:b/>
                <w:color w:val="FFFFFF"/>
                <w:spacing w:val="-4"/>
                <w:sz w:val="19"/>
              </w:rPr>
              <w:t xml:space="preserve"> </w:t>
            </w:r>
            <w:r>
              <w:rPr>
                <w:rFonts w:ascii="Arial"/>
                <w:b/>
                <w:color w:val="FFFFFF"/>
                <w:sz w:val="19"/>
              </w:rPr>
              <w:t>/</w:t>
            </w:r>
            <w:r>
              <w:rPr>
                <w:rFonts w:ascii="Arial"/>
                <w:b/>
                <w:color w:val="FFFFFF"/>
                <w:spacing w:val="-4"/>
                <w:sz w:val="19"/>
              </w:rPr>
              <w:t xml:space="preserve"> </w:t>
            </w:r>
            <w:r>
              <w:rPr>
                <w:rFonts w:ascii="Arial"/>
                <w:b/>
                <w:color w:val="FFFFFF"/>
                <w:spacing w:val="-2"/>
                <w:sz w:val="19"/>
              </w:rPr>
              <w:t>Topic</w:t>
            </w:r>
          </w:p>
        </w:tc>
        <w:tc>
          <w:tcPr>
            <w:tcW w:w="5120" w:type="dxa"/>
            <w:tcBorders>
              <w:top w:val="nil"/>
              <w:left w:val="nil"/>
              <w:bottom w:val="nil"/>
              <w:right w:val="nil"/>
            </w:tcBorders>
            <w:shd w:val="clear" w:color="auto" w:fill="1F4E78"/>
          </w:tcPr>
          <w:p w14:paraId="3A2590AD" w14:textId="77777777" w:rsidR="00323A9A" w:rsidRDefault="00000000">
            <w:pPr>
              <w:pStyle w:val="TableParagraph"/>
              <w:spacing w:before="108"/>
              <w:ind w:left="10"/>
              <w:jc w:val="center"/>
              <w:rPr>
                <w:rFonts w:ascii="Arial"/>
                <w:b/>
                <w:sz w:val="19"/>
              </w:rPr>
            </w:pPr>
            <w:r>
              <w:rPr>
                <w:rFonts w:ascii="Arial"/>
                <w:b/>
                <w:color w:val="FFFFFF"/>
                <w:spacing w:val="-2"/>
                <w:sz w:val="19"/>
              </w:rPr>
              <w:t>Focus</w:t>
            </w:r>
          </w:p>
        </w:tc>
        <w:tc>
          <w:tcPr>
            <w:tcW w:w="860" w:type="dxa"/>
            <w:tcBorders>
              <w:top w:val="nil"/>
              <w:left w:val="nil"/>
              <w:bottom w:val="nil"/>
              <w:right w:val="nil"/>
            </w:tcBorders>
            <w:shd w:val="clear" w:color="auto" w:fill="1F4E78"/>
          </w:tcPr>
          <w:p w14:paraId="4E2BFCC3" w14:textId="77777777" w:rsidR="00323A9A" w:rsidRDefault="00000000">
            <w:pPr>
              <w:pStyle w:val="TableParagraph"/>
              <w:spacing w:before="108"/>
              <w:ind w:left="15"/>
              <w:jc w:val="center"/>
              <w:rPr>
                <w:rFonts w:ascii="Arial"/>
                <w:b/>
                <w:sz w:val="19"/>
              </w:rPr>
            </w:pPr>
            <w:r>
              <w:rPr>
                <w:rFonts w:ascii="Arial"/>
                <w:b/>
                <w:color w:val="FFFFFF"/>
                <w:sz w:val="19"/>
              </w:rPr>
              <w:t>Q</w:t>
            </w:r>
            <w:r>
              <w:rPr>
                <w:rFonts w:ascii="Arial"/>
                <w:b/>
                <w:color w:val="FFFFFF"/>
                <w:spacing w:val="-1"/>
                <w:sz w:val="19"/>
              </w:rPr>
              <w:t xml:space="preserve"> </w:t>
            </w:r>
            <w:r>
              <w:rPr>
                <w:rFonts w:ascii="Arial"/>
                <w:b/>
                <w:color w:val="FFFFFF"/>
                <w:spacing w:val="-5"/>
                <w:sz w:val="19"/>
              </w:rPr>
              <w:t>Nos</w:t>
            </w:r>
          </w:p>
        </w:tc>
      </w:tr>
      <w:tr w:rsidR="00323A9A" w14:paraId="5E3FC850" w14:textId="77777777">
        <w:trPr>
          <w:trHeight w:val="1060"/>
        </w:trPr>
        <w:tc>
          <w:tcPr>
            <w:tcW w:w="4080" w:type="dxa"/>
            <w:tcBorders>
              <w:top w:val="nil"/>
            </w:tcBorders>
            <w:shd w:val="clear" w:color="auto" w:fill="D5E3F0"/>
          </w:tcPr>
          <w:p w14:paraId="15572EE5" w14:textId="77777777" w:rsidR="00323A9A" w:rsidRDefault="00000000">
            <w:pPr>
              <w:pStyle w:val="TableParagraph"/>
              <w:spacing w:before="72"/>
              <w:ind w:left="109" w:right="140"/>
              <w:rPr>
                <w:sz w:val="20"/>
              </w:rPr>
            </w:pPr>
            <w:r>
              <w:rPr>
                <w:sz w:val="20"/>
              </w:rPr>
              <w:t>English</w:t>
            </w:r>
            <w:r>
              <w:rPr>
                <w:spacing w:val="-9"/>
                <w:sz w:val="20"/>
              </w:rPr>
              <w:t xml:space="preserve"> </w:t>
            </w:r>
            <w:r>
              <w:rPr>
                <w:sz w:val="20"/>
              </w:rPr>
              <w:t>Word</w:t>
            </w:r>
            <w:r>
              <w:rPr>
                <w:spacing w:val="-9"/>
                <w:sz w:val="20"/>
              </w:rPr>
              <w:t xml:space="preserve"> </w:t>
            </w:r>
            <w:r>
              <w:rPr>
                <w:sz w:val="20"/>
              </w:rPr>
              <w:t>Classes,</w:t>
            </w:r>
            <w:r>
              <w:rPr>
                <w:spacing w:val="-9"/>
                <w:sz w:val="20"/>
              </w:rPr>
              <w:t xml:space="preserve"> </w:t>
            </w:r>
            <w:r>
              <w:rPr>
                <w:sz w:val="20"/>
              </w:rPr>
              <w:t>Part</w:t>
            </w:r>
            <w:r>
              <w:rPr>
                <w:spacing w:val="-9"/>
                <w:sz w:val="20"/>
              </w:rPr>
              <w:t xml:space="preserve"> </w:t>
            </w:r>
            <w:r>
              <w:rPr>
                <w:sz w:val="20"/>
              </w:rPr>
              <w:t>of</w:t>
            </w:r>
            <w:r>
              <w:rPr>
                <w:spacing w:val="-9"/>
                <w:sz w:val="20"/>
              </w:rPr>
              <w:t xml:space="preserve"> </w:t>
            </w:r>
            <w:r>
              <w:rPr>
                <w:sz w:val="20"/>
              </w:rPr>
              <w:t xml:space="preserve">Speech </w:t>
            </w:r>
            <w:r>
              <w:rPr>
                <w:spacing w:val="-2"/>
                <w:sz w:val="20"/>
              </w:rPr>
              <w:t>Tagging</w:t>
            </w:r>
          </w:p>
        </w:tc>
        <w:tc>
          <w:tcPr>
            <w:tcW w:w="5120" w:type="dxa"/>
            <w:tcBorders>
              <w:top w:val="nil"/>
            </w:tcBorders>
          </w:tcPr>
          <w:p w14:paraId="4CAEC6E1" w14:textId="77777777" w:rsidR="00323A9A" w:rsidRDefault="00000000">
            <w:pPr>
              <w:pStyle w:val="TableParagraph"/>
              <w:spacing w:before="72"/>
              <w:ind w:left="109" w:right="103"/>
              <w:jc w:val="both"/>
              <w:rPr>
                <w:sz w:val="20"/>
              </w:rPr>
            </w:pPr>
            <w:r>
              <w:rPr>
                <w:sz w:val="20"/>
              </w:rPr>
              <w:t>Morphological decomposition of connected,</w:t>
            </w:r>
            <w:r>
              <w:rPr>
                <w:spacing w:val="40"/>
                <w:sz w:val="20"/>
              </w:rPr>
              <w:t xml:space="preserve"> </w:t>
            </w:r>
            <w:r>
              <w:rPr>
                <w:sz w:val="20"/>
              </w:rPr>
              <w:t>connecting, and connection; identification of roots, suffixes, inflectional vs. derivational forms, and normalization for document indexing.</w:t>
            </w:r>
          </w:p>
        </w:tc>
        <w:tc>
          <w:tcPr>
            <w:tcW w:w="860" w:type="dxa"/>
            <w:tcBorders>
              <w:top w:val="nil"/>
            </w:tcBorders>
          </w:tcPr>
          <w:p w14:paraId="68108EB6" w14:textId="77777777" w:rsidR="00323A9A" w:rsidRDefault="00000000">
            <w:pPr>
              <w:pStyle w:val="TableParagraph"/>
              <w:spacing w:before="72"/>
              <w:ind w:left="15"/>
              <w:jc w:val="center"/>
              <w:rPr>
                <w:sz w:val="20"/>
              </w:rPr>
            </w:pPr>
            <w:r>
              <w:rPr>
                <w:spacing w:val="-5"/>
                <w:sz w:val="20"/>
              </w:rPr>
              <w:t>Q1</w:t>
            </w:r>
          </w:p>
        </w:tc>
      </w:tr>
      <w:tr w:rsidR="00323A9A" w14:paraId="3D9B8C32" w14:textId="77777777">
        <w:trPr>
          <w:trHeight w:val="839"/>
        </w:trPr>
        <w:tc>
          <w:tcPr>
            <w:tcW w:w="4080" w:type="dxa"/>
            <w:shd w:val="clear" w:color="auto" w:fill="EBF2FA"/>
          </w:tcPr>
          <w:p w14:paraId="4FF489FE" w14:textId="77777777" w:rsidR="00323A9A" w:rsidRDefault="00000000">
            <w:pPr>
              <w:pStyle w:val="TableParagraph"/>
              <w:spacing w:before="77"/>
              <w:ind w:left="109" w:right="140"/>
              <w:rPr>
                <w:sz w:val="20"/>
              </w:rPr>
            </w:pPr>
            <w:r>
              <w:rPr>
                <w:sz w:val="20"/>
              </w:rPr>
              <w:t>English</w:t>
            </w:r>
            <w:r>
              <w:rPr>
                <w:spacing w:val="-13"/>
                <w:sz w:val="20"/>
              </w:rPr>
              <w:t xml:space="preserve"> </w:t>
            </w:r>
            <w:r>
              <w:rPr>
                <w:sz w:val="20"/>
              </w:rPr>
              <w:t>Word</w:t>
            </w:r>
            <w:r>
              <w:rPr>
                <w:spacing w:val="-13"/>
                <w:sz w:val="20"/>
              </w:rPr>
              <w:t xml:space="preserve"> </w:t>
            </w:r>
            <w:r>
              <w:rPr>
                <w:sz w:val="20"/>
              </w:rPr>
              <w:t>Classes,</w:t>
            </w:r>
            <w:r>
              <w:rPr>
                <w:spacing w:val="-13"/>
                <w:sz w:val="20"/>
              </w:rPr>
              <w:t xml:space="preserve"> </w:t>
            </w:r>
            <w:proofErr w:type="spellStart"/>
            <w:r>
              <w:rPr>
                <w:sz w:val="20"/>
              </w:rPr>
              <w:t>Tagsets</w:t>
            </w:r>
            <w:proofErr w:type="spellEnd"/>
            <w:r>
              <w:rPr>
                <w:spacing w:val="-13"/>
                <w:sz w:val="20"/>
              </w:rPr>
              <w:t xml:space="preserve"> </w:t>
            </w:r>
            <w:r>
              <w:rPr>
                <w:sz w:val="20"/>
              </w:rPr>
              <w:t>for</w:t>
            </w:r>
            <w:r>
              <w:rPr>
                <w:spacing w:val="-13"/>
                <w:sz w:val="20"/>
              </w:rPr>
              <w:t xml:space="preserve"> </w:t>
            </w:r>
            <w:r>
              <w:rPr>
                <w:sz w:val="20"/>
              </w:rPr>
              <w:t>English, Rule-Based Part of Speech Tagging</w:t>
            </w:r>
          </w:p>
        </w:tc>
        <w:tc>
          <w:tcPr>
            <w:tcW w:w="5120" w:type="dxa"/>
            <w:shd w:val="clear" w:color="auto" w:fill="F6FAFF"/>
          </w:tcPr>
          <w:p w14:paraId="735EA272" w14:textId="77777777" w:rsidR="00323A9A" w:rsidRDefault="00000000">
            <w:pPr>
              <w:pStyle w:val="TableParagraph"/>
              <w:spacing w:before="77"/>
              <w:ind w:left="109" w:right="99"/>
              <w:jc w:val="both"/>
              <w:rPr>
                <w:sz w:val="20"/>
              </w:rPr>
            </w:pPr>
            <w:r>
              <w:rPr>
                <w:sz w:val="20"/>
              </w:rPr>
              <w:t>Morphological parsing of unhappy, happiness, and happily; identification of prefixes, suffixes, base forms, and semantic effects of derivational morphology.</w:t>
            </w:r>
          </w:p>
        </w:tc>
        <w:tc>
          <w:tcPr>
            <w:tcW w:w="860" w:type="dxa"/>
          </w:tcPr>
          <w:p w14:paraId="108AF311" w14:textId="77777777" w:rsidR="00323A9A" w:rsidRDefault="00000000">
            <w:pPr>
              <w:pStyle w:val="TableParagraph"/>
              <w:spacing w:before="77"/>
              <w:ind w:left="15"/>
              <w:jc w:val="center"/>
              <w:rPr>
                <w:sz w:val="20"/>
              </w:rPr>
            </w:pPr>
            <w:r>
              <w:rPr>
                <w:spacing w:val="-5"/>
                <w:sz w:val="20"/>
              </w:rPr>
              <w:t>Q2</w:t>
            </w:r>
          </w:p>
        </w:tc>
      </w:tr>
      <w:tr w:rsidR="00323A9A" w14:paraId="3A58AF58" w14:textId="77777777">
        <w:trPr>
          <w:trHeight w:val="819"/>
        </w:trPr>
        <w:tc>
          <w:tcPr>
            <w:tcW w:w="4080" w:type="dxa"/>
            <w:shd w:val="clear" w:color="auto" w:fill="D5E3F0"/>
          </w:tcPr>
          <w:p w14:paraId="135E3CC6" w14:textId="77777777" w:rsidR="00323A9A" w:rsidRDefault="00000000">
            <w:pPr>
              <w:pStyle w:val="TableParagraph"/>
              <w:spacing w:before="72"/>
              <w:ind w:left="109" w:right="140"/>
              <w:rPr>
                <w:sz w:val="20"/>
              </w:rPr>
            </w:pPr>
            <w:r>
              <w:rPr>
                <w:sz w:val="20"/>
              </w:rPr>
              <w:t>Counting</w:t>
            </w:r>
            <w:r>
              <w:rPr>
                <w:spacing w:val="-13"/>
                <w:sz w:val="20"/>
              </w:rPr>
              <w:t xml:space="preserve"> </w:t>
            </w:r>
            <w:r>
              <w:rPr>
                <w:sz w:val="20"/>
              </w:rPr>
              <w:t>Words,</w:t>
            </w:r>
            <w:r>
              <w:rPr>
                <w:spacing w:val="-13"/>
                <w:sz w:val="20"/>
              </w:rPr>
              <w:t xml:space="preserve"> </w:t>
            </w:r>
            <w:r>
              <w:rPr>
                <w:sz w:val="20"/>
              </w:rPr>
              <w:t>Part</w:t>
            </w:r>
            <w:r>
              <w:rPr>
                <w:spacing w:val="-13"/>
                <w:sz w:val="20"/>
              </w:rPr>
              <w:t xml:space="preserve"> </w:t>
            </w:r>
            <w:r>
              <w:rPr>
                <w:sz w:val="20"/>
              </w:rPr>
              <w:t>of</w:t>
            </w:r>
            <w:r>
              <w:rPr>
                <w:spacing w:val="-13"/>
                <w:sz w:val="20"/>
              </w:rPr>
              <w:t xml:space="preserve"> </w:t>
            </w:r>
            <w:r>
              <w:rPr>
                <w:sz w:val="20"/>
              </w:rPr>
              <w:t>Speech</w:t>
            </w:r>
            <w:r>
              <w:rPr>
                <w:spacing w:val="-13"/>
                <w:sz w:val="20"/>
              </w:rPr>
              <w:t xml:space="preserve"> </w:t>
            </w:r>
            <w:r>
              <w:rPr>
                <w:sz w:val="20"/>
              </w:rPr>
              <w:t>Tagging, English Word Classes</w:t>
            </w:r>
          </w:p>
        </w:tc>
        <w:tc>
          <w:tcPr>
            <w:tcW w:w="5120" w:type="dxa"/>
          </w:tcPr>
          <w:p w14:paraId="214E2CE8" w14:textId="77777777" w:rsidR="00323A9A" w:rsidRDefault="00000000">
            <w:pPr>
              <w:pStyle w:val="TableParagraph"/>
              <w:spacing w:before="72"/>
              <w:ind w:left="109" w:right="98"/>
              <w:jc w:val="both"/>
              <w:rPr>
                <w:sz w:val="20"/>
              </w:rPr>
            </w:pPr>
            <w:r>
              <w:rPr>
                <w:sz w:val="20"/>
              </w:rPr>
              <w:t>Stemming and root extraction for played, player, and playing; handling grammatical variations and word formation changes for search preprocessing.</w:t>
            </w:r>
          </w:p>
        </w:tc>
        <w:tc>
          <w:tcPr>
            <w:tcW w:w="860" w:type="dxa"/>
          </w:tcPr>
          <w:p w14:paraId="4F1D83DE" w14:textId="77777777" w:rsidR="00323A9A" w:rsidRDefault="00000000">
            <w:pPr>
              <w:pStyle w:val="TableParagraph"/>
              <w:spacing w:before="72"/>
              <w:ind w:left="15"/>
              <w:jc w:val="center"/>
              <w:rPr>
                <w:sz w:val="20"/>
              </w:rPr>
            </w:pPr>
            <w:r>
              <w:rPr>
                <w:spacing w:val="-5"/>
                <w:sz w:val="20"/>
              </w:rPr>
              <w:t>Q3</w:t>
            </w:r>
          </w:p>
        </w:tc>
      </w:tr>
      <w:tr w:rsidR="00323A9A" w14:paraId="7A63A85C" w14:textId="77777777">
        <w:trPr>
          <w:trHeight w:val="840"/>
        </w:trPr>
        <w:tc>
          <w:tcPr>
            <w:tcW w:w="4080" w:type="dxa"/>
            <w:shd w:val="clear" w:color="auto" w:fill="D5E3F0"/>
          </w:tcPr>
          <w:p w14:paraId="774B98AF" w14:textId="77777777" w:rsidR="00323A9A" w:rsidRDefault="00000000">
            <w:pPr>
              <w:pStyle w:val="TableParagraph"/>
              <w:spacing w:before="86"/>
              <w:ind w:left="109" w:right="713"/>
              <w:jc w:val="both"/>
              <w:rPr>
                <w:sz w:val="20"/>
              </w:rPr>
            </w:pPr>
            <w:r>
              <w:rPr>
                <w:sz w:val="20"/>
              </w:rPr>
              <w:t>Finite-State Morphological Analysis, Rule-Based</w:t>
            </w:r>
            <w:r>
              <w:rPr>
                <w:spacing w:val="-14"/>
                <w:sz w:val="20"/>
              </w:rPr>
              <w:t xml:space="preserve"> </w:t>
            </w:r>
            <w:r>
              <w:rPr>
                <w:sz w:val="20"/>
              </w:rPr>
              <w:t>Part</w:t>
            </w:r>
            <w:r>
              <w:rPr>
                <w:spacing w:val="-14"/>
                <w:sz w:val="20"/>
              </w:rPr>
              <w:t xml:space="preserve"> </w:t>
            </w:r>
            <w:r>
              <w:rPr>
                <w:sz w:val="20"/>
              </w:rPr>
              <w:t>of</w:t>
            </w:r>
            <w:r>
              <w:rPr>
                <w:spacing w:val="-14"/>
                <w:sz w:val="20"/>
              </w:rPr>
              <w:t xml:space="preserve"> </w:t>
            </w:r>
            <w:r>
              <w:rPr>
                <w:sz w:val="20"/>
              </w:rPr>
              <w:t>Speech</w:t>
            </w:r>
            <w:r>
              <w:rPr>
                <w:spacing w:val="-14"/>
                <w:sz w:val="20"/>
              </w:rPr>
              <w:t xml:space="preserve"> </w:t>
            </w:r>
            <w:r>
              <w:rPr>
                <w:sz w:val="20"/>
              </w:rPr>
              <w:t>Tagging, Transformation-Based Tagging</w:t>
            </w:r>
          </w:p>
        </w:tc>
        <w:tc>
          <w:tcPr>
            <w:tcW w:w="5120" w:type="dxa"/>
          </w:tcPr>
          <w:p w14:paraId="2A2D69FC" w14:textId="77777777" w:rsidR="00323A9A" w:rsidRDefault="00000000">
            <w:pPr>
              <w:pStyle w:val="TableParagraph"/>
              <w:spacing w:before="86"/>
              <w:ind w:left="109" w:right="99"/>
              <w:jc w:val="both"/>
              <w:rPr>
                <w:sz w:val="20"/>
              </w:rPr>
            </w:pPr>
            <w:r>
              <w:rPr>
                <w:sz w:val="20"/>
              </w:rPr>
              <w:t>Finite-state parsing of writes, writing, and written; modeling regular and</w:t>
            </w:r>
            <w:r>
              <w:rPr>
                <w:spacing w:val="-4"/>
                <w:sz w:val="20"/>
              </w:rPr>
              <w:t xml:space="preserve"> </w:t>
            </w:r>
            <w:r>
              <w:rPr>
                <w:sz w:val="20"/>
              </w:rPr>
              <w:t>irregular</w:t>
            </w:r>
            <w:r>
              <w:rPr>
                <w:spacing w:val="-4"/>
                <w:sz w:val="20"/>
              </w:rPr>
              <w:t xml:space="preserve"> </w:t>
            </w:r>
            <w:r>
              <w:rPr>
                <w:sz w:val="20"/>
              </w:rPr>
              <w:t>verb</w:t>
            </w:r>
            <w:r>
              <w:rPr>
                <w:spacing w:val="-4"/>
                <w:sz w:val="20"/>
              </w:rPr>
              <w:t xml:space="preserve"> </w:t>
            </w:r>
            <w:r>
              <w:rPr>
                <w:sz w:val="20"/>
              </w:rPr>
              <w:t>inflections</w:t>
            </w:r>
            <w:r>
              <w:rPr>
                <w:spacing w:val="-4"/>
                <w:sz w:val="20"/>
              </w:rPr>
              <w:t xml:space="preserve"> </w:t>
            </w:r>
            <w:r>
              <w:rPr>
                <w:sz w:val="20"/>
              </w:rPr>
              <w:t>and</w:t>
            </w:r>
            <w:r>
              <w:rPr>
                <w:spacing w:val="-4"/>
                <w:sz w:val="20"/>
              </w:rPr>
              <w:t xml:space="preserve"> </w:t>
            </w:r>
            <w:r>
              <w:rPr>
                <w:sz w:val="20"/>
              </w:rPr>
              <w:t xml:space="preserve">root </w:t>
            </w:r>
            <w:r>
              <w:rPr>
                <w:spacing w:val="-2"/>
                <w:sz w:val="20"/>
              </w:rPr>
              <w:t>normalization.</w:t>
            </w:r>
          </w:p>
        </w:tc>
        <w:tc>
          <w:tcPr>
            <w:tcW w:w="860" w:type="dxa"/>
          </w:tcPr>
          <w:p w14:paraId="2B47BE7E" w14:textId="77777777" w:rsidR="00323A9A" w:rsidRDefault="00000000">
            <w:pPr>
              <w:pStyle w:val="TableParagraph"/>
              <w:spacing w:before="86"/>
              <w:ind w:left="15"/>
              <w:jc w:val="center"/>
              <w:rPr>
                <w:sz w:val="20"/>
              </w:rPr>
            </w:pPr>
            <w:r>
              <w:rPr>
                <w:spacing w:val="-5"/>
                <w:sz w:val="20"/>
              </w:rPr>
              <w:t>Q4</w:t>
            </w:r>
          </w:p>
        </w:tc>
      </w:tr>
      <w:tr w:rsidR="00323A9A" w14:paraId="1D56716A" w14:textId="77777777">
        <w:trPr>
          <w:trHeight w:val="839"/>
        </w:trPr>
        <w:tc>
          <w:tcPr>
            <w:tcW w:w="4080" w:type="dxa"/>
            <w:shd w:val="clear" w:color="auto" w:fill="D5E3F0"/>
          </w:tcPr>
          <w:p w14:paraId="5C3EC14A" w14:textId="77777777" w:rsidR="00323A9A" w:rsidRDefault="00000000">
            <w:pPr>
              <w:pStyle w:val="TableParagraph"/>
              <w:spacing w:before="81"/>
              <w:ind w:left="109" w:right="140"/>
              <w:rPr>
                <w:sz w:val="20"/>
              </w:rPr>
            </w:pPr>
            <w:r>
              <w:rPr>
                <w:sz w:val="20"/>
              </w:rPr>
              <w:t>English</w:t>
            </w:r>
            <w:r>
              <w:rPr>
                <w:spacing w:val="-9"/>
                <w:sz w:val="20"/>
              </w:rPr>
              <w:t xml:space="preserve"> </w:t>
            </w:r>
            <w:r>
              <w:rPr>
                <w:sz w:val="20"/>
              </w:rPr>
              <w:t>Word</w:t>
            </w:r>
            <w:r>
              <w:rPr>
                <w:spacing w:val="-9"/>
                <w:sz w:val="20"/>
              </w:rPr>
              <w:t xml:space="preserve"> </w:t>
            </w:r>
            <w:r>
              <w:rPr>
                <w:sz w:val="20"/>
              </w:rPr>
              <w:t>Classes,</w:t>
            </w:r>
            <w:r>
              <w:rPr>
                <w:spacing w:val="-9"/>
                <w:sz w:val="20"/>
              </w:rPr>
              <w:t xml:space="preserve"> </w:t>
            </w:r>
            <w:r>
              <w:rPr>
                <w:sz w:val="20"/>
              </w:rPr>
              <w:t>Rule-Based</w:t>
            </w:r>
            <w:r>
              <w:rPr>
                <w:spacing w:val="-9"/>
                <w:sz w:val="20"/>
              </w:rPr>
              <w:t xml:space="preserve"> </w:t>
            </w:r>
            <w:r>
              <w:rPr>
                <w:sz w:val="20"/>
              </w:rPr>
              <w:t>Part</w:t>
            </w:r>
            <w:r>
              <w:rPr>
                <w:spacing w:val="-9"/>
                <w:sz w:val="20"/>
              </w:rPr>
              <w:t xml:space="preserve"> </w:t>
            </w:r>
            <w:r>
              <w:rPr>
                <w:sz w:val="20"/>
              </w:rPr>
              <w:t>of Speech Tagging, Counting Words</w:t>
            </w:r>
          </w:p>
        </w:tc>
        <w:tc>
          <w:tcPr>
            <w:tcW w:w="5120" w:type="dxa"/>
          </w:tcPr>
          <w:p w14:paraId="6E8A1510" w14:textId="77777777" w:rsidR="00323A9A" w:rsidRDefault="00000000">
            <w:pPr>
              <w:pStyle w:val="TableParagraph"/>
              <w:spacing w:before="81"/>
              <w:ind w:left="109" w:right="101"/>
              <w:jc w:val="both"/>
              <w:rPr>
                <w:sz w:val="20"/>
              </w:rPr>
            </w:pPr>
            <w:r>
              <w:rPr>
                <w:sz w:val="20"/>
              </w:rPr>
              <w:t>Porter Stemmer-based processing of relational, relation, and relate; application of derivational suffix removal and stem extraction for retrieval.</w:t>
            </w:r>
          </w:p>
        </w:tc>
        <w:tc>
          <w:tcPr>
            <w:tcW w:w="860" w:type="dxa"/>
          </w:tcPr>
          <w:p w14:paraId="4256F735" w14:textId="77777777" w:rsidR="00323A9A" w:rsidRDefault="00000000">
            <w:pPr>
              <w:pStyle w:val="TableParagraph"/>
              <w:spacing w:before="81"/>
              <w:ind w:left="15"/>
              <w:jc w:val="center"/>
              <w:rPr>
                <w:sz w:val="20"/>
              </w:rPr>
            </w:pPr>
            <w:r>
              <w:rPr>
                <w:spacing w:val="-5"/>
                <w:sz w:val="20"/>
              </w:rPr>
              <w:t>Q5</w:t>
            </w:r>
          </w:p>
        </w:tc>
      </w:tr>
    </w:tbl>
    <w:p w14:paraId="1849BC16" w14:textId="77777777" w:rsidR="00323A9A" w:rsidRDefault="00323A9A">
      <w:pPr>
        <w:pStyle w:val="TableParagraph"/>
        <w:jc w:val="center"/>
        <w:rPr>
          <w:sz w:val="20"/>
        </w:rPr>
        <w:sectPr w:rsidR="00323A9A">
          <w:type w:val="continuous"/>
          <w:pgSz w:w="12240" w:h="15840"/>
          <w:pgMar w:top="360" w:right="720" w:bottom="280" w:left="1080" w:header="720" w:footer="720" w:gutter="0"/>
          <w:cols w:space="720"/>
        </w:sectPr>
      </w:pPr>
    </w:p>
    <w:p w14:paraId="5FC163E5" w14:textId="77777777" w:rsidR="00323A9A" w:rsidRDefault="00000000">
      <w:pPr>
        <w:spacing w:before="76"/>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051263E7" wp14:editId="2D8F53A2">
                <wp:simplePos x="0" y="0"/>
                <wp:positionH relativeFrom="page">
                  <wp:posOffset>685800</wp:posOffset>
                </wp:positionH>
                <wp:positionV relativeFrom="paragraph">
                  <wp:posOffset>222249</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4DA682F7" id="Graphic 4" o:spid="_x0000_s1026" style="position:absolute;margin-left:54pt;margin-top:17.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" path="m,l6400800,e" filled="f" strokecolor="#bf0000" strokeweight="1pt">
                <v:path arrowok="t"/>
                <w10:wrap type="topAndBottom" anchorx="page"/>
              </v:shape>
            </w:pict>
          </mc:Fallback>
        </mc:AlternateContent>
      </w:r>
      <w:r>
        <w:rPr>
          <w:rFonts w:ascii="Arial" w:hAnsi="Arial"/>
          <w:b/>
          <w:color w:val="BF0000"/>
        </w:rPr>
        <w:t>Annexure</w:t>
      </w:r>
      <w:r>
        <w:rPr>
          <w:rFonts w:ascii="Arial" w:hAnsi="Arial"/>
          <w:b/>
          <w:color w:val="BF0000"/>
          <w:spacing w:val="-12"/>
        </w:rPr>
        <w:t xml:space="preserve"> </w:t>
      </w:r>
      <w:r>
        <w:rPr>
          <w:rFonts w:ascii="Arial" w:hAnsi="Arial"/>
          <w:b/>
          <w:color w:val="BF0000"/>
        </w:rPr>
        <w:t>A</w:t>
      </w:r>
      <w:r>
        <w:rPr>
          <w:rFonts w:ascii="Arial" w:hAnsi="Arial"/>
          <w:b/>
          <w:color w:val="BF0000"/>
          <w:spacing w:val="-9"/>
        </w:rPr>
        <w:t xml:space="preserve"> </w:t>
      </w:r>
      <w:r>
        <w:rPr>
          <w:rFonts w:ascii="Arial" w:hAnsi="Arial"/>
          <w:b/>
          <w:color w:val="BF0000"/>
        </w:rPr>
        <w:t>–</w:t>
      </w:r>
      <w:r>
        <w:rPr>
          <w:rFonts w:ascii="Arial" w:hAnsi="Arial"/>
          <w:b/>
          <w:color w:val="BF0000"/>
          <w:spacing w:val="-10"/>
        </w:rPr>
        <w:t xml:space="preserve"> </w:t>
      </w:r>
      <w:r>
        <w:rPr>
          <w:rFonts w:ascii="Arial" w:hAnsi="Arial"/>
          <w:b/>
          <w:color w:val="BF0000"/>
        </w:rPr>
        <w:t>ANALYTICAL</w:t>
      </w:r>
      <w:r>
        <w:rPr>
          <w:rFonts w:ascii="Arial" w:hAnsi="Arial"/>
          <w:b/>
          <w:color w:val="BF0000"/>
          <w:spacing w:val="-9"/>
        </w:rPr>
        <w:t xml:space="preserve"> </w:t>
      </w:r>
      <w:r>
        <w:rPr>
          <w:rFonts w:ascii="Arial" w:hAnsi="Arial"/>
          <w:b/>
          <w:color w:val="BF0000"/>
        </w:rPr>
        <w:t>PROBLEM</w:t>
      </w:r>
      <w:r>
        <w:rPr>
          <w:rFonts w:ascii="Arial" w:hAnsi="Arial"/>
          <w:b/>
          <w:color w:val="BF0000"/>
          <w:spacing w:val="-9"/>
        </w:rPr>
        <w:t xml:space="preserve"> </w:t>
      </w:r>
      <w:r>
        <w:rPr>
          <w:rFonts w:ascii="Arial" w:hAnsi="Arial"/>
          <w:b/>
          <w:color w:val="BF0000"/>
          <w:spacing w:val="-2"/>
        </w:rPr>
        <w:t>SOLVING</w:t>
      </w:r>
    </w:p>
    <w:p w14:paraId="1922221C" w14:textId="77777777" w:rsidR="00323A9A" w:rsidRDefault="00000000">
      <w:pPr>
        <w:pStyle w:val="Heading2"/>
        <w:numPr>
          <w:ilvl w:val="0"/>
          <w:numId w:val="1"/>
        </w:numPr>
        <w:tabs>
          <w:tab w:val="left" w:pos="416"/>
          <w:tab w:val="left" w:pos="1300"/>
          <w:tab w:val="left" w:pos="1877"/>
          <w:tab w:val="left" w:pos="2680"/>
          <w:tab w:val="left" w:pos="3683"/>
          <w:tab w:val="left" w:pos="5392"/>
          <w:tab w:val="left" w:pos="7180"/>
          <w:tab w:val="left" w:pos="8968"/>
          <w:tab w:val="left" w:pos="9943"/>
        </w:tabs>
        <w:spacing w:before="39"/>
        <w:ind w:right="360" w:firstLine="0"/>
        <w:rPr>
          <w:rFonts w:ascii="Arial MT" w:hAnsi="Arial MT"/>
          <w:b w:val="0"/>
        </w:rPr>
      </w:pPr>
      <w:r>
        <w:rPr>
          <w:spacing w:val="-2"/>
        </w:rPr>
        <w:t>Given</w:t>
      </w:r>
      <w:r>
        <w:tab/>
      </w:r>
      <w:r>
        <w:rPr>
          <w:spacing w:val="-4"/>
        </w:rPr>
        <w:t>the</w:t>
      </w:r>
      <w:r>
        <w:tab/>
      </w:r>
      <w:r>
        <w:rPr>
          <w:spacing w:val="-2"/>
        </w:rPr>
        <w:t>input</w:t>
      </w:r>
      <w:r>
        <w:tab/>
      </w:r>
      <w:r>
        <w:rPr>
          <w:spacing w:val="-2"/>
        </w:rPr>
        <w:t>words:</w:t>
      </w:r>
      <w:r>
        <w:tab/>
      </w:r>
      <w:r>
        <w:rPr>
          <w:spacing w:val="-2"/>
        </w:rPr>
        <w:t>“connected”,</w:t>
      </w:r>
      <w:r>
        <w:tab/>
      </w:r>
      <w:r>
        <w:rPr>
          <w:spacing w:val="-2"/>
        </w:rPr>
        <w:t>“connecting”,</w:t>
      </w:r>
      <w:r>
        <w:tab/>
      </w:r>
      <w:r>
        <w:rPr>
          <w:spacing w:val="-2"/>
        </w:rPr>
        <w:t>“connection”,</w:t>
      </w:r>
      <w:r>
        <w:tab/>
      </w:r>
      <w:r>
        <w:rPr>
          <w:spacing w:val="-2"/>
        </w:rPr>
        <w:t>design</w:t>
      </w:r>
      <w:r>
        <w:tab/>
      </w:r>
      <w:r>
        <w:rPr>
          <w:spacing w:val="-10"/>
        </w:rPr>
        <w:t xml:space="preserve">a </w:t>
      </w:r>
      <w:r>
        <w:t>morphological analysis pipeline for a document indexing system.</w:t>
      </w:r>
    </w:p>
    <w:p w14:paraId="4D833E73" w14:textId="77777777" w:rsidR="00323A9A" w:rsidRDefault="00000000">
      <w:pPr>
        <w:pStyle w:val="ListParagraph"/>
        <w:numPr>
          <w:ilvl w:val="1"/>
          <w:numId w:val="1"/>
        </w:numPr>
        <w:tabs>
          <w:tab w:val="left" w:pos="719"/>
        </w:tabs>
        <w:ind w:left="719" w:hanging="359"/>
        <w:rPr>
          <w:sz w:val="24"/>
        </w:rPr>
      </w:pPr>
      <w:r>
        <w:rPr>
          <w:sz w:val="24"/>
        </w:rPr>
        <w:t>Apply</w:t>
      </w:r>
      <w:r>
        <w:rPr>
          <w:spacing w:val="-1"/>
          <w:sz w:val="24"/>
        </w:rPr>
        <w:t xml:space="preserve"> </w:t>
      </w:r>
      <w:r>
        <w:rPr>
          <w:sz w:val="24"/>
        </w:rPr>
        <w:t>rules to</w:t>
      </w:r>
      <w:r>
        <w:rPr>
          <w:spacing w:val="-1"/>
          <w:sz w:val="24"/>
        </w:rPr>
        <w:t xml:space="preserve"> </w:t>
      </w:r>
      <w:r>
        <w:rPr>
          <w:sz w:val="24"/>
        </w:rPr>
        <w:t>decompose each</w:t>
      </w:r>
      <w:r>
        <w:rPr>
          <w:spacing w:val="-1"/>
          <w:sz w:val="24"/>
        </w:rPr>
        <w:t xml:space="preserve"> </w:t>
      </w:r>
      <w:r>
        <w:rPr>
          <w:sz w:val="24"/>
        </w:rPr>
        <w:t>word into</w:t>
      </w:r>
      <w:r>
        <w:rPr>
          <w:spacing w:val="-1"/>
          <w:sz w:val="24"/>
        </w:rPr>
        <w:t xml:space="preserve"> </w:t>
      </w:r>
      <w:r>
        <w:rPr>
          <w:sz w:val="24"/>
        </w:rPr>
        <w:t>root and</w:t>
      </w:r>
      <w:r>
        <w:rPr>
          <w:spacing w:val="-1"/>
          <w:sz w:val="24"/>
        </w:rPr>
        <w:t xml:space="preserve"> </w:t>
      </w:r>
      <w:r>
        <w:rPr>
          <w:sz w:val="24"/>
        </w:rPr>
        <w:t xml:space="preserve">suffix </w:t>
      </w:r>
      <w:r>
        <w:rPr>
          <w:spacing w:val="-2"/>
          <w:sz w:val="24"/>
        </w:rPr>
        <w:t>components.</w:t>
      </w:r>
    </w:p>
    <w:p w14:paraId="3EFF970C" w14:textId="77777777" w:rsidR="00323A9A" w:rsidRDefault="00000000">
      <w:pPr>
        <w:pStyle w:val="ListParagraph"/>
        <w:numPr>
          <w:ilvl w:val="1"/>
          <w:numId w:val="1"/>
        </w:numPr>
        <w:tabs>
          <w:tab w:val="left" w:pos="719"/>
        </w:tabs>
        <w:ind w:left="719" w:hanging="359"/>
        <w:rPr>
          <w:sz w:val="24"/>
        </w:rPr>
      </w:pPr>
      <w:r>
        <w:rPr>
          <w:sz w:val="24"/>
        </w:rPr>
        <w:t>Differentiate</w:t>
      </w:r>
      <w:r>
        <w:rPr>
          <w:spacing w:val="-1"/>
          <w:sz w:val="24"/>
        </w:rPr>
        <w:t xml:space="preserve"> </w:t>
      </w:r>
      <w:r>
        <w:rPr>
          <w:sz w:val="24"/>
        </w:rPr>
        <w:t>between</w:t>
      </w:r>
      <w:r>
        <w:rPr>
          <w:spacing w:val="-1"/>
          <w:sz w:val="24"/>
        </w:rPr>
        <w:t xml:space="preserve"> </w:t>
      </w:r>
      <w:r>
        <w:rPr>
          <w:sz w:val="24"/>
        </w:rPr>
        <w:t>inflectional and</w:t>
      </w:r>
      <w:r>
        <w:rPr>
          <w:spacing w:val="-1"/>
          <w:sz w:val="24"/>
        </w:rPr>
        <w:t xml:space="preserve"> </w:t>
      </w:r>
      <w:r>
        <w:rPr>
          <w:sz w:val="24"/>
        </w:rPr>
        <w:t>derivational</w:t>
      </w:r>
      <w:r>
        <w:rPr>
          <w:spacing w:val="-1"/>
          <w:sz w:val="24"/>
        </w:rPr>
        <w:t xml:space="preserve"> </w:t>
      </w:r>
      <w:r>
        <w:rPr>
          <w:sz w:val="24"/>
        </w:rPr>
        <w:t>forms within</w:t>
      </w:r>
      <w:r>
        <w:rPr>
          <w:spacing w:val="-1"/>
          <w:sz w:val="24"/>
        </w:rPr>
        <w:t xml:space="preserve"> </w:t>
      </w:r>
      <w:r>
        <w:rPr>
          <w:sz w:val="24"/>
        </w:rPr>
        <w:t xml:space="preserve">the </w:t>
      </w:r>
      <w:r>
        <w:rPr>
          <w:spacing w:val="-2"/>
          <w:sz w:val="24"/>
        </w:rPr>
        <w:t>dataset.</w:t>
      </w:r>
    </w:p>
    <w:p w14:paraId="6E5275F5" w14:textId="77777777" w:rsidR="00323A9A" w:rsidRDefault="00000000">
      <w:pPr>
        <w:pStyle w:val="ListParagraph"/>
        <w:numPr>
          <w:ilvl w:val="1"/>
          <w:numId w:val="1"/>
        </w:numPr>
        <w:tabs>
          <w:tab w:val="left" w:pos="719"/>
        </w:tabs>
        <w:ind w:left="719" w:hanging="359"/>
        <w:rPr>
          <w:sz w:val="24"/>
        </w:rPr>
      </w:pPr>
      <w:r>
        <w:rPr>
          <w:sz w:val="24"/>
        </w:rPr>
        <w:t>Normalize</w:t>
      </w:r>
      <w:r>
        <w:rPr>
          <w:spacing w:val="-1"/>
          <w:sz w:val="24"/>
        </w:rPr>
        <w:t xml:space="preserve"> </w:t>
      </w:r>
      <w:r>
        <w:rPr>
          <w:sz w:val="24"/>
        </w:rPr>
        <w:t>all variants</w:t>
      </w:r>
      <w:r>
        <w:rPr>
          <w:spacing w:val="-1"/>
          <w:sz w:val="24"/>
        </w:rPr>
        <w:t xml:space="preserve"> </w:t>
      </w:r>
      <w:r>
        <w:rPr>
          <w:sz w:val="24"/>
        </w:rPr>
        <w:t>to a</w:t>
      </w:r>
      <w:r>
        <w:rPr>
          <w:spacing w:val="-1"/>
          <w:sz w:val="24"/>
        </w:rPr>
        <w:t xml:space="preserve"> </w:t>
      </w:r>
      <w:r>
        <w:rPr>
          <w:sz w:val="24"/>
        </w:rPr>
        <w:t>common base</w:t>
      </w:r>
      <w:r>
        <w:rPr>
          <w:spacing w:val="-1"/>
          <w:sz w:val="24"/>
        </w:rPr>
        <w:t xml:space="preserve"> </w:t>
      </w:r>
      <w:r>
        <w:rPr>
          <w:sz w:val="24"/>
        </w:rPr>
        <w:t>form for</w:t>
      </w:r>
      <w:r>
        <w:rPr>
          <w:spacing w:val="-1"/>
          <w:sz w:val="24"/>
        </w:rPr>
        <w:t xml:space="preserve"> </w:t>
      </w:r>
      <w:r>
        <w:rPr>
          <w:sz w:val="24"/>
        </w:rPr>
        <w:t xml:space="preserve">efficient </w:t>
      </w:r>
      <w:r>
        <w:rPr>
          <w:spacing w:val="-2"/>
          <w:sz w:val="24"/>
        </w:rPr>
        <w:t>retrieval.</w:t>
      </w:r>
    </w:p>
    <w:p w14:paraId="6C842698" w14:textId="77777777" w:rsidR="00323A9A" w:rsidRDefault="00000000">
      <w:pPr>
        <w:pStyle w:val="ListParagraph"/>
        <w:numPr>
          <w:ilvl w:val="1"/>
          <w:numId w:val="1"/>
        </w:numPr>
        <w:tabs>
          <w:tab w:val="left" w:pos="719"/>
        </w:tabs>
        <w:ind w:left="719" w:hanging="359"/>
        <w:rPr>
          <w:sz w:val="24"/>
        </w:rPr>
      </w:pPr>
      <w:r>
        <w:rPr>
          <w:sz w:val="24"/>
        </w:rPr>
        <w:t xml:space="preserve">Determine the parsed structure and normalized output for each </w:t>
      </w:r>
      <w:r>
        <w:rPr>
          <w:spacing w:val="-2"/>
          <w:sz w:val="24"/>
        </w:rPr>
        <w:t>word.</w:t>
      </w:r>
    </w:p>
    <w:p w14:paraId="24C99952" w14:textId="77777777" w:rsidR="00323A9A" w:rsidRDefault="00000000">
      <w:pPr>
        <w:pStyle w:val="ListParagraph"/>
        <w:numPr>
          <w:ilvl w:val="1"/>
          <w:numId w:val="1"/>
        </w:numPr>
        <w:tabs>
          <w:tab w:val="left" w:pos="720"/>
        </w:tabs>
        <w:ind w:right="361"/>
        <w:jc w:val="both"/>
        <w:rPr>
          <w:sz w:val="24"/>
        </w:rPr>
      </w:pPr>
      <w:r>
        <w:rPr>
          <w:sz w:val="24"/>
        </w:rPr>
        <w:t>Write a Python program to implement the above morphological analysis pipeline. The program should accept the given input words, perform decomposition, classify each suffix as inflectional or derivational, normalize the words to their common base form,</w:t>
      </w:r>
      <w:r>
        <w:rPr>
          <w:spacing w:val="40"/>
          <w:sz w:val="24"/>
        </w:rPr>
        <w:t xml:space="preserve"> </w:t>
      </w:r>
      <w:r>
        <w:rPr>
          <w:sz w:val="24"/>
        </w:rPr>
        <w:t>and display the parsed structure and normalized output in a tabular format.</w:t>
      </w:r>
    </w:p>
    <w:p w14:paraId="650B9B41" w14:textId="77777777" w:rsidR="00323A9A" w:rsidRDefault="00323A9A">
      <w:pPr>
        <w:pStyle w:val="BodyText"/>
        <w:spacing w:before="275"/>
        <w:ind w:left="0" w:firstLine="0"/>
      </w:pPr>
    </w:p>
    <w:p w14:paraId="094FFCDC" w14:textId="77777777" w:rsidR="00323A9A" w:rsidRDefault="00000000">
      <w:pPr>
        <w:pStyle w:val="Heading2"/>
        <w:numPr>
          <w:ilvl w:val="0"/>
          <w:numId w:val="1"/>
        </w:numPr>
        <w:tabs>
          <w:tab w:val="left" w:pos="200"/>
        </w:tabs>
        <w:ind w:right="370" w:firstLine="0"/>
        <w:rPr>
          <w:sz w:val="22"/>
        </w:rPr>
      </w:pPr>
      <w:r>
        <w:t>Given</w:t>
      </w:r>
      <w:r>
        <w:rPr>
          <w:spacing w:val="40"/>
        </w:rPr>
        <w:t xml:space="preserve"> </w:t>
      </w:r>
      <w:r>
        <w:t>the</w:t>
      </w:r>
      <w:r>
        <w:rPr>
          <w:spacing w:val="40"/>
        </w:rPr>
        <w:t xml:space="preserve"> </w:t>
      </w:r>
      <w:r>
        <w:t>input</w:t>
      </w:r>
      <w:r>
        <w:rPr>
          <w:spacing w:val="40"/>
        </w:rPr>
        <w:t xml:space="preserve"> </w:t>
      </w:r>
      <w:r>
        <w:t>words:</w:t>
      </w:r>
      <w:r>
        <w:rPr>
          <w:spacing w:val="40"/>
        </w:rPr>
        <w:t xml:space="preserve"> </w:t>
      </w:r>
      <w:r>
        <w:t>“unhappy”,</w:t>
      </w:r>
      <w:r>
        <w:rPr>
          <w:spacing w:val="40"/>
        </w:rPr>
        <w:t xml:space="preserve"> </w:t>
      </w:r>
      <w:r>
        <w:t>“happiness”,</w:t>
      </w:r>
      <w:r>
        <w:rPr>
          <w:spacing w:val="40"/>
        </w:rPr>
        <w:t xml:space="preserve"> </w:t>
      </w:r>
      <w:r>
        <w:t>“happily”, design a morphological parsing module for sentiment analysis.</w:t>
      </w:r>
    </w:p>
    <w:p w14:paraId="5CA43B25" w14:textId="77777777" w:rsidR="00323A9A" w:rsidRDefault="00000000">
      <w:pPr>
        <w:pStyle w:val="ListParagraph"/>
        <w:numPr>
          <w:ilvl w:val="1"/>
          <w:numId w:val="1"/>
        </w:numPr>
        <w:tabs>
          <w:tab w:val="left" w:pos="719"/>
        </w:tabs>
        <w:ind w:left="719" w:hanging="359"/>
        <w:rPr>
          <w:sz w:val="24"/>
        </w:rPr>
      </w:pPr>
      <w:r>
        <w:rPr>
          <w:sz w:val="24"/>
        </w:rPr>
        <w:t>Identify</w:t>
      </w:r>
      <w:r>
        <w:rPr>
          <w:spacing w:val="-1"/>
          <w:sz w:val="24"/>
        </w:rPr>
        <w:t xml:space="preserve"> </w:t>
      </w:r>
      <w:r>
        <w:rPr>
          <w:sz w:val="24"/>
        </w:rPr>
        <w:t>prefixes,</w:t>
      </w:r>
      <w:r>
        <w:rPr>
          <w:spacing w:val="-1"/>
          <w:sz w:val="24"/>
        </w:rPr>
        <w:t xml:space="preserve"> </w:t>
      </w:r>
      <w:r>
        <w:rPr>
          <w:sz w:val="24"/>
        </w:rPr>
        <w:t>suffixes, and</w:t>
      </w:r>
      <w:r>
        <w:rPr>
          <w:spacing w:val="-1"/>
          <w:sz w:val="24"/>
        </w:rPr>
        <w:t xml:space="preserve"> </w:t>
      </w:r>
      <w:r>
        <w:rPr>
          <w:sz w:val="24"/>
        </w:rPr>
        <w:t>base</w:t>
      </w:r>
      <w:r>
        <w:rPr>
          <w:spacing w:val="-1"/>
          <w:sz w:val="24"/>
        </w:rPr>
        <w:t xml:space="preserve"> </w:t>
      </w:r>
      <w:r>
        <w:rPr>
          <w:sz w:val="24"/>
        </w:rPr>
        <w:t>forms using</w:t>
      </w:r>
      <w:r>
        <w:rPr>
          <w:spacing w:val="-1"/>
          <w:sz w:val="24"/>
        </w:rPr>
        <w:t xml:space="preserve"> </w:t>
      </w:r>
      <w:r>
        <w:rPr>
          <w:sz w:val="24"/>
        </w:rPr>
        <w:t xml:space="preserve">rule-based </w:t>
      </w:r>
      <w:r>
        <w:rPr>
          <w:spacing w:val="-2"/>
          <w:sz w:val="24"/>
        </w:rPr>
        <w:t>decomposition.</w:t>
      </w:r>
    </w:p>
    <w:p w14:paraId="237DCF43" w14:textId="77777777" w:rsidR="00323A9A" w:rsidRDefault="00000000">
      <w:pPr>
        <w:pStyle w:val="ListParagraph"/>
        <w:numPr>
          <w:ilvl w:val="1"/>
          <w:numId w:val="1"/>
        </w:numPr>
        <w:tabs>
          <w:tab w:val="left" w:pos="719"/>
        </w:tabs>
        <w:ind w:left="719" w:hanging="359"/>
        <w:rPr>
          <w:sz w:val="24"/>
        </w:rPr>
      </w:pPr>
      <w:r>
        <w:rPr>
          <w:sz w:val="24"/>
        </w:rPr>
        <w:t xml:space="preserve">Ensure semantic consistency across derived word </w:t>
      </w:r>
      <w:r>
        <w:rPr>
          <w:spacing w:val="-2"/>
          <w:sz w:val="24"/>
        </w:rPr>
        <w:t>forms.</w:t>
      </w:r>
    </w:p>
    <w:p w14:paraId="2C85087F" w14:textId="77777777" w:rsidR="00323A9A" w:rsidRDefault="00000000">
      <w:pPr>
        <w:pStyle w:val="ListParagraph"/>
        <w:numPr>
          <w:ilvl w:val="1"/>
          <w:numId w:val="1"/>
        </w:numPr>
        <w:tabs>
          <w:tab w:val="left" w:pos="719"/>
        </w:tabs>
        <w:ind w:left="719" w:hanging="359"/>
        <w:rPr>
          <w:sz w:val="24"/>
        </w:rPr>
      </w:pPr>
      <w:r>
        <w:rPr>
          <w:sz w:val="24"/>
        </w:rPr>
        <w:t xml:space="preserve">Classify each transformation as inflectional or </w:t>
      </w:r>
      <w:r>
        <w:rPr>
          <w:spacing w:val="-2"/>
          <w:sz w:val="24"/>
        </w:rPr>
        <w:t>derivational.</w:t>
      </w:r>
    </w:p>
    <w:p w14:paraId="06A3AABC" w14:textId="77777777" w:rsidR="00323A9A" w:rsidRDefault="00000000">
      <w:pPr>
        <w:pStyle w:val="ListParagraph"/>
        <w:numPr>
          <w:ilvl w:val="1"/>
          <w:numId w:val="1"/>
        </w:numPr>
        <w:tabs>
          <w:tab w:val="left" w:pos="719"/>
        </w:tabs>
        <w:ind w:left="719" w:hanging="359"/>
        <w:rPr>
          <w:sz w:val="24"/>
        </w:rPr>
      </w:pPr>
      <w:r>
        <w:rPr>
          <w:sz w:val="24"/>
        </w:rPr>
        <w:t xml:space="preserve">Produce the root and morphological breakdown for each </w:t>
      </w:r>
      <w:r>
        <w:rPr>
          <w:spacing w:val="-2"/>
          <w:sz w:val="24"/>
        </w:rPr>
        <w:t>word.</w:t>
      </w:r>
    </w:p>
    <w:p w14:paraId="4FD9A36C" w14:textId="77777777" w:rsidR="00323A9A" w:rsidRDefault="00000000">
      <w:pPr>
        <w:pStyle w:val="ListParagraph"/>
        <w:numPr>
          <w:ilvl w:val="1"/>
          <w:numId w:val="1"/>
        </w:numPr>
        <w:tabs>
          <w:tab w:val="left" w:pos="720"/>
        </w:tabs>
        <w:ind w:right="361"/>
        <w:jc w:val="both"/>
        <w:rPr>
          <w:sz w:val="24"/>
        </w:rPr>
      </w:pPr>
      <w:r>
        <w:rPr>
          <w:sz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6B5F37C1" w14:textId="77777777" w:rsidR="00323A9A" w:rsidRDefault="00323A9A">
      <w:pPr>
        <w:pStyle w:val="BodyText"/>
        <w:spacing w:before="275"/>
        <w:ind w:left="0" w:firstLine="0"/>
      </w:pPr>
    </w:p>
    <w:p w14:paraId="3EEAD8EE" w14:textId="77777777" w:rsidR="00323A9A" w:rsidRDefault="00000000">
      <w:pPr>
        <w:pStyle w:val="Heading2"/>
        <w:numPr>
          <w:ilvl w:val="0"/>
          <w:numId w:val="1"/>
        </w:numPr>
        <w:tabs>
          <w:tab w:val="left" w:pos="356"/>
        </w:tabs>
        <w:ind w:right="364" w:firstLine="0"/>
      </w:pPr>
      <w:r>
        <w:t>Given</w:t>
      </w:r>
      <w:r>
        <w:rPr>
          <w:spacing w:val="40"/>
        </w:rPr>
        <w:t xml:space="preserve"> </w:t>
      </w:r>
      <w:r>
        <w:t>the</w:t>
      </w:r>
      <w:r>
        <w:rPr>
          <w:spacing w:val="40"/>
        </w:rPr>
        <w:t xml:space="preserve"> </w:t>
      </w:r>
      <w:r>
        <w:t>input</w:t>
      </w:r>
      <w:r>
        <w:rPr>
          <w:spacing w:val="40"/>
        </w:rPr>
        <w:t xml:space="preserve"> </w:t>
      </w:r>
      <w:r>
        <w:t>words:</w:t>
      </w:r>
      <w:r>
        <w:rPr>
          <w:spacing w:val="40"/>
        </w:rPr>
        <w:t xml:space="preserve"> </w:t>
      </w:r>
      <w:r>
        <w:t>“played”,</w:t>
      </w:r>
      <w:r>
        <w:rPr>
          <w:spacing w:val="40"/>
        </w:rPr>
        <w:t xml:space="preserve"> </w:t>
      </w:r>
      <w:r>
        <w:t>“player”,</w:t>
      </w:r>
      <w:r>
        <w:rPr>
          <w:spacing w:val="40"/>
        </w:rPr>
        <w:t xml:space="preserve"> </w:t>
      </w:r>
      <w:r>
        <w:t>“playing”,</w:t>
      </w:r>
      <w:r>
        <w:rPr>
          <w:spacing w:val="40"/>
        </w:rPr>
        <w:t xml:space="preserve"> </w:t>
      </w:r>
      <w:r>
        <w:t>design</w:t>
      </w:r>
      <w:r>
        <w:rPr>
          <w:spacing w:val="40"/>
        </w:rPr>
        <w:t xml:space="preserve"> </w:t>
      </w:r>
      <w:r>
        <w:t>a</w:t>
      </w:r>
      <w:r>
        <w:rPr>
          <w:spacing w:val="40"/>
        </w:rPr>
        <w:t xml:space="preserve"> </w:t>
      </w:r>
      <w:r>
        <w:t>stemming-based</w:t>
      </w:r>
      <w:r>
        <w:rPr>
          <w:spacing w:val="80"/>
        </w:rPr>
        <w:t xml:space="preserve"> </w:t>
      </w:r>
      <w:r>
        <w:t>preprocessing module for a search engine.</w:t>
      </w:r>
    </w:p>
    <w:p w14:paraId="5290F901" w14:textId="77777777" w:rsidR="00323A9A" w:rsidRDefault="00000000">
      <w:pPr>
        <w:pStyle w:val="ListParagraph"/>
        <w:numPr>
          <w:ilvl w:val="1"/>
          <w:numId w:val="1"/>
        </w:numPr>
        <w:tabs>
          <w:tab w:val="left" w:pos="719"/>
        </w:tabs>
        <w:ind w:left="719" w:hanging="359"/>
        <w:rPr>
          <w:sz w:val="24"/>
        </w:rPr>
      </w:pPr>
      <w:r>
        <w:rPr>
          <w:sz w:val="24"/>
        </w:rPr>
        <w:t>Apply</w:t>
      </w:r>
      <w:r>
        <w:rPr>
          <w:spacing w:val="-1"/>
          <w:sz w:val="24"/>
        </w:rPr>
        <w:t xml:space="preserve"> </w:t>
      </w:r>
      <w:r>
        <w:rPr>
          <w:sz w:val="24"/>
        </w:rPr>
        <w:t>morphological rules</w:t>
      </w:r>
      <w:r>
        <w:rPr>
          <w:spacing w:val="-1"/>
          <w:sz w:val="24"/>
        </w:rPr>
        <w:t xml:space="preserve"> </w:t>
      </w:r>
      <w:r>
        <w:rPr>
          <w:sz w:val="24"/>
        </w:rPr>
        <w:t>to strip</w:t>
      </w:r>
      <w:r>
        <w:rPr>
          <w:spacing w:val="-1"/>
          <w:sz w:val="24"/>
        </w:rPr>
        <w:t xml:space="preserve"> </w:t>
      </w:r>
      <w:r>
        <w:rPr>
          <w:sz w:val="24"/>
        </w:rPr>
        <w:t>affixes and</w:t>
      </w:r>
      <w:r>
        <w:rPr>
          <w:spacing w:val="-1"/>
          <w:sz w:val="24"/>
        </w:rPr>
        <w:t xml:space="preserve"> </w:t>
      </w:r>
      <w:r>
        <w:rPr>
          <w:sz w:val="24"/>
        </w:rPr>
        <w:t>identify the</w:t>
      </w:r>
      <w:r>
        <w:rPr>
          <w:spacing w:val="-1"/>
          <w:sz w:val="24"/>
        </w:rPr>
        <w:t xml:space="preserve"> </w:t>
      </w:r>
      <w:r>
        <w:rPr>
          <w:sz w:val="24"/>
        </w:rPr>
        <w:t xml:space="preserve">base </w:t>
      </w:r>
      <w:r>
        <w:rPr>
          <w:spacing w:val="-2"/>
          <w:sz w:val="24"/>
        </w:rPr>
        <w:t>form.</w:t>
      </w:r>
    </w:p>
    <w:p w14:paraId="1EAD6D56" w14:textId="77777777" w:rsidR="00323A9A" w:rsidRDefault="00000000">
      <w:pPr>
        <w:pStyle w:val="ListParagraph"/>
        <w:numPr>
          <w:ilvl w:val="1"/>
          <w:numId w:val="1"/>
        </w:numPr>
        <w:tabs>
          <w:tab w:val="left" w:pos="719"/>
        </w:tabs>
        <w:ind w:left="719" w:hanging="359"/>
        <w:rPr>
          <w:sz w:val="24"/>
        </w:rPr>
      </w:pPr>
      <w:r>
        <w:rPr>
          <w:sz w:val="24"/>
        </w:rPr>
        <w:t xml:space="preserve">Handle both grammatical variations and word formation </w:t>
      </w:r>
      <w:r>
        <w:rPr>
          <w:spacing w:val="-2"/>
          <w:sz w:val="24"/>
        </w:rPr>
        <w:t>changes.</w:t>
      </w:r>
    </w:p>
    <w:p w14:paraId="7E484B23" w14:textId="77777777" w:rsidR="00323A9A" w:rsidRDefault="00000000">
      <w:pPr>
        <w:pStyle w:val="ListParagraph"/>
        <w:numPr>
          <w:ilvl w:val="1"/>
          <w:numId w:val="1"/>
        </w:numPr>
        <w:tabs>
          <w:tab w:val="left" w:pos="719"/>
        </w:tabs>
        <w:ind w:left="719" w:hanging="359"/>
        <w:rPr>
          <w:sz w:val="24"/>
        </w:rPr>
      </w:pPr>
      <w:r>
        <w:rPr>
          <w:sz w:val="24"/>
        </w:rPr>
        <w:t xml:space="preserve">Ensure consistent root extraction across all </w:t>
      </w:r>
      <w:r>
        <w:rPr>
          <w:spacing w:val="-2"/>
          <w:sz w:val="24"/>
        </w:rPr>
        <w:t>forms.</w:t>
      </w:r>
    </w:p>
    <w:p w14:paraId="3677882F" w14:textId="77777777" w:rsidR="00323A9A" w:rsidRDefault="00000000">
      <w:pPr>
        <w:pStyle w:val="ListParagraph"/>
        <w:numPr>
          <w:ilvl w:val="1"/>
          <w:numId w:val="1"/>
        </w:numPr>
        <w:tabs>
          <w:tab w:val="left" w:pos="719"/>
        </w:tabs>
        <w:ind w:left="719" w:hanging="359"/>
        <w:rPr>
          <w:sz w:val="24"/>
        </w:rPr>
      </w:pPr>
      <w:r>
        <w:rPr>
          <w:sz w:val="24"/>
        </w:rPr>
        <w:t xml:space="preserve">Determine the stem and classification for each input </w:t>
      </w:r>
      <w:r>
        <w:rPr>
          <w:spacing w:val="-2"/>
          <w:sz w:val="24"/>
        </w:rPr>
        <w:t>word.</w:t>
      </w:r>
    </w:p>
    <w:p w14:paraId="22B04054" w14:textId="77777777" w:rsidR="00323A9A" w:rsidRDefault="00000000">
      <w:pPr>
        <w:pStyle w:val="ListParagraph"/>
        <w:numPr>
          <w:ilvl w:val="1"/>
          <w:numId w:val="1"/>
        </w:numPr>
        <w:tabs>
          <w:tab w:val="left" w:pos="720"/>
        </w:tabs>
        <w:ind w:right="361"/>
        <w:jc w:val="both"/>
        <w:rPr>
          <w:sz w:val="24"/>
        </w:rPr>
      </w:pPr>
      <w:r>
        <w:rPr>
          <w:sz w:val="24"/>
        </w:rPr>
        <w:t>Develop a Python program for a stemming-based preprocessing module used in a search</w:t>
      </w:r>
      <w:r>
        <w:rPr>
          <w:spacing w:val="-4"/>
          <w:sz w:val="24"/>
        </w:rPr>
        <w:t xml:space="preserve"> </w:t>
      </w:r>
      <w:r>
        <w:rPr>
          <w:sz w:val="24"/>
        </w:rPr>
        <w:t>engine.</w:t>
      </w:r>
      <w:r>
        <w:rPr>
          <w:spacing w:val="-4"/>
          <w:sz w:val="24"/>
        </w:rPr>
        <w:t xml:space="preserve"> </w:t>
      </w:r>
      <w:r>
        <w:rPr>
          <w:sz w:val="24"/>
        </w:rPr>
        <w:t>The</w:t>
      </w:r>
      <w:r>
        <w:rPr>
          <w:spacing w:val="-4"/>
          <w:sz w:val="24"/>
        </w:rPr>
        <w:t xml:space="preserve"> </w:t>
      </w:r>
      <w:r>
        <w:rPr>
          <w:sz w:val="24"/>
        </w:rPr>
        <w:t>program</w:t>
      </w:r>
      <w:r>
        <w:rPr>
          <w:spacing w:val="-4"/>
          <w:sz w:val="24"/>
        </w:rPr>
        <w:t xml:space="preserve"> </w:t>
      </w:r>
      <w:r>
        <w:rPr>
          <w:sz w:val="24"/>
        </w:rPr>
        <w:t>should</w:t>
      </w:r>
      <w:r>
        <w:rPr>
          <w:spacing w:val="-4"/>
          <w:sz w:val="24"/>
        </w:rPr>
        <w:t xml:space="preserve"> </w:t>
      </w:r>
      <w:r>
        <w:rPr>
          <w:sz w:val="24"/>
        </w:rPr>
        <w:t>process</w:t>
      </w:r>
      <w:r>
        <w:rPr>
          <w:spacing w:val="-4"/>
          <w:sz w:val="24"/>
        </w:rPr>
        <w:t xml:space="preserve"> </w:t>
      </w:r>
      <w:r>
        <w:rPr>
          <w:sz w:val="24"/>
        </w:rPr>
        <w:t>the</w:t>
      </w:r>
      <w:r>
        <w:rPr>
          <w:spacing w:val="-4"/>
          <w:sz w:val="24"/>
        </w:rPr>
        <w:t xml:space="preserve"> </w:t>
      </w:r>
      <w:r>
        <w:rPr>
          <w:sz w:val="24"/>
        </w:rPr>
        <w:t>input</w:t>
      </w:r>
      <w:r>
        <w:rPr>
          <w:spacing w:val="-4"/>
          <w:sz w:val="24"/>
        </w:rPr>
        <w:t xml:space="preserve"> </w:t>
      </w:r>
      <w:r>
        <w:rPr>
          <w:sz w:val="24"/>
        </w:rPr>
        <w:t>words</w:t>
      </w:r>
      <w:r>
        <w:rPr>
          <w:spacing w:val="-4"/>
          <w:sz w:val="24"/>
        </w:rPr>
        <w:t xml:space="preserve"> </w:t>
      </w:r>
      <w:r>
        <w:rPr>
          <w:sz w:val="24"/>
        </w:rPr>
        <w:t>"played",</w:t>
      </w:r>
      <w:r>
        <w:rPr>
          <w:spacing w:val="-4"/>
          <w:sz w:val="24"/>
        </w:rPr>
        <w:t xml:space="preserve"> </w:t>
      </w:r>
      <w:r>
        <w:rPr>
          <w:sz w:val="24"/>
        </w:rPr>
        <w:t>"player",</w:t>
      </w:r>
      <w:r>
        <w:rPr>
          <w:spacing w:val="-4"/>
          <w:sz w:val="24"/>
        </w:rPr>
        <w:t xml:space="preserve"> </w:t>
      </w:r>
      <w:r>
        <w:rPr>
          <w:sz w:val="24"/>
        </w:rPr>
        <w:t>"playing" by applying appropriate stemming rules to remove prefixes/suffixes where applicable, identify</w:t>
      </w:r>
      <w:r>
        <w:rPr>
          <w:spacing w:val="40"/>
          <w:sz w:val="24"/>
        </w:rPr>
        <w:t xml:space="preserve"> </w:t>
      </w:r>
      <w:r>
        <w:rPr>
          <w:sz w:val="24"/>
        </w:rPr>
        <w:t>the</w:t>
      </w:r>
      <w:r>
        <w:rPr>
          <w:spacing w:val="40"/>
          <w:sz w:val="24"/>
        </w:rPr>
        <w:t xml:space="preserve"> </w:t>
      </w:r>
      <w:r>
        <w:rPr>
          <w:sz w:val="24"/>
        </w:rPr>
        <w:t>stem</w:t>
      </w:r>
      <w:r>
        <w:rPr>
          <w:spacing w:val="40"/>
          <w:sz w:val="24"/>
        </w:rPr>
        <w:t xml:space="preserve"> </w:t>
      </w:r>
      <w:r>
        <w:rPr>
          <w:sz w:val="24"/>
        </w:rPr>
        <w:t>of</w:t>
      </w:r>
      <w:r>
        <w:rPr>
          <w:spacing w:val="40"/>
          <w:sz w:val="24"/>
        </w:rPr>
        <w:t xml:space="preserve"> </w:t>
      </w:r>
      <w:r>
        <w:rPr>
          <w:sz w:val="24"/>
        </w:rPr>
        <w:t>each</w:t>
      </w:r>
      <w:r>
        <w:rPr>
          <w:spacing w:val="40"/>
          <w:sz w:val="24"/>
        </w:rPr>
        <w:t xml:space="preserve"> </w:t>
      </w:r>
      <w:r>
        <w:rPr>
          <w:sz w:val="24"/>
        </w:rPr>
        <w:t>word,</w:t>
      </w:r>
      <w:r>
        <w:rPr>
          <w:spacing w:val="40"/>
          <w:sz w:val="24"/>
        </w:rPr>
        <w:t xml:space="preserve"> </w:t>
      </w:r>
      <w:r>
        <w:rPr>
          <w:sz w:val="24"/>
        </w:rPr>
        <w:t>distinguish</w:t>
      </w:r>
      <w:r>
        <w:rPr>
          <w:spacing w:val="40"/>
          <w:sz w:val="24"/>
        </w:rPr>
        <w:t xml:space="preserve"> </w:t>
      </w:r>
      <w:r>
        <w:rPr>
          <w:sz w:val="24"/>
        </w:rPr>
        <w:t>between</w:t>
      </w:r>
      <w:r>
        <w:rPr>
          <w:spacing w:val="40"/>
          <w:sz w:val="24"/>
        </w:rPr>
        <w:t xml:space="preserve"> </w:t>
      </w:r>
      <w:r>
        <w:rPr>
          <w:sz w:val="24"/>
        </w:rPr>
        <w:t>grammatical</w:t>
      </w:r>
      <w:r>
        <w:rPr>
          <w:spacing w:val="40"/>
          <w:sz w:val="24"/>
        </w:rPr>
        <w:t xml:space="preserve"> </w:t>
      </w:r>
      <w:r>
        <w:rPr>
          <w:sz w:val="24"/>
        </w:rPr>
        <w:t>inflections</w:t>
      </w:r>
      <w:r>
        <w:rPr>
          <w:spacing w:val="40"/>
          <w:sz w:val="24"/>
        </w:rPr>
        <w:t xml:space="preserve"> </w:t>
      </w:r>
      <w:r>
        <w:rPr>
          <w:sz w:val="24"/>
        </w:rPr>
        <w:t>and word-formation changes, and generate a structured output showing the original word, extracted stem, removed</w:t>
      </w:r>
      <w:r>
        <w:rPr>
          <w:spacing w:val="-4"/>
          <w:sz w:val="24"/>
        </w:rPr>
        <w:t xml:space="preserve"> </w:t>
      </w:r>
      <w:r>
        <w:rPr>
          <w:sz w:val="24"/>
        </w:rPr>
        <w:t>affix</w:t>
      </w:r>
      <w:r>
        <w:rPr>
          <w:spacing w:val="-4"/>
          <w:sz w:val="24"/>
        </w:rPr>
        <w:t xml:space="preserve"> </w:t>
      </w:r>
      <w:r>
        <w:rPr>
          <w:sz w:val="24"/>
        </w:rPr>
        <w:t>(if</w:t>
      </w:r>
      <w:r>
        <w:rPr>
          <w:spacing w:val="-4"/>
          <w:sz w:val="24"/>
        </w:rPr>
        <w:t xml:space="preserve"> </w:t>
      </w:r>
      <w:r>
        <w:rPr>
          <w:sz w:val="24"/>
        </w:rPr>
        <w:t>any),</w:t>
      </w:r>
      <w:r>
        <w:rPr>
          <w:spacing w:val="-4"/>
          <w:sz w:val="24"/>
        </w:rPr>
        <w:t xml:space="preserve"> </w:t>
      </w:r>
      <w:r>
        <w:rPr>
          <w:sz w:val="24"/>
        </w:rPr>
        <w:t>transformation</w:t>
      </w:r>
      <w:r>
        <w:rPr>
          <w:spacing w:val="-4"/>
          <w:sz w:val="24"/>
        </w:rPr>
        <w:t xml:space="preserve"> </w:t>
      </w:r>
      <w:r>
        <w:rPr>
          <w:sz w:val="24"/>
        </w:rPr>
        <w:t>type</w:t>
      </w:r>
      <w:r>
        <w:rPr>
          <w:spacing w:val="-4"/>
          <w:sz w:val="24"/>
        </w:rPr>
        <w:t xml:space="preserve"> </w:t>
      </w:r>
      <w:r>
        <w:rPr>
          <w:sz w:val="24"/>
        </w:rPr>
        <w:t>(inflectional/derivational),</w:t>
      </w:r>
      <w:r>
        <w:rPr>
          <w:spacing w:val="-4"/>
          <w:sz w:val="24"/>
        </w:rPr>
        <w:t xml:space="preserve"> </w:t>
      </w:r>
      <w:r>
        <w:rPr>
          <w:sz w:val="24"/>
        </w:rPr>
        <w:t>and the final normalized form suitable for indexing and information retrieval.</w:t>
      </w:r>
    </w:p>
    <w:p w14:paraId="5EA09468" w14:textId="77777777" w:rsidR="00323A9A" w:rsidRDefault="00323A9A">
      <w:pPr>
        <w:pStyle w:val="BodyText"/>
        <w:spacing w:before="275"/>
        <w:ind w:left="0" w:firstLine="0"/>
      </w:pPr>
    </w:p>
    <w:p w14:paraId="516A34F8" w14:textId="77777777" w:rsidR="00323A9A" w:rsidRDefault="00000000">
      <w:pPr>
        <w:pStyle w:val="Heading2"/>
        <w:numPr>
          <w:ilvl w:val="0"/>
          <w:numId w:val="1"/>
        </w:numPr>
        <w:tabs>
          <w:tab w:val="left" w:pos="416"/>
          <w:tab w:val="left" w:pos="1300"/>
          <w:tab w:val="left" w:pos="1877"/>
          <w:tab w:val="left" w:pos="2680"/>
          <w:tab w:val="left" w:pos="3683"/>
          <w:tab w:val="left" w:pos="4900"/>
          <w:tab w:val="left" w:pos="6210"/>
          <w:tab w:val="left" w:pos="7520"/>
          <w:tab w:val="left" w:pos="8510"/>
          <w:tab w:val="left" w:pos="8860"/>
        </w:tabs>
        <w:ind w:right="363" w:firstLine="0"/>
      </w:pPr>
      <w:r>
        <w:rPr>
          <w:spacing w:val="-2"/>
        </w:rPr>
        <w:t>Given</w:t>
      </w:r>
      <w:r>
        <w:tab/>
      </w:r>
      <w:r>
        <w:rPr>
          <w:spacing w:val="-4"/>
        </w:rPr>
        <w:t>the</w:t>
      </w:r>
      <w:r>
        <w:tab/>
      </w:r>
      <w:r>
        <w:rPr>
          <w:spacing w:val="-2"/>
        </w:rPr>
        <w:t>input</w:t>
      </w:r>
      <w:r>
        <w:tab/>
      </w:r>
      <w:r>
        <w:rPr>
          <w:spacing w:val="-2"/>
        </w:rPr>
        <w:t>words:</w:t>
      </w:r>
      <w:r>
        <w:tab/>
      </w:r>
      <w:r>
        <w:rPr>
          <w:spacing w:val="-2"/>
        </w:rPr>
        <w:t>“writes”,</w:t>
      </w:r>
      <w:r>
        <w:tab/>
      </w:r>
      <w:r>
        <w:rPr>
          <w:spacing w:val="-2"/>
        </w:rPr>
        <w:t>“writing”,</w:t>
      </w:r>
      <w:r>
        <w:tab/>
      </w:r>
      <w:r>
        <w:rPr>
          <w:spacing w:val="-2"/>
        </w:rPr>
        <w:t>“written”,</w:t>
      </w:r>
      <w:r>
        <w:tab/>
      </w:r>
      <w:r>
        <w:rPr>
          <w:spacing w:val="-2"/>
        </w:rPr>
        <w:t>design</w:t>
      </w:r>
      <w:r>
        <w:tab/>
      </w:r>
      <w:r>
        <w:rPr>
          <w:spacing w:val="-10"/>
        </w:rPr>
        <w:t>a</w:t>
      </w:r>
      <w:r>
        <w:tab/>
      </w:r>
      <w:r>
        <w:rPr>
          <w:spacing w:val="-2"/>
        </w:rPr>
        <w:t xml:space="preserve">finite-state </w:t>
      </w:r>
      <w:r>
        <w:t>morphological parsing module for a text processing system.</w:t>
      </w:r>
    </w:p>
    <w:p w14:paraId="727EEA1A" w14:textId="77777777" w:rsidR="00323A9A" w:rsidRDefault="00000000">
      <w:pPr>
        <w:pStyle w:val="ListParagraph"/>
        <w:numPr>
          <w:ilvl w:val="1"/>
          <w:numId w:val="1"/>
        </w:numPr>
        <w:tabs>
          <w:tab w:val="left" w:pos="720"/>
        </w:tabs>
        <w:ind w:right="361"/>
        <w:rPr>
          <w:sz w:val="24"/>
        </w:rPr>
      </w:pPr>
      <w:r>
        <w:rPr>
          <w:sz w:val="24"/>
        </w:rPr>
        <w:t>Apply</w:t>
      </w:r>
      <w:r>
        <w:rPr>
          <w:spacing w:val="40"/>
          <w:sz w:val="24"/>
        </w:rPr>
        <w:t xml:space="preserve"> </w:t>
      </w:r>
      <w:r>
        <w:rPr>
          <w:sz w:val="24"/>
        </w:rPr>
        <w:t>state</w:t>
      </w:r>
      <w:r>
        <w:rPr>
          <w:spacing w:val="40"/>
          <w:sz w:val="24"/>
        </w:rPr>
        <w:t xml:space="preserve"> </w:t>
      </w:r>
      <w:r>
        <w:rPr>
          <w:sz w:val="24"/>
        </w:rPr>
        <w:t>transitions</w:t>
      </w:r>
      <w:r>
        <w:rPr>
          <w:spacing w:val="40"/>
          <w:sz w:val="24"/>
        </w:rPr>
        <w:t xml:space="preserve"> </w:t>
      </w:r>
      <w:r>
        <w:rPr>
          <w:sz w:val="24"/>
        </w:rPr>
        <w:t>to</w:t>
      </w:r>
      <w:r>
        <w:rPr>
          <w:spacing w:val="40"/>
          <w:sz w:val="24"/>
        </w:rPr>
        <w:t xml:space="preserve"> </w:t>
      </w:r>
      <w:r>
        <w:rPr>
          <w:sz w:val="24"/>
        </w:rPr>
        <w:t>represent</w:t>
      </w:r>
      <w:r>
        <w:rPr>
          <w:spacing w:val="40"/>
          <w:sz w:val="24"/>
        </w:rPr>
        <w:t xml:space="preserve"> </w:t>
      </w:r>
      <w:r>
        <w:rPr>
          <w:sz w:val="24"/>
        </w:rPr>
        <w:t>suffix</w:t>
      </w:r>
      <w:r>
        <w:rPr>
          <w:spacing w:val="40"/>
          <w:sz w:val="24"/>
        </w:rPr>
        <w:t xml:space="preserve"> </w:t>
      </w:r>
      <w:r>
        <w:rPr>
          <w:sz w:val="24"/>
        </w:rPr>
        <w:t>transformations</w:t>
      </w:r>
      <w:r>
        <w:rPr>
          <w:spacing w:val="40"/>
          <w:sz w:val="24"/>
        </w:rPr>
        <w:t xml:space="preserve"> </w:t>
      </w:r>
      <w:r>
        <w:rPr>
          <w:sz w:val="24"/>
        </w:rPr>
        <w:t>and</w:t>
      </w:r>
      <w:r>
        <w:rPr>
          <w:spacing w:val="40"/>
          <w:sz w:val="24"/>
        </w:rPr>
        <w:t xml:space="preserve"> </w:t>
      </w:r>
      <w:r>
        <w:rPr>
          <w:sz w:val="24"/>
        </w:rPr>
        <w:t>irregular</w:t>
      </w:r>
      <w:r>
        <w:rPr>
          <w:spacing w:val="27"/>
          <w:sz w:val="24"/>
        </w:rPr>
        <w:t xml:space="preserve"> </w:t>
      </w:r>
      <w:r>
        <w:rPr>
          <w:sz w:val="24"/>
        </w:rPr>
        <w:t>forms</w:t>
      </w:r>
      <w:r>
        <w:rPr>
          <w:spacing w:val="27"/>
          <w:sz w:val="24"/>
        </w:rPr>
        <w:t xml:space="preserve"> </w:t>
      </w:r>
      <w:r>
        <w:rPr>
          <w:sz w:val="24"/>
        </w:rPr>
        <w:t>in</w:t>
      </w:r>
      <w:r>
        <w:rPr>
          <w:spacing w:val="27"/>
          <w:sz w:val="24"/>
        </w:rPr>
        <w:t xml:space="preserve"> </w:t>
      </w:r>
      <w:r>
        <w:rPr>
          <w:sz w:val="24"/>
        </w:rPr>
        <w:t xml:space="preserve">verb </w:t>
      </w:r>
      <w:r>
        <w:rPr>
          <w:spacing w:val="-2"/>
          <w:sz w:val="24"/>
        </w:rPr>
        <w:t>inflection.</w:t>
      </w:r>
    </w:p>
    <w:p w14:paraId="09E7E9C0" w14:textId="77777777" w:rsidR="00323A9A" w:rsidRDefault="00000000">
      <w:pPr>
        <w:pStyle w:val="ListParagraph"/>
        <w:numPr>
          <w:ilvl w:val="1"/>
          <w:numId w:val="1"/>
        </w:numPr>
        <w:tabs>
          <w:tab w:val="left" w:pos="719"/>
        </w:tabs>
        <w:ind w:left="719" w:hanging="359"/>
        <w:rPr>
          <w:sz w:val="24"/>
        </w:rPr>
      </w:pPr>
      <w:r>
        <w:rPr>
          <w:sz w:val="24"/>
        </w:rPr>
        <w:t>Differentiate</w:t>
      </w:r>
      <w:r>
        <w:rPr>
          <w:spacing w:val="-1"/>
          <w:sz w:val="24"/>
        </w:rPr>
        <w:t xml:space="preserve"> </w:t>
      </w:r>
      <w:r>
        <w:rPr>
          <w:sz w:val="24"/>
        </w:rPr>
        <w:t>between</w:t>
      </w:r>
      <w:r>
        <w:rPr>
          <w:spacing w:val="-1"/>
          <w:sz w:val="24"/>
        </w:rPr>
        <w:t xml:space="preserve"> </w:t>
      </w:r>
      <w:r>
        <w:rPr>
          <w:sz w:val="24"/>
        </w:rPr>
        <w:t>regular and</w:t>
      </w:r>
      <w:r>
        <w:rPr>
          <w:spacing w:val="-1"/>
          <w:sz w:val="24"/>
        </w:rPr>
        <w:t xml:space="preserve"> </w:t>
      </w:r>
      <w:r>
        <w:rPr>
          <w:sz w:val="24"/>
        </w:rPr>
        <w:t>irregular inflectional</w:t>
      </w:r>
      <w:r>
        <w:rPr>
          <w:spacing w:val="-1"/>
          <w:sz w:val="24"/>
        </w:rPr>
        <w:t xml:space="preserve"> </w:t>
      </w:r>
      <w:r>
        <w:rPr>
          <w:sz w:val="24"/>
        </w:rPr>
        <w:t>patterns within</w:t>
      </w:r>
      <w:r>
        <w:rPr>
          <w:spacing w:val="-1"/>
          <w:sz w:val="24"/>
        </w:rPr>
        <w:t xml:space="preserve"> </w:t>
      </w:r>
      <w:r>
        <w:rPr>
          <w:sz w:val="24"/>
        </w:rPr>
        <w:t xml:space="preserve">the </w:t>
      </w:r>
      <w:r>
        <w:rPr>
          <w:spacing w:val="-2"/>
          <w:sz w:val="24"/>
        </w:rPr>
        <w:t>dataset.</w:t>
      </w:r>
    </w:p>
    <w:p w14:paraId="20FF196F" w14:textId="77777777" w:rsidR="00323A9A" w:rsidRDefault="00000000">
      <w:pPr>
        <w:pStyle w:val="ListParagraph"/>
        <w:numPr>
          <w:ilvl w:val="1"/>
          <w:numId w:val="1"/>
        </w:numPr>
        <w:tabs>
          <w:tab w:val="left" w:pos="719"/>
        </w:tabs>
        <w:ind w:left="719" w:hanging="359"/>
        <w:rPr>
          <w:sz w:val="24"/>
        </w:rPr>
      </w:pPr>
      <w:r>
        <w:rPr>
          <w:sz w:val="24"/>
        </w:rPr>
        <w:t xml:space="preserve">Ensure consistent mapping of all forms to a common root </w:t>
      </w:r>
      <w:r>
        <w:rPr>
          <w:spacing w:val="-2"/>
          <w:sz w:val="24"/>
        </w:rPr>
        <w:t>representation.</w:t>
      </w:r>
    </w:p>
    <w:p w14:paraId="757F7104" w14:textId="77777777" w:rsidR="00323A9A" w:rsidRDefault="00000000">
      <w:pPr>
        <w:pStyle w:val="ListParagraph"/>
        <w:numPr>
          <w:ilvl w:val="1"/>
          <w:numId w:val="1"/>
        </w:numPr>
        <w:tabs>
          <w:tab w:val="left" w:pos="720"/>
        </w:tabs>
        <w:ind w:right="364"/>
        <w:jc w:val="both"/>
        <w:rPr>
          <w:sz w:val="24"/>
        </w:rPr>
      </w:pPr>
      <w:r>
        <w:rPr>
          <w:sz w:val="24"/>
        </w:rPr>
        <w:t>Determine the state transitions, morphological breakdown, and normalized output for each word.</w:t>
      </w:r>
    </w:p>
    <w:p w14:paraId="351FA169" w14:textId="77777777" w:rsidR="00323A9A" w:rsidRDefault="00000000">
      <w:pPr>
        <w:pStyle w:val="ListParagraph"/>
        <w:numPr>
          <w:ilvl w:val="1"/>
          <w:numId w:val="1"/>
        </w:numPr>
        <w:tabs>
          <w:tab w:val="left" w:pos="720"/>
        </w:tabs>
        <w:ind w:right="358"/>
        <w:jc w:val="both"/>
        <w:rPr>
          <w:sz w:val="24"/>
        </w:rPr>
      </w:pPr>
      <w:r>
        <w:rPr>
          <w:sz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w:t>
      </w:r>
      <w:r>
        <w:rPr>
          <w:spacing w:val="-3"/>
          <w:sz w:val="24"/>
        </w:rPr>
        <w:t xml:space="preserve"> </w:t>
      </w:r>
      <w:r>
        <w:rPr>
          <w:sz w:val="24"/>
        </w:rPr>
        <w:t>classify</w:t>
      </w:r>
      <w:r>
        <w:rPr>
          <w:spacing w:val="-3"/>
          <w:sz w:val="24"/>
        </w:rPr>
        <w:t xml:space="preserve"> </w:t>
      </w:r>
      <w:r>
        <w:rPr>
          <w:sz w:val="24"/>
        </w:rPr>
        <w:t>each</w:t>
      </w:r>
      <w:r>
        <w:rPr>
          <w:spacing w:val="-3"/>
          <w:sz w:val="24"/>
        </w:rPr>
        <w:t xml:space="preserve"> </w:t>
      </w:r>
      <w:r>
        <w:rPr>
          <w:sz w:val="24"/>
        </w:rPr>
        <w:t>input</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regular</w:t>
      </w:r>
      <w:r>
        <w:rPr>
          <w:spacing w:val="-3"/>
          <w:sz w:val="24"/>
        </w:rPr>
        <w:t xml:space="preserve"> </w:t>
      </w:r>
      <w:r>
        <w:rPr>
          <w:sz w:val="24"/>
        </w:rPr>
        <w:t>or</w:t>
      </w:r>
      <w:r>
        <w:rPr>
          <w:spacing w:val="-3"/>
          <w:sz w:val="24"/>
        </w:rPr>
        <w:t xml:space="preserve"> </w:t>
      </w:r>
      <w:r>
        <w:rPr>
          <w:sz w:val="24"/>
        </w:rPr>
        <w:t>irregular</w:t>
      </w:r>
      <w:r>
        <w:rPr>
          <w:spacing w:val="-3"/>
          <w:sz w:val="24"/>
        </w:rPr>
        <w:t xml:space="preserve"> </w:t>
      </w:r>
      <w:r>
        <w:rPr>
          <w:sz w:val="24"/>
        </w:rPr>
        <w:t>inflection,</w:t>
      </w:r>
      <w:r>
        <w:rPr>
          <w:spacing w:val="-3"/>
          <w:sz w:val="24"/>
        </w:rPr>
        <w:t xml:space="preserve"> </w:t>
      </w:r>
      <w:r>
        <w:rPr>
          <w:sz w:val="24"/>
        </w:rPr>
        <w:t>trace</w:t>
      </w:r>
      <w:r>
        <w:rPr>
          <w:spacing w:val="-3"/>
          <w:sz w:val="24"/>
        </w:rPr>
        <w:t xml:space="preserve"> </w:t>
      </w:r>
      <w:r>
        <w:rPr>
          <w:sz w:val="24"/>
        </w:rPr>
        <w:t>the</w:t>
      </w:r>
    </w:p>
    <w:p w14:paraId="198015D5" w14:textId="77777777" w:rsidR="00323A9A" w:rsidRDefault="00323A9A">
      <w:pPr>
        <w:pStyle w:val="ListParagraph"/>
        <w:jc w:val="both"/>
        <w:rPr>
          <w:sz w:val="24"/>
        </w:rPr>
        <w:sectPr w:rsidR="00323A9A">
          <w:pgSz w:w="12240" w:h="15840"/>
          <w:pgMar w:top="660" w:right="720" w:bottom="280" w:left="1080" w:header="720" w:footer="720" w:gutter="0"/>
          <w:cols w:space="720"/>
        </w:sectPr>
      </w:pPr>
    </w:p>
    <w:p w14:paraId="61D25A4D" w14:textId="77777777" w:rsidR="00323A9A" w:rsidRDefault="00000000">
      <w:pPr>
        <w:pStyle w:val="BodyText"/>
        <w:spacing w:before="66"/>
        <w:ind w:left="720" w:right="364" w:firstLine="0"/>
        <w:jc w:val="both"/>
      </w:pPr>
      <w:r>
        <w:lastRenderedPageBreak/>
        <w:t>sequence of state transitions during parsing, and display the state transition path, morphological components, root form, and normalized representation for each input word in a well-formatted output.</w:t>
      </w:r>
    </w:p>
    <w:p w14:paraId="5DDF3894" w14:textId="77777777" w:rsidR="00323A9A" w:rsidRDefault="00323A9A">
      <w:pPr>
        <w:pStyle w:val="BodyText"/>
        <w:spacing w:before="275"/>
        <w:ind w:left="0" w:firstLine="0"/>
      </w:pPr>
    </w:p>
    <w:p w14:paraId="578A623A" w14:textId="77777777" w:rsidR="00323A9A" w:rsidRDefault="00000000">
      <w:pPr>
        <w:pStyle w:val="Heading2"/>
        <w:numPr>
          <w:ilvl w:val="0"/>
          <w:numId w:val="1"/>
        </w:numPr>
        <w:tabs>
          <w:tab w:val="left" w:pos="446"/>
          <w:tab w:val="left" w:pos="1360"/>
          <w:tab w:val="left" w:pos="1967"/>
          <w:tab w:val="left" w:pos="2785"/>
          <w:tab w:val="left" w:pos="3803"/>
          <w:tab w:val="left" w:pos="5408"/>
          <w:tab w:val="left" w:pos="6814"/>
          <w:tab w:val="left" w:pos="7992"/>
          <w:tab w:val="left" w:pos="8997"/>
          <w:tab w:val="left" w:pos="9363"/>
        </w:tabs>
        <w:ind w:right="367" w:firstLine="0"/>
      </w:pPr>
      <w:r>
        <w:rPr>
          <w:spacing w:val="-2"/>
        </w:rPr>
        <w:t>Given</w:t>
      </w:r>
      <w:r>
        <w:tab/>
      </w:r>
      <w:r>
        <w:rPr>
          <w:spacing w:val="-4"/>
        </w:rPr>
        <w:t>the</w:t>
      </w:r>
      <w:r>
        <w:tab/>
      </w:r>
      <w:r>
        <w:rPr>
          <w:spacing w:val="-2"/>
        </w:rPr>
        <w:t>input</w:t>
      </w:r>
      <w:r>
        <w:tab/>
      </w:r>
      <w:r>
        <w:rPr>
          <w:spacing w:val="-2"/>
        </w:rPr>
        <w:t>words:</w:t>
      </w:r>
      <w:r>
        <w:tab/>
      </w:r>
      <w:r>
        <w:rPr>
          <w:spacing w:val="-2"/>
        </w:rPr>
        <w:t>“relational”,</w:t>
      </w:r>
      <w:r>
        <w:tab/>
      </w:r>
      <w:r>
        <w:rPr>
          <w:spacing w:val="-2"/>
        </w:rPr>
        <w:t>“relation”,</w:t>
      </w:r>
      <w:r>
        <w:tab/>
      </w:r>
      <w:r>
        <w:rPr>
          <w:spacing w:val="-2"/>
        </w:rPr>
        <w:t>“relate”,</w:t>
      </w:r>
      <w:r>
        <w:tab/>
      </w:r>
      <w:r>
        <w:rPr>
          <w:spacing w:val="-2"/>
        </w:rPr>
        <w:t>design</w:t>
      </w:r>
      <w:r>
        <w:tab/>
      </w:r>
      <w:r>
        <w:rPr>
          <w:spacing w:val="-10"/>
        </w:rPr>
        <w:t>a</w:t>
      </w:r>
      <w:r>
        <w:tab/>
      </w:r>
      <w:r>
        <w:rPr>
          <w:spacing w:val="-2"/>
        </w:rPr>
        <w:t xml:space="preserve">Porter </w:t>
      </w:r>
      <w:r>
        <w:t>Stemmer-based preprocessing module for document retrieval.</w:t>
      </w:r>
    </w:p>
    <w:p w14:paraId="72E72A74" w14:textId="77777777" w:rsidR="00323A9A" w:rsidRDefault="00000000">
      <w:pPr>
        <w:pStyle w:val="ListParagraph"/>
        <w:numPr>
          <w:ilvl w:val="1"/>
          <w:numId w:val="1"/>
        </w:numPr>
        <w:tabs>
          <w:tab w:val="left" w:pos="720"/>
        </w:tabs>
        <w:ind w:right="372"/>
        <w:rPr>
          <w:sz w:val="24"/>
        </w:rPr>
      </w:pPr>
      <w:r>
        <w:rPr>
          <w:sz w:val="24"/>
        </w:rPr>
        <w:t>Apply</w:t>
      </w:r>
      <w:r>
        <w:rPr>
          <w:spacing w:val="40"/>
          <w:sz w:val="24"/>
        </w:rPr>
        <w:t xml:space="preserve"> </w:t>
      </w:r>
      <w:r>
        <w:rPr>
          <w:sz w:val="24"/>
        </w:rPr>
        <w:t>stemming</w:t>
      </w:r>
      <w:r>
        <w:rPr>
          <w:spacing w:val="40"/>
          <w:sz w:val="24"/>
        </w:rPr>
        <w:t xml:space="preserve"> </w:t>
      </w:r>
      <w:r>
        <w:rPr>
          <w:sz w:val="24"/>
        </w:rPr>
        <w:t>rules</w:t>
      </w:r>
      <w:r>
        <w:rPr>
          <w:spacing w:val="40"/>
          <w:sz w:val="24"/>
        </w:rPr>
        <w:t xml:space="preserve"> </w:t>
      </w:r>
      <w:r>
        <w:rPr>
          <w:sz w:val="24"/>
        </w:rPr>
        <w:t>step-by-step</w:t>
      </w:r>
      <w:r>
        <w:rPr>
          <w:spacing w:val="40"/>
          <w:sz w:val="24"/>
        </w:rPr>
        <w:t xml:space="preserve"> </w:t>
      </w:r>
      <w:r>
        <w:rPr>
          <w:sz w:val="24"/>
        </w:rPr>
        <w:t>to</w:t>
      </w:r>
      <w:r>
        <w:rPr>
          <w:spacing w:val="40"/>
          <w:sz w:val="24"/>
        </w:rPr>
        <w:t xml:space="preserve"> </w:t>
      </w:r>
      <w:r>
        <w:rPr>
          <w:sz w:val="24"/>
        </w:rPr>
        <w:t>remove</w:t>
      </w:r>
      <w:r>
        <w:rPr>
          <w:spacing w:val="40"/>
          <w:sz w:val="24"/>
        </w:rPr>
        <w:t xml:space="preserve"> </w:t>
      </w:r>
      <w:r>
        <w:rPr>
          <w:sz w:val="24"/>
        </w:rPr>
        <w:t>derivational</w:t>
      </w:r>
      <w:r>
        <w:rPr>
          <w:spacing w:val="40"/>
          <w:sz w:val="24"/>
        </w:rPr>
        <w:t xml:space="preserve"> </w:t>
      </w:r>
      <w:r>
        <w:rPr>
          <w:sz w:val="24"/>
        </w:rPr>
        <w:t>suffixes</w:t>
      </w:r>
      <w:r>
        <w:rPr>
          <w:spacing w:val="40"/>
          <w:sz w:val="24"/>
        </w:rPr>
        <w:t xml:space="preserve"> </w:t>
      </w:r>
      <w:r>
        <w:rPr>
          <w:sz w:val="24"/>
        </w:rPr>
        <w:t>and</w:t>
      </w:r>
      <w:r>
        <w:rPr>
          <w:spacing w:val="40"/>
          <w:sz w:val="24"/>
        </w:rPr>
        <w:t xml:space="preserve"> </w:t>
      </w:r>
      <w:r>
        <w:rPr>
          <w:sz w:val="24"/>
        </w:rPr>
        <w:t>obtain</w:t>
      </w:r>
      <w:r>
        <w:rPr>
          <w:spacing w:val="40"/>
          <w:sz w:val="24"/>
        </w:rPr>
        <w:t xml:space="preserve"> </w:t>
      </w:r>
      <w:r>
        <w:rPr>
          <w:sz w:val="24"/>
        </w:rPr>
        <w:t xml:space="preserve">base </w:t>
      </w:r>
      <w:r>
        <w:rPr>
          <w:spacing w:val="-2"/>
          <w:sz w:val="24"/>
        </w:rPr>
        <w:t>forms.</w:t>
      </w:r>
    </w:p>
    <w:p w14:paraId="295486BF" w14:textId="77777777" w:rsidR="00323A9A" w:rsidRDefault="00000000">
      <w:pPr>
        <w:pStyle w:val="ListParagraph"/>
        <w:numPr>
          <w:ilvl w:val="1"/>
          <w:numId w:val="1"/>
        </w:numPr>
        <w:tabs>
          <w:tab w:val="left" w:pos="719"/>
        </w:tabs>
        <w:ind w:left="719" w:hanging="359"/>
        <w:rPr>
          <w:sz w:val="24"/>
        </w:rPr>
      </w:pPr>
      <w:r>
        <w:rPr>
          <w:sz w:val="24"/>
        </w:rPr>
        <w:t>Handle</w:t>
      </w:r>
      <w:r>
        <w:rPr>
          <w:spacing w:val="-1"/>
          <w:sz w:val="24"/>
        </w:rPr>
        <w:t xml:space="preserve"> </w:t>
      </w:r>
      <w:r>
        <w:rPr>
          <w:sz w:val="24"/>
        </w:rPr>
        <w:t>variations</w:t>
      </w:r>
      <w:r>
        <w:rPr>
          <w:spacing w:val="-1"/>
          <w:sz w:val="24"/>
        </w:rPr>
        <w:t xml:space="preserve"> </w:t>
      </w:r>
      <w:r>
        <w:rPr>
          <w:sz w:val="24"/>
        </w:rPr>
        <w:t>in suffix</w:t>
      </w:r>
      <w:r>
        <w:rPr>
          <w:spacing w:val="-1"/>
          <w:sz w:val="24"/>
        </w:rPr>
        <w:t xml:space="preserve"> </w:t>
      </w:r>
      <w:r>
        <w:rPr>
          <w:sz w:val="24"/>
        </w:rPr>
        <w:t>patterns</w:t>
      </w:r>
      <w:r>
        <w:rPr>
          <w:spacing w:val="-1"/>
          <w:sz w:val="24"/>
        </w:rPr>
        <w:t xml:space="preserve"> </w:t>
      </w:r>
      <w:r>
        <w:rPr>
          <w:sz w:val="24"/>
        </w:rPr>
        <w:t>while preserving</w:t>
      </w:r>
      <w:r>
        <w:rPr>
          <w:spacing w:val="-1"/>
          <w:sz w:val="24"/>
        </w:rPr>
        <w:t xml:space="preserve"> </w:t>
      </w:r>
      <w:r>
        <w:rPr>
          <w:sz w:val="24"/>
        </w:rPr>
        <w:t xml:space="preserve">semantic </w:t>
      </w:r>
      <w:r>
        <w:rPr>
          <w:spacing w:val="-2"/>
          <w:sz w:val="24"/>
        </w:rPr>
        <w:t>consistency.</w:t>
      </w:r>
    </w:p>
    <w:p w14:paraId="2AC228BA" w14:textId="77777777" w:rsidR="00323A9A" w:rsidRDefault="00000000">
      <w:pPr>
        <w:pStyle w:val="ListParagraph"/>
        <w:numPr>
          <w:ilvl w:val="1"/>
          <w:numId w:val="1"/>
        </w:numPr>
        <w:tabs>
          <w:tab w:val="left" w:pos="719"/>
        </w:tabs>
        <w:ind w:left="719" w:hanging="359"/>
        <w:rPr>
          <w:sz w:val="24"/>
        </w:rPr>
      </w:pPr>
      <w:r>
        <w:rPr>
          <w:sz w:val="24"/>
        </w:rPr>
        <w:t xml:space="preserve">Ensure uniform root extraction across all derived </w:t>
      </w:r>
      <w:r>
        <w:rPr>
          <w:spacing w:val="-2"/>
          <w:sz w:val="24"/>
        </w:rPr>
        <w:t>forms.</w:t>
      </w:r>
    </w:p>
    <w:p w14:paraId="75A12B27" w14:textId="77777777" w:rsidR="00323A9A" w:rsidRDefault="00000000">
      <w:pPr>
        <w:pStyle w:val="ListParagraph"/>
        <w:numPr>
          <w:ilvl w:val="1"/>
          <w:numId w:val="1"/>
        </w:numPr>
        <w:tabs>
          <w:tab w:val="left" w:pos="719"/>
        </w:tabs>
        <w:ind w:left="719" w:hanging="359"/>
        <w:rPr>
          <w:sz w:val="24"/>
        </w:rPr>
      </w:pPr>
      <w:r>
        <w:rPr>
          <w:sz w:val="24"/>
        </w:rPr>
        <w:t xml:space="preserve">Determine the stemming steps, intermediate forms, and final stem for each input </w:t>
      </w:r>
      <w:r>
        <w:rPr>
          <w:spacing w:val="-2"/>
          <w:sz w:val="24"/>
        </w:rPr>
        <w:t>word.</w:t>
      </w:r>
    </w:p>
    <w:p w14:paraId="4301713A" w14:textId="77777777" w:rsidR="00323A9A" w:rsidRDefault="00000000">
      <w:pPr>
        <w:pStyle w:val="ListParagraph"/>
        <w:numPr>
          <w:ilvl w:val="1"/>
          <w:numId w:val="1"/>
        </w:numPr>
        <w:tabs>
          <w:tab w:val="left" w:pos="720"/>
        </w:tabs>
        <w:ind w:right="359"/>
        <w:jc w:val="both"/>
        <w:rPr>
          <w:sz w:val="24"/>
        </w:rPr>
      </w:pPr>
      <w:r>
        <w:rPr>
          <w:sz w:val="24"/>
        </w:rPr>
        <w:t>Develop a Python program that implements</w:t>
      </w:r>
      <w:r>
        <w:rPr>
          <w:spacing w:val="-2"/>
          <w:sz w:val="24"/>
        </w:rPr>
        <w:t xml:space="preserve"> </w:t>
      </w:r>
      <w:r>
        <w:rPr>
          <w:sz w:val="24"/>
        </w:rPr>
        <w:t>the</w:t>
      </w:r>
      <w:r>
        <w:rPr>
          <w:spacing w:val="-2"/>
          <w:sz w:val="24"/>
        </w:rPr>
        <w:t xml:space="preserve"> </w:t>
      </w:r>
      <w:r>
        <w:rPr>
          <w:sz w:val="24"/>
        </w:rPr>
        <w:t>Porter</w:t>
      </w:r>
      <w:r>
        <w:rPr>
          <w:spacing w:val="-2"/>
          <w:sz w:val="24"/>
        </w:rPr>
        <w:t xml:space="preserve"> </w:t>
      </w:r>
      <w:r>
        <w:rPr>
          <w:sz w:val="24"/>
        </w:rPr>
        <w:t>Stemming</w:t>
      </w:r>
      <w:r>
        <w:rPr>
          <w:spacing w:val="-2"/>
          <w:sz w:val="24"/>
        </w:rPr>
        <w:t xml:space="preserve"> </w:t>
      </w:r>
      <w:r>
        <w:rPr>
          <w:sz w:val="24"/>
        </w:rPr>
        <w:t>algorithm</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input words "relational", "relation", "relate". The program should apply the Porter stemming rules sequentially to remove derivational suffixes, display the intermediate form</w:t>
      </w:r>
      <w:r>
        <w:rPr>
          <w:spacing w:val="40"/>
          <w:sz w:val="24"/>
        </w:rPr>
        <w:t xml:space="preserve"> </w:t>
      </w:r>
      <w:r>
        <w:rPr>
          <w:sz w:val="24"/>
        </w:rPr>
        <w:t>obtained after each stemming step, handle different suffix patterns while</w:t>
      </w:r>
      <w:r>
        <w:rPr>
          <w:spacing w:val="-4"/>
          <w:sz w:val="24"/>
        </w:rPr>
        <w:t xml:space="preserve"> </w:t>
      </w:r>
      <w:r>
        <w:rPr>
          <w:sz w:val="24"/>
        </w:rPr>
        <w:t>preserving</w:t>
      </w:r>
      <w:r>
        <w:rPr>
          <w:spacing w:val="-4"/>
          <w:sz w:val="24"/>
        </w:rPr>
        <w:t xml:space="preserve"> </w:t>
      </w:r>
      <w:r>
        <w:rPr>
          <w:sz w:val="24"/>
        </w:rPr>
        <w:t>the word meaning, and generate the final stem for each word. The output should clearly present the original word, applied stemming rule(s), intermediate forms, and the final normalized stem in a structured format suitable for document retrieval applications.</w:t>
      </w:r>
    </w:p>
    <w:p w14:paraId="6CD1674F" w14:textId="77777777" w:rsidR="00323A9A" w:rsidRDefault="00323A9A">
      <w:pPr>
        <w:pStyle w:val="ListParagraph"/>
        <w:jc w:val="both"/>
        <w:rPr>
          <w:sz w:val="24"/>
        </w:rPr>
      </w:pPr>
    </w:p>
    <w:p w14:paraId="03C1D6F1" w14:textId="77777777" w:rsidR="00EC4BE1" w:rsidRDefault="00EC4BE1">
      <w:pPr>
        <w:pStyle w:val="ListParagraph"/>
        <w:jc w:val="both"/>
        <w:rPr>
          <w:sz w:val="24"/>
        </w:rPr>
      </w:pPr>
    </w:p>
    <w:p w14:paraId="72A5B539" w14:textId="77777777" w:rsidR="00EC4BE1" w:rsidRDefault="00EC4BE1">
      <w:pPr>
        <w:pStyle w:val="ListParagraph"/>
        <w:jc w:val="both"/>
        <w:rPr>
          <w:sz w:val="24"/>
        </w:rPr>
      </w:pPr>
    </w:p>
    <w:p w14:paraId="064FC89B" w14:textId="77777777" w:rsidR="00EC4BE1" w:rsidRDefault="00EC4BE1">
      <w:pPr>
        <w:pStyle w:val="ListParagraph"/>
        <w:jc w:val="both"/>
        <w:rPr>
          <w:sz w:val="24"/>
        </w:rPr>
      </w:pPr>
    </w:p>
    <w:p w14:paraId="5EC93C2A" w14:textId="77777777" w:rsidR="00EC4BE1" w:rsidRDefault="00EC4BE1">
      <w:pPr>
        <w:pStyle w:val="ListParagraph"/>
        <w:jc w:val="both"/>
        <w:rPr>
          <w:sz w:val="24"/>
        </w:rPr>
      </w:pPr>
    </w:p>
    <w:p w14:paraId="0DC5D01B" w14:textId="77777777" w:rsidR="00EC4BE1" w:rsidRDefault="00EC4BE1">
      <w:pPr>
        <w:pStyle w:val="ListParagraph"/>
        <w:jc w:val="both"/>
        <w:rPr>
          <w:sz w:val="24"/>
        </w:rPr>
      </w:pPr>
    </w:p>
    <w:p w14:paraId="77CC10A9" w14:textId="77777777" w:rsidR="00EC4BE1" w:rsidRDefault="00EC4BE1">
      <w:pPr>
        <w:pStyle w:val="ListParagraph"/>
        <w:jc w:val="both"/>
        <w:rPr>
          <w:sz w:val="24"/>
        </w:rPr>
      </w:pPr>
    </w:p>
    <w:p w14:paraId="50BDA711" w14:textId="77777777" w:rsidR="00EC4BE1" w:rsidRDefault="00EC4BE1">
      <w:pPr>
        <w:pStyle w:val="ListParagraph"/>
        <w:jc w:val="both"/>
        <w:rPr>
          <w:sz w:val="24"/>
        </w:rPr>
      </w:pPr>
    </w:p>
    <w:p w14:paraId="3DD3D768" w14:textId="77777777" w:rsidR="00EC4BE1" w:rsidRDefault="00EC4BE1">
      <w:pPr>
        <w:pStyle w:val="ListParagraph"/>
        <w:jc w:val="both"/>
        <w:rPr>
          <w:sz w:val="24"/>
        </w:rPr>
      </w:pPr>
    </w:p>
    <w:p w14:paraId="05EAF3FB" w14:textId="77777777" w:rsidR="00EC4BE1" w:rsidRDefault="00EC4BE1">
      <w:pPr>
        <w:pStyle w:val="ListParagraph"/>
        <w:jc w:val="both"/>
        <w:rPr>
          <w:sz w:val="24"/>
        </w:rPr>
      </w:pPr>
    </w:p>
    <w:p w14:paraId="5E85DC08" w14:textId="77777777" w:rsidR="00EC4BE1" w:rsidRDefault="00EC4BE1">
      <w:pPr>
        <w:pStyle w:val="ListParagraph"/>
        <w:jc w:val="both"/>
        <w:rPr>
          <w:sz w:val="24"/>
        </w:rPr>
      </w:pPr>
    </w:p>
    <w:p w14:paraId="33033F6D" w14:textId="77777777" w:rsidR="00EC4BE1" w:rsidRDefault="00EC4BE1">
      <w:pPr>
        <w:pStyle w:val="ListParagraph"/>
        <w:jc w:val="both"/>
        <w:rPr>
          <w:sz w:val="24"/>
        </w:rPr>
      </w:pPr>
    </w:p>
    <w:p w14:paraId="393D9859" w14:textId="77777777" w:rsidR="00EC4BE1" w:rsidRDefault="00EC4BE1">
      <w:pPr>
        <w:pStyle w:val="ListParagraph"/>
        <w:jc w:val="both"/>
        <w:rPr>
          <w:sz w:val="24"/>
        </w:rPr>
      </w:pPr>
    </w:p>
    <w:p w14:paraId="2A482647" w14:textId="77777777" w:rsidR="00EC4BE1" w:rsidRDefault="00EC4BE1">
      <w:pPr>
        <w:pStyle w:val="ListParagraph"/>
        <w:jc w:val="both"/>
        <w:rPr>
          <w:sz w:val="24"/>
        </w:rPr>
      </w:pPr>
    </w:p>
    <w:p w14:paraId="3D43364E" w14:textId="77777777" w:rsidR="00EC4BE1" w:rsidRDefault="00EC4BE1">
      <w:pPr>
        <w:pStyle w:val="ListParagraph"/>
        <w:jc w:val="both"/>
        <w:rPr>
          <w:sz w:val="24"/>
        </w:rPr>
      </w:pPr>
    </w:p>
    <w:p w14:paraId="178DB582" w14:textId="77777777" w:rsidR="00EC4BE1" w:rsidRDefault="00EC4BE1">
      <w:pPr>
        <w:pStyle w:val="ListParagraph"/>
        <w:jc w:val="both"/>
        <w:rPr>
          <w:sz w:val="24"/>
        </w:rPr>
      </w:pPr>
    </w:p>
    <w:p w14:paraId="6753BE3F" w14:textId="77777777" w:rsidR="00EC4BE1" w:rsidRDefault="00EC4BE1">
      <w:pPr>
        <w:pStyle w:val="ListParagraph"/>
        <w:jc w:val="both"/>
        <w:rPr>
          <w:sz w:val="24"/>
        </w:rPr>
      </w:pPr>
    </w:p>
    <w:p w14:paraId="7A7F9BFE" w14:textId="77777777" w:rsidR="00EC4BE1" w:rsidRDefault="00EC4BE1">
      <w:pPr>
        <w:pStyle w:val="ListParagraph"/>
        <w:jc w:val="both"/>
        <w:rPr>
          <w:sz w:val="24"/>
        </w:rPr>
      </w:pPr>
    </w:p>
    <w:p w14:paraId="19F659B5" w14:textId="77777777" w:rsidR="00EC4BE1" w:rsidRDefault="00EC4BE1">
      <w:pPr>
        <w:pStyle w:val="ListParagraph"/>
        <w:jc w:val="both"/>
        <w:rPr>
          <w:sz w:val="24"/>
        </w:rPr>
      </w:pPr>
    </w:p>
    <w:p w14:paraId="0D2AF826" w14:textId="77777777" w:rsidR="00EC4BE1" w:rsidRDefault="00EC4BE1">
      <w:pPr>
        <w:pStyle w:val="ListParagraph"/>
        <w:jc w:val="both"/>
        <w:rPr>
          <w:sz w:val="24"/>
        </w:rPr>
      </w:pPr>
    </w:p>
    <w:p w14:paraId="451193E3" w14:textId="77777777" w:rsidR="00EC4BE1" w:rsidRDefault="00EC4BE1">
      <w:pPr>
        <w:pStyle w:val="ListParagraph"/>
        <w:jc w:val="both"/>
        <w:rPr>
          <w:sz w:val="24"/>
        </w:rPr>
      </w:pPr>
    </w:p>
    <w:p w14:paraId="50EAF891" w14:textId="77777777" w:rsidR="00EC4BE1" w:rsidRDefault="00EC4BE1">
      <w:pPr>
        <w:pStyle w:val="ListParagraph"/>
        <w:jc w:val="both"/>
        <w:rPr>
          <w:sz w:val="24"/>
        </w:rPr>
      </w:pPr>
    </w:p>
    <w:p w14:paraId="25BB0D68" w14:textId="77777777" w:rsidR="00EC4BE1" w:rsidRDefault="00EC4BE1">
      <w:pPr>
        <w:pStyle w:val="ListParagraph"/>
        <w:jc w:val="both"/>
        <w:rPr>
          <w:sz w:val="24"/>
        </w:rPr>
      </w:pPr>
    </w:p>
    <w:p w14:paraId="15FF293E" w14:textId="77777777" w:rsidR="00EC4BE1" w:rsidRDefault="00EC4BE1">
      <w:pPr>
        <w:pStyle w:val="ListParagraph"/>
        <w:jc w:val="both"/>
        <w:rPr>
          <w:sz w:val="24"/>
        </w:rPr>
      </w:pPr>
    </w:p>
    <w:p w14:paraId="73D5E31C" w14:textId="77777777" w:rsidR="00EC4BE1" w:rsidRDefault="00EC4BE1">
      <w:pPr>
        <w:pStyle w:val="ListParagraph"/>
        <w:jc w:val="both"/>
        <w:rPr>
          <w:sz w:val="24"/>
        </w:rPr>
      </w:pPr>
    </w:p>
    <w:p w14:paraId="32AF0344" w14:textId="77777777" w:rsidR="00EC4BE1" w:rsidRDefault="00EC4BE1">
      <w:pPr>
        <w:pStyle w:val="ListParagraph"/>
        <w:jc w:val="both"/>
        <w:rPr>
          <w:sz w:val="24"/>
        </w:rPr>
      </w:pPr>
    </w:p>
    <w:p w14:paraId="1A3DF2F3" w14:textId="77777777" w:rsidR="00EC4BE1" w:rsidRDefault="00EC4BE1">
      <w:pPr>
        <w:pStyle w:val="ListParagraph"/>
        <w:jc w:val="both"/>
        <w:rPr>
          <w:sz w:val="24"/>
        </w:rPr>
      </w:pPr>
    </w:p>
    <w:p w14:paraId="2B264294" w14:textId="77777777" w:rsidR="00EC4BE1" w:rsidRDefault="00EC4BE1">
      <w:pPr>
        <w:pStyle w:val="ListParagraph"/>
        <w:jc w:val="both"/>
        <w:rPr>
          <w:sz w:val="24"/>
        </w:rPr>
      </w:pPr>
    </w:p>
    <w:p w14:paraId="06B4341B" w14:textId="77777777" w:rsidR="00EC4BE1" w:rsidRDefault="00EC4BE1">
      <w:pPr>
        <w:pStyle w:val="ListParagraph"/>
        <w:jc w:val="both"/>
        <w:rPr>
          <w:sz w:val="24"/>
        </w:rPr>
      </w:pPr>
    </w:p>
    <w:p w14:paraId="07B56A31" w14:textId="77777777" w:rsidR="00EC4BE1" w:rsidRDefault="00EC4BE1">
      <w:pPr>
        <w:pStyle w:val="ListParagraph"/>
        <w:jc w:val="both"/>
        <w:rPr>
          <w:sz w:val="24"/>
        </w:rPr>
      </w:pPr>
    </w:p>
    <w:p w14:paraId="00BBCB8D" w14:textId="77777777" w:rsidR="00EC4BE1" w:rsidRDefault="00EC4BE1">
      <w:pPr>
        <w:pStyle w:val="ListParagraph"/>
        <w:jc w:val="both"/>
        <w:rPr>
          <w:sz w:val="24"/>
        </w:rPr>
      </w:pPr>
    </w:p>
    <w:p w14:paraId="29240CBD" w14:textId="77777777" w:rsidR="00EC4BE1" w:rsidRDefault="00EC4BE1">
      <w:pPr>
        <w:pStyle w:val="ListParagraph"/>
        <w:jc w:val="both"/>
        <w:rPr>
          <w:sz w:val="24"/>
        </w:rPr>
      </w:pPr>
    </w:p>
    <w:p w14:paraId="6EDE40AF" w14:textId="77777777" w:rsidR="00EC4BE1" w:rsidRDefault="00EC4BE1">
      <w:pPr>
        <w:pStyle w:val="ListParagraph"/>
        <w:jc w:val="both"/>
        <w:rPr>
          <w:sz w:val="24"/>
        </w:rPr>
      </w:pPr>
    </w:p>
    <w:p w14:paraId="2C3BFD7E" w14:textId="77777777" w:rsidR="00EC4BE1" w:rsidRDefault="00EC4BE1">
      <w:pPr>
        <w:pStyle w:val="ListParagraph"/>
        <w:jc w:val="both"/>
        <w:rPr>
          <w:sz w:val="24"/>
        </w:rPr>
      </w:pPr>
    </w:p>
    <w:p w14:paraId="71DD1D63" w14:textId="77777777" w:rsidR="00EC4BE1" w:rsidRDefault="00EC4BE1">
      <w:pPr>
        <w:pStyle w:val="ListParagraph"/>
        <w:jc w:val="both"/>
        <w:rPr>
          <w:sz w:val="24"/>
        </w:rPr>
      </w:pPr>
    </w:p>
    <w:p w14:paraId="5D15B082" w14:textId="77777777" w:rsidR="00EC4BE1" w:rsidRDefault="00EC4BE1">
      <w:pPr>
        <w:pStyle w:val="ListParagraph"/>
        <w:jc w:val="both"/>
        <w:rPr>
          <w:sz w:val="24"/>
        </w:rPr>
      </w:pPr>
    </w:p>
    <w:p w14:paraId="2E1DEF6C" w14:textId="77777777" w:rsidR="00EC4BE1" w:rsidRDefault="00EC4BE1">
      <w:pPr>
        <w:pStyle w:val="ListParagraph"/>
        <w:jc w:val="both"/>
        <w:rPr>
          <w:sz w:val="24"/>
        </w:rPr>
      </w:pPr>
    </w:p>
    <w:p w14:paraId="4ACCEAB1" w14:textId="77777777" w:rsidR="00EC4BE1" w:rsidRDefault="00EC4BE1" w:rsidP="00EC4BE1">
      <w:pPr>
        <w:jc w:val="both"/>
        <w:rPr>
          <w:sz w:val="24"/>
        </w:rPr>
      </w:pPr>
      <w:r>
        <w:rPr>
          <w:sz w:val="24"/>
        </w:rPr>
        <w:t>1.</w:t>
      </w:r>
    </w:p>
    <w:p w14:paraId="68EA0065" w14:textId="77777777" w:rsidR="00EC4BE1" w:rsidRDefault="00EC4BE1" w:rsidP="00EC4BE1">
      <w:pPr>
        <w:jc w:val="both"/>
        <w:rPr>
          <w:sz w:val="24"/>
        </w:rPr>
      </w:pPr>
    </w:p>
    <w:p w14:paraId="43195DC5" w14:textId="77777777" w:rsidR="00EC4BE1" w:rsidRDefault="00EC4BE1" w:rsidP="00EC4BE1">
      <w:pPr>
        <w:jc w:val="both"/>
        <w:rPr>
          <w:sz w:val="24"/>
        </w:rPr>
      </w:pPr>
    </w:p>
    <w:p w14:paraId="6911C451" w14:textId="77777777" w:rsidR="00EC4BE1" w:rsidRDefault="00EC4BE1" w:rsidP="00EC4BE1">
      <w:pPr>
        <w:jc w:val="both"/>
        <w:rPr>
          <w:sz w:val="24"/>
        </w:rPr>
      </w:pPr>
      <w:r w:rsidRPr="00EC4BE1">
        <w:rPr>
          <w:sz w:val="24"/>
        </w:rPr>
        <w:drawing>
          <wp:inline distT="0" distB="0" distL="0" distR="0" wp14:anchorId="3E316C16" wp14:editId="2F11C4EB">
            <wp:extent cx="6629400" cy="3620770"/>
            <wp:effectExtent l="0" t="0" r="0" b="0"/>
            <wp:docPr id="169584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46813" name=""/>
                    <pic:cNvPicPr/>
                  </pic:nvPicPr>
                  <pic:blipFill>
                    <a:blip r:embed="rId6"/>
                    <a:stretch>
                      <a:fillRect/>
                    </a:stretch>
                  </pic:blipFill>
                  <pic:spPr>
                    <a:xfrm>
                      <a:off x="0" y="0"/>
                      <a:ext cx="6629400" cy="3620770"/>
                    </a:xfrm>
                    <a:prstGeom prst="rect">
                      <a:avLst/>
                    </a:prstGeom>
                  </pic:spPr>
                </pic:pic>
              </a:graphicData>
            </a:graphic>
          </wp:inline>
        </w:drawing>
      </w:r>
    </w:p>
    <w:p w14:paraId="068CF3C2" w14:textId="77777777" w:rsidR="00EC4BE1" w:rsidRDefault="00EC4BE1" w:rsidP="00EC4BE1">
      <w:pPr>
        <w:jc w:val="both"/>
        <w:rPr>
          <w:sz w:val="24"/>
        </w:rPr>
      </w:pPr>
    </w:p>
    <w:p w14:paraId="305CBF68" w14:textId="77777777" w:rsidR="00EC4BE1" w:rsidRDefault="00EC4BE1" w:rsidP="00EC4BE1">
      <w:pPr>
        <w:jc w:val="both"/>
        <w:rPr>
          <w:sz w:val="24"/>
        </w:rPr>
      </w:pPr>
    </w:p>
    <w:p w14:paraId="2FEE7968" w14:textId="77777777" w:rsidR="00EC4BE1" w:rsidRDefault="00EC4BE1" w:rsidP="00EC4BE1">
      <w:pPr>
        <w:jc w:val="both"/>
        <w:rPr>
          <w:sz w:val="24"/>
        </w:rPr>
      </w:pPr>
      <w:r>
        <w:rPr>
          <w:sz w:val="24"/>
        </w:rPr>
        <w:t>2.</w:t>
      </w:r>
    </w:p>
    <w:p w14:paraId="240F4A3F" w14:textId="77777777" w:rsidR="00EC4BE1" w:rsidRDefault="00EC4BE1" w:rsidP="00EC4BE1">
      <w:pPr>
        <w:jc w:val="both"/>
        <w:rPr>
          <w:sz w:val="24"/>
        </w:rPr>
      </w:pPr>
    </w:p>
    <w:p w14:paraId="1328FB6C" w14:textId="00A6A471" w:rsidR="009A150A" w:rsidRDefault="009A150A" w:rsidP="00EC4BE1">
      <w:pPr>
        <w:jc w:val="both"/>
        <w:rPr>
          <w:sz w:val="24"/>
        </w:rPr>
      </w:pPr>
      <w:r w:rsidRPr="009A150A">
        <w:rPr>
          <w:sz w:val="24"/>
        </w:rPr>
        <w:drawing>
          <wp:inline distT="0" distB="0" distL="0" distR="0" wp14:anchorId="13FF3063" wp14:editId="64183177">
            <wp:extent cx="6629400" cy="3497580"/>
            <wp:effectExtent l="0" t="0" r="0" b="7620"/>
            <wp:docPr id="88350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01446" name=""/>
                    <pic:cNvPicPr/>
                  </pic:nvPicPr>
                  <pic:blipFill>
                    <a:blip r:embed="rId7"/>
                    <a:stretch>
                      <a:fillRect/>
                    </a:stretch>
                  </pic:blipFill>
                  <pic:spPr>
                    <a:xfrm>
                      <a:off x="0" y="0"/>
                      <a:ext cx="6629400" cy="3497580"/>
                    </a:xfrm>
                    <a:prstGeom prst="rect">
                      <a:avLst/>
                    </a:prstGeom>
                  </pic:spPr>
                </pic:pic>
              </a:graphicData>
            </a:graphic>
          </wp:inline>
        </w:drawing>
      </w:r>
    </w:p>
    <w:p w14:paraId="0A681605" w14:textId="77777777" w:rsidR="009A150A" w:rsidRDefault="009A150A" w:rsidP="00EC4BE1">
      <w:pPr>
        <w:jc w:val="both"/>
        <w:rPr>
          <w:sz w:val="24"/>
        </w:rPr>
      </w:pPr>
    </w:p>
    <w:p w14:paraId="59FEB332" w14:textId="77777777" w:rsidR="009A150A" w:rsidRDefault="009A150A" w:rsidP="00EC4BE1">
      <w:pPr>
        <w:jc w:val="both"/>
        <w:rPr>
          <w:sz w:val="24"/>
        </w:rPr>
      </w:pPr>
    </w:p>
    <w:p w14:paraId="387FA591" w14:textId="77777777" w:rsidR="009A150A" w:rsidRDefault="009A150A" w:rsidP="00EC4BE1">
      <w:pPr>
        <w:jc w:val="both"/>
        <w:rPr>
          <w:sz w:val="24"/>
        </w:rPr>
      </w:pPr>
    </w:p>
    <w:p w14:paraId="4D97E047" w14:textId="77777777" w:rsidR="009A150A" w:rsidRDefault="009A150A" w:rsidP="00EC4BE1">
      <w:pPr>
        <w:jc w:val="both"/>
        <w:rPr>
          <w:sz w:val="24"/>
        </w:rPr>
      </w:pPr>
    </w:p>
    <w:p w14:paraId="1E1F0767" w14:textId="77777777" w:rsidR="009A150A" w:rsidRDefault="009A150A" w:rsidP="00EC4BE1">
      <w:pPr>
        <w:jc w:val="both"/>
        <w:rPr>
          <w:sz w:val="24"/>
        </w:rPr>
      </w:pPr>
    </w:p>
    <w:p w14:paraId="6AA468B9" w14:textId="32FFE715" w:rsidR="009A150A" w:rsidRDefault="009A150A" w:rsidP="00EC4BE1">
      <w:pPr>
        <w:jc w:val="both"/>
        <w:rPr>
          <w:sz w:val="24"/>
        </w:rPr>
      </w:pPr>
      <w:r>
        <w:rPr>
          <w:sz w:val="24"/>
        </w:rPr>
        <w:lastRenderedPageBreak/>
        <w:t>3.</w:t>
      </w:r>
    </w:p>
    <w:p w14:paraId="1CBD8182" w14:textId="77777777" w:rsidR="009A150A" w:rsidRDefault="009A150A" w:rsidP="00EC4BE1">
      <w:pPr>
        <w:jc w:val="both"/>
        <w:rPr>
          <w:sz w:val="24"/>
        </w:rPr>
      </w:pPr>
    </w:p>
    <w:p w14:paraId="7806A3C7" w14:textId="363EEC3A" w:rsidR="009A150A" w:rsidRDefault="009A150A" w:rsidP="00EC4BE1">
      <w:pPr>
        <w:jc w:val="both"/>
        <w:rPr>
          <w:sz w:val="24"/>
        </w:rPr>
      </w:pPr>
      <w:r w:rsidRPr="009A150A">
        <w:rPr>
          <w:sz w:val="24"/>
        </w:rPr>
        <w:drawing>
          <wp:inline distT="0" distB="0" distL="0" distR="0" wp14:anchorId="26F92AE3" wp14:editId="182DF7B5">
            <wp:extent cx="6629400" cy="3460750"/>
            <wp:effectExtent l="0" t="0" r="0" b="6350"/>
            <wp:docPr id="37135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57092" name=""/>
                    <pic:cNvPicPr/>
                  </pic:nvPicPr>
                  <pic:blipFill>
                    <a:blip r:embed="rId8"/>
                    <a:stretch>
                      <a:fillRect/>
                    </a:stretch>
                  </pic:blipFill>
                  <pic:spPr>
                    <a:xfrm>
                      <a:off x="0" y="0"/>
                      <a:ext cx="6629400" cy="3460750"/>
                    </a:xfrm>
                    <a:prstGeom prst="rect">
                      <a:avLst/>
                    </a:prstGeom>
                  </pic:spPr>
                </pic:pic>
              </a:graphicData>
            </a:graphic>
          </wp:inline>
        </w:drawing>
      </w:r>
    </w:p>
    <w:p w14:paraId="15DE4448" w14:textId="77777777" w:rsidR="009A150A" w:rsidRDefault="009A150A" w:rsidP="00EC4BE1">
      <w:pPr>
        <w:jc w:val="both"/>
        <w:rPr>
          <w:sz w:val="24"/>
        </w:rPr>
      </w:pPr>
    </w:p>
    <w:p w14:paraId="709692A4" w14:textId="05A68172" w:rsidR="009A150A" w:rsidRDefault="009A150A" w:rsidP="00EC4BE1">
      <w:pPr>
        <w:jc w:val="both"/>
        <w:rPr>
          <w:sz w:val="24"/>
        </w:rPr>
      </w:pPr>
      <w:r>
        <w:rPr>
          <w:sz w:val="24"/>
        </w:rPr>
        <w:t>4.</w:t>
      </w:r>
    </w:p>
    <w:p w14:paraId="7F077235" w14:textId="77777777" w:rsidR="009A150A" w:rsidRDefault="009A150A" w:rsidP="00EC4BE1">
      <w:pPr>
        <w:jc w:val="both"/>
        <w:rPr>
          <w:sz w:val="24"/>
        </w:rPr>
      </w:pPr>
    </w:p>
    <w:p w14:paraId="56F80F4C" w14:textId="20F2FB4D" w:rsidR="009A150A" w:rsidRDefault="009A150A" w:rsidP="00EC4BE1">
      <w:pPr>
        <w:jc w:val="both"/>
        <w:rPr>
          <w:sz w:val="24"/>
        </w:rPr>
      </w:pPr>
      <w:r w:rsidRPr="009A150A">
        <w:rPr>
          <w:sz w:val="24"/>
        </w:rPr>
        <w:drawing>
          <wp:inline distT="0" distB="0" distL="0" distR="0" wp14:anchorId="249F7C43" wp14:editId="6E0AF4BA">
            <wp:extent cx="6629400" cy="3427095"/>
            <wp:effectExtent l="0" t="0" r="0" b="1905"/>
            <wp:docPr id="41218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87417" name=""/>
                    <pic:cNvPicPr/>
                  </pic:nvPicPr>
                  <pic:blipFill>
                    <a:blip r:embed="rId9"/>
                    <a:stretch>
                      <a:fillRect/>
                    </a:stretch>
                  </pic:blipFill>
                  <pic:spPr>
                    <a:xfrm>
                      <a:off x="0" y="0"/>
                      <a:ext cx="6629400" cy="3427095"/>
                    </a:xfrm>
                    <a:prstGeom prst="rect">
                      <a:avLst/>
                    </a:prstGeom>
                  </pic:spPr>
                </pic:pic>
              </a:graphicData>
            </a:graphic>
          </wp:inline>
        </w:drawing>
      </w:r>
    </w:p>
    <w:p w14:paraId="0FE7169E" w14:textId="77777777" w:rsidR="009A150A" w:rsidRDefault="009A150A" w:rsidP="00EC4BE1">
      <w:pPr>
        <w:jc w:val="both"/>
        <w:rPr>
          <w:sz w:val="24"/>
        </w:rPr>
      </w:pPr>
    </w:p>
    <w:p w14:paraId="60B51923" w14:textId="77777777" w:rsidR="009A150A" w:rsidRDefault="009A150A" w:rsidP="00EC4BE1">
      <w:pPr>
        <w:jc w:val="both"/>
        <w:rPr>
          <w:sz w:val="24"/>
        </w:rPr>
      </w:pPr>
    </w:p>
    <w:p w14:paraId="6D5F9EEA" w14:textId="77777777" w:rsidR="009A150A" w:rsidRDefault="009A150A" w:rsidP="00EC4BE1">
      <w:pPr>
        <w:jc w:val="both"/>
        <w:rPr>
          <w:sz w:val="24"/>
        </w:rPr>
      </w:pPr>
    </w:p>
    <w:p w14:paraId="74017005" w14:textId="77777777" w:rsidR="009A150A" w:rsidRDefault="009A150A" w:rsidP="00EC4BE1">
      <w:pPr>
        <w:jc w:val="both"/>
        <w:rPr>
          <w:sz w:val="24"/>
        </w:rPr>
      </w:pPr>
    </w:p>
    <w:p w14:paraId="2BCAFF41" w14:textId="77777777" w:rsidR="009A150A" w:rsidRDefault="009A150A" w:rsidP="00EC4BE1">
      <w:pPr>
        <w:jc w:val="both"/>
        <w:rPr>
          <w:sz w:val="24"/>
        </w:rPr>
      </w:pPr>
    </w:p>
    <w:p w14:paraId="4E1D48EA" w14:textId="77777777" w:rsidR="009A150A" w:rsidRDefault="009A150A" w:rsidP="00EC4BE1">
      <w:pPr>
        <w:jc w:val="both"/>
        <w:rPr>
          <w:sz w:val="24"/>
        </w:rPr>
      </w:pPr>
    </w:p>
    <w:p w14:paraId="46B87B00" w14:textId="77777777" w:rsidR="009A150A" w:rsidRDefault="009A150A" w:rsidP="00EC4BE1">
      <w:pPr>
        <w:jc w:val="both"/>
        <w:rPr>
          <w:sz w:val="24"/>
        </w:rPr>
      </w:pPr>
    </w:p>
    <w:p w14:paraId="54C3FCA4" w14:textId="77777777" w:rsidR="009A150A" w:rsidRDefault="009A150A" w:rsidP="00EC4BE1">
      <w:pPr>
        <w:jc w:val="both"/>
        <w:rPr>
          <w:sz w:val="24"/>
        </w:rPr>
      </w:pPr>
    </w:p>
    <w:p w14:paraId="48E18EC4" w14:textId="77777777" w:rsidR="009A150A" w:rsidRDefault="009A150A" w:rsidP="00EC4BE1">
      <w:pPr>
        <w:jc w:val="both"/>
        <w:rPr>
          <w:sz w:val="24"/>
        </w:rPr>
      </w:pPr>
    </w:p>
    <w:p w14:paraId="70C393E7" w14:textId="77777777" w:rsidR="009A150A" w:rsidRDefault="009A150A" w:rsidP="00EC4BE1">
      <w:pPr>
        <w:jc w:val="both"/>
        <w:rPr>
          <w:sz w:val="24"/>
        </w:rPr>
      </w:pPr>
    </w:p>
    <w:p w14:paraId="27600294" w14:textId="71CC1F9C" w:rsidR="009A150A" w:rsidRDefault="009A150A" w:rsidP="00EC4BE1">
      <w:pPr>
        <w:jc w:val="both"/>
        <w:rPr>
          <w:sz w:val="24"/>
        </w:rPr>
      </w:pPr>
      <w:r>
        <w:rPr>
          <w:sz w:val="24"/>
        </w:rPr>
        <w:lastRenderedPageBreak/>
        <w:t>5.</w:t>
      </w:r>
    </w:p>
    <w:p w14:paraId="0993484C" w14:textId="77777777" w:rsidR="009A150A" w:rsidRDefault="009A150A" w:rsidP="00EC4BE1">
      <w:pPr>
        <w:jc w:val="both"/>
        <w:rPr>
          <w:sz w:val="24"/>
        </w:rPr>
      </w:pPr>
    </w:p>
    <w:p w14:paraId="0AD199ED" w14:textId="55D77800" w:rsidR="009A150A" w:rsidRDefault="009A150A" w:rsidP="00EC4BE1">
      <w:pPr>
        <w:jc w:val="both"/>
        <w:rPr>
          <w:sz w:val="24"/>
        </w:rPr>
      </w:pPr>
      <w:r w:rsidRPr="009A150A">
        <w:rPr>
          <w:sz w:val="24"/>
        </w:rPr>
        <w:drawing>
          <wp:inline distT="0" distB="0" distL="0" distR="0" wp14:anchorId="46237ECD" wp14:editId="380373DD">
            <wp:extent cx="6629400" cy="3515360"/>
            <wp:effectExtent l="0" t="0" r="0" b="8890"/>
            <wp:docPr id="28095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58176" name=""/>
                    <pic:cNvPicPr/>
                  </pic:nvPicPr>
                  <pic:blipFill>
                    <a:blip r:embed="rId10"/>
                    <a:stretch>
                      <a:fillRect/>
                    </a:stretch>
                  </pic:blipFill>
                  <pic:spPr>
                    <a:xfrm>
                      <a:off x="0" y="0"/>
                      <a:ext cx="6629400" cy="3515360"/>
                    </a:xfrm>
                    <a:prstGeom prst="rect">
                      <a:avLst/>
                    </a:prstGeom>
                  </pic:spPr>
                </pic:pic>
              </a:graphicData>
            </a:graphic>
          </wp:inline>
        </w:drawing>
      </w:r>
    </w:p>
    <w:p w14:paraId="595CB3D6" w14:textId="77777777" w:rsidR="009A150A" w:rsidRDefault="009A150A" w:rsidP="00EC4BE1">
      <w:pPr>
        <w:jc w:val="both"/>
        <w:rPr>
          <w:sz w:val="24"/>
        </w:rPr>
      </w:pPr>
    </w:p>
    <w:p w14:paraId="2184CC2A" w14:textId="77777777" w:rsidR="009A150A" w:rsidRDefault="009A150A" w:rsidP="00EC4BE1">
      <w:pPr>
        <w:jc w:val="both"/>
        <w:rPr>
          <w:sz w:val="24"/>
        </w:rPr>
      </w:pPr>
    </w:p>
    <w:p w14:paraId="109BB059" w14:textId="77777777" w:rsidR="00EC4BE1" w:rsidRDefault="00EC4BE1" w:rsidP="00EC4BE1">
      <w:pPr>
        <w:jc w:val="both"/>
        <w:rPr>
          <w:sz w:val="24"/>
        </w:rPr>
      </w:pPr>
    </w:p>
    <w:p w14:paraId="296193DD" w14:textId="1BD6FCD4" w:rsidR="00EC4BE1" w:rsidRPr="00EC4BE1" w:rsidRDefault="00EC4BE1" w:rsidP="00EC4BE1">
      <w:pPr>
        <w:jc w:val="both"/>
        <w:rPr>
          <w:sz w:val="24"/>
        </w:rPr>
        <w:sectPr w:rsidR="00EC4BE1" w:rsidRPr="00EC4BE1">
          <w:pgSz w:w="12240" w:h="15840"/>
          <w:pgMar w:top="360" w:right="720" w:bottom="280" w:left="1080" w:header="720" w:footer="720" w:gutter="0"/>
          <w:cols w:space="720"/>
        </w:sectPr>
      </w:pPr>
    </w:p>
    <w:p w14:paraId="1F725E4D" w14:textId="77777777" w:rsidR="00323A9A" w:rsidRDefault="00000000">
      <w:pPr>
        <w:spacing w:before="66"/>
        <w:rPr>
          <w:rFonts w:ascii="Arial"/>
          <w:b/>
        </w:rPr>
      </w:pPr>
      <w:r>
        <w:rPr>
          <w:rFonts w:ascii="Arial"/>
          <w:b/>
          <w:color w:val="1F4E78"/>
        </w:rPr>
        <w:lastRenderedPageBreak/>
        <w:t>Rubrics</w:t>
      </w:r>
      <w:r>
        <w:rPr>
          <w:rFonts w:ascii="Arial"/>
          <w:b/>
          <w:color w:val="1F4E78"/>
          <w:spacing w:val="-5"/>
        </w:rPr>
        <w:t xml:space="preserve"> </w:t>
      </w:r>
      <w:r>
        <w:rPr>
          <w:rFonts w:ascii="Arial"/>
          <w:b/>
          <w:color w:val="1F4E78"/>
        </w:rPr>
        <w:t>for</w:t>
      </w:r>
      <w:r>
        <w:rPr>
          <w:rFonts w:ascii="Arial"/>
          <w:b/>
          <w:color w:val="1F4E78"/>
          <w:spacing w:val="-5"/>
        </w:rPr>
        <w:t xml:space="preserve"> </w:t>
      </w:r>
      <w:r>
        <w:rPr>
          <w:rFonts w:ascii="Arial"/>
          <w:b/>
          <w:color w:val="1F4E78"/>
          <w:spacing w:val="-2"/>
        </w:rPr>
        <w:t>Calculation</w:t>
      </w:r>
    </w:p>
    <w:p w14:paraId="019881B9" w14:textId="77777777" w:rsidR="00323A9A" w:rsidRDefault="00000000">
      <w:pPr>
        <w:pStyle w:val="BodyText"/>
        <w:spacing w:before="3"/>
        <w:ind w:left="0" w:firstLine="0"/>
        <w:rPr>
          <w:rFonts w:ascii="Arial"/>
          <w:b/>
          <w:sz w:val="9"/>
        </w:rPr>
      </w:pPr>
      <w:r>
        <w:rPr>
          <w:rFonts w:ascii="Arial"/>
          <w:b/>
          <w:noProof/>
          <w:sz w:val="9"/>
        </w:rPr>
        <mc:AlternateContent>
          <mc:Choice Requires="wps">
            <w:drawing>
              <wp:anchor distT="0" distB="0" distL="0" distR="0" simplePos="0" relativeHeight="487589888" behindDoc="1" locked="0" layoutInCell="1" allowOverlap="1" wp14:anchorId="6E8848F6" wp14:editId="7D6400C5">
                <wp:simplePos x="0" y="0"/>
                <wp:positionH relativeFrom="page">
                  <wp:posOffset>685800</wp:posOffset>
                </wp:positionH>
                <wp:positionV relativeFrom="paragraph">
                  <wp:posOffset>83196</wp:posOffset>
                </wp:positionV>
                <wp:extent cx="6400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64CC278F" id="Graphic 5" o:spid="_x0000_s1026" style="position:absolute;margin-left:54pt;margin-top:6.55pt;width:7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" path="m,l6400800,e" filled="f" strokecolor="#2e74b5" strokeweight="1pt">
                <v:path arrowok="t"/>
                <w10:wrap type="topAndBottom" anchorx="page"/>
              </v:shape>
            </w:pict>
          </mc:Fallback>
        </mc:AlternateContent>
      </w:r>
    </w:p>
    <w:p w14:paraId="52B55033" w14:textId="77777777" w:rsidR="00323A9A" w:rsidRDefault="00323A9A">
      <w:pPr>
        <w:pStyle w:val="BodyText"/>
        <w:spacing w:before="96" w:after="1"/>
        <w:ind w:left="0" w:firstLine="0"/>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200"/>
        <w:gridCol w:w="1960"/>
        <w:gridCol w:w="1940"/>
        <w:gridCol w:w="1980"/>
        <w:gridCol w:w="1500"/>
      </w:tblGrid>
      <w:tr w:rsidR="00323A9A" w14:paraId="7C10A239" w14:textId="77777777">
        <w:trPr>
          <w:trHeight w:val="363"/>
        </w:trPr>
        <w:tc>
          <w:tcPr>
            <w:tcW w:w="9720" w:type="dxa"/>
            <w:gridSpan w:val="6"/>
            <w:tcBorders>
              <w:top w:val="nil"/>
              <w:left w:val="nil"/>
              <w:right w:val="nil"/>
            </w:tcBorders>
            <w:shd w:val="clear" w:color="auto" w:fill="00FFFF"/>
          </w:tcPr>
          <w:p w14:paraId="10D2A500" w14:textId="77777777" w:rsidR="00323A9A" w:rsidRDefault="00000000">
            <w:pPr>
              <w:pStyle w:val="TableParagraph"/>
              <w:spacing w:before="72"/>
              <w:ind w:left="15"/>
              <w:jc w:val="center"/>
              <w:rPr>
                <w:rFonts w:ascii="Arial"/>
                <w:b/>
                <w:sz w:val="20"/>
              </w:rPr>
            </w:pPr>
            <w:r>
              <w:rPr>
                <w:rFonts w:ascii="Arial"/>
                <w:b/>
                <w:sz w:val="20"/>
              </w:rPr>
              <w:t>Numerical</w:t>
            </w:r>
            <w:r>
              <w:rPr>
                <w:rFonts w:ascii="Arial"/>
                <w:b/>
                <w:spacing w:val="-9"/>
                <w:sz w:val="20"/>
              </w:rPr>
              <w:t xml:space="preserve"> </w:t>
            </w:r>
            <w:r>
              <w:rPr>
                <w:rFonts w:ascii="Arial"/>
                <w:b/>
                <w:spacing w:val="-2"/>
                <w:sz w:val="20"/>
              </w:rPr>
              <w:t>Problems</w:t>
            </w:r>
          </w:p>
        </w:tc>
      </w:tr>
      <w:tr w:rsidR="00323A9A" w14:paraId="25390DB9" w14:textId="77777777">
        <w:trPr>
          <w:trHeight w:val="459"/>
        </w:trPr>
        <w:tc>
          <w:tcPr>
            <w:tcW w:w="1140" w:type="dxa"/>
            <w:shd w:val="clear" w:color="auto" w:fill="00FFFF"/>
          </w:tcPr>
          <w:p w14:paraId="252C71E0" w14:textId="77777777" w:rsidR="00323A9A" w:rsidRDefault="00000000">
            <w:pPr>
              <w:pStyle w:val="TableParagraph"/>
              <w:spacing w:before="122"/>
              <w:ind w:left="209"/>
              <w:rPr>
                <w:rFonts w:ascii="Arial"/>
                <w:b/>
                <w:sz w:val="20"/>
              </w:rPr>
            </w:pPr>
            <w:r>
              <w:rPr>
                <w:rFonts w:ascii="Arial"/>
                <w:b/>
                <w:spacing w:val="-2"/>
                <w:sz w:val="20"/>
              </w:rPr>
              <w:t>Criteria</w:t>
            </w:r>
          </w:p>
        </w:tc>
        <w:tc>
          <w:tcPr>
            <w:tcW w:w="1200" w:type="dxa"/>
            <w:shd w:val="clear" w:color="auto" w:fill="00FFFF"/>
          </w:tcPr>
          <w:p w14:paraId="351959F2" w14:textId="77777777" w:rsidR="00323A9A" w:rsidRDefault="00000000">
            <w:pPr>
              <w:pStyle w:val="TableParagraph"/>
              <w:spacing w:line="230" w:lineRule="atLeast"/>
              <w:ind w:left="541" w:right="132" w:hanging="393"/>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1960" w:type="dxa"/>
            <w:shd w:val="clear" w:color="auto" w:fill="00FFFF"/>
          </w:tcPr>
          <w:p w14:paraId="289C5BE7" w14:textId="77777777" w:rsidR="00323A9A" w:rsidRDefault="00000000">
            <w:pPr>
              <w:pStyle w:val="TableParagraph"/>
              <w:spacing w:line="230" w:lineRule="atLeast"/>
              <w:ind w:left="407" w:firstLine="233"/>
              <w:rPr>
                <w:rFonts w:ascii="Arial"/>
                <w:b/>
                <w:sz w:val="20"/>
              </w:rPr>
            </w:pPr>
            <w:r>
              <w:rPr>
                <w:rFonts w:ascii="Arial"/>
                <w:b/>
                <w:sz w:val="20"/>
              </w:rPr>
              <w:t xml:space="preserve">Level 4 </w:t>
            </w:r>
            <w:r>
              <w:rPr>
                <w:rFonts w:ascii="Arial"/>
                <w:b/>
                <w:spacing w:val="-2"/>
                <w:sz w:val="20"/>
              </w:rPr>
              <w:t>(Exemplary)</w:t>
            </w:r>
          </w:p>
        </w:tc>
        <w:tc>
          <w:tcPr>
            <w:tcW w:w="1940" w:type="dxa"/>
            <w:shd w:val="clear" w:color="auto" w:fill="00FFFF"/>
          </w:tcPr>
          <w:p w14:paraId="117E6F3C" w14:textId="77777777" w:rsidR="00323A9A" w:rsidRDefault="00000000">
            <w:pPr>
              <w:pStyle w:val="TableParagraph"/>
              <w:spacing w:line="230" w:lineRule="atLeast"/>
              <w:ind w:left="434" w:right="202" w:firstLine="188"/>
              <w:rPr>
                <w:rFonts w:ascii="Arial"/>
                <w:b/>
                <w:sz w:val="20"/>
              </w:rPr>
            </w:pPr>
            <w:r>
              <w:rPr>
                <w:rFonts w:ascii="Arial"/>
                <w:b/>
                <w:sz w:val="20"/>
              </w:rPr>
              <w:t xml:space="preserve">Level 3 </w:t>
            </w:r>
            <w:r>
              <w:rPr>
                <w:rFonts w:ascii="Arial"/>
                <w:b/>
                <w:spacing w:val="-2"/>
                <w:sz w:val="20"/>
              </w:rPr>
              <w:t>(Proficient)</w:t>
            </w:r>
          </w:p>
        </w:tc>
        <w:tc>
          <w:tcPr>
            <w:tcW w:w="1980" w:type="dxa"/>
            <w:shd w:val="clear" w:color="auto" w:fill="00FFFF"/>
          </w:tcPr>
          <w:p w14:paraId="3A7DFAC2" w14:textId="77777777" w:rsidR="00323A9A" w:rsidRDefault="00000000">
            <w:pPr>
              <w:pStyle w:val="TableParagraph"/>
              <w:spacing w:line="230" w:lineRule="atLeast"/>
              <w:ind w:left="382" w:firstLine="266"/>
              <w:rPr>
                <w:rFonts w:ascii="Arial"/>
                <w:b/>
                <w:sz w:val="20"/>
              </w:rPr>
            </w:pPr>
            <w:r>
              <w:rPr>
                <w:rFonts w:ascii="Arial"/>
                <w:b/>
                <w:sz w:val="20"/>
              </w:rPr>
              <w:t xml:space="preserve">Level 2 </w:t>
            </w:r>
            <w:r>
              <w:rPr>
                <w:rFonts w:ascii="Arial"/>
                <w:b/>
                <w:spacing w:val="-2"/>
                <w:sz w:val="20"/>
              </w:rPr>
              <w:t>(Developing)</w:t>
            </w:r>
          </w:p>
        </w:tc>
        <w:tc>
          <w:tcPr>
            <w:tcW w:w="1500" w:type="dxa"/>
            <w:shd w:val="clear" w:color="auto" w:fill="00FFFF"/>
          </w:tcPr>
          <w:p w14:paraId="0E09B387" w14:textId="77777777" w:rsidR="00323A9A" w:rsidRDefault="00000000">
            <w:pPr>
              <w:pStyle w:val="TableParagraph"/>
              <w:spacing w:line="230" w:lineRule="atLeast"/>
              <w:ind w:left="199" w:right="96" w:firstLine="216"/>
              <w:rPr>
                <w:rFonts w:ascii="Arial"/>
                <w:b/>
                <w:sz w:val="20"/>
              </w:rPr>
            </w:pPr>
            <w:r>
              <w:rPr>
                <w:rFonts w:ascii="Arial"/>
                <w:b/>
                <w:sz w:val="20"/>
              </w:rPr>
              <w:t xml:space="preserve">Level 1 </w:t>
            </w:r>
            <w:r>
              <w:rPr>
                <w:rFonts w:ascii="Arial"/>
                <w:b/>
                <w:spacing w:val="-2"/>
                <w:sz w:val="20"/>
              </w:rPr>
              <w:t>(Beginning)</w:t>
            </w:r>
          </w:p>
        </w:tc>
      </w:tr>
      <w:tr w:rsidR="00323A9A" w14:paraId="3EE4D8F5" w14:textId="77777777">
        <w:trPr>
          <w:trHeight w:val="1500"/>
        </w:trPr>
        <w:tc>
          <w:tcPr>
            <w:tcW w:w="1140" w:type="dxa"/>
          </w:tcPr>
          <w:p w14:paraId="18D03738" w14:textId="77777777" w:rsidR="00323A9A" w:rsidRDefault="00323A9A">
            <w:pPr>
              <w:pStyle w:val="TableParagraph"/>
              <w:spacing w:before="176"/>
              <w:rPr>
                <w:rFonts w:ascii="Arial"/>
                <w:b/>
                <w:sz w:val="20"/>
              </w:rPr>
            </w:pPr>
          </w:p>
          <w:p w14:paraId="06E31DFD" w14:textId="77777777" w:rsidR="00323A9A" w:rsidRDefault="00000000">
            <w:pPr>
              <w:pStyle w:val="TableParagraph"/>
              <w:spacing w:before="1"/>
              <w:ind w:left="101" w:right="99"/>
              <w:jc w:val="center"/>
              <w:rPr>
                <w:sz w:val="20"/>
              </w:rPr>
            </w:pPr>
            <w:r>
              <w:rPr>
                <w:spacing w:val="-2"/>
                <w:sz w:val="20"/>
              </w:rPr>
              <w:t xml:space="preserve">Problem </w:t>
            </w:r>
            <w:proofErr w:type="spellStart"/>
            <w:r>
              <w:rPr>
                <w:spacing w:val="-2"/>
                <w:sz w:val="20"/>
              </w:rPr>
              <w:t>Understa</w:t>
            </w:r>
            <w:proofErr w:type="spellEnd"/>
            <w:r>
              <w:rPr>
                <w:spacing w:val="-2"/>
                <w:sz w:val="20"/>
              </w:rPr>
              <w:t xml:space="preserve"> </w:t>
            </w:r>
            <w:proofErr w:type="spellStart"/>
            <w:r>
              <w:rPr>
                <w:spacing w:val="-2"/>
                <w:sz w:val="20"/>
              </w:rPr>
              <w:t>nding</w:t>
            </w:r>
            <w:proofErr w:type="spellEnd"/>
          </w:p>
        </w:tc>
        <w:tc>
          <w:tcPr>
            <w:tcW w:w="1200" w:type="dxa"/>
          </w:tcPr>
          <w:p w14:paraId="520220B1" w14:textId="77777777" w:rsidR="00323A9A" w:rsidRDefault="00323A9A">
            <w:pPr>
              <w:pStyle w:val="TableParagraph"/>
              <w:rPr>
                <w:rFonts w:ascii="Arial"/>
                <w:b/>
                <w:sz w:val="20"/>
              </w:rPr>
            </w:pPr>
          </w:p>
          <w:p w14:paraId="36ACFF77" w14:textId="77777777" w:rsidR="00323A9A" w:rsidRDefault="00323A9A">
            <w:pPr>
              <w:pStyle w:val="TableParagraph"/>
              <w:spacing w:before="176"/>
              <w:rPr>
                <w:rFonts w:ascii="Arial"/>
                <w:b/>
                <w:sz w:val="20"/>
              </w:rPr>
            </w:pPr>
          </w:p>
          <w:p w14:paraId="25D157EA" w14:textId="77777777" w:rsidR="00323A9A" w:rsidRDefault="00000000">
            <w:pPr>
              <w:pStyle w:val="TableParagraph"/>
              <w:spacing w:before="1"/>
              <w:ind w:left="15"/>
              <w:jc w:val="center"/>
              <w:rPr>
                <w:sz w:val="20"/>
              </w:rPr>
            </w:pPr>
            <w:r>
              <w:rPr>
                <w:spacing w:val="-5"/>
                <w:sz w:val="20"/>
              </w:rPr>
              <w:t>20%</w:t>
            </w:r>
          </w:p>
        </w:tc>
        <w:tc>
          <w:tcPr>
            <w:tcW w:w="1960" w:type="dxa"/>
          </w:tcPr>
          <w:p w14:paraId="6B26841F" w14:textId="77777777" w:rsidR="00323A9A" w:rsidRDefault="00000000">
            <w:pPr>
              <w:pStyle w:val="TableParagraph"/>
              <w:spacing w:before="177"/>
              <w:ind w:left="123" w:right="101"/>
              <w:jc w:val="center"/>
              <w:rPr>
                <w:sz w:val="20"/>
              </w:rPr>
            </w:pPr>
            <w:r>
              <w:rPr>
                <w:sz w:val="20"/>
              </w:rPr>
              <w:t>Clearly interprets problem,</w:t>
            </w:r>
            <w:r>
              <w:rPr>
                <w:spacing w:val="-6"/>
                <w:sz w:val="20"/>
              </w:rPr>
              <w:t xml:space="preserve"> </w:t>
            </w:r>
            <w:r>
              <w:rPr>
                <w:sz w:val="20"/>
              </w:rPr>
              <w:t>identifies all</w:t>
            </w:r>
            <w:r>
              <w:rPr>
                <w:spacing w:val="-14"/>
                <w:sz w:val="20"/>
              </w:rPr>
              <w:t xml:space="preserve"> </w:t>
            </w:r>
            <w:r>
              <w:rPr>
                <w:sz w:val="20"/>
              </w:rPr>
              <w:t>parameters</w:t>
            </w:r>
            <w:r>
              <w:rPr>
                <w:spacing w:val="-14"/>
                <w:sz w:val="20"/>
              </w:rPr>
              <w:t xml:space="preserve"> </w:t>
            </w:r>
            <w:r>
              <w:rPr>
                <w:sz w:val="20"/>
              </w:rPr>
              <w:t xml:space="preserve">and </w:t>
            </w:r>
            <w:r>
              <w:rPr>
                <w:spacing w:val="-2"/>
                <w:sz w:val="20"/>
              </w:rPr>
              <w:t>requirements accurately</w:t>
            </w:r>
          </w:p>
        </w:tc>
        <w:tc>
          <w:tcPr>
            <w:tcW w:w="1940" w:type="dxa"/>
          </w:tcPr>
          <w:p w14:paraId="3FA78A7B" w14:textId="77777777" w:rsidR="00323A9A" w:rsidRDefault="00323A9A">
            <w:pPr>
              <w:pStyle w:val="TableParagraph"/>
              <w:spacing w:before="176"/>
              <w:rPr>
                <w:rFonts w:ascii="Arial"/>
                <w:b/>
                <w:sz w:val="20"/>
              </w:rPr>
            </w:pPr>
          </w:p>
          <w:p w14:paraId="197855D8" w14:textId="77777777" w:rsidR="00323A9A" w:rsidRDefault="00000000">
            <w:pPr>
              <w:pStyle w:val="TableParagraph"/>
              <w:spacing w:before="1"/>
              <w:ind w:left="66" w:right="59"/>
              <w:jc w:val="center"/>
              <w:rPr>
                <w:sz w:val="20"/>
              </w:rPr>
            </w:pPr>
            <w:r>
              <w:rPr>
                <w:spacing w:val="-2"/>
                <w:sz w:val="20"/>
              </w:rPr>
              <w:t xml:space="preserve">Understands </w:t>
            </w:r>
            <w:r>
              <w:rPr>
                <w:sz w:val="20"/>
              </w:rPr>
              <w:t>problem</w:t>
            </w:r>
            <w:r>
              <w:rPr>
                <w:spacing w:val="-14"/>
                <w:sz w:val="20"/>
              </w:rPr>
              <w:t xml:space="preserve"> </w:t>
            </w:r>
            <w:r>
              <w:rPr>
                <w:sz w:val="20"/>
              </w:rPr>
              <w:t>with</w:t>
            </w:r>
            <w:r>
              <w:rPr>
                <w:spacing w:val="-14"/>
                <w:sz w:val="20"/>
              </w:rPr>
              <w:t xml:space="preserve"> </w:t>
            </w:r>
            <w:r>
              <w:rPr>
                <w:sz w:val="20"/>
              </w:rPr>
              <w:t xml:space="preserve">minor </w:t>
            </w:r>
            <w:r>
              <w:rPr>
                <w:spacing w:val="-4"/>
                <w:sz w:val="20"/>
              </w:rPr>
              <w:t>gaps</w:t>
            </w:r>
          </w:p>
        </w:tc>
        <w:tc>
          <w:tcPr>
            <w:tcW w:w="1980" w:type="dxa"/>
          </w:tcPr>
          <w:p w14:paraId="38820C0C" w14:textId="77777777" w:rsidR="00323A9A" w:rsidRDefault="00323A9A">
            <w:pPr>
              <w:pStyle w:val="TableParagraph"/>
              <w:spacing w:before="61"/>
              <w:rPr>
                <w:rFonts w:ascii="Arial"/>
                <w:b/>
                <w:sz w:val="20"/>
              </w:rPr>
            </w:pPr>
          </w:p>
          <w:p w14:paraId="7014F442" w14:textId="77777777" w:rsidR="00323A9A" w:rsidRDefault="00000000">
            <w:pPr>
              <w:pStyle w:val="TableParagraph"/>
              <w:spacing w:before="1"/>
              <w:ind w:left="170" w:right="153"/>
              <w:jc w:val="center"/>
              <w:rPr>
                <w:sz w:val="20"/>
              </w:rPr>
            </w:pPr>
            <w:r>
              <w:rPr>
                <w:spacing w:val="-2"/>
                <w:sz w:val="20"/>
              </w:rPr>
              <w:t xml:space="preserve">Partial understanding; </w:t>
            </w:r>
            <w:r>
              <w:rPr>
                <w:sz w:val="20"/>
              </w:rPr>
              <w:t xml:space="preserve">misses key </w:t>
            </w:r>
            <w:r>
              <w:rPr>
                <w:spacing w:val="-2"/>
                <w:sz w:val="20"/>
              </w:rPr>
              <w:t>elements</w:t>
            </w:r>
          </w:p>
        </w:tc>
        <w:tc>
          <w:tcPr>
            <w:tcW w:w="1500" w:type="dxa"/>
          </w:tcPr>
          <w:p w14:paraId="6EEB8840" w14:textId="77777777" w:rsidR="00323A9A" w:rsidRDefault="00323A9A">
            <w:pPr>
              <w:pStyle w:val="TableParagraph"/>
              <w:spacing w:before="61"/>
              <w:rPr>
                <w:rFonts w:ascii="Arial"/>
                <w:b/>
                <w:sz w:val="20"/>
              </w:rPr>
            </w:pPr>
          </w:p>
          <w:p w14:paraId="5CD6FE41" w14:textId="77777777" w:rsidR="00323A9A" w:rsidRDefault="00000000">
            <w:pPr>
              <w:pStyle w:val="TableParagraph"/>
              <w:spacing w:before="1"/>
              <w:ind w:left="127" w:right="95"/>
              <w:jc w:val="center"/>
              <w:rPr>
                <w:sz w:val="20"/>
              </w:rPr>
            </w:pPr>
            <w:r>
              <w:rPr>
                <w:spacing w:val="-2"/>
                <w:sz w:val="20"/>
              </w:rPr>
              <w:t xml:space="preserve">Misinterprets </w:t>
            </w:r>
            <w:r>
              <w:rPr>
                <w:sz w:val="20"/>
              </w:rPr>
              <w:t xml:space="preserve">or unable to </w:t>
            </w:r>
            <w:r>
              <w:rPr>
                <w:spacing w:val="-2"/>
                <w:sz w:val="20"/>
              </w:rPr>
              <w:t>understand problem</w:t>
            </w:r>
          </w:p>
        </w:tc>
      </w:tr>
      <w:tr w:rsidR="00323A9A" w14:paraId="0C8DDD38" w14:textId="77777777">
        <w:trPr>
          <w:trHeight w:val="1180"/>
        </w:trPr>
        <w:tc>
          <w:tcPr>
            <w:tcW w:w="1140" w:type="dxa"/>
          </w:tcPr>
          <w:p w14:paraId="6C640492" w14:textId="77777777" w:rsidR="00323A9A" w:rsidRDefault="00323A9A">
            <w:pPr>
              <w:pStyle w:val="TableParagraph"/>
              <w:spacing w:before="136"/>
              <w:rPr>
                <w:rFonts w:ascii="Arial"/>
                <w:b/>
                <w:sz w:val="20"/>
              </w:rPr>
            </w:pPr>
          </w:p>
          <w:p w14:paraId="54103F83" w14:textId="77777777" w:rsidR="00323A9A" w:rsidRDefault="00000000">
            <w:pPr>
              <w:pStyle w:val="TableParagraph"/>
              <w:spacing w:before="1"/>
              <w:ind w:left="148" w:firstLine="77"/>
              <w:rPr>
                <w:sz w:val="20"/>
              </w:rPr>
            </w:pPr>
            <w:r>
              <w:rPr>
                <w:spacing w:val="-2"/>
                <w:sz w:val="20"/>
              </w:rPr>
              <w:t>Method Selection</w:t>
            </w:r>
          </w:p>
        </w:tc>
        <w:tc>
          <w:tcPr>
            <w:tcW w:w="1200" w:type="dxa"/>
          </w:tcPr>
          <w:p w14:paraId="0E6162C7" w14:textId="77777777" w:rsidR="00323A9A" w:rsidRDefault="00323A9A">
            <w:pPr>
              <w:pStyle w:val="TableParagraph"/>
              <w:rPr>
                <w:rFonts w:ascii="Arial"/>
                <w:b/>
                <w:sz w:val="20"/>
              </w:rPr>
            </w:pPr>
          </w:p>
          <w:p w14:paraId="49172C22" w14:textId="77777777" w:rsidR="00323A9A" w:rsidRDefault="00323A9A">
            <w:pPr>
              <w:pStyle w:val="TableParagraph"/>
              <w:spacing w:before="21"/>
              <w:rPr>
                <w:rFonts w:ascii="Arial"/>
                <w:b/>
                <w:sz w:val="20"/>
              </w:rPr>
            </w:pPr>
          </w:p>
          <w:p w14:paraId="1904E4E7" w14:textId="77777777" w:rsidR="00323A9A" w:rsidRDefault="00000000">
            <w:pPr>
              <w:pStyle w:val="TableParagraph"/>
              <w:spacing w:before="1"/>
              <w:ind w:left="15"/>
              <w:jc w:val="center"/>
              <w:rPr>
                <w:sz w:val="20"/>
              </w:rPr>
            </w:pPr>
            <w:r>
              <w:rPr>
                <w:spacing w:val="-5"/>
                <w:sz w:val="20"/>
              </w:rPr>
              <w:t>20%</w:t>
            </w:r>
          </w:p>
        </w:tc>
        <w:tc>
          <w:tcPr>
            <w:tcW w:w="1960" w:type="dxa"/>
          </w:tcPr>
          <w:p w14:paraId="6BCE2F82" w14:textId="77777777" w:rsidR="00323A9A" w:rsidRDefault="00000000">
            <w:pPr>
              <w:pStyle w:val="TableParagraph"/>
              <w:spacing w:before="10" w:line="230" w:lineRule="atLeast"/>
              <w:ind w:left="285" w:right="263" w:hanging="1"/>
              <w:jc w:val="center"/>
              <w:rPr>
                <w:sz w:val="20"/>
              </w:rPr>
            </w:pPr>
            <w:r>
              <w:rPr>
                <w:sz w:val="20"/>
              </w:rPr>
              <w:t xml:space="preserve">Selects most </w:t>
            </w:r>
            <w:r>
              <w:rPr>
                <w:spacing w:val="-2"/>
                <w:sz w:val="20"/>
              </w:rPr>
              <w:t xml:space="preserve">appropriate method/formula </w:t>
            </w:r>
            <w:r>
              <w:rPr>
                <w:sz w:val="20"/>
              </w:rPr>
              <w:t xml:space="preserve">with strong </w:t>
            </w:r>
            <w:r>
              <w:rPr>
                <w:spacing w:val="-2"/>
                <w:sz w:val="20"/>
              </w:rPr>
              <w:t>justification</w:t>
            </w:r>
          </w:p>
        </w:tc>
        <w:tc>
          <w:tcPr>
            <w:tcW w:w="1940" w:type="dxa"/>
          </w:tcPr>
          <w:p w14:paraId="600173E7" w14:textId="77777777" w:rsidR="00323A9A" w:rsidRDefault="00323A9A">
            <w:pPr>
              <w:pStyle w:val="TableParagraph"/>
              <w:spacing w:before="21"/>
              <w:rPr>
                <w:rFonts w:ascii="Arial"/>
                <w:b/>
                <w:sz w:val="20"/>
              </w:rPr>
            </w:pPr>
          </w:p>
          <w:p w14:paraId="32C8517D" w14:textId="77777777" w:rsidR="00323A9A" w:rsidRDefault="00000000">
            <w:pPr>
              <w:pStyle w:val="TableParagraph"/>
              <w:spacing w:before="1"/>
              <w:ind w:left="66" w:right="59"/>
              <w:jc w:val="center"/>
              <w:rPr>
                <w:sz w:val="20"/>
              </w:rPr>
            </w:pPr>
            <w:r>
              <w:rPr>
                <w:sz w:val="20"/>
              </w:rPr>
              <w:t>Selects correct method</w:t>
            </w:r>
            <w:r>
              <w:rPr>
                <w:spacing w:val="-14"/>
                <w:sz w:val="20"/>
              </w:rPr>
              <w:t xml:space="preserve"> </w:t>
            </w:r>
            <w:r>
              <w:rPr>
                <w:sz w:val="20"/>
              </w:rPr>
              <w:t>with</w:t>
            </w:r>
            <w:r>
              <w:rPr>
                <w:spacing w:val="-14"/>
                <w:sz w:val="20"/>
              </w:rPr>
              <w:t xml:space="preserve"> </w:t>
            </w:r>
            <w:r>
              <w:rPr>
                <w:sz w:val="20"/>
              </w:rPr>
              <w:t xml:space="preserve">minor </w:t>
            </w:r>
            <w:r>
              <w:rPr>
                <w:spacing w:val="-2"/>
                <w:sz w:val="20"/>
              </w:rPr>
              <w:t>errors</w:t>
            </w:r>
          </w:p>
        </w:tc>
        <w:tc>
          <w:tcPr>
            <w:tcW w:w="1980" w:type="dxa"/>
          </w:tcPr>
          <w:p w14:paraId="49EB09D1" w14:textId="77777777" w:rsidR="00323A9A" w:rsidRDefault="00323A9A">
            <w:pPr>
              <w:pStyle w:val="TableParagraph"/>
              <w:spacing w:before="21"/>
              <w:rPr>
                <w:rFonts w:ascii="Arial"/>
                <w:b/>
                <w:sz w:val="20"/>
              </w:rPr>
            </w:pPr>
          </w:p>
          <w:p w14:paraId="58E475DC" w14:textId="77777777" w:rsidR="00323A9A" w:rsidRDefault="00000000">
            <w:pPr>
              <w:pStyle w:val="TableParagraph"/>
              <w:spacing w:before="1"/>
              <w:ind w:left="170" w:right="153"/>
              <w:jc w:val="center"/>
              <w:rPr>
                <w:sz w:val="20"/>
              </w:rPr>
            </w:pPr>
            <w:r>
              <w:rPr>
                <w:sz w:val="20"/>
              </w:rPr>
              <w:t>Inappropriate</w:t>
            </w:r>
            <w:r>
              <w:rPr>
                <w:spacing w:val="-14"/>
                <w:sz w:val="20"/>
              </w:rPr>
              <w:t xml:space="preserve"> </w:t>
            </w:r>
            <w:r>
              <w:rPr>
                <w:sz w:val="20"/>
              </w:rPr>
              <w:t xml:space="preserve">or partially correct </w:t>
            </w:r>
            <w:r>
              <w:rPr>
                <w:spacing w:val="-2"/>
                <w:sz w:val="20"/>
              </w:rPr>
              <w:t>method</w:t>
            </w:r>
          </w:p>
        </w:tc>
        <w:tc>
          <w:tcPr>
            <w:tcW w:w="1500" w:type="dxa"/>
          </w:tcPr>
          <w:p w14:paraId="4F8A5815" w14:textId="77777777" w:rsidR="00323A9A" w:rsidRDefault="00323A9A">
            <w:pPr>
              <w:pStyle w:val="TableParagraph"/>
              <w:spacing w:before="136"/>
              <w:rPr>
                <w:rFonts w:ascii="Arial"/>
                <w:b/>
                <w:sz w:val="20"/>
              </w:rPr>
            </w:pPr>
          </w:p>
          <w:p w14:paraId="0961EB55" w14:textId="77777777" w:rsidR="00323A9A" w:rsidRDefault="00000000">
            <w:pPr>
              <w:pStyle w:val="TableParagraph"/>
              <w:spacing w:before="1"/>
              <w:ind w:left="132" w:right="96" w:firstLine="194"/>
              <w:rPr>
                <w:sz w:val="20"/>
              </w:rPr>
            </w:pPr>
            <w:r>
              <w:rPr>
                <w:sz w:val="20"/>
              </w:rPr>
              <w:t>Unable to select</w:t>
            </w:r>
            <w:r>
              <w:rPr>
                <w:spacing w:val="-14"/>
                <w:sz w:val="20"/>
              </w:rPr>
              <w:t xml:space="preserve"> </w:t>
            </w:r>
            <w:r>
              <w:rPr>
                <w:sz w:val="20"/>
              </w:rPr>
              <w:t>method</w:t>
            </w:r>
          </w:p>
        </w:tc>
      </w:tr>
      <w:tr w:rsidR="00323A9A" w14:paraId="58958862" w14:textId="77777777">
        <w:trPr>
          <w:trHeight w:val="1199"/>
        </w:trPr>
        <w:tc>
          <w:tcPr>
            <w:tcW w:w="1140" w:type="dxa"/>
          </w:tcPr>
          <w:p w14:paraId="396C6FCE" w14:textId="77777777" w:rsidR="00323A9A" w:rsidRDefault="00323A9A">
            <w:pPr>
              <w:pStyle w:val="TableParagraph"/>
              <w:spacing w:before="151"/>
              <w:rPr>
                <w:rFonts w:ascii="Arial"/>
                <w:b/>
                <w:sz w:val="20"/>
              </w:rPr>
            </w:pPr>
          </w:p>
          <w:p w14:paraId="100A1019" w14:textId="77777777" w:rsidR="00323A9A" w:rsidRDefault="00000000">
            <w:pPr>
              <w:pStyle w:val="TableParagraph"/>
              <w:spacing w:before="1"/>
              <w:ind w:left="198" w:right="193" w:hanging="1"/>
              <w:rPr>
                <w:sz w:val="20"/>
              </w:rPr>
            </w:pPr>
            <w:r>
              <w:rPr>
                <w:spacing w:val="-2"/>
                <w:sz w:val="20"/>
              </w:rPr>
              <w:t>Solution Process</w:t>
            </w:r>
          </w:p>
        </w:tc>
        <w:tc>
          <w:tcPr>
            <w:tcW w:w="1200" w:type="dxa"/>
          </w:tcPr>
          <w:p w14:paraId="6D1855E3" w14:textId="77777777" w:rsidR="00323A9A" w:rsidRDefault="00323A9A">
            <w:pPr>
              <w:pStyle w:val="TableParagraph"/>
              <w:rPr>
                <w:rFonts w:ascii="Arial"/>
                <w:b/>
                <w:sz w:val="20"/>
              </w:rPr>
            </w:pPr>
          </w:p>
          <w:p w14:paraId="59A3D841" w14:textId="77777777" w:rsidR="00323A9A" w:rsidRDefault="00323A9A">
            <w:pPr>
              <w:pStyle w:val="TableParagraph"/>
              <w:spacing w:before="36"/>
              <w:rPr>
                <w:rFonts w:ascii="Arial"/>
                <w:b/>
                <w:sz w:val="20"/>
              </w:rPr>
            </w:pPr>
          </w:p>
          <w:p w14:paraId="7DAC19F0" w14:textId="77777777" w:rsidR="00323A9A" w:rsidRDefault="00000000">
            <w:pPr>
              <w:pStyle w:val="TableParagraph"/>
              <w:spacing w:before="1"/>
              <w:ind w:left="15"/>
              <w:jc w:val="center"/>
              <w:rPr>
                <w:sz w:val="20"/>
              </w:rPr>
            </w:pPr>
            <w:r>
              <w:rPr>
                <w:spacing w:val="-5"/>
                <w:sz w:val="20"/>
              </w:rPr>
              <w:t>25%</w:t>
            </w:r>
          </w:p>
        </w:tc>
        <w:tc>
          <w:tcPr>
            <w:tcW w:w="1960" w:type="dxa"/>
          </w:tcPr>
          <w:p w14:paraId="4E6C14B5" w14:textId="77777777" w:rsidR="00323A9A" w:rsidRDefault="00000000">
            <w:pPr>
              <w:pStyle w:val="TableParagraph"/>
              <w:spacing w:before="152"/>
              <w:ind w:left="123" w:right="101"/>
              <w:jc w:val="center"/>
              <w:rPr>
                <w:sz w:val="20"/>
              </w:rPr>
            </w:pPr>
            <w:r>
              <w:rPr>
                <w:sz w:val="20"/>
              </w:rPr>
              <w:t>Logical,</w:t>
            </w:r>
            <w:r>
              <w:rPr>
                <w:spacing w:val="-14"/>
                <w:sz w:val="20"/>
              </w:rPr>
              <w:t xml:space="preserve"> </w:t>
            </w:r>
            <w:r>
              <w:rPr>
                <w:sz w:val="20"/>
              </w:rPr>
              <w:t xml:space="preserve">systematic steps with correct </w:t>
            </w:r>
            <w:r>
              <w:rPr>
                <w:spacing w:val="-2"/>
                <w:sz w:val="20"/>
              </w:rPr>
              <w:t>approach throughout</w:t>
            </w:r>
          </w:p>
        </w:tc>
        <w:tc>
          <w:tcPr>
            <w:tcW w:w="1940" w:type="dxa"/>
          </w:tcPr>
          <w:p w14:paraId="23633BCC" w14:textId="77777777" w:rsidR="00323A9A" w:rsidRDefault="00323A9A">
            <w:pPr>
              <w:pStyle w:val="TableParagraph"/>
              <w:spacing w:before="36"/>
              <w:rPr>
                <w:rFonts w:ascii="Arial"/>
                <w:b/>
                <w:sz w:val="20"/>
              </w:rPr>
            </w:pPr>
          </w:p>
          <w:p w14:paraId="30F9C4FF" w14:textId="77777777" w:rsidR="00323A9A" w:rsidRDefault="00000000">
            <w:pPr>
              <w:pStyle w:val="TableParagraph"/>
              <w:spacing w:before="1"/>
              <w:ind w:left="160" w:right="153"/>
              <w:jc w:val="center"/>
              <w:rPr>
                <w:sz w:val="20"/>
              </w:rPr>
            </w:pPr>
            <w:r>
              <w:rPr>
                <w:sz w:val="20"/>
              </w:rPr>
              <w:t>Mostly correct steps</w:t>
            </w:r>
            <w:r>
              <w:rPr>
                <w:spacing w:val="-14"/>
                <w:sz w:val="20"/>
              </w:rPr>
              <w:t xml:space="preserve"> </w:t>
            </w:r>
            <w:r>
              <w:rPr>
                <w:sz w:val="20"/>
              </w:rPr>
              <w:t>with</w:t>
            </w:r>
            <w:r>
              <w:rPr>
                <w:spacing w:val="-14"/>
                <w:sz w:val="20"/>
              </w:rPr>
              <w:t xml:space="preserve"> </w:t>
            </w:r>
            <w:r>
              <w:rPr>
                <w:sz w:val="20"/>
              </w:rPr>
              <w:t xml:space="preserve">minor </w:t>
            </w:r>
            <w:r>
              <w:rPr>
                <w:spacing w:val="-2"/>
                <w:sz w:val="20"/>
              </w:rPr>
              <w:t>mistakes</w:t>
            </w:r>
          </w:p>
        </w:tc>
        <w:tc>
          <w:tcPr>
            <w:tcW w:w="1980" w:type="dxa"/>
          </w:tcPr>
          <w:p w14:paraId="790733D7" w14:textId="77777777" w:rsidR="00323A9A" w:rsidRDefault="00323A9A">
            <w:pPr>
              <w:pStyle w:val="TableParagraph"/>
              <w:spacing w:before="36"/>
              <w:rPr>
                <w:rFonts w:ascii="Arial"/>
                <w:b/>
                <w:sz w:val="20"/>
              </w:rPr>
            </w:pPr>
          </w:p>
          <w:p w14:paraId="245CAAB4" w14:textId="77777777" w:rsidR="00323A9A" w:rsidRDefault="00000000">
            <w:pPr>
              <w:pStyle w:val="TableParagraph"/>
              <w:spacing w:before="1"/>
              <w:ind w:left="170" w:right="153"/>
              <w:jc w:val="center"/>
              <w:rPr>
                <w:sz w:val="20"/>
              </w:rPr>
            </w:pPr>
            <w:r>
              <w:rPr>
                <w:spacing w:val="-2"/>
                <w:sz w:val="20"/>
              </w:rPr>
              <w:t xml:space="preserve">Disorganized </w:t>
            </w:r>
            <w:r>
              <w:rPr>
                <w:sz w:val="20"/>
              </w:rPr>
              <w:t>steps;</w:t>
            </w:r>
            <w:r>
              <w:rPr>
                <w:spacing w:val="-14"/>
                <w:sz w:val="20"/>
              </w:rPr>
              <w:t xml:space="preserve"> </w:t>
            </w:r>
            <w:r>
              <w:rPr>
                <w:sz w:val="20"/>
              </w:rPr>
              <w:t xml:space="preserve">multiple </w:t>
            </w:r>
            <w:r>
              <w:rPr>
                <w:spacing w:val="-2"/>
                <w:sz w:val="20"/>
              </w:rPr>
              <w:t>errors</w:t>
            </w:r>
          </w:p>
        </w:tc>
        <w:tc>
          <w:tcPr>
            <w:tcW w:w="1500" w:type="dxa"/>
          </w:tcPr>
          <w:p w14:paraId="120D8EF0" w14:textId="77777777" w:rsidR="00323A9A" w:rsidRDefault="00323A9A">
            <w:pPr>
              <w:pStyle w:val="TableParagraph"/>
              <w:spacing w:before="151"/>
              <w:rPr>
                <w:rFonts w:ascii="Arial"/>
                <w:b/>
                <w:sz w:val="20"/>
              </w:rPr>
            </w:pPr>
          </w:p>
          <w:p w14:paraId="2D3154F8" w14:textId="77777777" w:rsidR="00323A9A" w:rsidRDefault="00000000">
            <w:pPr>
              <w:pStyle w:val="TableParagraph"/>
              <w:spacing w:before="1"/>
              <w:ind w:left="404" w:right="348" w:hanging="23"/>
              <w:rPr>
                <w:sz w:val="20"/>
              </w:rPr>
            </w:pPr>
            <w:r>
              <w:rPr>
                <w:sz w:val="20"/>
              </w:rPr>
              <w:t>No</w:t>
            </w:r>
            <w:r>
              <w:rPr>
                <w:spacing w:val="-14"/>
                <w:sz w:val="20"/>
              </w:rPr>
              <w:t xml:space="preserve"> </w:t>
            </w:r>
            <w:r>
              <w:rPr>
                <w:sz w:val="20"/>
              </w:rPr>
              <w:t xml:space="preserve">clear </w:t>
            </w:r>
            <w:r>
              <w:rPr>
                <w:spacing w:val="-2"/>
                <w:sz w:val="20"/>
              </w:rPr>
              <w:t>process</w:t>
            </w:r>
          </w:p>
        </w:tc>
      </w:tr>
      <w:tr w:rsidR="00323A9A" w14:paraId="62406BFA" w14:textId="77777777">
        <w:trPr>
          <w:trHeight w:val="919"/>
        </w:trPr>
        <w:tc>
          <w:tcPr>
            <w:tcW w:w="1140" w:type="dxa"/>
          </w:tcPr>
          <w:p w14:paraId="7B9DECB7" w14:textId="77777777" w:rsidR="00323A9A" w:rsidRDefault="00000000">
            <w:pPr>
              <w:pStyle w:val="TableParagraph"/>
              <w:spacing w:line="230" w:lineRule="atLeast"/>
              <w:ind w:left="101" w:right="99"/>
              <w:jc w:val="center"/>
              <w:rPr>
                <w:sz w:val="20"/>
              </w:rPr>
            </w:pPr>
            <w:r>
              <w:rPr>
                <w:spacing w:val="-2"/>
                <w:sz w:val="20"/>
              </w:rPr>
              <w:t xml:space="preserve">Accuracy </w:t>
            </w:r>
            <w:r>
              <w:rPr>
                <w:spacing w:val="-6"/>
                <w:sz w:val="20"/>
              </w:rPr>
              <w:t xml:space="preserve">of </w:t>
            </w:r>
            <w:proofErr w:type="spellStart"/>
            <w:r>
              <w:rPr>
                <w:spacing w:val="-2"/>
                <w:sz w:val="20"/>
              </w:rPr>
              <w:t>Calculatio</w:t>
            </w:r>
            <w:proofErr w:type="spellEnd"/>
            <w:r>
              <w:rPr>
                <w:spacing w:val="-2"/>
                <w:sz w:val="20"/>
              </w:rPr>
              <w:t xml:space="preserve"> </w:t>
            </w:r>
            <w:r>
              <w:rPr>
                <w:spacing w:val="-10"/>
                <w:sz w:val="20"/>
              </w:rPr>
              <w:t>n</w:t>
            </w:r>
          </w:p>
        </w:tc>
        <w:tc>
          <w:tcPr>
            <w:tcW w:w="1200" w:type="dxa"/>
          </w:tcPr>
          <w:p w14:paraId="748F35DE" w14:textId="77777777" w:rsidR="00323A9A" w:rsidRDefault="00323A9A">
            <w:pPr>
              <w:pStyle w:val="TableParagraph"/>
              <w:spacing w:before="121"/>
              <w:rPr>
                <w:rFonts w:ascii="Arial"/>
                <w:b/>
                <w:sz w:val="20"/>
              </w:rPr>
            </w:pPr>
          </w:p>
          <w:p w14:paraId="35127C90" w14:textId="77777777" w:rsidR="00323A9A" w:rsidRDefault="00000000">
            <w:pPr>
              <w:pStyle w:val="TableParagraph"/>
              <w:spacing w:before="1"/>
              <w:ind w:left="15"/>
              <w:jc w:val="center"/>
              <w:rPr>
                <w:sz w:val="20"/>
              </w:rPr>
            </w:pPr>
            <w:r>
              <w:rPr>
                <w:spacing w:val="-5"/>
                <w:sz w:val="20"/>
              </w:rPr>
              <w:t>20%</w:t>
            </w:r>
          </w:p>
        </w:tc>
        <w:tc>
          <w:tcPr>
            <w:tcW w:w="1960" w:type="dxa"/>
          </w:tcPr>
          <w:p w14:paraId="21415DFB" w14:textId="77777777" w:rsidR="00323A9A" w:rsidRDefault="00000000">
            <w:pPr>
              <w:pStyle w:val="TableParagraph"/>
              <w:spacing w:before="122"/>
              <w:ind w:left="123" w:right="101"/>
              <w:jc w:val="center"/>
              <w:rPr>
                <w:sz w:val="20"/>
              </w:rPr>
            </w:pPr>
            <w:r>
              <w:rPr>
                <w:sz w:val="20"/>
              </w:rPr>
              <w:t>All calculations accurate;</w:t>
            </w:r>
            <w:r>
              <w:rPr>
                <w:spacing w:val="-14"/>
                <w:sz w:val="20"/>
              </w:rPr>
              <w:t xml:space="preserve"> </w:t>
            </w:r>
            <w:r>
              <w:rPr>
                <w:sz w:val="20"/>
              </w:rPr>
              <w:t>correct final answer</w:t>
            </w:r>
          </w:p>
        </w:tc>
        <w:tc>
          <w:tcPr>
            <w:tcW w:w="1940" w:type="dxa"/>
          </w:tcPr>
          <w:p w14:paraId="63BF2C77" w14:textId="77777777" w:rsidR="00323A9A" w:rsidRDefault="00323A9A">
            <w:pPr>
              <w:pStyle w:val="TableParagraph"/>
              <w:spacing w:before="6"/>
              <w:rPr>
                <w:rFonts w:ascii="Arial"/>
                <w:b/>
                <w:sz w:val="20"/>
              </w:rPr>
            </w:pPr>
          </w:p>
          <w:p w14:paraId="3819B99B" w14:textId="77777777" w:rsidR="00323A9A" w:rsidRDefault="00000000">
            <w:pPr>
              <w:pStyle w:val="TableParagraph"/>
              <w:spacing w:before="1"/>
              <w:ind w:left="701" w:right="202" w:hanging="490"/>
              <w:rPr>
                <w:sz w:val="20"/>
              </w:rPr>
            </w:pPr>
            <w:r>
              <w:rPr>
                <w:sz w:val="20"/>
              </w:rPr>
              <w:t>Minor</w:t>
            </w:r>
            <w:r>
              <w:rPr>
                <w:spacing w:val="-14"/>
                <w:sz w:val="20"/>
              </w:rPr>
              <w:t xml:space="preserve"> </w:t>
            </w:r>
            <w:r>
              <w:rPr>
                <w:sz w:val="20"/>
              </w:rPr>
              <w:t xml:space="preserve">calculation </w:t>
            </w:r>
            <w:r>
              <w:rPr>
                <w:spacing w:val="-2"/>
                <w:sz w:val="20"/>
              </w:rPr>
              <w:t>errors</w:t>
            </w:r>
          </w:p>
        </w:tc>
        <w:tc>
          <w:tcPr>
            <w:tcW w:w="1980" w:type="dxa"/>
          </w:tcPr>
          <w:p w14:paraId="4DF24A1F" w14:textId="77777777" w:rsidR="00323A9A" w:rsidRDefault="00000000">
            <w:pPr>
              <w:pStyle w:val="TableParagraph"/>
              <w:spacing w:before="122"/>
              <w:ind w:left="170" w:right="153"/>
              <w:jc w:val="center"/>
              <w:rPr>
                <w:sz w:val="20"/>
              </w:rPr>
            </w:pPr>
            <w:r>
              <w:rPr>
                <w:sz w:val="20"/>
              </w:rPr>
              <w:t>Frequent</w:t>
            </w:r>
            <w:r>
              <w:rPr>
                <w:spacing w:val="-14"/>
                <w:sz w:val="20"/>
              </w:rPr>
              <w:t xml:space="preserve"> </w:t>
            </w:r>
            <w:r>
              <w:rPr>
                <w:sz w:val="20"/>
              </w:rPr>
              <w:t xml:space="preserve">errors; incorrect final </w:t>
            </w:r>
            <w:r>
              <w:rPr>
                <w:spacing w:val="-2"/>
                <w:sz w:val="20"/>
              </w:rPr>
              <w:t>answer</w:t>
            </w:r>
          </w:p>
        </w:tc>
        <w:tc>
          <w:tcPr>
            <w:tcW w:w="1500" w:type="dxa"/>
          </w:tcPr>
          <w:p w14:paraId="631266CB" w14:textId="77777777" w:rsidR="00323A9A" w:rsidRDefault="00323A9A">
            <w:pPr>
              <w:pStyle w:val="TableParagraph"/>
              <w:spacing w:before="6"/>
              <w:rPr>
                <w:rFonts w:ascii="Arial"/>
                <w:b/>
                <w:sz w:val="20"/>
              </w:rPr>
            </w:pPr>
          </w:p>
          <w:p w14:paraId="53FE6A4A" w14:textId="77777777" w:rsidR="00323A9A" w:rsidRDefault="00000000">
            <w:pPr>
              <w:pStyle w:val="TableParagraph"/>
              <w:spacing w:before="1"/>
              <w:ind w:left="232" w:right="96" w:firstLine="161"/>
              <w:rPr>
                <w:sz w:val="20"/>
              </w:rPr>
            </w:pPr>
            <w:r>
              <w:rPr>
                <w:sz w:val="20"/>
              </w:rPr>
              <w:t xml:space="preserve">No valid </w:t>
            </w:r>
            <w:r>
              <w:rPr>
                <w:spacing w:val="-2"/>
                <w:sz w:val="20"/>
              </w:rPr>
              <w:t>calculations</w:t>
            </w:r>
          </w:p>
        </w:tc>
      </w:tr>
      <w:tr w:rsidR="00323A9A" w14:paraId="466E3B54" w14:textId="77777777">
        <w:trPr>
          <w:trHeight w:val="1200"/>
        </w:trPr>
        <w:tc>
          <w:tcPr>
            <w:tcW w:w="1140" w:type="dxa"/>
          </w:tcPr>
          <w:p w14:paraId="5C7B4084" w14:textId="77777777" w:rsidR="00323A9A" w:rsidRDefault="00323A9A">
            <w:pPr>
              <w:pStyle w:val="TableParagraph"/>
              <w:spacing w:before="26"/>
              <w:rPr>
                <w:rFonts w:ascii="Arial"/>
                <w:b/>
                <w:sz w:val="20"/>
              </w:rPr>
            </w:pPr>
          </w:p>
          <w:p w14:paraId="7F66FAF7" w14:textId="77777777" w:rsidR="00323A9A" w:rsidRDefault="00000000">
            <w:pPr>
              <w:pStyle w:val="TableParagraph"/>
              <w:spacing w:before="1"/>
              <w:ind w:left="101" w:right="99"/>
              <w:jc w:val="center"/>
              <w:rPr>
                <w:sz w:val="20"/>
              </w:rPr>
            </w:pPr>
            <w:proofErr w:type="spellStart"/>
            <w:r>
              <w:rPr>
                <w:spacing w:val="-2"/>
                <w:sz w:val="20"/>
              </w:rPr>
              <w:t>Interpreta</w:t>
            </w:r>
            <w:proofErr w:type="spellEnd"/>
            <w:r>
              <w:rPr>
                <w:spacing w:val="-2"/>
                <w:sz w:val="20"/>
              </w:rPr>
              <w:t xml:space="preserve"> </w:t>
            </w:r>
            <w:proofErr w:type="spellStart"/>
            <w:r>
              <w:rPr>
                <w:sz w:val="20"/>
              </w:rPr>
              <w:t>tion</w:t>
            </w:r>
            <w:proofErr w:type="spellEnd"/>
            <w:r>
              <w:rPr>
                <w:sz w:val="20"/>
              </w:rPr>
              <w:t xml:space="preserve"> of </w:t>
            </w:r>
            <w:r>
              <w:rPr>
                <w:spacing w:val="-2"/>
                <w:sz w:val="20"/>
              </w:rPr>
              <w:t>Results</w:t>
            </w:r>
          </w:p>
        </w:tc>
        <w:tc>
          <w:tcPr>
            <w:tcW w:w="1200" w:type="dxa"/>
          </w:tcPr>
          <w:p w14:paraId="2CB6CEF7" w14:textId="77777777" w:rsidR="00323A9A" w:rsidRDefault="00323A9A">
            <w:pPr>
              <w:pStyle w:val="TableParagraph"/>
              <w:rPr>
                <w:rFonts w:ascii="Arial"/>
                <w:b/>
                <w:sz w:val="20"/>
              </w:rPr>
            </w:pPr>
          </w:p>
          <w:p w14:paraId="7C2EAFAB" w14:textId="77777777" w:rsidR="00323A9A" w:rsidRDefault="00323A9A">
            <w:pPr>
              <w:pStyle w:val="TableParagraph"/>
              <w:spacing w:before="26"/>
              <w:rPr>
                <w:rFonts w:ascii="Arial"/>
                <w:b/>
                <w:sz w:val="20"/>
              </w:rPr>
            </w:pPr>
          </w:p>
          <w:p w14:paraId="26164070" w14:textId="77777777" w:rsidR="00323A9A" w:rsidRDefault="00000000">
            <w:pPr>
              <w:pStyle w:val="TableParagraph"/>
              <w:spacing w:before="1"/>
              <w:ind w:left="15"/>
              <w:jc w:val="center"/>
              <w:rPr>
                <w:sz w:val="20"/>
              </w:rPr>
            </w:pPr>
            <w:r>
              <w:rPr>
                <w:spacing w:val="-5"/>
                <w:sz w:val="20"/>
              </w:rPr>
              <w:t>15%</w:t>
            </w:r>
          </w:p>
        </w:tc>
        <w:tc>
          <w:tcPr>
            <w:tcW w:w="1960" w:type="dxa"/>
          </w:tcPr>
          <w:p w14:paraId="3EB2D258" w14:textId="77777777" w:rsidR="00323A9A" w:rsidRDefault="00000000">
            <w:pPr>
              <w:pStyle w:val="TableParagraph"/>
              <w:spacing w:before="142"/>
              <w:ind w:left="123" w:right="101"/>
              <w:jc w:val="center"/>
              <w:rPr>
                <w:sz w:val="20"/>
              </w:rPr>
            </w:pPr>
            <w:r>
              <w:rPr>
                <w:sz w:val="20"/>
              </w:rPr>
              <w:t>Clearly</w:t>
            </w:r>
            <w:r>
              <w:rPr>
                <w:spacing w:val="-14"/>
                <w:sz w:val="20"/>
              </w:rPr>
              <w:t xml:space="preserve"> </w:t>
            </w:r>
            <w:r>
              <w:rPr>
                <w:sz w:val="20"/>
              </w:rPr>
              <w:t>interprets results</w:t>
            </w:r>
            <w:r>
              <w:rPr>
                <w:spacing w:val="-3"/>
                <w:sz w:val="20"/>
              </w:rPr>
              <w:t xml:space="preserve"> </w:t>
            </w:r>
            <w:r>
              <w:rPr>
                <w:sz w:val="20"/>
              </w:rPr>
              <w:t>with</w:t>
            </w:r>
            <w:r>
              <w:rPr>
                <w:spacing w:val="-3"/>
                <w:sz w:val="20"/>
              </w:rPr>
              <w:t xml:space="preserve"> </w:t>
            </w:r>
            <w:r>
              <w:rPr>
                <w:sz w:val="20"/>
              </w:rPr>
              <w:t xml:space="preserve">units and engineering </w:t>
            </w:r>
            <w:r>
              <w:rPr>
                <w:spacing w:val="-2"/>
                <w:sz w:val="20"/>
              </w:rPr>
              <w:t>relevance</w:t>
            </w:r>
          </w:p>
        </w:tc>
        <w:tc>
          <w:tcPr>
            <w:tcW w:w="1940" w:type="dxa"/>
          </w:tcPr>
          <w:p w14:paraId="6D3C42A6" w14:textId="77777777" w:rsidR="00323A9A" w:rsidRDefault="00323A9A">
            <w:pPr>
              <w:pStyle w:val="TableParagraph"/>
              <w:spacing w:before="26"/>
              <w:rPr>
                <w:rFonts w:ascii="Arial"/>
                <w:b/>
                <w:sz w:val="20"/>
              </w:rPr>
            </w:pPr>
          </w:p>
          <w:p w14:paraId="3BD5BB7D" w14:textId="77777777" w:rsidR="00323A9A" w:rsidRDefault="00000000">
            <w:pPr>
              <w:pStyle w:val="TableParagraph"/>
              <w:spacing w:before="1"/>
              <w:ind w:left="160" w:right="153"/>
              <w:jc w:val="center"/>
              <w:rPr>
                <w:sz w:val="20"/>
              </w:rPr>
            </w:pPr>
            <w:r>
              <w:rPr>
                <w:spacing w:val="-2"/>
                <w:sz w:val="20"/>
              </w:rPr>
              <w:t xml:space="preserve">Basic </w:t>
            </w:r>
            <w:r>
              <w:rPr>
                <w:sz w:val="20"/>
              </w:rPr>
              <w:t>interpretation</w:t>
            </w:r>
            <w:r>
              <w:rPr>
                <w:spacing w:val="-14"/>
                <w:sz w:val="20"/>
              </w:rPr>
              <w:t xml:space="preserve"> </w:t>
            </w:r>
            <w:r>
              <w:rPr>
                <w:sz w:val="20"/>
              </w:rPr>
              <w:t>with minor omissions</w:t>
            </w:r>
          </w:p>
        </w:tc>
        <w:tc>
          <w:tcPr>
            <w:tcW w:w="1980" w:type="dxa"/>
          </w:tcPr>
          <w:p w14:paraId="11867484" w14:textId="77777777" w:rsidR="00323A9A" w:rsidRDefault="00323A9A">
            <w:pPr>
              <w:pStyle w:val="TableParagraph"/>
              <w:spacing w:before="141"/>
              <w:rPr>
                <w:rFonts w:ascii="Arial"/>
                <w:b/>
                <w:sz w:val="20"/>
              </w:rPr>
            </w:pPr>
          </w:p>
          <w:p w14:paraId="6E30B814" w14:textId="77777777" w:rsidR="00323A9A" w:rsidRDefault="00000000">
            <w:pPr>
              <w:pStyle w:val="TableParagraph"/>
              <w:spacing w:before="1"/>
              <w:ind w:left="404" w:hanging="212"/>
              <w:rPr>
                <w:sz w:val="20"/>
              </w:rPr>
            </w:pPr>
            <w:r>
              <w:rPr>
                <w:sz w:val="20"/>
              </w:rPr>
              <w:t>Limited</w:t>
            </w:r>
            <w:r>
              <w:rPr>
                <w:spacing w:val="-14"/>
                <w:sz w:val="20"/>
              </w:rPr>
              <w:t xml:space="preserve"> </w:t>
            </w:r>
            <w:r>
              <w:rPr>
                <w:sz w:val="20"/>
              </w:rPr>
              <w:t>or</w:t>
            </w:r>
            <w:r>
              <w:rPr>
                <w:spacing w:val="-14"/>
                <w:sz w:val="20"/>
              </w:rPr>
              <w:t xml:space="preserve"> </w:t>
            </w:r>
            <w:r>
              <w:rPr>
                <w:sz w:val="20"/>
              </w:rPr>
              <w:t xml:space="preserve">unclear </w:t>
            </w:r>
            <w:r>
              <w:rPr>
                <w:spacing w:val="-2"/>
                <w:sz w:val="20"/>
              </w:rPr>
              <w:t>interpretation</w:t>
            </w:r>
          </w:p>
        </w:tc>
        <w:tc>
          <w:tcPr>
            <w:tcW w:w="1500" w:type="dxa"/>
          </w:tcPr>
          <w:p w14:paraId="5E12C615" w14:textId="77777777" w:rsidR="00323A9A" w:rsidRDefault="00323A9A">
            <w:pPr>
              <w:pStyle w:val="TableParagraph"/>
              <w:spacing w:before="141"/>
              <w:rPr>
                <w:rFonts w:ascii="Arial"/>
                <w:b/>
                <w:sz w:val="20"/>
              </w:rPr>
            </w:pPr>
          </w:p>
          <w:p w14:paraId="11460659" w14:textId="77777777" w:rsidR="00323A9A" w:rsidRDefault="00000000">
            <w:pPr>
              <w:pStyle w:val="TableParagraph"/>
              <w:spacing w:before="1"/>
              <w:ind w:left="171" w:right="96" w:firstLine="455"/>
              <w:rPr>
                <w:sz w:val="20"/>
              </w:rPr>
            </w:pPr>
            <w:r>
              <w:rPr>
                <w:spacing w:val="-6"/>
                <w:sz w:val="20"/>
              </w:rPr>
              <w:t xml:space="preserve">No </w:t>
            </w:r>
            <w:r>
              <w:rPr>
                <w:spacing w:val="-2"/>
                <w:sz w:val="20"/>
              </w:rPr>
              <w:t>interpretation</w:t>
            </w:r>
          </w:p>
        </w:tc>
      </w:tr>
    </w:tbl>
    <w:p w14:paraId="0DE6EBCC" w14:textId="77777777" w:rsidR="00323A9A" w:rsidRDefault="00323A9A">
      <w:pPr>
        <w:pStyle w:val="BodyText"/>
        <w:ind w:left="0" w:firstLine="0"/>
        <w:rPr>
          <w:rFonts w:ascii="Arial"/>
          <w:b/>
          <w:sz w:val="20"/>
        </w:rPr>
      </w:pPr>
    </w:p>
    <w:p w14:paraId="6EF0A243" w14:textId="77777777" w:rsidR="00323A9A" w:rsidRDefault="00323A9A">
      <w:pPr>
        <w:pStyle w:val="BodyText"/>
        <w:spacing w:before="153"/>
        <w:ind w:left="0" w:firstLine="0"/>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1780"/>
        <w:gridCol w:w="1240"/>
        <w:gridCol w:w="1200"/>
        <w:gridCol w:w="1400"/>
        <w:gridCol w:w="1640"/>
        <w:gridCol w:w="820"/>
        <w:gridCol w:w="780"/>
      </w:tblGrid>
      <w:tr w:rsidR="00323A9A" w14:paraId="0F3C1D7B" w14:textId="77777777">
        <w:trPr>
          <w:trHeight w:val="1060"/>
        </w:trPr>
        <w:tc>
          <w:tcPr>
            <w:tcW w:w="980" w:type="dxa"/>
          </w:tcPr>
          <w:p w14:paraId="208DC42D" w14:textId="77777777" w:rsidR="00323A9A" w:rsidRDefault="00000000">
            <w:pPr>
              <w:pStyle w:val="TableParagraph"/>
              <w:ind w:left="94" w:right="93"/>
              <w:jc w:val="both"/>
              <w:rPr>
                <w:rFonts w:ascii="Arial"/>
                <w:b/>
              </w:rPr>
            </w:pPr>
            <w:r>
              <w:rPr>
                <w:rFonts w:ascii="Arial"/>
                <w:b/>
                <w:color w:val="1F4E78"/>
              </w:rPr>
              <w:t>Q.</w:t>
            </w:r>
            <w:r>
              <w:rPr>
                <w:rFonts w:ascii="Arial"/>
                <w:b/>
                <w:color w:val="1F4E78"/>
                <w:spacing w:val="-16"/>
              </w:rPr>
              <w:t xml:space="preserve"> </w:t>
            </w:r>
            <w:r>
              <w:rPr>
                <w:rFonts w:ascii="Arial"/>
                <w:b/>
                <w:color w:val="1F4E78"/>
              </w:rPr>
              <w:t>No.</w:t>
            </w:r>
            <w:r>
              <w:rPr>
                <w:rFonts w:ascii="Arial"/>
                <w:b/>
                <w:color w:val="1F4E78"/>
                <w:spacing w:val="-15"/>
              </w:rPr>
              <w:t xml:space="preserve"> </w:t>
            </w:r>
            <w:r>
              <w:rPr>
                <w:rFonts w:ascii="Arial"/>
                <w:b/>
                <w:color w:val="1F4E78"/>
              </w:rPr>
              <w:t xml:space="preserve">/ </w:t>
            </w:r>
            <w:r>
              <w:rPr>
                <w:rFonts w:ascii="Arial"/>
                <w:b/>
                <w:color w:val="1F4E78"/>
                <w:spacing w:val="-2"/>
              </w:rPr>
              <w:t>Criteria Level</w:t>
            </w:r>
          </w:p>
        </w:tc>
        <w:tc>
          <w:tcPr>
            <w:tcW w:w="1780" w:type="dxa"/>
          </w:tcPr>
          <w:p w14:paraId="79ABB21C" w14:textId="77777777" w:rsidR="00323A9A" w:rsidRDefault="00000000">
            <w:pPr>
              <w:pStyle w:val="TableParagraph"/>
              <w:ind w:left="104" w:right="101"/>
              <w:rPr>
                <w:rFonts w:ascii="Arial"/>
                <w:b/>
              </w:rPr>
            </w:pPr>
            <w:r>
              <w:rPr>
                <w:rFonts w:ascii="Arial"/>
                <w:b/>
                <w:color w:val="1F4E78"/>
                <w:spacing w:val="-2"/>
              </w:rPr>
              <w:t>Problem Understanding</w:t>
            </w:r>
          </w:p>
        </w:tc>
        <w:tc>
          <w:tcPr>
            <w:tcW w:w="1240" w:type="dxa"/>
          </w:tcPr>
          <w:p w14:paraId="4ADCCC1D" w14:textId="77777777" w:rsidR="00323A9A" w:rsidRDefault="00000000">
            <w:pPr>
              <w:pStyle w:val="TableParagraph"/>
              <w:ind w:left="94" w:right="145"/>
              <w:rPr>
                <w:rFonts w:ascii="Arial"/>
                <w:b/>
              </w:rPr>
            </w:pPr>
            <w:r>
              <w:rPr>
                <w:rFonts w:ascii="Arial"/>
                <w:b/>
                <w:color w:val="1F4E78"/>
                <w:spacing w:val="-2"/>
              </w:rPr>
              <w:t>Method Selection</w:t>
            </w:r>
          </w:p>
        </w:tc>
        <w:tc>
          <w:tcPr>
            <w:tcW w:w="1200" w:type="dxa"/>
          </w:tcPr>
          <w:p w14:paraId="138F5CC3" w14:textId="77777777" w:rsidR="00323A9A" w:rsidRDefault="00000000">
            <w:pPr>
              <w:pStyle w:val="TableParagraph"/>
              <w:ind w:left="99" w:right="197"/>
              <w:rPr>
                <w:rFonts w:ascii="Arial"/>
                <w:b/>
              </w:rPr>
            </w:pPr>
            <w:r>
              <w:rPr>
                <w:rFonts w:ascii="Arial"/>
                <w:b/>
                <w:color w:val="1F4E78"/>
                <w:spacing w:val="-2"/>
              </w:rPr>
              <w:t>Solution Process</w:t>
            </w:r>
          </w:p>
        </w:tc>
        <w:tc>
          <w:tcPr>
            <w:tcW w:w="1400" w:type="dxa"/>
          </w:tcPr>
          <w:p w14:paraId="7DE671B6" w14:textId="77777777" w:rsidR="00323A9A" w:rsidRDefault="00000000">
            <w:pPr>
              <w:pStyle w:val="TableParagraph"/>
              <w:ind w:left="99" w:right="93"/>
              <w:rPr>
                <w:rFonts w:ascii="Arial"/>
                <w:b/>
              </w:rPr>
            </w:pPr>
            <w:r>
              <w:rPr>
                <w:rFonts w:ascii="Arial"/>
                <w:b/>
                <w:color w:val="1F4E78"/>
                <w:spacing w:val="-2"/>
              </w:rPr>
              <w:t xml:space="preserve">Accuracy </w:t>
            </w:r>
            <w:r>
              <w:rPr>
                <w:rFonts w:ascii="Arial"/>
                <w:b/>
                <w:color w:val="1F4E78"/>
                <w:spacing w:val="-6"/>
              </w:rPr>
              <w:t xml:space="preserve">of </w:t>
            </w:r>
            <w:r>
              <w:rPr>
                <w:rFonts w:ascii="Arial"/>
                <w:b/>
                <w:color w:val="1F4E78"/>
                <w:spacing w:val="-2"/>
              </w:rPr>
              <w:t>Calculation</w:t>
            </w:r>
          </w:p>
        </w:tc>
        <w:tc>
          <w:tcPr>
            <w:tcW w:w="1640" w:type="dxa"/>
          </w:tcPr>
          <w:p w14:paraId="0CA56142" w14:textId="77777777" w:rsidR="00323A9A" w:rsidRDefault="00000000">
            <w:pPr>
              <w:pStyle w:val="TableParagraph"/>
              <w:ind w:left="109" w:right="91"/>
              <w:rPr>
                <w:rFonts w:ascii="Arial"/>
                <w:b/>
              </w:rPr>
            </w:pPr>
            <w:r>
              <w:rPr>
                <w:rFonts w:ascii="Arial"/>
                <w:b/>
                <w:color w:val="1F4E78"/>
                <w:spacing w:val="-2"/>
              </w:rPr>
              <w:t xml:space="preserve">Interpretation </w:t>
            </w:r>
            <w:r>
              <w:rPr>
                <w:rFonts w:ascii="Arial"/>
                <w:b/>
                <w:color w:val="1F4E78"/>
              </w:rPr>
              <w:t>of Results</w:t>
            </w:r>
          </w:p>
        </w:tc>
        <w:tc>
          <w:tcPr>
            <w:tcW w:w="820" w:type="dxa"/>
          </w:tcPr>
          <w:p w14:paraId="3F90EA7B" w14:textId="77777777" w:rsidR="00323A9A" w:rsidRDefault="00000000">
            <w:pPr>
              <w:pStyle w:val="TableParagraph"/>
              <w:ind w:left="104" w:right="184"/>
              <w:rPr>
                <w:rFonts w:ascii="Arial"/>
                <w:b/>
              </w:rPr>
            </w:pPr>
            <w:r>
              <w:rPr>
                <w:rFonts w:ascii="Arial"/>
                <w:b/>
                <w:color w:val="1F4E78"/>
                <w:spacing w:val="-4"/>
              </w:rPr>
              <w:t xml:space="preserve">Sub. </w:t>
            </w:r>
            <w:r>
              <w:rPr>
                <w:rFonts w:ascii="Arial"/>
                <w:b/>
                <w:color w:val="1F4E78"/>
                <w:spacing w:val="-6"/>
              </w:rPr>
              <w:t>Total</w:t>
            </w:r>
          </w:p>
        </w:tc>
        <w:tc>
          <w:tcPr>
            <w:tcW w:w="780" w:type="dxa"/>
          </w:tcPr>
          <w:p w14:paraId="358051CB" w14:textId="77777777" w:rsidR="00323A9A" w:rsidRDefault="00000000">
            <w:pPr>
              <w:pStyle w:val="TableParagraph"/>
              <w:spacing w:line="251" w:lineRule="exact"/>
              <w:ind w:left="109"/>
              <w:rPr>
                <w:rFonts w:ascii="Arial"/>
                <w:b/>
              </w:rPr>
            </w:pPr>
            <w:r>
              <w:rPr>
                <w:rFonts w:ascii="Arial"/>
                <w:b/>
                <w:color w:val="1F4E78"/>
                <w:spacing w:val="-2"/>
              </w:rPr>
              <w:t>Total</w:t>
            </w:r>
          </w:p>
          <w:p w14:paraId="16CE9BCF" w14:textId="77777777" w:rsidR="00323A9A" w:rsidRDefault="00000000">
            <w:pPr>
              <w:pStyle w:val="TableParagraph"/>
              <w:ind w:left="109"/>
              <w:rPr>
                <w:rFonts w:ascii="Arial"/>
                <w:b/>
              </w:rPr>
            </w:pPr>
            <w:r>
              <w:rPr>
                <w:rFonts w:ascii="Arial"/>
                <w:b/>
                <w:color w:val="1F4E78"/>
                <w:spacing w:val="-10"/>
              </w:rPr>
              <w:t>%</w:t>
            </w:r>
          </w:p>
        </w:tc>
      </w:tr>
      <w:tr w:rsidR="00323A9A" w14:paraId="21053AA5" w14:textId="77777777">
        <w:trPr>
          <w:trHeight w:val="400"/>
        </w:trPr>
        <w:tc>
          <w:tcPr>
            <w:tcW w:w="980" w:type="dxa"/>
          </w:tcPr>
          <w:p w14:paraId="1043C3E4" w14:textId="77777777" w:rsidR="00323A9A" w:rsidRDefault="00000000">
            <w:pPr>
              <w:pStyle w:val="TableParagraph"/>
              <w:spacing w:before="12"/>
              <w:ind w:left="94"/>
              <w:rPr>
                <w:rFonts w:ascii="Arial"/>
                <w:b/>
              </w:rPr>
            </w:pPr>
            <w:r>
              <w:rPr>
                <w:rFonts w:ascii="Arial"/>
                <w:b/>
                <w:color w:val="1F4E78"/>
                <w:spacing w:val="-10"/>
              </w:rPr>
              <w:t>1</w:t>
            </w:r>
          </w:p>
        </w:tc>
        <w:tc>
          <w:tcPr>
            <w:tcW w:w="1780" w:type="dxa"/>
          </w:tcPr>
          <w:p w14:paraId="12BEAAE4" w14:textId="77777777" w:rsidR="00323A9A" w:rsidRDefault="00323A9A">
            <w:pPr>
              <w:pStyle w:val="TableParagraph"/>
              <w:rPr>
                <w:rFonts w:ascii="Times New Roman"/>
                <w:sz w:val="18"/>
              </w:rPr>
            </w:pPr>
          </w:p>
        </w:tc>
        <w:tc>
          <w:tcPr>
            <w:tcW w:w="1240" w:type="dxa"/>
          </w:tcPr>
          <w:p w14:paraId="37AEB4FC" w14:textId="77777777" w:rsidR="00323A9A" w:rsidRDefault="00323A9A">
            <w:pPr>
              <w:pStyle w:val="TableParagraph"/>
              <w:rPr>
                <w:rFonts w:ascii="Times New Roman"/>
                <w:sz w:val="18"/>
              </w:rPr>
            </w:pPr>
          </w:p>
        </w:tc>
        <w:tc>
          <w:tcPr>
            <w:tcW w:w="1200" w:type="dxa"/>
          </w:tcPr>
          <w:p w14:paraId="4461FE50" w14:textId="77777777" w:rsidR="00323A9A" w:rsidRDefault="00323A9A">
            <w:pPr>
              <w:pStyle w:val="TableParagraph"/>
              <w:rPr>
                <w:rFonts w:ascii="Times New Roman"/>
                <w:sz w:val="18"/>
              </w:rPr>
            </w:pPr>
          </w:p>
        </w:tc>
        <w:tc>
          <w:tcPr>
            <w:tcW w:w="1400" w:type="dxa"/>
          </w:tcPr>
          <w:p w14:paraId="7E6629F0" w14:textId="77777777" w:rsidR="00323A9A" w:rsidRDefault="00323A9A">
            <w:pPr>
              <w:pStyle w:val="TableParagraph"/>
              <w:rPr>
                <w:rFonts w:ascii="Times New Roman"/>
                <w:sz w:val="18"/>
              </w:rPr>
            </w:pPr>
          </w:p>
        </w:tc>
        <w:tc>
          <w:tcPr>
            <w:tcW w:w="1640" w:type="dxa"/>
          </w:tcPr>
          <w:p w14:paraId="3063C517" w14:textId="77777777" w:rsidR="00323A9A" w:rsidRDefault="00323A9A">
            <w:pPr>
              <w:pStyle w:val="TableParagraph"/>
              <w:rPr>
                <w:rFonts w:ascii="Times New Roman"/>
                <w:sz w:val="18"/>
              </w:rPr>
            </w:pPr>
          </w:p>
        </w:tc>
        <w:tc>
          <w:tcPr>
            <w:tcW w:w="820" w:type="dxa"/>
          </w:tcPr>
          <w:p w14:paraId="7E8CC238" w14:textId="77777777" w:rsidR="00323A9A" w:rsidRDefault="00323A9A">
            <w:pPr>
              <w:pStyle w:val="TableParagraph"/>
              <w:rPr>
                <w:rFonts w:ascii="Times New Roman"/>
                <w:sz w:val="18"/>
              </w:rPr>
            </w:pPr>
          </w:p>
        </w:tc>
        <w:tc>
          <w:tcPr>
            <w:tcW w:w="780" w:type="dxa"/>
            <w:vMerge w:val="restart"/>
          </w:tcPr>
          <w:p w14:paraId="7903C764" w14:textId="77777777" w:rsidR="00323A9A" w:rsidRDefault="00323A9A">
            <w:pPr>
              <w:pStyle w:val="TableParagraph"/>
              <w:rPr>
                <w:rFonts w:ascii="Times New Roman"/>
                <w:sz w:val="18"/>
              </w:rPr>
            </w:pPr>
          </w:p>
        </w:tc>
      </w:tr>
      <w:tr w:rsidR="00323A9A" w14:paraId="71B2861B" w14:textId="77777777">
        <w:trPr>
          <w:trHeight w:val="400"/>
        </w:trPr>
        <w:tc>
          <w:tcPr>
            <w:tcW w:w="980" w:type="dxa"/>
          </w:tcPr>
          <w:p w14:paraId="60A79465" w14:textId="77777777" w:rsidR="00323A9A" w:rsidRDefault="00000000">
            <w:pPr>
              <w:pStyle w:val="TableParagraph"/>
              <w:spacing w:before="12"/>
              <w:ind w:left="94"/>
              <w:rPr>
                <w:rFonts w:ascii="Arial"/>
                <w:b/>
              </w:rPr>
            </w:pPr>
            <w:r>
              <w:rPr>
                <w:rFonts w:ascii="Arial"/>
                <w:b/>
                <w:color w:val="1F4E78"/>
                <w:spacing w:val="-10"/>
              </w:rPr>
              <w:t>2</w:t>
            </w:r>
          </w:p>
        </w:tc>
        <w:tc>
          <w:tcPr>
            <w:tcW w:w="1780" w:type="dxa"/>
          </w:tcPr>
          <w:p w14:paraId="17F4D956" w14:textId="77777777" w:rsidR="00323A9A" w:rsidRDefault="00323A9A">
            <w:pPr>
              <w:pStyle w:val="TableParagraph"/>
              <w:rPr>
                <w:rFonts w:ascii="Times New Roman"/>
                <w:sz w:val="18"/>
              </w:rPr>
            </w:pPr>
          </w:p>
        </w:tc>
        <w:tc>
          <w:tcPr>
            <w:tcW w:w="1240" w:type="dxa"/>
          </w:tcPr>
          <w:p w14:paraId="27426846" w14:textId="77777777" w:rsidR="00323A9A" w:rsidRDefault="00323A9A">
            <w:pPr>
              <w:pStyle w:val="TableParagraph"/>
              <w:rPr>
                <w:rFonts w:ascii="Times New Roman"/>
                <w:sz w:val="18"/>
              </w:rPr>
            </w:pPr>
          </w:p>
        </w:tc>
        <w:tc>
          <w:tcPr>
            <w:tcW w:w="1200" w:type="dxa"/>
          </w:tcPr>
          <w:p w14:paraId="39A70977" w14:textId="77777777" w:rsidR="00323A9A" w:rsidRDefault="00323A9A">
            <w:pPr>
              <w:pStyle w:val="TableParagraph"/>
              <w:rPr>
                <w:rFonts w:ascii="Times New Roman"/>
                <w:sz w:val="18"/>
              </w:rPr>
            </w:pPr>
          </w:p>
        </w:tc>
        <w:tc>
          <w:tcPr>
            <w:tcW w:w="1400" w:type="dxa"/>
          </w:tcPr>
          <w:p w14:paraId="5822F15F" w14:textId="77777777" w:rsidR="00323A9A" w:rsidRDefault="00323A9A">
            <w:pPr>
              <w:pStyle w:val="TableParagraph"/>
              <w:rPr>
                <w:rFonts w:ascii="Times New Roman"/>
                <w:sz w:val="18"/>
              </w:rPr>
            </w:pPr>
          </w:p>
        </w:tc>
        <w:tc>
          <w:tcPr>
            <w:tcW w:w="1640" w:type="dxa"/>
          </w:tcPr>
          <w:p w14:paraId="4F92ACDE" w14:textId="77777777" w:rsidR="00323A9A" w:rsidRDefault="00323A9A">
            <w:pPr>
              <w:pStyle w:val="TableParagraph"/>
              <w:rPr>
                <w:rFonts w:ascii="Times New Roman"/>
                <w:sz w:val="18"/>
              </w:rPr>
            </w:pPr>
          </w:p>
        </w:tc>
        <w:tc>
          <w:tcPr>
            <w:tcW w:w="820" w:type="dxa"/>
          </w:tcPr>
          <w:p w14:paraId="48FE94F1" w14:textId="77777777" w:rsidR="00323A9A" w:rsidRDefault="00323A9A">
            <w:pPr>
              <w:pStyle w:val="TableParagraph"/>
              <w:rPr>
                <w:rFonts w:ascii="Times New Roman"/>
                <w:sz w:val="18"/>
              </w:rPr>
            </w:pPr>
          </w:p>
        </w:tc>
        <w:tc>
          <w:tcPr>
            <w:tcW w:w="780" w:type="dxa"/>
            <w:vMerge/>
            <w:tcBorders>
              <w:top w:val="nil"/>
            </w:tcBorders>
          </w:tcPr>
          <w:p w14:paraId="69A4C8A6" w14:textId="77777777" w:rsidR="00323A9A" w:rsidRDefault="00323A9A">
            <w:pPr>
              <w:rPr>
                <w:sz w:val="2"/>
                <w:szCs w:val="2"/>
              </w:rPr>
            </w:pPr>
          </w:p>
        </w:tc>
      </w:tr>
      <w:tr w:rsidR="00323A9A" w14:paraId="011FD738" w14:textId="77777777">
        <w:trPr>
          <w:trHeight w:val="400"/>
        </w:trPr>
        <w:tc>
          <w:tcPr>
            <w:tcW w:w="980" w:type="dxa"/>
          </w:tcPr>
          <w:p w14:paraId="68CFB909" w14:textId="77777777" w:rsidR="00323A9A" w:rsidRDefault="00000000">
            <w:pPr>
              <w:pStyle w:val="TableParagraph"/>
              <w:spacing w:before="12"/>
              <w:ind w:left="94"/>
              <w:rPr>
                <w:rFonts w:ascii="Arial"/>
                <w:b/>
              </w:rPr>
            </w:pPr>
            <w:r>
              <w:rPr>
                <w:rFonts w:ascii="Arial"/>
                <w:b/>
                <w:color w:val="1F4E78"/>
                <w:spacing w:val="-10"/>
              </w:rPr>
              <w:t>3</w:t>
            </w:r>
          </w:p>
        </w:tc>
        <w:tc>
          <w:tcPr>
            <w:tcW w:w="1780" w:type="dxa"/>
          </w:tcPr>
          <w:p w14:paraId="03FA7899" w14:textId="77777777" w:rsidR="00323A9A" w:rsidRDefault="00323A9A">
            <w:pPr>
              <w:pStyle w:val="TableParagraph"/>
              <w:rPr>
                <w:rFonts w:ascii="Times New Roman"/>
                <w:sz w:val="18"/>
              </w:rPr>
            </w:pPr>
          </w:p>
        </w:tc>
        <w:tc>
          <w:tcPr>
            <w:tcW w:w="1240" w:type="dxa"/>
          </w:tcPr>
          <w:p w14:paraId="3AF12F65" w14:textId="77777777" w:rsidR="00323A9A" w:rsidRDefault="00323A9A">
            <w:pPr>
              <w:pStyle w:val="TableParagraph"/>
              <w:rPr>
                <w:rFonts w:ascii="Times New Roman"/>
                <w:sz w:val="18"/>
              </w:rPr>
            </w:pPr>
          </w:p>
        </w:tc>
        <w:tc>
          <w:tcPr>
            <w:tcW w:w="1200" w:type="dxa"/>
          </w:tcPr>
          <w:p w14:paraId="51B3F6CE" w14:textId="77777777" w:rsidR="00323A9A" w:rsidRDefault="00323A9A">
            <w:pPr>
              <w:pStyle w:val="TableParagraph"/>
              <w:rPr>
                <w:rFonts w:ascii="Times New Roman"/>
                <w:sz w:val="18"/>
              </w:rPr>
            </w:pPr>
          </w:p>
        </w:tc>
        <w:tc>
          <w:tcPr>
            <w:tcW w:w="1400" w:type="dxa"/>
          </w:tcPr>
          <w:p w14:paraId="001010C3" w14:textId="77777777" w:rsidR="00323A9A" w:rsidRDefault="00323A9A">
            <w:pPr>
              <w:pStyle w:val="TableParagraph"/>
              <w:rPr>
                <w:rFonts w:ascii="Times New Roman"/>
                <w:sz w:val="18"/>
              </w:rPr>
            </w:pPr>
          </w:p>
        </w:tc>
        <w:tc>
          <w:tcPr>
            <w:tcW w:w="1640" w:type="dxa"/>
          </w:tcPr>
          <w:p w14:paraId="035FA6BE" w14:textId="77777777" w:rsidR="00323A9A" w:rsidRDefault="00323A9A">
            <w:pPr>
              <w:pStyle w:val="TableParagraph"/>
              <w:rPr>
                <w:rFonts w:ascii="Times New Roman"/>
                <w:sz w:val="18"/>
              </w:rPr>
            </w:pPr>
          </w:p>
        </w:tc>
        <w:tc>
          <w:tcPr>
            <w:tcW w:w="820" w:type="dxa"/>
          </w:tcPr>
          <w:p w14:paraId="078C6659" w14:textId="77777777" w:rsidR="00323A9A" w:rsidRDefault="00323A9A">
            <w:pPr>
              <w:pStyle w:val="TableParagraph"/>
              <w:rPr>
                <w:rFonts w:ascii="Times New Roman"/>
                <w:sz w:val="18"/>
              </w:rPr>
            </w:pPr>
          </w:p>
        </w:tc>
        <w:tc>
          <w:tcPr>
            <w:tcW w:w="780" w:type="dxa"/>
            <w:vMerge/>
            <w:tcBorders>
              <w:top w:val="nil"/>
            </w:tcBorders>
          </w:tcPr>
          <w:p w14:paraId="303F229E" w14:textId="77777777" w:rsidR="00323A9A" w:rsidRDefault="00323A9A">
            <w:pPr>
              <w:rPr>
                <w:sz w:val="2"/>
                <w:szCs w:val="2"/>
              </w:rPr>
            </w:pPr>
          </w:p>
        </w:tc>
      </w:tr>
      <w:tr w:rsidR="00323A9A" w14:paraId="344A7AF3" w14:textId="77777777">
        <w:trPr>
          <w:trHeight w:val="400"/>
        </w:trPr>
        <w:tc>
          <w:tcPr>
            <w:tcW w:w="980" w:type="dxa"/>
          </w:tcPr>
          <w:p w14:paraId="3D903C1C" w14:textId="77777777" w:rsidR="00323A9A" w:rsidRDefault="00000000">
            <w:pPr>
              <w:pStyle w:val="TableParagraph"/>
              <w:spacing w:before="12"/>
              <w:ind w:left="94"/>
              <w:rPr>
                <w:rFonts w:ascii="Arial"/>
                <w:b/>
              </w:rPr>
            </w:pPr>
            <w:r>
              <w:rPr>
                <w:rFonts w:ascii="Arial"/>
                <w:b/>
                <w:color w:val="1F4E78"/>
                <w:spacing w:val="-10"/>
              </w:rPr>
              <w:t>4</w:t>
            </w:r>
          </w:p>
        </w:tc>
        <w:tc>
          <w:tcPr>
            <w:tcW w:w="1780" w:type="dxa"/>
          </w:tcPr>
          <w:p w14:paraId="615EE3ED" w14:textId="77777777" w:rsidR="00323A9A" w:rsidRDefault="00323A9A">
            <w:pPr>
              <w:pStyle w:val="TableParagraph"/>
              <w:rPr>
                <w:rFonts w:ascii="Times New Roman"/>
                <w:sz w:val="18"/>
              </w:rPr>
            </w:pPr>
          </w:p>
        </w:tc>
        <w:tc>
          <w:tcPr>
            <w:tcW w:w="1240" w:type="dxa"/>
          </w:tcPr>
          <w:p w14:paraId="105AD3AB" w14:textId="77777777" w:rsidR="00323A9A" w:rsidRDefault="00323A9A">
            <w:pPr>
              <w:pStyle w:val="TableParagraph"/>
              <w:rPr>
                <w:rFonts w:ascii="Times New Roman"/>
                <w:sz w:val="18"/>
              </w:rPr>
            </w:pPr>
          </w:p>
        </w:tc>
        <w:tc>
          <w:tcPr>
            <w:tcW w:w="1200" w:type="dxa"/>
          </w:tcPr>
          <w:p w14:paraId="0776EF10" w14:textId="77777777" w:rsidR="00323A9A" w:rsidRDefault="00323A9A">
            <w:pPr>
              <w:pStyle w:val="TableParagraph"/>
              <w:rPr>
                <w:rFonts w:ascii="Times New Roman"/>
                <w:sz w:val="18"/>
              </w:rPr>
            </w:pPr>
          </w:p>
        </w:tc>
        <w:tc>
          <w:tcPr>
            <w:tcW w:w="1400" w:type="dxa"/>
          </w:tcPr>
          <w:p w14:paraId="78BDE52B" w14:textId="77777777" w:rsidR="00323A9A" w:rsidRDefault="00323A9A">
            <w:pPr>
              <w:pStyle w:val="TableParagraph"/>
              <w:rPr>
                <w:rFonts w:ascii="Times New Roman"/>
                <w:sz w:val="18"/>
              </w:rPr>
            </w:pPr>
          </w:p>
        </w:tc>
        <w:tc>
          <w:tcPr>
            <w:tcW w:w="1640" w:type="dxa"/>
          </w:tcPr>
          <w:p w14:paraId="280D90D8" w14:textId="77777777" w:rsidR="00323A9A" w:rsidRDefault="00323A9A">
            <w:pPr>
              <w:pStyle w:val="TableParagraph"/>
              <w:rPr>
                <w:rFonts w:ascii="Times New Roman"/>
                <w:sz w:val="18"/>
              </w:rPr>
            </w:pPr>
          </w:p>
        </w:tc>
        <w:tc>
          <w:tcPr>
            <w:tcW w:w="820" w:type="dxa"/>
          </w:tcPr>
          <w:p w14:paraId="2B7A6970" w14:textId="77777777" w:rsidR="00323A9A" w:rsidRDefault="00323A9A">
            <w:pPr>
              <w:pStyle w:val="TableParagraph"/>
              <w:rPr>
                <w:rFonts w:ascii="Times New Roman"/>
                <w:sz w:val="18"/>
              </w:rPr>
            </w:pPr>
          </w:p>
        </w:tc>
        <w:tc>
          <w:tcPr>
            <w:tcW w:w="780" w:type="dxa"/>
            <w:vMerge/>
            <w:tcBorders>
              <w:top w:val="nil"/>
            </w:tcBorders>
          </w:tcPr>
          <w:p w14:paraId="122BC5A8" w14:textId="77777777" w:rsidR="00323A9A" w:rsidRDefault="00323A9A">
            <w:pPr>
              <w:rPr>
                <w:sz w:val="2"/>
                <w:szCs w:val="2"/>
              </w:rPr>
            </w:pPr>
          </w:p>
        </w:tc>
      </w:tr>
      <w:tr w:rsidR="00323A9A" w14:paraId="0421950F" w14:textId="77777777">
        <w:trPr>
          <w:trHeight w:val="400"/>
        </w:trPr>
        <w:tc>
          <w:tcPr>
            <w:tcW w:w="980" w:type="dxa"/>
          </w:tcPr>
          <w:p w14:paraId="285B899B" w14:textId="77777777" w:rsidR="00323A9A" w:rsidRDefault="00000000">
            <w:pPr>
              <w:pStyle w:val="TableParagraph"/>
              <w:spacing w:before="12"/>
              <w:ind w:left="94"/>
              <w:rPr>
                <w:rFonts w:ascii="Arial"/>
                <w:b/>
              </w:rPr>
            </w:pPr>
            <w:r>
              <w:rPr>
                <w:rFonts w:ascii="Arial"/>
                <w:b/>
                <w:color w:val="1F4E78"/>
                <w:spacing w:val="-10"/>
              </w:rPr>
              <w:t>5</w:t>
            </w:r>
          </w:p>
        </w:tc>
        <w:tc>
          <w:tcPr>
            <w:tcW w:w="1780" w:type="dxa"/>
          </w:tcPr>
          <w:p w14:paraId="5ABAC42B" w14:textId="77777777" w:rsidR="00323A9A" w:rsidRDefault="00323A9A">
            <w:pPr>
              <w:pStyle w:val="TableParagraph"/>
              <w:rPr>
                <w:rFonts w:ascii="Times New Roman"/>
                <w:sz w:val="18"/>
              </w:rPr>
            </w:pPr>
          </w:p>
        </w:tc>
        <w:tc>
          <w:tcPr>
            <w:tcW w:w="1240" w:type="dxa"/>
          </w:tcPr>
          <w:p w14:paraId="4A047CB0" w14:textId="77777777" w:rsidR="00323A9A" w:rsidRDefault="00323A9A">
            <w:pPr>
              <w:pStyle w:val="TableParagraph"/>
              <w:rPr>
                <w:rFonts w:ascii="Times New Roman"/>
                <w:sz w:val="18"/>
              </w:rPr>
            </w:pPr>
          </w:p>
        </w:tc>
        <w:tc>
          <w:tcPr>
            <w:tcW w:w="1200" w:type="dxa"/>
          </w:tcPr>
          <w:p w14:paraId="29304853" w14:textId="77777777" w:rsidR="00323A9A" w:rsidRDefault="00323A9A">
            <w:pPr>
              <w:pStyle w:val="TableParagraph"/>
              <w:rPr>
                <w:rFonts w:ascii="Times New Roman"/>
                <w:sz w:val="18"/>
              </w:rPr>
            </w:pPr>
          </w:p>
        </w:tc>
        <w:tc>
          <w:tcPr>
            <w:tcW w:w="1400" w:type="dxa"/>
          </w:tcPr>
          <w:p w14:paraId="3C537091" w14:textId="77777777" w:rsidR="00323A9A" w:rsidRDefault="00323A9A">
            <w:pPr>
              <w:pStyle w:val="TableParagraph"/>
              <w:rPr>
                <w:rFonts w:ascii="Times New Roman"/>
                <w:sz w:val="18"/>
              </w:rPr>
            </w:pPr>
          </w:p>
        </w:tc>
        <w:tc>
          <w:tcPr>
            <w:tcW w:w="1640" w:type="dxa"/>
          </w:tcPr>
          <w:p w14:paraId="68125166" w14:textId="77777777" w:rsidR="00323A9A" w:rsidRDefault="00323A9A">
            <w:pPr>
              <w:pStyle w:val="TableParagraph"/>
              <w:rPr>
                <w:rFonts w:ascii="Times New Roman"/>
                <w:sz w:val="18"/>
              </w:rPr>
            </w:pPr>
          </w:p>
        </w:tc>
        <w:tc>
          <w:tcPr>
            <w:tcW w:w="820" w:type="dxa"/>
          </w:tcPr>
          <w:p w14:paraId="21C9B762" w14:textId="77777777" w:rsidR="00323A9A" w:rsidRDefault="00323A9A">
            <w:pPr>
              <w:pStyle w:val="TableParagraph"/>
              <w:rPr>
                <w:rFonts w:ascii="Times New Roman"/>
                <w:sz w:val="18"/>
              </w:rPr>
            </w:pPr>
          </w:p>
        </w:tc>
        <w:tc>
          <w:tcPr>
            <w:tcW w:w="780" w:type="dxa"/>
            <w:vMerge/>
            <w:tcBorders>
              <w:top w:val="nil"/>
            </w:tcBorders>
          </w:tcPr>
          <w:p w14:paraId="528CF1B5" w14:textId="77777777" w:rsidR="00323A9A" w:rsidRDefault="00323A9A">
            <w:pPr>
              <w:rPr>
                <w:sz w:val="2"/>
                <w:szCs w:val="2"/>
              </w:rPr>
            </w:pPr>
          </w:p>
        </w:tc>
      </w:tr>
    </w:tbl>
    <w:p w14:paraId="17600DEF" w14:textId="77777777" w:rsidR="00323A9A" w:rsidRDefault="00323A9A">
      <w:pPr>
        <w:pStyle w:val="BodyText"/>
        <w:ind w:left="0" w:firstLine="0"/>
        <w:rPr>
          <w:rFonts w:ascii="Arial"/>
          <w:b/>
          <w:sz w:val="20"/>
        </w:rPr>
      </w:pPr>
    </w:p>
    <w:p w14:paraId="5B03471D" w14:textId="77777777" w:rsidR="00323A9A" w:rsidRDefault="00323A9A">
      <w:pPr>
        <w:pStyle w:val="BodyText"/>
        <w:spacing w:before="140"/>
        <w:ind w:left="0" w:firstLine="0"/>
        <w:rPr>
          <w:rFonts w:ascii="Arial"/>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323A9A" w14:paraId="28118AE7" w14:textId="77777777">
        <w:trPr>
          <w:trHeight w:val="359"/>
        </w:trPr>
        <w:tc>
          <w:tcPr>
            <w:tcW w:w="3360" w:type="dxa"/>
            <w:shd w:val="clear" w:color="auto" w:fill="D5E3F0"/>
          </w:tcPr>
          <w:p w14:paraId="27CC13B4" w14:textId="77777777" w:rsidR="00323A9A" w:rsidRDefault="00000000">
            <w:pPr>
              <w:pStyle w:val="TableParagraph"/>
              <w:spacing w:before="88"/>
              <w:ind w:left="10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5B1CB702" w14:textId="77777777" w:rsidR="00323A9A" w:rsidRDefault="00000000">
            <w:pPr>
              <w:pStyle w:val="TableParagraph"/>
              <w:spacing w:before="88"/>
              <w:ind w:left="10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77A5A0AA" w14:textId="77777777" w:rsidR="00323A9A" w:rsidRDefault="00000000">
            <w:pPr>
              <w:pStyle w:val="TableParagraph"/>
              <w:spacing w:before="88"/>
              <w:ind w:left="109"/>
              <w:rPr>
                <w:rFonts w:ascii="Arial"/>
                <w:b/>
                <w:sz w:val="18"/>
              </w:rPr>
            </w:pPr>
            <w:r>
              <w:rPr>
                <w:rFonts w:ascii="Arial"/>
                <w:b/>
                <w:color w:val="1F4E78"/>
                <w:sz w:val="18"/>
              </w:rPr>
              <w:t xml:space="preserve">Program </w:t>
            </w:r>
            <w:r>
              <w:rPr>
                <w:rFonts w:ascii="Arial"/>
                <w:b/>
                <w:color w:val="1F4E78"/>
                <w:spacing w:val="-2"/>
                <w:sz w:val="18"/>
              </w:rPr>
              <w:t>Director</w:t>
            </w:r>
          </w:p>
        </w:tc>
      </w:tr>
      <w:tr w:rsidR="00323A9A" w14:paraId="07B481C6" w14:textId="77777777">
        <w:trPr>
          <w:trHeight w:val="379"/>
        </w:trPr>
        <w:tc>
          <w:tcPr>
            <w:tcW w:w="3360" w:type="dxa"/>
          </w:tcPr>
          <w:p w14:paraId="440A7E2F" w14:textId="77777777" w:rsidR="00323A9A" w:rsidRDefault="00323A9A">
            <w:pPr>
              <w:pStyle w:val="TableParagraph"/>
              <w:rPr>
                <w:rFonts w:ascii="Times New Roman"/>
                <w:sz w:val="18"/>
              </w:rPr>
            </w:pPr>
          </w:p>
        </w:tc>
        <w:tc>
          <w:tcPr>
            <w:tcW w:w="3360" w:type="dxa"/>
          </w:tcPr>
          <w:p w14:paraId="6197A8BD" w14:textId="77777777" w:rsidR="00323A9A" w:rsidRDefault="00323A9A">
            <w:pPr>
              <w:pStyle w:val="TableParagraph"/>
              <w:rPr>
                <w:rFonts w:ascii="Times New Roman"/>
                <w:sz w:val="18"/>
              </w:rPr>
            </w:pPr>
          </w:p>
        </w:tc>
        <w:tc>
          <w:tcPr>
            <w:tcW w:w="3360" w:type="dxa"/>
          </w:tcPr>
          <w:p w14:paraId="1231486F" w14:textId="77777777" w:rsidR="00323A9A" w:rsidRDefault="00323A9A">
            <w:pPr>
              <w:pStyle w:val="TableParagraph"/>
              <w:rPr>
                <w:rFonts w:ascii="Times New Roman"/>
                <w:sz w:val="18"/>
              </w:rPr>
            </w:pPr>
          </w:p>
        </w:tc>
      </w:tr>
      <w:tr w:rsidR="00323A9A" w14:paraId="40B9149E" w14:textId="77777777">
        <w:trPr>
          <w:trHeight w:val="340"/>
        </w:trPr>
        <w:tc>
          <w:tcPr>
            <w:tcW w:w="3360" w:type="dxa"/>
          </w:tcPr>
          <w:p w14:paraId="32E34C4B" w14:textId="77777777" w:rsidR="00323A9A" w:rsidRDefault="00000000">
            <w:pPr>
              <w:pStyle w:val="TableParagraph"/>
              <w:tabs>
                <w:tab w:val="left" w:pos="2413"/>
              </w:tabs>
              <w:spacing w:before="75"/>
              <w:ind w:right="440"/>
              <w:jc w:val="right"/>
              <w:rPr>
                <w:rFonts w:ascii="Times New Roman"/>
                <w:sz w:val="18"/>
              </w:rPr>
            </w:pPr>
            <w:r>
              <w:rPr>
                <w:sz w:val="18"/>
              </w:rPr>
              <w:t xml:space="preserve">Signature: </w:t>
            </w:r>
            <w:r>
              <w:rPr>
                <w:rFonts w:ascii="Times New Roman"/>
                <w:sz w:val="18"/>
                <w:u w:val="single"/>
              </w:rPr>
              <w:tab/>
            </w:r>
          </w:p>
        </w:tc>
        <w:tc>
          <w:tcPr>
            <w:tcW w:w="3360" w:type="dxa"/>
          </w:tcPr>
          <w:p w14:paraId="54F29809" w14:textId="77777777" w:rsidR="00323A9A" w:rsidRDefault="00000000">
            <w:pPr>
              <w:pStyle w:val="TableParagraph"/>
              <w:tabs>
                <w:tab w:val="left" w:pos="2413"/>
              </w:tabs>
              <w:spacing w:before="75"/>
              <w:ind w:right="440"/>
              <w:jc w:val="right"/>
              <w:rPr>
                <w:rFonts w:ascii="Times New Roman"/>
                <w:sz w:val="18"/>
              </w:rPr>
            </w:pPr>
            <w:r>
              <w:rPr>
                <w:sz w:val="18"/>
              </w:rPr>
              <w:t xml:space="preserve">Signature: </w:t>
            </w:r>
            <w:r>
              <w:rPr>
                <w:rFonts w:ascii="Times New Roman"/>
                <w:sz w:val="18"/>
                <w:u w:val="single"/>
              </w:rPr>
              <w:tab/>
            </w:r>
          </w:p>
        </w:tc>
        <w:tc>
          <w:tcPr>
            <w:tcW w:w="3360" w:type="dxa"/>
          </w:tcPr>
          <w:p w14:paraId="79BF7359" w14:textId="77777777" w:rsidR="00323A9A" w:rsidRDefault="00000000">
            <w:pPr>
              <w:pStyle w:val="TableParagraph"/>
              <w:tabs>
                <w:tab w:val="left" w:pos="2413"/>
              </w:tabs>
              <w:spacing w:before="75"/>
              <w:ind w:right="440"/>
              <w:jc w:val="right"/>
              <w:rPr>
                <w:rFonts w:ascii="Times New Roman"/>
                <w:sz w:val="18"/>
              </w:rPr>
            </w:pPr>
            <w:r>
              <w:rPr>
                <w:sz w:val="18"/>
              </w:rPr>
              <w:t xml:space="preserve">Signature: </w:t>
            </w:r>
            <w:r>
              <w:rPr>
                <w:rFonts w:ascii="Times New Roman"/>
                <w:sz w:val="18"/>
                <w:u w:val="single"/>
              </w:rPr>
              <w:tab/>
            </w:r>
          </w:p>
        </w:tc>
      </w:tr>
      <w:tr w:rsidR="00323A9A" w14:paraId="2B336DA3" w14:textId="77777777">
        <w:trPr>
          <w:trHeight w:val="360"/>
        </w:trPr>
        <w:tc>
          <w:tcPr>
            <w:tcW w:w="3360" w:type="dxa"/>
          </w:tcPr>
          <w:p w14:paraId="1758D1D5" w14:textId="77777777" w:rsidR="00323A9A" w:rsidRDefault="00000000">
            <w:pPr>
              <w:pStyle w:val="TableParagraph"/>
              <w:tabs>
                <w:tab w:val="left" w:pos="2423"/>
              </w:tabs>
              <w:spacing w:before="87"/>
              <w:ind w:right="435"/>
              <w:jc w:val="right"/>
              <w:rPr>
                <w:rFonts w:ascii="Times New Roman"/>
                <w:sz w:val="18"/>
              </w:rPr>
            </w:pPr>
            <w:r>
              <w:rPr>
                <w:sz w:val="18"/>
              </w:rPr>
              <w:t xml:space="preserve">Date: </w:t>
            </w:r>
            <w:r>
              <w:rPr>
                <w:rFonts w:ascii="Times New Roman"/>
                <w:sz w:val="18"/>
                <w:u w:val="single"/>
              </w:rPr>
              <w:tab/>
            </w:r>
          </w:p>
        </w:tc>
        <w:tc>
          <w:tcPr>
            <w:tcW w:w="3360" w:type="dxa"/>
          </w:tcPr>
          <w:p w14:paraId="4576A974" w14:textId="77777777" w:rsidR="00323A9A" w:rsidRDefault="00000000">
            <w:pPr>
              <w:pStyle w:val="TableParagraph"/>
              <w:tabs>
                <w:tab w:val="left" w:pos="2423"/>
              </w:tabs>
              <w:spacing w:before="87"/>
              <w:ind w:right="435"/>
              <w:jc w:val="right"/>
              <w:rPr>
                <w:rFonts w:ascii="Times New Roman"/>
                <w:sz w:val="18"/>
              </w:rPr>
            </w:pPr>
            <w:r>
              <w:rPr>
                <w:sz w:val="18"/>
              </w:rPr>
              <w:t xml:space="preserve">Date: </w:t>
            </w:r>
            <w:r>
              <w:rPr>
                <w:rFonts w:ascii="Times New Roman"/>
                <w:sz w:val="18"/>
                <w:u w:val="single"/>
              </w:rPr>
              <w:tab/>
            </w:r>
          </w:p>
        </w:tc>
        <w:tc>
          <w:tcPr>
            <w:tcW w:w="3360" w:type="dxa"/>
          </w:tcPr>
          <w:p w14:paraId="744F8F25" w14:textId="77777777" w:rsidR="00323A9A" w:rsidRDefault="00000000">
            <w:pPr>
              <w:pStyle w:val="TableParagraph"/>
              <w:tabs>
                <w:tab w:val="left" w:pos="2423"/>
              </w:tabs>
              <w:spacing w:before="87"/>
              <w:ind w:right="435"/>
              <w:jc w:val="right"/>
              <w:rPr>
                <w:rFonts w:ascii="Times New Roman"/>
                <w:sz w:val="18"/>
              </w:rPr>
            </w:pPr>
            <w:r>
              <w:rPr>
                <w:sz w:val="18"/>
              </w:rPr>
              <w:t xml:space="preserve">Date: </w:t>
            </w:r>
            <w:r>
              <w:rPr>
                <w:rFonts w:ascii="Times New Roman"/>
                <w:sz w:val="18"/>
                <w:u w:val="single"/>
              </w:rPr>
              <w:tab/>
            </w:r>
          </w:p>
        </w:tc>
      </w:tr>
    </w:tbl>
    <w:p w14:paraId="6F01CEF8" w14:textId="77777777" w:rsidR="003D4BD4" w:rsidRDefault="003D4BD4"/>
    <w:sectPr w:rsidR="003D4BD4">
      <w:pgSz w:w="12240" w:h="15840"/>
      <w:pgMar w:top="3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751F"/>
    <w:multiLevelType w:val="hybridMultilevel"/>
    <w:tmpl w:val="0B10C13E"/>
    <w:lvl w:ilvl="0" w:tplc="E03014D4">
      <w:start w:val="1"/>
      <w:numFmt w:val="decimal"/>
      <w:lvlText w:val="%1."/>
      <w:lvlJc w:val="left"/>
      <w:pPr>
        <w:ind w:left="0" w:hanging="417"/>
        <w:jc w:val="left"/>
      </w:pPr>
      <w:rPr>
        <w:rFonts w:hint="default"/>
        <w:spacing w:val="0"/>
        <w:w w:val="90"/>
        <w:lang w:val="en-US" w:eastAsia="en-US" w:bidi="ar-SA"/>
      </w:rPr>
    </w:lvl>
    <w:lvl w:ilvl="1" w:tplc="4A2CD3F2">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2" w:tplc="6F7A039E">
      <w:numFmt w:val="bullet"/>
      <w:lvlText w:val="•"/>
      <w:lvlJc w:val="left"/>
      <w:pPr>
        <w:ind w:left="1800" w:hanging="360"/>
      </w:pPr>
      <w:rPr>
        <w:rFonts w:hint="default"/>
        <w:lang w:val="en-US" w:eastAsia="en-US" w:bidi="ar-SA"/>
      </w:rPr>
    </w:lvl>
    <w:lvl w:ilvl="3" w:tplc="25AA6D56">
      <w:numFmt w:val="bullet"/>
      <w:lvlText w:val="•"/>
      <w:lvlJc w:val="left"/>
      <w:pPr>
        <w:ind w:left="2880" w:hanging="360"/>
      </w:pPr>
      <w:rPr>
        <w:rFonts w:hint="default"/>
        <w:lang w:val="en-US" w:eastAsia="en-US" w:bidi="ar-SA"/>
      </w:rPr>
    </w:lvl>
    <w:lvl w:ilvl="4" w:tplc="ED4877E6">
      <w:numFmt w:val="bullet"/>
      <w:lvlText w:val="•"/>
      <w:lvlJc w:val="left"/>
      <w:pPr>
        <w:ind w:left="3960" w:hanging="360"/>
      </w:pPr>
      <w:rPr>
        <w:rFonts w:hint="default"/>
        <w:lang w:val="en-US" w:eastAsia="en-US" w:bidi="ar-SA"/>
      </w:rPr>
    </w:lvl>
    <w:lvl w:ilvl="5" w:tplc="318C38BC">
      <w:numFmt w:val="bullet"/>
      <w:lvlText w:val="•"/>
      <w:lvlJc w:val="left"/>
      <w:pPr>
        <w:ind w:left="5040" w:hanging="360"/>
      </w:pPr>
      <w:rPr>
        <w:rFonts w:hint="default"/>
        <w:lang w:val="en-US" w:eastAsia="en-US" w:bidi="ar-SA"/>
      </w:rPr>
    </w:lvl>
    <w:lvl w:ilvl="6" w:tplc="F4446C7C">
      <w:numFmt w:val="bullet"/>
      <w:lvlText w:val="•"/>
      <w:lvlJc w:val="left"/>
      <w:pPr>
        <w:ind w:left="6120" w:hanging="360"/>
      </w:pPr>
      <w:rPr>
        <w:rFonts w:hint="default"/>
        <w:lang w:val="en-US" w:eastAsia="en-US" w:bidi="ar-SA"/>
      </w:rPr>
    </w:lvl>
    <w:lvl w:ilvl="7" w:tplc="3E3E36E2">
      <w:numFmt w:val="bullet"/>
      <w:lvlText w:val="•"/>
      <w:lvlJc w:val="left"/>
      <w:pPr>
        <w:ind w:left="7200" w:hanging="360"/>
      </w:pPr>
      <w:rPr>
        <w:rFonts w:hint="default"/>
        <w:lang w:val="en-US" w:eastAsia="en-US" w:bidi="ar-SA"/>
      </w:rPr>
    </w:lvl>
    <w:lvl w:ilvl="8" w:tplc="C9D81E82">
      <w:numFmt w:val="bullet"/>
      <w:lvlText w:val="•"/>
      <w:lvlJc w:val="left"/>
      <w:pPr>
        <w:ind w:left="8280" w:hanging="360"/>
      </w:pPr>
      <w:rPr>
        <w:rFonts w:hint="default"/>
        <w:lang w:val="en-US" w:eastAsia="en-US" w:bidi="ar-SA"/>
      </w:rPr>
    </w:lvl>
  </w:abstractNum>
  <w:abstractNum w:abstractNumId="1" w15:restartNumberingAfterBreak="0">
    <w:nsid w:val="43DF7373"/>
    <w:multiLevelType w:val="hybridMultilevel"/>
    <w:tmpl w:val="977AA59A"/>
    <w:lvl w:ilvl="0" w:tplc="B02401F8">
      <w:numFmt w:val="bullet"/>
      <w:lvlText w:val="•"/>
      <w:lvlJc w:val="left"/>
      <w:pPr>
        <w:ind w:left="895" w:hanging="360"/>
      </w:pPr>
      <w:rPr>
        <w:rFonts w:ascii="Arial MT" w:eastAsia="Arial MT" w:hAnsi="Arial MT" w:cs="Arial MT" w:hint="default"/>
        <w:spacing w:val="0"/>
        <w:w w:val="100"/>
        <w:lang w:val="en-US" w:eastAsia="en-US" w:bidi="ar-SA"/>
      </w:rPr>
    </w:lvl>
    <w:lvl w:ilvl="1" w:tplc="C4B271B2">
      <w:numFmt w:val="bullet"/>
      <w:lvlText w:val="•"/>
      <w:lvlJc w:val="left"/>
      <w:pPr>
        <w:ind w:left="1816" w:hanging="360"/>
      </w:pPr>
      <w:rPr>
        <w:rFonts w:hint="default"/>
        <w:lang w:val="en-US" w:eastAsia="en-US" w:bidi="ar-SA"/>
      </w:rPr>
    </w:lvl>
    <w:lvl w:ilvl="2" w:tplc="284A1090">
      <w:numFmt w:val="bullet"/>
      <w:lvlText w:val="•"/>
      <w:lvlJc w:val="left"/>
      <w:pPr>
        <w:ind w:left="2732" w:hanging="360"/>
      </w:pPr>
      <w:rPr>
        <w:rFonts w:hint="default"/>
        <w:lang w:val="en-US" w:eastAsia="en-US" w:bidi="ar-SA"/>
      </w:rPr>
    </w:lvl>
    <w:lvl w:ilvl="3" w:tplc="BCAA3778">
      <w:numFmt w:val="bullet"/>
      <w:lvlText w:val="•"/>
      <w:lvlJc w:val="left"/>
      <w:pPr>
        <w:ind w:left="3648" w:hanging="360"/>
      </w:pPr>
      <w:rPr>
        <w:rFonts w:hint="default"/>
        <w:lang w:val="en-US" w:eastAsia="en-US" w:bidi="ar-SA"/>
      </w:rPr>
    </w:lvl>
    <w:lvl w:ilvl="4" w:tplc="7A0ED34E">
      <w:numFmt w:val="bullet"/>
      <w:lvlText w:val="•"/>
      <w:lvlJc w:val="left"/>
      <w:pPr>
        <w:ind w:left="4564" w:hanging="360"/>
      </w:pPr>
      <w:rPr>
        <w:rFonts w:hint="default"/>
        <w:lang w:val="en-US" w:eastAsia="en-US" w:bidi="ar-SA"/>
      </w:rPr>
    </w:lvl>
    <w:lvl w:ilvl="5" w:tplc="D4C2C91E">
      <w:numFmt w:val="bullet"/>
      <w:lvlText w:val="•"/>
      <w:lvlJc w:val="left"/>
      <w:pPr>
        <w:ind w:left="5480" w:hanging="360"/>
      </w:pPr>
      <w:rPr>
        <w:rFonts w:hint="default"/>
        <w:lang w:val="en-US" w:eastAsia="en-US" w:bidi="ar-SA"/>
      </w:rPr>
    </w:lvl>
    <w:lvl w:ilvl="6" w:tplc="160E9FB4">
      <w:numFmt w:val="bullet"/>
      <w:lvlText w:val="•"/>
      <w:lvlJc w:val="left"/>
      <w:pPr>
        <w:ind w:left="6396" w:hanging="360"/>
      </w:pPr>
      <w:rPr>
        <w:rFonts w:hint="default"/>
        <w:lang w:val="en-US" w:eastAsia="en-US" w:bidi="ar-SA"/>
      </w:rPr>
    </w:lvl>
    <w:lvl w:ilvl="7" w:tplc="472AA252">
      <w:numFmt w:val="bullet"/>
      <w:lvlText w:val="•"/>
      <w:lvlJc w:val="left"/>
      <w:pPr>
        <w:ind w:left="7312" w:hanging="360"/>
      </w:pPr>
      <w:rPr>
        <w:rFonts w:hint="default"/>
        <w:lang w:val="en-US" w:eastAsia="en-US" w:bidi="ar-SA"/>
      </w:rPr>
    </w:lvl>
    <w:lvl w:ilvl="8" w:tplc="9A787C94">
      <w:numFmt w:val="bullet"/>
      <w:lvlText w:val="•"/>
      <w:lvlJc w:val="left"/>
      <w:pPr>
        <w:ind w:left="8228" w:hanging="360"/>
      </w:pPr>
      <w:rPr>
        <w:rFonts w:hint="default"/>
        <w:lang w:val="en-US" w:eastAsia="en-US" w:bidi="ar-SA"/>
      </w:rPr>
    </w:lvl>
  </w:abstractNum>
  <w:num w:numId="1" w16cid:durableId="1456483585">
    <w:abstractNumId w:val="0"/>
  </w:num>
  <w:num w:numId="2" w16cid:durableId="318072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A9A"/>
    <w:rsid w:val="00323A9A"/>
    <w:rsid w:val="003D4BD4"/>
    <w:rsid w:val="009A150A"/>
    <w:rsid w:val="00A07D1E"/>
    <w:rsid w:val="00EC4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8ABE4"/>
  <w15:docId w15:val="{72C29F1A-7B9D-4166-9316-0B03EF315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6"/>
      <w:ind w:left="2" w:right="359"/>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1"/>
      <w:ind w:right="359"/>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hanging="359"/>
    </w:pPr>
    <w:rPr>
      <w:sz w:val="24"/>
      <w:szCs w:val="24"/>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1165</Words>
  <Characters>6643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DSA03-NLP_CO2_AT1.docx</vt:lpstr>
    </vt:vector>
  </TitlesOfParts>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DSA03-NLP_CO2_AT1.docx</dc:title>
  <dc:creator>G DEVI SRI</dc:creator>
  <cp:lastModifiedBy>G DEVI SRI</cp:lastModifiedBy>
  <cp:revision>2</cp:revision>
  <dcterms:created xsi:type="dcterms:W3CDTF">2026-08-31T11:38:00Z</dcterms:created>
  <dcterms:modified xsi:type="dcterms:W3CDTF">2026-08-31T11:38:00Z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Producer">
    <vt:lpwstr>Skia/PDF m154 Google Docs Renderer</vt:lpwstr>
  </property>
  <property fmtid="{D5CDD505-2E9C-101B-9397-08002B2CF9AE}" pid="5" name="LastSaved">
    <vt:filetime>2026-08-31T00:00:00Z</vt:filetime>
  </property>
</Properties>
</file>