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392" w:rsidRDefault="00DE0392" w:rsidP="001471CF">
      <w:pPr>
        <w:pStyle w:val="NoSpacing"/>
      </w:pPr>
      <w:r>
        <w:rPr>
          <w:b/>
          <w:u w:val="single"/>
        </w:rPr>
        <w:t>Online</w:t>
      </w:r>
    </w:p>
    <w:p w:rsidR="00522952" w:rsidRDefault="00522952" w:rsidP="00522952">
      <w:pPr>
        <w:pStyle w:val="NoSpacing"/>
      </w:pPr>
      <w:proofErr w:type="gramStart"/>
      <w:r>
        <w:t>Abramson, Larry, &amp; Godoy, Maria.</w:t>
      </w:r>
      <w:proofErr w:type="gramEnd"/>
      <w:r>
        <w:t xml:space="preserve"> </w:t>
      </w:r>
      <w:r>
        <w:t>“</w:t>
      </w:r>
      <w:r w:rsidRPr="00522952">
        <w:t>The Patriot Act: Key Controversies</w:t>
      </w:r>
      <w:r>
        <w:rPr>
          <w:i/>
        </w:rPr>
        <w:t>.</w:t>
      </w:r>
      <w:r>
        <w:rPr>
          <w:i/>
        </w:rPr>
        <w:t>”</w:t>
      </w:r>
      <w:r>
        <w:t xml:space="preserve"> </w:t>
      </w:r>
      <w:proofErr w:type="gramStart"/>
      <w:r>
        <w:t>NPR.</w:t>
      </w:r>
      <w:proofErr w:type="gramEnd"/>
      <w:r>
        <w:t xml:space="preserve"> Retrieved from </w:t>
      </w:r>
      <w:r>
        <w:tab/>
      </w:r>
      <w:r w:rsidRPr="005C652E">
        <w:t>http://www.npr.org/news/specials/patriotact/patriotactprovisions.html</w:t>
      </w:r>
    </w:p>
    <w:p w:rsidR="00DE0392" w:rsidRDefault="00DE0392" w:rsidP="001471CF">
      <w:pPr>
        <w:pStyle w:val="NoSpacing"/>
      </w:pPr>
    </w:p>
    <w:p w:rsidR="00522952" w:rsidRPr="00522952" w:rsidRDefault="00522952" w:rsidP="00522952">
      <w:pPr>
        <w:pStyle w:val="NoSpacing"/>
      </w:pPr>
      <w:proofErr w:type="spellStart"/>
      <w:r>
        <w:t>Bankston</w:t>
      </w:r>
      <w:proofErr w:type="spellEnd"/>
      <w:r>
        <w:t xml:space="preserve">, Kevin. </w:t>
      </w:r>
      <w:r>
        <w:t>“</w:t>
      </w:r>
      <w:r w:rsidRPr="00522952">
        <w:t xml:space="preserve">Surveillance Shocker: Sprint Received 8 MILLION Law Enforcement Requests for </w:t>
      </w:r>
    </w:p>
    <w:p w:rsidR="00522952" w:rsidRPr="00DE0392" w:rsidRDefault="00522952" w:rsidP="001471CF">
      <w:pPr>
        <w:pStyle w:val="NoSpacing"/>
      </w:pPr>
      <w:r w:rsidRPr="00522952">
        <w:tab/>
      </w:r>
      <w:proofErr w:type="gramStart"/>
      <w:r w:rsidRPr="00522952">
        <w:t>GPS Location Data in the Past Year.</w:t>
      </w:r>
      <w:r>
        <w:t>”</w:t>
      </w:r>
      <w:proofErr w:type="gramEnd"/>
      <w:r>
        <w:t xml:space="preserve"> </w:t>
      </w:r>
      <w:proofErr w:type="gramStart"/>
      <w:r>
        <w:t>Electronic Frontier Foundation.</w:t>
      </w:r>
      <w:proofErr w:type="gramEnd"/>
      <w:r>
        <w:t xml:space="preserve"> Retrieved from </w:t>
      </w:r>
      <w:r>
        <w:tab/>
      </w:r>
      <w:r w:rsidRPr="005C652E">
        <w:t>https://www.eff.org/deeplinks/2009/12/surveillance-shocker-sprint-received-8-million-law</w:t>
      </w:r>
    </w:p>
    <w:p w:rsidR="00DE0392" w:rsidRDefault="00DE0392" w:rsidP="001471CF">
      <w:pPr>
        <w:pStyle w:val="NoSpacing"/>
      </w:pPr>
    </w:p>
    <w:p w:rsidR="001471CF" w:rsidRDefault="001471CF" w:rsidP="001471CF">
      <w:pPr>
        <w:pStyle w:val="NoSpacing"/>
      </w:pPr>
      <w:r>
        <w:rPr>
          <w:b/>
          <w:u w:val="single"/>
        </w:rPr>
        <w:t>Newspaper</w:t>
      </w:r>
    </w:p>
    <w:p w:rsidR="001471CF" w:rsidRDefault="001471CF" w:rsidP="001F12CF">
      <w:pPr>
        <w:pStyle w:val="NoSpacing"/>
        <w:ind w:left="720" w:hanging="720"/>
      </w:pPr>
      <w:proofErr w:type="spellStart"/>
      <w:proofErr w:type="gramStart"/>
      <w:r>
        <w:t>Cullison</w:t>
      </w:r>
      <w:proofErr w:type="spellEnd"/>
      <w:r>
        <w:t xml:space="preserve">, Alan &amp; </w:t>
      </w:r>
      <w:proofErr w:type="spellStart"/>
      <w:r>
        <w:t>Marson</w:t>
      </w:r>
      <w:proofErr w:type="spellEnd"/>
      <w:r>
        <w:t>, James.</w:t>
      </w:r>
      <w:proofErr w:type="gramEnd"/>
      <w:r>
        <w:t xml:space="preserve"> </w:t>
      </w:r>
      <w:proofErr w:type="gramStart"/>
      <w:r>
        <w:t>“Fiery Street Battles in Ukraine Mark Protests’ Deadliest Day.”</w:t>
      </w:r>
      <w:proofErr w:type="gramEnd"/>
      <w:r>
        <w:t xml:space="preserve"> </w:t>
      </w:r>
      <w:r>
        <w:rPr>
          <w:i/>
        </w:rPr>
        <w:t>The Wall Street Journal</w:t>
      </w:r>
      <w:r>
        <w:t xml:space="preserve"> 19 Feb. 2014: A1. Print.</w:t>
      </w:r>
    </w:p>
    <w:p w:rsidR="001471CF" w:rsidRDefault="001471CF" w:rsidP="001F12CF">
      <w:pPr>
        <w:pStyle w:val="NoSpacing"/>
        <w:ind w:left="720" w:hanging="720"/>
      </w:pPr>
    </w:p>
    <w:p w:rsidR="001471CF" w:rsidRDefault="001471CF" w:rsidP="001F12CF">
      <w:pPr>
        <w:pStyle w:val="NoSpacing"/>
        <w:ind w:left="720" w:hanging="720"/>
      </w:pPr>
      <w:proofErr w:type="spellStart"/>
      <w:r>
        <w:t>Lucey</w:t>
      </w:r>
      <w:proofErr w:type="spellEnd"/>
      <w:r>
        <w:t xml:space="preserve">, Catherine. “Iowa’s Unusual Abortion Rules Exist to be </w:t>
      </w:r>
      <w:proofErr w:type="gramStart"/>
      <w:r>
        <w:t>Ignored</w:t>
      </w:r>
      <w:proofErr w:type="gramEnd"/>
      <w:r>
        <w:t xml:space="preserve">.” </w:t>
      </w:r>
      <w:r>
        <w:rPr>
          <w:i/>
        </w:rPr>
        <w:t>The Oregonian</w:t>
      </w:r>
      <w:r>
        <w:t xml:space="preserve"> </w:t>
      </w:r>
      <w:r w:rsidR="001F12CF">
        <w:t>19 Feb. 2014: A5. Print.</w:t>
      </w:r>
    </w:p>
    <w:p w:rsidR="002E5700" w:rsidRDefault="002E5700" w:rsidP="002E5700">
      <w:pPr>
        <w:pStyle w:val="NoSpacing"/>
        <w:rPr>
          <w:b/>
          <w:u w:val="single"/>
        </w:rPr>
      </w:pPr>
    </w:p>
    <w:p w:rsidR="002E5700" w:rsidRPr="00522952" w:rsidRDefault="002E5700" w:rsidP="002E5700">
      <w:pPr>
        <w:pStyle w:val="NoSpacing"/>
      </w:pPr>
      <w:r>
        <w:rPr>
          <w:b/>
          <w:u w:val="single"/>
        </w:rPr>
        <w:t>Periodical</w:t>
      </w:r>
    </w:p>
    <w:p w:rsidR="002E5700" w:rsidRDefault="002E5700" w:rsidP="002E5700">
      <w:pPr>
        <w:pStyle w:val="NoSpacing"/>
      </w:pPr>
      <w:proofErr w:type="spellStart"/>
      <w:proofErr w:type="gramStart"/>
      <w:r>
        <w:t>Loughran</w:t>
      </w:r>
      <w:proofErr w:type="spellEnd"/>
      <w:r>
        <w:t xml:space="preserve">, Thomas A., Nguyen, Holly, </w:t>
      </w:r>
      <w:proofErr w:type="spellStart"/>
      <w:r>
        <w:t>Piquero</w:t>
      </w:r>
      <w:proofErr w:type="spellEnd"/>
      <w:r>
        <w:t>, Alex R. &amp; Fagan, Jeffrey.</w:t>
      </w:r>
      <w:proofErr w:type="gramEnd"/>
      <w:r>
        <w:t xml:space="preserve"> </w:t>
      </w:r>
      <w:proofErr w:type="gramStart"/>
      <w:r>
        <w:t>“The Returns to Criminal Capital.”</w:t>
      </w:r>
      <w:proofErr w:type="gramEnd"/>
      <w:r>
        <w:t xml:space="preserve"> </w:t>
      </w:r>
      <w:proofErr w:type="gramStart"/>
      <w:r>
        <w:rPr>
          <w:i/>
        </w:rPr>
        <w:t>American Sociological Review.</w:t>
      </w:r>
      <w:proofErr w:type="gramEnd"/>
      <w:r>
        <w:t xml:space="preserve"> </w:t>
      </w:r>
      <w:proofErr w:type="gramStart"/>
      <w:r>
        <w:t>78.6 (2013).</w:t>
      </w:r>
      <w:proofErr w:type="gramEnd"/>
      <w:r>
        <w:t xml:space="preserve"> </w:t>
      </w:r>
      <w:proofErr w:type="gramStart"/>
      <w:r>
        <w:t>925-49. Print.</w:t>
      </w:r>
      <w:proofErr w:type="gramEnd"/>
    </w:p>
    <w:p w:rsidR="002E5700" w:rsidRDefault="002E5700" w:rsidP="002E5700">
      <w:pPr>
        <w:pStyle w:val="NoSpacing"/>
      </w:pPr>
    </w:p>
    <w:p w:rsidR="002E5700" w:rsidRPr="002E5700" w:rsidRDefault="002E5700" w:rsidP="002E5700">
      <w:pPr>
        <w:pStyle w:val="NoSpacing"/>
      </w:pPr>
      <w:proofErr w:type="gramStart"/>
      <w:r>
        <w:t>Editors, The.</w:t>
      </w:r>
      <w:proofErr w:type="gramEnd"/>
      <w:r>
        <w:t xml:space="preserve"> “End the Drug War’s Research Bans.” </w:t>
      </w:r>
      <w:proofErr w:type="gramStart"/>
      <w:r>
        <w:rPr>
          <w:i/>
        </w:rPr>
        <w:t>Scientific American.</w:t>
      </w:r>
      <w:proofErr w:type="gramEnd"/>
      <w:r>
        <w:t xml:space="preserve"> </w:t>
      </w:r>
      <w:proofErr w:type="gramStart"/>
      <w:r>
        <w:t>310.2 (2014).</w:t>
      </w:r>
      <w:proofErr w:type="gramEnd"/>
      <w:r>
        <w:t xml:space="preserve"> 10. Print.</w:t>
      </w:r>
    </w:p>
    <w:p w:rsidR="001F12CF" w:rsidRDefault="001F12CF" w:rsidP="002E5700">
      <w:pPr>
        <w:pStyle w:val="NoSpacing"/>
      </w:pPr>
    </w:p>
    <w:p w:rsidR="001F12CF" w:rsidRDefault="001F12CF" w:rsidP="001F12CF">
      <w:pPr>
        <w:pStyle w:val="NoSpacing"/>
        <w:ind w:left="720" w:hanging="720"/>
      </w:pPr>
      <w:r>
        <w:rPr>
          <w:b/>
          <w:u w:val="single"/>
        </w:rPr>
        <w:t>Card Catalog Numbers</w:t>
      </w:r>
      <w:r>
        <w:t xml:space="preserve"> </w:t>
      </w:r>
    </w:p>
    <w:p w:rsidR="001F12CF" w:rsidRPr="00775170" w:rsidRDefault="001F12CF" w:rsidP="001F12CF">
      <w:pPr>
        <w:pStyle w:val="NoSpacing"/>
        <w:ind w:left="720" w:hanging="720"/>
        <w:rPr>
          <w:rFonts w:cs="Arial"/>
          <w:color w:val="000000"/>
          <w:shd w:val="clear" w:color="auto" w:fill="FFFFFF"/>
        </w:rPr>
      </w:pPr>
      <w:r w:rsidRPr="00775170">
        <w:rPr>
          <w:rFonts w:cs="Arial"/>
          <w:color w:val="000000"/>
          <w:shd w:val="clear" w:color="auto" w:fill="FFFFFF"/>
        </w:rPr>
        <w:t>KF9670 .D66 2008</w:t>
      </w:r>
    </w:p>
    <w:p w:rsidR="001F12CF" w:rsidRPr="00775170" w:rsidRDefault="00DE0392" w:rsidP="001F12CF">
      <w:pPr>
        <w:pStyle w:val="NoSpacing"/>
        <w:ind w:left="720" w:hanging="720"/>
        <w:rPr>
          <w:rFonts w:cs="Arial"/>
          <w:color w:val="000000"/>
          <w:shd w:val="clear" w:color="auto" w:fill="FFFFFF"/>
        </w:rPr>
      </w:pPr>
      <w:proofErr w:type="spellStart"/>
      <w:r w:rsidRPr="00775170">
        <w:rPr>
          <w:rFonts w:cs="Arial"/>
          <w:color w:val="000000"/>
          <w:shd w:val="clear" w:color="auto" w:fill="FFFFFF"/>
        </w:rPr>
        <w:t>Etzioni</w:t>
      </w:r>
      <w:proofErr w:type="spellEnd"/>
      <w:r w:rsidRPr="00775170">
        <w:rPr>
          <w:rFonts w:cs="Arial"/>
          <w:color w:val="000000"/>
          <w:shd w:val="clear" w:color="auto" w:fill="FFFFFF"/>
        </w:rPr>
        <w:t xml:space="preserve">, </w:t>
      </w:r>
      <w:proofErr w:type="spellStart"/>
      <w:r w:rsidRPr="00775170">
        <w:rPr>
          <w:rFonts w:cs="Arial"/>
          <w:color w:val="000000"/>
          <w:shd w:val="clear" w:color="auto" w:fill="FFFFFF"/>
        </w:rPr>
        <w:t>Amitai</w:t>
      </w:r>
      <w:proofErr w:type="spellEnd"/>
      <w:r w:rsidRPr="00775170">
        <w:rPr>
          <w:rFonts w:cs="Arial"/>
          <w:color w:val="000000"/>
          <w:shd w:val="clear" w:color="auto" w:fill="FFFFFF"/>
        </w:rPr>
        <w:t xml:space="preserve">. </w:t>
      </w:r>
      <w:r w:rsidRPr="00775170">
        <w:rPr>
          <w:rFonts w:cs="Arial"/>
          <w:i/>
          <w:color w:val="000000"/>
          <w:shd w:val="clear" w:color="auto" w:fill="FFFFFF"/>
        </w:rPr>
        <w:t xml:space="preserve">How Patriotic is the Patriot Act? Freedom </w:t>
      </w:r>
      <w:proofErr w:type="gramStart"/>
      <w:r w:rsidRPr="00775170">
        <w:rPr>
          <w:rFonts w:cs="Arial"/>
          <w:i/>
          <w:color w:val="000000"/>
          <w:shd w:val="clear" w:color="auto" w:fill="FFFFFF"/>
        </w:rPr>
        <w:t>Versus</w:t>
      </w:r>
      <w:proofErr w:type="gramEnd"/>
      <w:r w:rsidRPr="00775170">
        <w:rPr>
          <w:rFonts w:cs="Arial"/>
          <w:i/>
          <w:color w:val="000000"/>
          <w:shd w:val="clear" w:color="auto" w:fill="FFFFFF"/>
        </w:rPr>
        <w:t xml:space="preserve"> Security in the Age of Terrorism.</w:t>
      </w:r>
      <w:r w:rsidRPr="00775170">
        <w:rPr>
          <w:rFonts w:cs="Arial"/>
          <w:color w:val="000000"/>
          <w:shd w:val="clear" w:color="auto" w:fill="FFFFFF"/>
        </w:rPr>
        <w:t xml:space="preserve"> New York: Continuum, 2007. Print.</w:t>
      </w:r>
    </w:p>
    <w:p w:rsidR="001F12CF" w:rsidRPr="00775170" w:rsidRDefault="001F12CF" w:rsidP="001F12CF">
      <w:pPr>
        <w:pStyle w:val="NoSpacing"/>
        <w:ind w:left="720" w:hanging="720"/>
        <w:rPr>
          <w:rFonts w:cs="Arial"/>
          <w:color w:val="000000"/>
          <w:shd w:val="clear" w:color="auto" w:fill="FFFFFF"/>
        </w:rPr>
      </w:pPr>
    </w:p>
    <w:p w:rsidR="001F12CF" w:rsidRPr="00775170" w:rsidRDefault="001F12CF" w:rsidP="001F12CF">
      <w:pPr>
        <w:pStyle w:val="NoSpacing"/>
        <w:ind w:left="720" w:hanging="720"/>
        <w:rPr>
          <w:rFonts w:cs="Arial"/>
          <w:color w:val="000000"/>
          <w:shd w:val="clear" w:color="auto" w:fill="FFFFFF"/>
        </w:rPr>
      </w:pPr>
      <w:r w:rsidRPr="00775170">
        <w:rPr>
          <w:rFonts w:cs="Arial"/>
          <w:color w:val="000000"/>
          <w:shd w:val="clear" w:color="auto" w:fill="FFFFFF"/>
        </w:rPr>
        <w:t>KF9430 .H47 2011</w:t>
      </w:r>
    </w:p>
    <w:p w:rsidR="00DE0392" w:rsidRDefault="00DE0392" w:rsidP="001F12CF">
      <w:pPr>
        <w:pStyle w:val="NoSpacing"/>
        <w:ind w:left="720" w:hanging="720"/>
        <w:rPr>
          <w:rFonts w:cs="Arial"/>
          <w:color w:val="000000"/>
          <w:shd w:val="clear" w:color="auto" w:fill="FFFFFF"/>
        </w:rPr>
      </w:pPr>
      <w:r w:rsidRPr="00775170">
        <w:rPr>
          <w:rFonts w:cs="Arial"/>
          <w:color w:val="000000"/>
          <w:shd w:val="clear" w:color="auto" w:fill="FFFFFF"/>
        </w:rPr>
        <w:t xml:space="preserve">Herman, Susan N. </w:t>
      </w:r>
      <w:r w:rsidRPr="00775170">
        <w:rPr>
          <w:rFonts w:cs="Arial"/>
          <w:i/>
          <w:color w:val="000000"/>
          <w:shd w:val="clear" w:color="auto" w:fill="FFFFFF"/>
        </w:rPr>
        <w:t>Taking Liberties: The War on Terror and the Erosion of American Democracy.</w:t>
      </w:r>
      <w:r w:rsidRPr="00775170">
        <w:rPr>
          <w:rFonts w:cs="Arial"/>
          <w:color w:val="000000"/>
          <w:shd w:val="clear" w:color="auto" w:fill="FFFFFF"/>
        </w:rPr>
        <w:t xml:space="preserve"> New York: Oxford University Press, 2011. Print.</w:t>
      </w:r>
    </w:p>
    <w:p w:rsidR="002E5700" w:rsidRDefault="002E5700" w:rsidP="001F12CF">
      <w:pPr>
        <w:pStyle w:val="NoSpacing"/>
        <w:ind w:left="720" w:hanging="720"/>
        <w:rPr>
          <w:rFonts w:cs="Arial"/>
          <w:color w:val="000000"/>
          <w:shd w:val="clear" w:color="auto" w:fill="FFFFFF"/>
        </w:rPr>
      </w:pPr>
    </w:p>
    <w:p w:rsidR="002E5700" w:rsidRPr="00775170" w:rsidRDefault="006F1FB7" w:rsidP="006F1FB7">
      <w:pPr>
        <w:pStyle w:val="NoSpacing"/>
        <w:spacing w:line="480" w:lineRule="auto"/>
      </w:pPr>
      <w:r>
        <w:rPr>
          <w:rFonts w:cs="Arial"/>
          <w:color w:val="000000"/>
          <w:shd w:val="clear" w:color="auto" w:fill="FFFFFF"/>
        </w:rPr>
        <w:tab/>
        <w:t>O</w:t>
      </w:r>
      <w:r w:rsidR="002E5700">
        <w:rPr>
          <w:rFonts w:cs="Arial"/>
          <w:color w:val="000000"/>
          <w:shd w:val="clear" w:color="auto" w:fill="FFFFFF"/>
        </w:rPr>
        <w:t>verall, my library experience</w:t>
      </w:r>
      <w:r>
        <w:rPr>
          <w:rFonts w:cs="Arial"/>
          <w:color w:val="000000"/>
          <w:shd w:val="clear" w:color="auto" w:fill="FFFFFF"/>
        </w:rPr>
        <w:t xml:space="preserve"> was beneficial. This assignment showed me how I can increase the variety of my sources and also forced me to learn how to cite obscure references which I do not normally use. I believe it is important for people to know how to find sources directly from journals for their credibility but I also believe that many of these sources are, for a lack of a better word, “outdated.” Most information in books, newspapers, magazines and journals is also on the internet which makes it much easier to find and allows many more potential sources. I believe what students need to learn is how to find credible sources, </w:t>
      </w:r>
      <w:proofErr w:type="spellStart"/>
      <w:r>
        <w:rPr>
          <w:rFonts w:cs="Arial"/>
          <w:color w:val="000000"/>
          <w:shd w:val="clear" w:color="auto" w:fill="FFFFFF"/>
        </w:rPr>
        <w:t>ie</w:t>
      </w:r>
      <w:proofErr w:type="spellEnd"/>
      <w:r>
        <w:rPr>
          <w:rFonts w:cs="Arial"/>
          <w:color w:val="000000"/>
          <w:shd w:val="clear" w:color="auto" w:fill="FFFFFF"/>
        </w:rPr>
        <w:t xml:space="preserve">. </w:t>
      </w:r>
      <w:proofErr w:type="gramStart"/>
      <w:r>
        <w:rPr>
          <w:rFonts w:cs="Arial"/>
          <w:color w:val="000000"/>
          <w:shd w:val="clear" w:color="auto" w:fill="FFFFFF"/>
        </w:rPr>
        <w:t>journals</w:t>
      </w:r>
      <w:proofErr w:type="gramEnd"/>
      <w:r>
        <w:rPr>
          <w:rFonts w:cs="Arial"/>
          <w:color w:val="000000"/>
          <w:shd w:val="clear" w:color="auto" w:fill="FFFFFF"/>
        </w:rPr>
        <w:t>, scholarly sites, “.</w:t>
      </w:r>
      <w:proofErr w:type="spellStart"/>
      <w:r>
        <w:rPr>
          <w:rFonts w:cs="Arial"/>
          <w:color w:val="000000"/>
          <w:shd w:val="clear" w:color="auto" w:fill="FFFFFF"/>
        </w:rPr>
        <w:t>gov</w:t>
      </w:r>
      <w:proofErr w:type="spellEnd"/>
      <w:r>
        <w:rPr>
          <w:rFonts w:cs="Arial"/>
          <w:color w:val="000000"/>
          <w:shd w:val="clear" w:color="auto" w:fill="FFFFFF"/>
        </w:rPr>
        <w:t>,” “.</w:t>
      </w:r>
      <w:proofErr w:type="spellStart"/>
      <w:r>
        <w:rPr>
          <w:rFonts w:cs="Arial"/>
          <w:color w:val="000000"/>
          <w:shd w:val="clear" w:color="auto" w:fill="FFFFFF"/>
        </w:rPr>
        <w:t>edu</w:t>
      </w:r>
      <w:proofErr w:type="spellEnd"/>
      <w:r>
        <w:rPr>
          <w:rFonts w:cs="Arial"/>
          <w:color w:val="000000"/>
          <w:shd w:val="clear" w:color="auto" w:fill="FFFFFF"/>
        </w:rPr>
        <w:t xml:space="preserve">,” etc. </w:t>
      </w:r>
      <w:r w:rsidR="00B2162F">
        <w:rPr>
          <w:rFonts w:cs="Arial"/>
          <w:color w:val="000000"/>
          <w:shd w:val="clear" w:color="auto" w:fill="FFFFFF"/>
        </w:rPr>
        <w:t>and weed out the BS sources. This assignment, overall, was useful, simply because of the practice citing sources but I do not intend on spending much time at a library searching for sources in the future.</w:t>
      </w:r>
      <w:bookmarkStart w:id="0" w:name="_GoBack"/>
      <w:bookmarkEnd w:id="0"/>
    </w:p>
    <w:sectPr w:rsidR="002E5700" w:rsidRPr="0077517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2C8D" w:rsidRDefault="00BC2C8D" w:rsidP="001471CF">
      <w:pPr>
        <w:spacing w:after="0" w:line="240" w:lineRule="auto"/>
      </w:pPr>
      <w:r>
        <w:separator/>
      </w:r>
    </w:p>
  </w:endnote>
  <w:endnote w:type="continuationSeparator" w:id="0">
    <w:p w:rsidR="00BC2C8D" w:rsidRDefault="00BC2C8D" w:rsidP="001471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2C8D" w:rsidRDefault="00BC2C8D" w:rsidP="001471CF">
      <w:pPr>
        <w:spacing w:after="0" w:line="240" w:lineRule="auto"/>
      </w:pPr>
      <w:r>
        <w:separator/>
      </w:r>
    </w:p>
  </w:footnote>
  <w:footnote w:type="continuationSeparator" w:id="0">
    <w:p w:rsidR="00BC2C8D" w:rsidRDefault="00BC2C8D" w:rsidP="001471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12CF" w:rsidRDefault="001F12CF" w:rsidP="001471CF">
    <w:pPr>
      <w:pStyle w:val="Header"/>
      <w:jc w:val="right"/>
    </w:pPr>
    <w:r>
      <w:t xml:space="preserve">Zachary </w:t>
    </w:r>
    <w:proofErr w:type="spellStart"/>
    <w:r>
      <w:t>DeVita</w:t>
    </w:r>
    <w:proofErr w:type="spellEnd"/>
  </w:p>
  <w:p w:rsidR="001F12CF" w:rsidRDefault="001F12CF" w:rsidP="001471CF">
    <w:pPr>
      <w:pStyle w:val="Header"/>
      <w:jc w:val="right"/>
    </w:pPr>
    <w:r>
      <w:t>WR 122</w:t>
    </w:r>
  </w:p>
  <w:p w:rsidR="001F12CF" w:rsidRDefault="001F12CF" w:rsidP="001471CF">
    <w:pPr>
      <w:pStyle w:val="Header"/>
      <w:jc w:val="right"/>
    </w:pPr>
    <w:r>
      <w:t>Handout #4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1CF"/>
    <w:rsid w:val="001471CF"/>
    <w:rsid w:val="001F12CF"/>
    <w:rsid w:val="002E5700"/>
    <w:rsid w:val="00522952"/>
    <w:rsid w:val="00606230"/>
    <w:rsid w:val="006F1FB7"/>
    <w:rsid w:val="00775170"/>
    <w:rsid w:val="008F7428"/>
    <w:rsid w:val="00A96199"/>
    <w:rsid w:val="00B2162F"/>
    <w:rsid w:val="00BC2C8D"/>
    <w:rsid w:val="00DE0392"/>
    <w:rsid w:val="00F83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71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1CF"/>
  </w:style>
  <w:style w:type="paragraph" w:styleId="Footer">
    <w:name w:val="footer"/>
    <w:basedOn w:val="Normal"/>
    <w:link w:val="FooterChar"/>
    <w:uiPriority w:val="99"/>
    <w:unhideWhenUsed/>
    <w:rsid w:val="001471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1CF"/>
  </w:style>
  <w:style w:type="paragraph" w:styleId="NoSpacing">
    <w:name w:val="No Spacing"/>
    <w:uiPriority w:val="1"/>
    <w:qFormat/>
    <w:rsid w:val="001471C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71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1CF"/>
  </w:style>
  <w:style w:type="paragraph" w:styleId="Footer">
    <w:name w:val="footer"/>
    <w:basedOn w:val="Normal"/>
    <w:link w:val="FooterChar"/>
    <w:uiPriority w:val="99"/>
    <w:unhideWhenUsed/>
    <w:rsid w:val="001471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1CF"/>
  </w:style>
  <w:style w:type="paragraph" w:styleId="NoSpacing">
    <w:name w:val="No Spacing"/>
    <w:uiPriority w:val="1"/>
    <w:qFormat/>
    <w:rsid w:val="001471C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Ko_Kor</dc:creator>
  <cp:lastModifiedBy>Ko_Kor</cp:lastModifiedBy>
  <cp:revision>2</cp:revision>
  <dcterms:created xsi:type="dcterms:W3CDTF">2014-02-20T18:43:00Z</dcterms:created>
  <dcterms:modified xsi:type="dcterms:W3CDTF">2014-02-20T18:43:00Z</dcterms:modified>
</cp:coreProperties>
</file>