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5EB" w:rsidRDefault="001515EB" w:rsidP="001515EB">
      <w:pPr>
        <w:pStyle w:val="NoSpacing"/>
        <w:rPr>
          <w:sz w:val="24"/>
          <w:szCs w:val="24"/>
        </w:rPr>
      </w:pPr>
      <w:r>
        <w:rPr>
          <w:b/>
          <w:sz w:val="32"/>
          <w:szCs w:val="32"/>
        </w:rPr>
        <w:t>Vaccination and Autism</w:t>
      </w:r>
    </w:p>
    <w:p w:rsidR="001515EB" w:rsidRDefault="001515EB" w:rsidP="001515EB">
      <w:pPr>
        <w:pStyle w:val="NoSpacing"/>
        <w:rPr>
          <w:sz w:val="24"/>
          <w:szCs w:val="24"/>
        </w:rPr>
      </w:pPr>
    </w:p>
    <w:p w:rsidR="00CF2205" w:rsidRPr="00E41207" w:rsidRDefault="001515EB" w:rsidP="0032713D">
      <w:pPr>
        <w:spacing w:line="480" w:lineRule="auto"/>
        <w:rPr>
          <w:rFonts w:ascii="Book Antiqua" w:hAnsi="Book Antiqua"/>
        </w:rPr>
      </w:pPr>
      <w:r>
        <w:tab/>
      </w:r>
      <w:r w:rsidR="00DC5FEA" w:rsidRPr="00E41207">
        <w:rPr>
          <w:rFonts w:ascii="Book Antiqua" w:hAnsi="Book Antiqua"/>
        </w:rPr>
        <w:t>Due to</w:t>
      </w:r>
      <w:r w:rsidR="00517659" w:rsidRPr="00E41207">
        <w:rPr>
          <w:rFonts w:ascii="Book Antiqua" w:hAnsi="Book Antiqua"/>
        </w:rPr>
        <w:t xml:space="preserve"> an undeniable rise in autism in the last few decades, </w:t>
      </w:r>
      <w:r w:rsidR="00FA3413" w:rsidRPr="00E41207">
        <w:rPr>
          <w:rFonts w:ascii="Book Antiqua" w:hAnsi="Book Antiqua"/>
        </w:rPr>
        <w:t xml:space="preserve">a slew of </w:t>
      </w:r>
      <w:r w:rsidR="00DC5FEA" w:rsidRPr="00E41207">
        <w:rPr>
          <w:rFonts w:ascii="Book Antiqua" w:hAnsi="Book Antiqua"/>
        </w:rPr>
        <w:t>“</w:t>
      </w:r>
      <w:r w:rsidR="00517659" w:rsidRPr="00E41207">
        <w:rPr>
          <w:rFonts w:ascii="Book Antiqua" w:hAnsi="Book Antiqua"/>
        </w:rPr>
        <w:t>experts</w:t>
      </w:r>
      <w:r w:rsidR="00DC5FEA" w:rsidRPr="00E41207">
        <w:rPr>
          <w:rFonts w:ascii="Book Antiqua" w:hAnsi="Book Antiqua"/>
        </w:rPr>
        <w:t>”</w:t>
      </w:r>
      <w:r w:rsidR="00517659" w:rsidRPr="00E41207">
        <w:rPr>
          <w:rFonts w:ascii="Book Antiqua" w:hAnsi="Book Antiqua"/>
        </w:rPr>
        <w:t xml:space="preserve"> such as ex-playmate of the year, Jenny McCarthy, Jim Carey</w:t>
      </w:r>
      <w:r w:rsidR="001606A2" w:rsidRPr="00E41207">
        <w:rPr>
          <w:rFonts w:ascii="Book Antiqua" w:hAnsi="Book Antiqua"/>
        </w:rPr>
        <w:t>, Charlie Sheen</w:t>
      </w:r>
      <w:r w:rsidR="00517659" w:rsidRPr="00E41207">
        <w:rPr>
          <w:rFonts w:ascii="Book Antiqua" w:hAnsi="Book Antiqua"/>
        </w:rPr>
        <w:t xml:space="preserve"> and a handful of activists cloaked in the </w:t>
      </w:r>
      <w:r w:rsidR="00CF2205" w:rsidRPr="00E41207">
        <w:rPr>
          <w:rFonts w:ascii="Book Antiqua" w:hAnsi="Book Antiqua"/>
        </w:rPr>
        <w:t>grandeur</w:t>
      </w:r>
      <w:r w:rsidR="00517659" w:rsidRPr="00E41207">
        <w:rPr>
          <w:rFonts w:ascii="Book Antiqua" w:hAnsi="Book Antiqua"/>
        </w:rPr>
        <w:t xml:space="preserve"> of science and armed with pseudo-scientific jargon, </w:t>
      </w:r>
      <w:r w:rsidR="00B33E2A" w:rsidRPr="00E41207">
        <w:rPr>
          <w:rFonts w:ascii="Book Antiqua" w:hAnsi="Book Antiqua"/>
        </w:rPr>
        <w:t xml:space="preserve">have led a crusade against science and fact to convince the public that vaccinations cause autism. </w:t>
      </w:r>
      <w:r w:rsidR="00652F4C" w:rsidRPr="00E41207">
        <w:rPr>
          <w:rFonts w:ascii="Book Antiqua" w:hAnsi="Book Antiqua"/>
        </w:rPr>
        <w:t xml:space="preserve">To better understand the debate over children’s vaccinations we must delve into the </w:t>
      </w:r>
      <w:r w:rsidR="00CF2205" w:rsidRPr="00E41207">
        <w:rPr>
          <w:rFonts w:ascii="Book Antiqua" w:hAnsi="Book Antiqua"/>
        </w:rPr>
        <w:t>origin</w:t>
      </w:r>
      <w:r w:rsidR="00652F4C" w:rsidRPr="00E41207">
        <w:rPr>
          <w:rFonts w:ascii="Book Antiqua" w:hAnsi="Book Antiqua"/>
        </w:rPr>
        <w:t xml:space="preserve"> of the controversy</w:t>
      </w:r>
      <w:r w:rsidR="00CF2205" w:rsidRPr="00E41207">
        <w:rPr>
          <w:rFonts w:ascii="Book Antiqua" w:hAnsi="Book Antiqua"/>
        </w:rPr>
        <w:t xml:space="preserve"> which beg</w:t>
      </w:r>
      <w:r w:rsidR="00DC5FEA" w:rsidRPr="00E41207">
        <w:rPr>
          <w:rFonts w:ascii="Book Antiqua" w:hAnsi="Book Antiqua"/>
        </w:rPr>
        <w:t>a</w:t>
      </w:r>
      <w:r w:rsidR="00CF2205" w:rsidRPr="00E41207">
        <w:rPr>
          <w:rFonts w:ascii="Book Antiqua" w:hAnsi="Book Antiqua"/>
        </w:rPr>
        <w:t>n with the infamous “Wakefiel</w:t>
      </w:r>
      <w:r w:rsidR="00DC5FEA" w:rsidRPr="00E41207">
        <w:rPr>
          <w:rFonts w:ascii="Book Antiqua" w:hAnsi="Book Antiqua"/>
        </w:rPr>
        <w:t xml:space="preserve">d Study” published in 1998, by </w:t>
      </w:r>
      <w:r w:rsidR="00DC5FEA" w:rsidRPr="00E41207">
        <w:rPr>
          <w:rFonts w:ascii="Book Antiqua" w:hAnsi="Book Antiqua"/>
          <w:i/>
        </w:rPr>
        <w:t>The Lancet</w:t>
      </w:r>
      <w:r w:rsidR="00DC5FEA" w:rsidRPr="00E41207">
        <w:rPr>
          <w:rFonts w:ascii="Book Antiqua" w:hAnsi="Book Antiqua"/>
        </w:rPr>
        <w:t>,</w:t>
      </w:r>
      <w:r w:rsidR="00CF2205" w:rsidRPr="00E41207">
        <w:rPr>
          <w:rFonts w:ascii="Book Antiqua" w:hAnsi="Book Antiqua"/>
        </w:rPr>
        <w:t xml:space="preserve"> a prestigious medical journal in Britain.</w:t>
      </w:r>
    </w:p>
    <w:p w:rsidR="001515EB" w:rsidRPr="00E41207" w:rsidRDefault="00CF2205" w:rsidP="0032713D">
      <w:pPr>
        <w:spacing w:line="480" w:lineRule="auto"/>
        <w:rPr>
          <w:rFonts w:ascii="Book Antiqua" w:hAnsi="Book Antiqua" w:cs="Times-Roman"/>
        </w:rPr>
      </w:pPr>
      <w:r w:rsidRPr="00E41207">
        <w:rPr>
          <w:rFonts w:ascii="Book Antiqua" w:hAnsi="Book Antiqua"/>
        </w:rPr>
        <w:tab/>
        <w:t xml:space="preserve"> </w:t>
      </w:r>
      <w:r w:rsidR="006A0F5B" w:rsidRPr="00E41207">
        <w:rPr>
          <w:rFonts w:ascii="Book Antiqua" w:hAnsi="Book Antiqua"/>
        </w:rPr>
        <w:t>In a paper titled</w:t>
      </w:r>
      <w:r w:rsidR="00DC5FEA" w:rsidRPr="00E41207">
        <w:rPr>
          <w:rFonts w:ascii="Book Antiqua" w:hAnsi="Book Antiqua"/>
        </w:rPr>
        <w:t>,</w:t>
      </w:r>
      <w:r w:rsidR="006A0F5B" w:rsidRPr="00E41207">
        <w:rPr>
          <w:rFonts w:ascii="Book Antiqua" w:hAnsi="Book Antiqua"/>
        </w:rPr>
        <w:t xml:space="preserve"> “</w:t>
      </w:r>
      <w:proofErr w:type="spellStart"/>
      <w:r w:rsidR="006A0F5B" w:rsidRPr="00E41207">
        <w:rPr>
          <w:rFonts w:ascii="Book Antiqua" w:hAnsi="Book Antiqua" w:cs="Times-Roman"/>
        </w:rPr>
        <w:t>Ileal</w:t>
      </w:r>
      <w:proofErr w:type="spellEnd"/>
      <w:r w:rsidR="006A0F5B" w:rsidRPr="00E41207">
        <w:rPr>
          <w:rFonts w:ascii="Book Antiqua" w:hAnsi="Book Antiqua" w:cs="Times-Roman"/>
        </w:rPr>
        <w:t>-lymphoid-nodular hyperplasia, non-specific colitis, and</w:t>
      </w:r>
      <w:r w:rsidR="006A0F5B" w:rsidRPr="00E41207">
        <w:rPr>
          <w:rFonts w:ascii="Book Antiqua" w:hAnsi="Book Antiqua" w:cs="Times-Italic"/>
          <w:i/>
          <w:iCs/>
        </w:rPr>
        <w:t xml:space="preserve"> </w:t>
      </w:r>
      <w:r w:rsidR="006A0F5B" w:rsidRPr="00E41207">
        <w:rPr>
          <w:rFonts w:ascii="Book Antiqua" w:hAnsi="Book Antiqua" w:cs="Times-Roman"/>
        </w:rPr>
        <w:t xml:space="preserve">pervasive developmental disorder in children,” Andrew Wakefield studied 12 children who suffered from </w:t>
      </w:r>
      <w:proofErr w:type="gramStart"/>
      <w:r w:rsidR="006A0F5B" w:rsidRPr="00E41207">
        <w:rPr>
          <w:rFonts w:ascii="Book Antiqua" w:hAnsi="Book Antiqua" w:cs="Times-Roman"/>
        </w:rPr>
        <w:t>neur</w:t>
      </w:r>
      <w:r w:rsidR="00DC5FEA" w:rsidRPr="00E41207">
        <w:rPr>
          <w:rFonts w:ascii="Book Antiqua" w:hAnsi="Book Antiqua" w:cs="Times-Roman"/>
        </w:rPr>
        <w:t>odevelopmental</w:t>
      </w:r>
      <w:proofErr w:type="gramEnd"/>
      <w:r w:rsidR="00DC5FEA" w:rsidRPr="00E41207">
        <w:rPr>
          <w:rFonts w:ascii="Book Antiqua" w:hAnsi="Book Antiqua" w:cs="Times-Roman"/>
        </w:rPr>
        <w:t xml:space="preserve"> delay, eight who</w:t>
      </w:r>
      <w:r w:rsidR="006A0F5B" w:rsidRPr="00E41207">
        <w:rPr>
          <w:rFonts w:ascii="Book Antiqua" w:hAnsi="Book Antiqua" w:cs="Times-Roman"/>
        </w:rPr>
        <w:t xml:space="preserve"> had autism, and </w:t>
      </w:r>
      <w:r w:rsidR="00DC5FEA" w:rsidRPr="00E41207">
        <w:rPr>
          <w:rFonts w:ascii="Book Antiqua" w:hAnsi="Book Antiqua" w:cs="Times-Roman"/>
        </w:rPr>
        <w:t>all 12 who</w:t>
      </w:r>
      <w:r w:rsidR="006A0F5B" w:rsidRPr="00E41207">
        <w:rPr>
          <w:rFonts w:ascii="Book Antiqua" w:hAnsi="Book Antiqua" w:cs="Times-Roman"/>
        </w:rPr>
        <w:t xml:space="preserve"> suffered from gastrointestinal issues within one month of receiving MMR (Measles, Mumps, and Rubella) vaccinations. </w:t>
      </w:r>
      <w:r w:rsidR="00A33A13" w:rsidRPr="00E41207">
        <w:rPr>
          <w:rFonts w:ascii="Book Antiqua" w:hAnsi="Book Antiqua" w:cs="Times-Roman"/>
        </w:rPr>
        <w:t xml:space="preserve">The author concluded that </w:t>
      </w:r>
      <w:r w:rsidR="0032713D" w:rsidRPr="00E41207">
        <w:rPr>
          <w:rFonts w:ascii="Book Antiqua" w:hAnsi="Book Antiqua" w:cs="Times-Roman"/>
        </w:rPr>
        <w:t>autism was a consequence of gastrointestinal inflammation caused by the MMR vaccine.</w:t>
      </w:r>
      <w:r w:rsidR="004F6EF1" w:rsidRPr="00E41207">
        <w:rPr>
          <w:rFonts w:ascii="Book Antiqua" w:hAnsi="Book Antiqua" w:cs="Times-Roman"/>
        </w:rPr>
        <w:t xml:space="preserve"> (</w:t>
      </w:r>
      <w:proofErr w:type="spellStart"/>
      <w:r w:rsidR="004F6EF1" w:rsidRPr="00E41207">
        <w:rPr>
          <w:rFonts w:ascii="Book Antiqua" w:hAnsi="Book Antiqua" w:cs="Times-Roman"/>
        </w:rPr>
        <w:t>Offit</w:t>
      </w:r>
      <w:proofErr w:type="spellEnd"/>
      <w:r w:rsidR="004F6EF1" w:rsidRPr="00E41207">
        <w:rPr>
          <w:rFonts w:ascii="Book Antiqua" w:hAnsi="Book Antiqua" w:cs="Times-Roman"/>
        </w:rPr>
        <w:t>)</w:t>
      </w:r>
      <w:r w:rsidR="0032713D" w:rsidRPr="00E41207">
        <w:rPr>
          <w:rFonts w:ascii="Book Antiqua" w:hAnsi="Book Antiqua" w:cs="Times-Roman"/>
        </w:rPr>
        <w:t xml:space="preserve"> </w:t>
      </w:r>
      <w:r w:rsidR="00992A0C" w:rsidRPr="00E41207">
        <w:rPr>
          <w:rFonts w:ascii="Book Antiqua" w:hAnsi="Book Antiqua" w:cs="Times-Roman"/>
        </w:rPr>
        <w:t>Wakefield’s study</w:t>
      </w:r>
      <w:r w:rsidR="00DC5FEA" w:rsidRPr="00E41207">
        <w:rPr>
          <w:rFonts w:ascii="Book Antiqua" w:hAnsi="Book Antiqua" w:cs="Times-Roman"/>
        </w:rPr>
        <w:t>,</w:t>
      </w:r>
      <w:r w:rsidR="00992A0C" w:rsidRPr="00E41207">
        <w:rPr>
          <w:rFonts w:ascii="Book Antiqua" w:hAnsi="Book Antiqua" w:cs="Times-Roman"/>
        </w:rPr>
        <w:t xml:space="preserve"> which showed a direct cause and effect relationship between vaccinations and autism, marked the cornerstone of </w:t>
      </w:r>
      <w:r w:rsidR="00A33A13" w:rsidRPr="00E41207">
        <w:rPr>
          <w:rFonts w:ascii="Book Antiqua" w:hAnsi="Book Antiqua" w:cs="Times-Roman"/>
        </w:rPr>
        <w:t>the vaccination</w:t>
      </w:r>
      <w:r w:rsidR="00992A0C" w:rsidRPr="00E41207">
        <w:rPr>
          <w:rFonts w:ascii="Book Antiqua" w:hAnsi="Book Antiqua" w:cs="Times-Roman"/>
        </w:rPr>
        <w:t xml:space="preserve"> controversy and is still </w:t>
      </w:r>
      <w:r w:rsidR="00A33A13" w:rsidRPr="00E41207">
        <w:rPr>
          <w:rFonts w:ascii="Book Antiqua" w:hAnsi="Book Antiqua" w:cs="Times-Roman"/>
        </w:rPr>
        <w:t xml:space="preserve">the basis for the anti-vaccination </w:t>
      </w:r>
      <w:r w:rsidR="0032713D" w:rsidRPr="00E41207">
        <w:rPr>
          <w:rFonts w:ascii="Book Antiqua" w:hAnsi="Book Antiqua" w:cs="Times-Roman"/>
        </w:rPr>
        <w:t>debate</w:t>
      </w:r>
      <w:r w:rsidR="00A33A13" w:rsidRPr="00E41207">
        <w:rPr>
          <w:rFonts w:ascii="Book Antiqua" w:hAnsi="Book Antiqua" w:cs="Times-Roman"/>
        </w:rPr>
        <w:t>.</w:t>
      </w:r>
      <w:r w:rsidR="00992A0C" w:rsidRPr="00E41207">
        <w:rPr>
          <w:rFonts w:ascii="Book Antiqua" w:hAnsi="Book Antiqua" w:cs="Times-Roman"/>
        </w:rPr>
        <w:t xml:space="preserve">  </w:t>
      </w:r>
    </w:p>
    <w:p w:rsidR="0032713D" w:rsidRPr="00E41207" w:rsidRDefault="0032713D" w:rsidP="0032713D">
      <w:pPr>
        <w:spacing w:line="480" w:lineRule="auto"/>
        <w:rPr>
          <w:rFonts w:ascii="Book Antiqua" w:hAnsi="Book Antiqua" w:cs="Times-Roman"/>
        </w:rPr>
      </w:pPr>
      <w:r w:rsidRPr="00E41207">
        <w:rPr>
          <w:rFonts w:ascii="Book Antiqua" w:hAnsi="Book Antiqua" w:cs="Times-Roman"/>
        </w:rPr>
        <w:tab/>
      </w:r>
      <w:r w:rsidR="00DC5FEA" w:rsidRPr="00E41207">
        <w:rPr>
          <w:rFonts w:ascii="Book Antiqua" w:hAnsi="Book Antiqua" w:cs="Times-Roman"/>
        </w:rPr>
        <w:t>The m</w:t>
      </w:r>
      <w:r w:rsidR="003876BC" w:rsidRPr="00E41207">
        <w:rPr>
          <w:rFonts w:ascii="Book Antiqua" w:hAnsi="Book Antiqua" w:cs="Times-Roman"/>
        </w:rPr>
        <w:t xml:space="preserve">ajority of anti-vaccination proponents believe ingredients in vaccines are what have led to a rise in autism. There are a number of interesting ingredients used in vaccines which </w:t>
      </w:r>
      <w:r w:rsidR="004C21A4" w:rsidRPr="00E41207">
        <w:rPr>
          <w:rFonts w:ascii="Book Antiqua" w:hAnsi="Book Antiqua" w:cs="Times-Roman"/>
        </w:rPr>
        <w:t xml:space="preserve">would </w:t>
      </w:r>
      <w:r w:rsidR="003876BC" w:rsidRPr="00E41207">
        <w:rPr>
          <w:rFonts w:ascii="Book Antiqua" w:hAnsi="Book Antiqua" w:cs="Times-Roman"/>
        </w:rPr>
        <w:t xml:space="preserve">understandably </w:t>
      </w:r>
      <w:r w:rsidR="004C21A4" w:rsidRPr="00E41207">
        <w:rPr>
          <w:rFonts w:ascii="Book Antiqua" w:hAnsi="Book Antiqua" w:cs="Times-Roman"/>
        </w:rPr>
        <w:t>raise some questions</w:t>
      </w:r>
      <w:r w:rsidR="003876BC" w:rsidRPr="00E41207">
        <w:rPr>
          <w:rFonts w:ascii="Book Antiqua" w:hAnsi="Book Antiqua" w:cs="Times-Roman"/>
        </w:rPr>
        <w:t xml:space="preserve"> </w:t>
      </w:r>
      <w:r w:rsidR="004C21A4" w:rsidRPr="00E41207">
        <w:rPr>
          <w:rFonts w:ascii="Book Antiqua" w:hAnsi="Book Antiqua" w:cs="Times-Roman"/>
        </w:rPr>
        <w:t xml:space="preserve">and, without research, may draw a similar, uneducated conclusion in the matter. The most </w:t>
      </w:r>
      <w:r w:rsidR="00EC01AB" w:rsidRPr="00E41207">
        <w:rPr>
          <w:rFonts w:ascii="Book Antiqua" w:hAnsi="Book Antiqua" w:cs="Times-Roman"/>
        </w:rPr>
        <w:t xml:space="preserve">suspect </w:t>
      </w:r>
      <w:r w:rsidR="0074387A" w:rsidRPr="00E41207">
        <w:rPr>
          <w:rFonts w:ascii="Book Antiqua" w:hAnsi="Book Antiqua" w:cs="Times-Roman"/>
        </w:rPr>
        <w:t xml:space="preserve">of these ingredients </w:t>
      </w:r>
      <w:r w:rsidR="00EC01AB" w:rsidRPr="00E41207">
        <w:rPr>
          <w:rFonts w:ascii="Book Antiqua" w:hAnsi="Book Antiqua" w:cs="Times-Roman"/>
        </w:rPr>
        <w:t xml:space="preserve">being formaldehyde, </w:t>
      </w:r>
      <w:r w:rsidR="00AF2D74" w:rsidRPr="00E41207">
        <w:rPr>
          <w:rFonts w:ascii="Book Antiqua" w:hAnsi="Book Antiqua" w:cs="Times-Roman"/>
        </w:rPr>
        <w:t xml:space="preserve">aluminum hydroxide, </w:t>
      </w:r>
      <w:r w:rsidR="00EC01AB" w:rsidRPr="00E41207">
        <w:rPr>
          <w:rFonts w:ascii="Book Antiqua" w:hAnsi="Book Antiqua" w:cs="Times-Roman"/>
        </w:rPr>
        <w:t xml:space="preserve">mouse brains and mercury in the form of the preservative thimerosal.  </w:t>
      </w:r>
      <w:r w:rsidR="00AF2D74" w:rsidRPr="00E41207">
        <w:rPr>
          <w:rFonts w:ascii="Book Antiqua" w:hAnsi="Book Antiqua" w:cs="Times-Roman"/>
        </w:rPr>
        <w:t xml:space="preserve">Formaldehyde is essentially used to keep the weakened virus from reproducing </w:t>
      </w:r>
      <w:r w:rsidR="00AF2D74" w:rsidRPr="00E41207">
        <w:rPr>
          <w:rFonts w:ascii="Book Antiqua" w:hAnsi="Book Antiqua" w:cs="Times-Roman"/>
        </w:rPr>
        <w:lastRenderedPageBreak/>
        <w:t>and to kill other unwanted viruses and bacteria that otherwise might contaminate the vaccine during production. According to the Center for Disease Control</w:t>
      </w:r>
      <w:r w:rsidR="00DC5FEA" w:rsidRPr="00E41207">
        <w:rPr>
          <w:rFonts w:ascii="Book Antiqua" w:hAnsi="Book Antiqua" w:cs="Times-Roman"/>
        </w:rPr>
        <w:t xml:space="preserve"> (CDC),</w:t>
      </w:r>
      <w:r w:rsidR="00AF2D74" w:rsidRPr="00E41207">
        <w:rPr>
          <w:rFonts w:ascii="Book Antiqua" w:hAnsi="Book Antiqua" w:cs="Times-Roman"/>
        </w:rPr>
        <w:t xml:space="preserve"> “Formaldehyde is removed from the vaccine before it is packaged, leaving only a trace.” </w:t>
      </w:r>
      <w:r w:rsidR="00DB79C9" w:rsidRPr="00E41207">
        <w:rPr>
          <w:rFonts w:ascii="Book Antiqua" w:hAnsi="Book Antiqua" w:cs="Times-Roman"/>
        </w:rPr>
        <w:t>Aluminum hydroxide and mouse brains are used to stimulate antibody levels. According to the CDC</w:t>
      </w:r>
      <w:r w:rsidR="00DC5FEA" w:rsidRPr="00E41207">
        <w:rPr>
          <w:rFonts w:ascii="Book Antiqua" w:hAnsi="Book Antiqua" w:cs="Times-Roman"/>
        </w:rPr>
        <w:t>,</w:t>
      </w:r>
      <w:r w:rsidR="00DB79C9" w:rsidRPr="00E41207">
        <w:rPr>
          <w:rFonts w:ascii="Book Antiqua" w:hAnsi="Book Antiqua" w:cs="Times-Roman"/>
        </w:rPr>
        <w:t xml:space="preserve"> aluminum is added to “promote an earlier, more potent </w:t>
      </w:r>
      <w:proofErr w:type="gramStart"/>
      <w:r w:rsidR="00DB79C9" w:rsidRPr="00E41207">
        <w:rPr>
          <w:rFonts w:ascii="Book Antiqua" w:hAnsi="Book Antiqua" w:cs="Times-Roman"/>
        </w:rPr>
        <w:t>response,</w:t>
      </w:r>
      <w:proofErr w:type="gramEnd"/>
      <w:r w:rsidR="00DB79C9" w:rsidRPr="00E41207">
        <w:rPr>
          <w:rFonts w:ascii="Book Antiqua" w:hAnsi="Book Antiqua" w:cs="Times-Roman"/>
        </w:rPr>
        <w:t xml:space="preserve"> and more persistent i</w:t>
      </w:r>
      <w:r w:rsidR="00CA24FA" w:rsidRPr="00E41207">
        <w:rPr>
          <w:rFonts w:ascii="Book Antiqua" w:hAnsi="Book Antiqua" w:cs="Times-Roman"/>
        </w:rPr>
        <w:t>mmune response to the vaccine</w:t>
      </w:r>
      <w:r w:rsidR="00DB79C9" w:rsidRPr="00E41207">
        <w:rPr>
          <w:rFonts w:ascii="Book Antiqua" w:hAnsi="Book Antiqua" w:cs="Times-Roman"/>
        </w:rPr>
        <w:t xml:space="preserve">” </w:t>
      </w:r>
      <w:r w:rsidR="004F6EF1" w:rsidRPr="00E41207">
        <w:rPr>
          <w:rFonts w:ascii="Book Antiqua" w:hAnsi="Book Antiqua" w:cs="Times-Roman"/>
        </w:rPr>
        <w:t>(</w:t>
      </w:r>
      <w:r w:rsidR="00867DCB" w:rsidRPr="00E41207">
        <w:rPr>
          <w:rFonts w:ascii="Book Antiqua" w:hAnsi="Book Antiqua" w:cs="Times-Roman"/>
        </w:rPr>
        <w:t>“</w:t>
      </w:r>
      <w:r w:rsidR="004F6EF1" w:rsidRPr="00E41207">
        <w:rPr>
          <w:rFonts w:ascii="Book Antiqua" w:hAnsi="Book Antiqua" w:cs="Times-Roman"/>
        </w:rPr>
        <w:t>Ingredients in Vaccines</w:t>
      </w:r>
      <w:r w:rsidR="00867DCB" w:rsidRPr="00E41207">
        <w:rPr>
          <w:rFonts w:ascii="Book Antiqua" w:hAnsi="Book Antiqua" w:cs="Times-Roman"/>
        </w:rPr>
        <w:t>”</w:t>
      </w:r>
      <w:r w:rsidR="004F6EF1" w:rsidRPr="00E41207">
        <w:rPr>
          <w:rFonts w:ascii="Book Antiqua" w:hAnsi="Book Antiqua" w:cs="Times-Roman"/>
        </w:rPr>
        <w:t>)</w:t>
      </w:r>
      <w:r w:rsidR="00CA24FA" w:rsidRPr="00E41207">
        <w:rPr>
          <w:rFonts w:ascii="Book Antiqua" w:hAnsi="Book Antiqua" w:cs="Times-Roman"/>
        </w:rPr>
        <w:t>.</w:t>
      </w:r>
      <w:r w:rsidR="00DB79C9" w:rsidRPr="00E41207">
        <w:rPr>
          <w:rFonts w:ascii="Book Antiqua" w:hAnsi="Book Antiqua" w:cs="Times-Roman"/>
        </w:rPr>
        <w:t xml:space="preserve"> It should be noted that aluminum is the most common metal found in nature and that “the average recommended dose of antacids has about 1,000 times mo</w:t>
      </w:r>
      <w:r w:rsidR="00CA24FA" w:rsidRPr="00E41207">
        <w:rPr>
          <w:rFonts w:ascii="Book Antiqua" w:hAnsi="Book Antiqua" w:cs="Times-Roman"/>
        </w:rPr>
        <w:t>re aluminum than a vaccine does</w:t>
      </w:r>
      <w:r w:rsidR="00DB79C9" w:rsidRPr="00E41207">
        <w:rPr>
          <w:rFonts w:ascii="Book Antiqua" w:hAnsi="Book Antiqua" w:cs="Times-Roman"/>
        </w:rPr>
        <w:t>”</w:t>
      </w:r>
      <w:r w:rsidR="007C6045" w:rsidRPr="00E41207">
        <w:rPr>
          <w:rFonts w:ascii="Book Antiqua" w:hAnsi="Book Antiqua" w:cs="Times-Roman"/>
        </w:rPr>
        <w:t xml:space="preserve"> </w:t>
      </w:r>
      <w:r w:rsidR="004F6EF1" w:rsidRPr="00E41207">
        <w:rPr>
          <w:rFonts w:ascii="Book Antiqua" w:hAnsi="Book Antiqua" w:cs="Times-Roman"/>
        </w:rPr>
        <w:t>(Children’s Hospital of Philadelphia)</w:t>
      </w:r>
      <w:r w:rsidR="00CA24FA" w:rsidRPr="00E41207">
        <w:rPr>
          <w:rFonts w:ascii="Book Antiqua" w:hAnsi="Book Antiqua" w:cs="Times-Roman"/>
        </w:rPr>
        <w:t>.</w:t>
      </w:r>
      <w:r w:rsidR="00DB79C9" w:rsidRPr="00E41207">
        <w:rPr>
          <w:rFonts w:ascii="Book Antiqua" w:hAnsi="Book Antiqua" w:cs="Times-Roman"/>
        </w:rPr>
        <w:t xml:space="preserve"> </w:t>
      </w:r>
      <w:r w:rsidR="007C6045" w:rsidRPr="00E41207">
        <w:rPr>
          <w:rFonts w:ascii="Book Antiqua" w:hAnsi="Book Antiqua" w:cs="Times-Roman"/>
        </w:rPr>
        <w:t>These methods have been used for over 70 years in the production of vaccines</w:t>
      </w:r>
      <w:r w:rsidR="00156999" w:rsidRPr="00E41207">
        <w:rPr>
          <w:rFonts w:ascii="Book Antiqua" w:hAnsi="Book Antiqua" w:cs="Times-Roman"/>
        </w:rPr>
        <w:t xml:space="preserve"> while the rise in</w:t>
      </w:r>
      <w:r w:rsidR="007C6045" w:rsidRPr="00E41207">
        <w:rPr>
          <w:rFonts w:ascii="Book Antiqua" w:hAnsi="Book Antiqua" w:cs="Times-Roman"/>
        </w:rPr>
        <w:t xml:space="preserve"> documented cases of autism began roughly 30 years ago</w:t>
      </w:r>
      <w:r w:rsidR="00156999" w:rsidRPr="00E41207">
        <w:rPr>
          <w:rFonts w:ascii="Book Antiqua" w:hAnsi="Book Antiqua" w:cs="Times-Roman"/>
        </w:rPr>
        <w:t>.</w:t>
      </w:r>
      <w:r w:rsidR="007C6045" w:rsidRPr="00E41207">
        <w:rPr>
          <w:rFonts w:ascii="Book Antiqua" w:hAnsi="Book Antiqua" w:cs="Times-Roman"/>
        </w:rPr>
        <w:t xml:space="preserve"> </w:t>
      </w:r>
    </w:p>
    <w:p w:rsidR="00753108" w:rsidRPr="00E41207" w:rsidRDefault="00734B25" w:rsidP="0032713D">
      <w:pPr>
        <w:spacing w:line="480" w:lineRule="auto"/>
        <w:rPr>
          <w:rFonts w:ascii="Book Antiqua" w:hAnsi="Book Antiqua" w:cs="Times-Roman"/>
        </w:rPr>
      </w:pPr>
      <w:r w:rsidRPr="00E41207">
        <w:rPr>
          <w:rFonts w:ascii="Book Antiqua" w:hAnsi="Book Antiqua" w:cs="Times-Roman"/>
        </w:rPr>
        <w:tab/>
        <w:t xml:space="preserve">As </w:t>
      </w:r>
      <w:r w:rsidR="00156999" w:rsidRPr="00E41207">
        <w:rPr>
          <w:rFonts w:ascii="Book Antiqua" w:hAnsi="Book Antiqua" w:cs="Times-Roman"/>
        </w:rPr>
        <w:t xml:space="preserve">the internet would suggest, mercury is the most objectionable substance found in vaccines. </w:t>
      </w:r>
      <w:r w:rsidR="00285536" w:rsidRPr="00E41207">
        <w:rPr>
          <w:rFonts w:ascii="Book Antiqua" w:hAnsi="Book Antiqua" w:cs="Times-Roman"/>
        </w:rPr>
        <w:t xml:space="preserve">“Since the 1930s, </w:t>
      </w:r>
      <w:r w:rsidR="00DC5FEA" w:rsidRPr="00E41207">
        <w:rPr>
          <w:rFonts w:ascii="Book Antiqua" w:hAnsi="Book Antiqua" w:cs="Times-Roman"/>
        </w:rPr>
        <w:t>it [mercury]</w:t>
      </w:r>
      <w:r w:rsidR="00285536" w:rsidRPr="00E41207">
        <w:rPr>
          <w:rFonts w:ascii="Book Antiqua" w:hAnsi="Book Antiqua" w:cs="Times-Roman"/>
        </w:rPr>
        <w:t xml:space="preserve"> has been widely used as a preservative in a number of biological and drug products, including many vaccines, to help prevent potentially life threatening cont</w:t>
      </w:r>
      <w:r w:rsidR="00CA24FA" w:rsidRPr="00E41207">
        <w:rPr>
          <w:rFonts w:ascii="Book Antiqua" w:hAnsi="Book Antiqua" w:cs="Times-Roman"/>
        </w:rPr>
        <w:t>amination with harmful microbes</w:t>
      </w:r>
      <w:r w:rsidR="00285536" w:rsidRPr="00E41207">
        <w:rPr>
          <w:rFonts w:ascii="Book Antiqua" w:hAnsi="Book Antiqua" w:cs="Times-Roman"/>
        </w:rPr>
        <w:t xml:space="preserve">” </w:t>
      </w:r>
      <w:r w:rsidR="00241AC1" w:rsidRPr="00E41207">
        <w:rPr>
          <w:rFonts w:ascii="Book Antiqua" w:hAnsi="Book Antiqua" w:cs="Times-Roman"/>
        </w:rPr>
        <w:t>(The Food and Drug Administration)</w:t>
      </w:r>
      <w:r w:rsidR="00CA24FA" w:rsidRPr="00E41207">
        <w:rPr>
          <w:rFonts w:ascii="Book Antiqua" w:hAnsi="Book Antiqua" w:cs="Times-Roman"/>
        </w:rPr>
        <w:t>.</w:t>
      </w:r>
      <w:r w:rsidR="00285536" w:rsidRPr="00E41207">
        <w:rPr>
          <w:rFonts w:ascii="Book Antiqua" w:hAnsi="Book Antiqua" w:cs="Times-Roman"/>
        </w:rPr>
        <w:t xml:space="preserve"> Though tests done on infants show that the minute amounts of mercury in vaccines do not “represent a potentially significant e</w:t>
      </w:r>
      <w:r w:rsidR="00DC5FEA" w:rsidRPr="00E41207">
        <w:rPr>
          <w:rFonts w:ascii="Book Antiqua" w:hAnsi="Book Antiqua" w:cs="Times-Roman"/>
        </w:rPr>
        <w:t>xposure to the developing fetus”</w:t>
      </w:r>
      <w:r w:rsidR="00285536" w:rsidRPr="00E41207">
        <w:rPr>
          <w:rFonts w:ascii="Book Antiqua" w:hAnsi="Book Antiqua" w:cs="Times-Roman"/>
        </w:rPr>
        <w:t xml:space="preserve"> and no tests done have resulted in any correlation between autism and </w:t>
      </w:r>
      <w:r w:rsidR="00547349" w:rsidRPr="00E41207">
        <w:rPr>
          <w:rFonts w:ascii="Book Antiqua" w:hAnsi="Book Antiqua" w:cs="Times-Roman"/>
        </w:rPr>
        <w:t>trace amounts of mercury in vaccines, in 1999, thimerosal was taken out of most vaccines as a precaut</w:t>
      </w:r>
      <w:r w:rsidR="00CA24FA" w:rsidRPr="00E41207">
        <w:rPr>
          <w:rFonts w:ascii="Book Antiqua" w:hAnsi="Book Antiqua" w:cs="Times-Roman"/>
        </w:rPr>
        <w:t>ionary measure</w:t>
      </w:r>
      <w:r w:rsidR="00547349" w:rsidRPr="00E41207">
        <w:rPr>
          <w:rFonts w:ascii="Book Antiqua" w:hAnsi="Book Antiqua" w:cs="Times-Roman"/>
        </w:rPr>
        <w:t xml:space="preserve"> </w:t>
      </w:r>
      <w:r w:rsidR="00241AC1" w:rsidRPr="00E41207">
        <w:rPr>
          <w:rFonts w:ascii="Book Antiqua" w:hAnsi="Book Antiqua" w:cs="Times-Roman"/>
        </w:rPr>
        <w:t>(National Network for Immunization Information)</w:t>
      </w:r>
      <w:r w:rsidR="00CA24FA" w:rsidRPr="00E41207">
        <w:rPr>
          <w:rFonts w:ascii="Book Antiqua" w:hAnsi="Book Antiqua" w:cs="Times-Roman"/>
        </w:rPr>
        <w:t>.</w:t>
      </w:r>
      <w:r w:rsidR="00DC5FEA" w:rsidRPr="00E41207">
        <w:rPr>
          <w:rFonts w:ascii="Book Antiqua" w:hAnsi="Book Antiqua" w:cs="Times-Roman"/>
        </w:rPr>
        <w:t xml:space="preserve"> </w:t>
      </w:r>
      <w:r w:rsidR="00547349" w:rsidRPr="00E41207">
        <w:rPr>
          <w:rFonts w:ascii="Book Antiqua" w:hAnsi="Book Antiqua" w:cs="Times-Roman"/>
        </w:rPr>
        <w:t xml:space="preserve">According to the CDC, the influenza vaccine is the only child vaccine which contains </w:t>
      </w:r>
      <w:r w:rsidR="00D2477D" w:rsidRPr="00E41207">
        <w:rPr>
          <w:rFonts w:ascii="Book Antiqua" w:hAnsi="Book Antiqua" w:cs="Times-Roman"/>
        </w:rPr>
        <w:t xml:space="preserve">any </w:t>
      </w:r>
      <w:r w:rsidR="00CA24FA" w:rsidRPr="00E41207">
        <w:rPr>
          <w:rFonts w:ascii="Book Antiqua" w:hAnsi="Book Antiqua" w:cs="Times-Roman"/>
        </w:rPr>
        <w:t>trace amounts of thimerosal</w:t>
      </w:r>
      <w:r w:rsidR="00547349" w:rsidRPr="00E41207">
        <w:rPr>
          <w:rFonts w:ascii="Book Antiqua" w:hAnsi="Book Antiqua" w:cs="Times-Roman"/>
        </w:rPr>
        <w:t xml:space="preserve"> </w:t>
      </w:r>
      <w:r w:rsidR="00241AC1" w:rsidRPr="00E41207">
        <w:rPr>
          <w:rFonts w:ascii="Book Antiqua" w:hAnsi="Book Antiqua" w:cs="Times-Roman"/>
        </w:rPr>
        <w:t>(</w:t>
      </w:r>
      <w:r w:rsidR="00867DCB" w:rsidRPr="00E41207">
        <w:rPr>
          <w:rFonts w:ascii="Book Antiqua" w:hAnsi="Book Antiqua" w:cs="Times-Roman"/>
        </w:rPr>
        <w:t>“</w:t>
      </w:r>
      <w:r w:rsidR="00241AC1" w:rsidRPr="00E41207">
        <w:rPr>
          <w:rFonts w:ascii="Book Antiqua" w:hAnsi="Book Antiqua" w:cs="Times-Roman"/>
        </w:rPr>
        <w:t>Ingredients in Vaccines</w:t>
      </w:r>
      <w:r w:rsidR="00867DCB" w:rsidRPr="00E41207">
        <w:rPr>
          <w:rFonts w:ascii="Book Antiqua" w:hAnsi="Book Antiqua" w:cs="Times-Roman"/>
        </w:rPr>
        <w:t>”</w:t>
      </w:r>
      <w:r w:rsidR="00241AC1" w:rsidRPr="00E41207">
        <w:rPr>
          <w:rFonts w:ascii="Book Antiqua" w:hAnsi="Book Antiqua" w:cs="Times-Roman"/>
        </w:rPr>
        <w:t>)</w:t>
      </w:r>
      <w:r w:rsidR="00CA24FA" w:rsidRPr="00E41207">
        <w:rPr>
          <w:rFonts w:ascii="Book Antiqua" w:hAnsi="Book Antiqua" w:cs="Times-Roman"/>
        </w:rPr>
        <w:t>.</w:t>
      </w:r>
      <w:r w:rsidR="00547349" w:rsidRPr="00E41207">
        <w:rPr>
          <w:rFonts w:ascii="Book Antiqua" w:hAnsi="Book Antiqua" w:cs="Times-Roman"/>
        </w:rPr>
        <w:t xml:space="preserve"> </w:t>
      </w:r>
      <w:r w:rsidR="00D2477D" w:rsidRPr="00E41207">
        <w:rPr>
          <w:rFonts w:ascii="Book Antiqua" w:hAnsi="Book Antiqua" w:cs="Times-Roman"/>
        </w:rPr>
        <w:t xml:space="preserve">Though thimerosal </w:t>
      </w:r>
      <w:r w:rsidR="000D56EC" w:rsidRPr="00E41207">
        <w:rPr>
          <w:rFonts w:ascii="Book Antiqua" w:hAnsi="Book Antiqua" w:cs="Times-Roman"/>
        </w:rPr>
        <w:t>is not even currently used in most vaccines and was used for 40 years before the autism epidemic, t</w:t>
      </w:r>
      <w:r w:rsidR="00D2477D" w:rsidRPr="00E41207">
        <w:rPr>
          <w:rFonts w:ascii="Book Antiqua" w:hAnsi="Book Antiqua" w:cs="Times-Roman"/>
        </w:rPr>
        <w:t xml:space="preserve">his still remains the backbone </w:t>
      </w:r>
      <w:r w:rsidR="00DC5FEA" w:rsidRPr="00E41207">
        <w:rPr>
          <w:rFonts w:ascii="Book Antiqua" w:hAnsi="Book Antiqua" w:cs="Times-Roman"/>
        </w:rPr>
        <w:t>of</w:t>
      </w:r>
      <w:r w:rsidR="00D2477D" w:rsidRPr="00E41207">
        <w:rPr>
          <w:rFonts w:ascii="Book Antiqua" w:hAnsi="Book Antiqua" w:cs="Times-Roman"/>
        </w:rPr>
        <w:t xml:space="preserve"> arguments opposing vaccinations</w:t>
      </w:r>
      <w:r w:rsidR="000D56EC" w:rsidRPr="00E41207">
        <w:rPr>
          <w:rFonts w:ascii="Book Antiqua" w:hAnsi="Book Antiqua" w:cs="Times-Roman"/>
        </w:rPr>
        <w:t xml:space="preserve">. </w:t>
      </w:r>
      <w:r w:rsidR="00DC5FEA" w:rsidRPr="00E41207">
        <w:rPr>
          <w:rFonts w:ascii="Book Antiqua" w:hAnsi="Book Antiqua" w:cs="Times-Roman"/>
        </w:rPr>
        <w:t>The m</w:t>
      </w:r>
      <w:r w:rsidR="000D56EC" w:rsidRPr="00E41207">
        <w:rPr>
          <w:rFonts w:ascii="Book Antiqua" w:hAnsi="Book Antiqua" w:cs="Times-Roman"/>
        </w:rPr>
        <w:t>ajority of the opposition to vaccination seems to not even realize mercury</w:t>
      </w:r>
      <w:r w:rsidR="00DC5FEA" w:rsidRPr="00E41207">
        <w:rPr>
          <w:rFonts w:ascii="Book Antiqua" w:hAnsi="Book Antiqua" w:cs="Times-Roman"/>
        </w:rPr>
        <w:t xml:space="preserve"> has been taken out </w:t>
      </w:r>
      <w:r w:rsidR="00DC5FEA" w:rsidRPr="00E41207">
        <w:rPr>
          <w:rFonts w:ascii="Book Antiqua" w:hAnsi="Book Antiqua" w:cs="Times-Roman"/>
        </w:rPr>
        <w:lastRenderedPageBreak/>
        <w:t>of vaccines;</w:t>
      </w:r>
      <w:r w:rsidR="000D56EC" w:rsidRPr="00E41207">
        <w:rPr>
          <w:rFonts w:ascii="Book Antiqua" w:hAnsi="Book Antiqua" w:cs="Times-Roman"/>
        </w:rPr>
        <w:t xml:space="preserve"> let alone, what the purpose of it was in the first place. If mercury was the culprit </w:t>
      </w:r>
      <w:r w:rsidR="00B043AA" w:rsidRPr="00E41207">
        <w:rPr>
          <w:rFonts w:ascii="Book Antiqua" w:hAnsi="Book Antiqua" w:cs="Times-Roman"/>
        </w:rPr>
        <w:t xml:space="preserve">I would expect autism levels to drop after mercury was removed from vaccines but to no avail, rates of reported autism cases have continued their steady rise. </w:t>
      </w:r>
      <w:r w:rsidR="000D56EC" w:rsidRPr="00E41207">
        <w:rPr>
          <w:rFonts w:ascii="Book Antiqua" w:hAnsi="Book Antiqua" w:cs="Times-Roman"/>
        </w:rPr>
        <w:t xml:space="preserve"> </w:t>
      </w:r>
    </w:p>
    <w:p w:rsidR="00156999" w:rsidRPr="00E41207" w:rsidRDefault="00724BA7" w:rsidP="0032713D">
      <w:pPr>
        <w:spacing w:line="480" w:lineRule="auto"/>
        <w:rPr>
          <w:rFonts w:ascii="Book Antiqua" w:hAnsi="Book Antiqua" w:cs="Times-Roman"/>
        </w:rPr>
      </w:pPr>
      <w:r w:rsidRPr="00E41207">
        <w:rPr>
          <w:rFonts w:ascii="Book Antiqua" w:hAnsi="Book Antiqua" w:cs="Times-Roman"/>
        </w:rPr>
        <w:tab/>
        <w:t>For many people</w:t>
      </w:r>
      <w:r w:rsidR="00DC5FEA" w:rsidRPr="00E41207">
        <w:rPr>
          <w:rFonts w:ascii="Book Antiqua" w:hAnsi="Book Antiqua" w:cs="Times-Roman"/>
        </w:rPr>
        <w:t>,</w:t>
      </w:r>
      <w:r w:rsidRPr="00E41207">
        <w:rPr>
          <w:rFonts w:ascii="Book Antiqua" w:hAnsi="Book Antiqua" w:cs="Times-Roman"/>
        </w:rPr>
        <w:t xml:space="preserve"> it is hard to separate correlation and causation, especially for </w:t>
      </w:r>
      <w:r w:rsidR="00DC5FEA" w:rsidRPr="00E41207">
        <w:rPr>
          <w:rFonts w:ascii="Book Antiqua" w:hAnsi="Book Antiqua" w:cs="Times-Roman"/>
        </w:rPr>
        <w:t>the</w:t>
      </w:r>
      <w:r w:rsidRPr="00E41207">
        <w:rPr>
          <w:rFonts w:ascii="Book Antiqua" w:hAnsi="Book Antiqua" w:cs="Times-Roman"/>
        </w:rPr>
        <w:t xml:space="preserve"> parent</w:t>
      </w:r>
      <w:r w:rsidR="00DC5FEA" w:rsidRPr="00E41207">
        <w:rPr>
          <w:rFonts w:ascii="Book Antiqua" w:hAnsi="Book Antiqua" w:cs="Times-Roman"/>
        </w:rPr>
        <w:t>s</w:t>
      </w:r>
      <w:r w:rsidRPr="00E41207">
        <w:rPr>
          <w:rFonts w:ascii="Book Antiqua" w:hAnsi="Book Antiqua" w:cs="Times-Roman"/>
        </w:rPr>
        <w:t xml:space="preserve"> of an autistic child. Just because one </w:t>
      </w:r>
      <w:r w:rsidR="00DC5FEA" w:rsidRPr="00E41207">
        <w:rPr>
          <w:rFonts w:ascii="Book Antiqua" w:hAnsi="Book Antiqua" w:cs="Times-Roman"/>
        </w:rPr>
        <w:t>event</w:t>
      </w:r>
      <w:r w:rsidRPr="00E41207">
        <w:rPr>
          <w:rFonts w:ascii="Book Antiqua" w:hAnsi="Book Antiqua" w:cs="Times-Roman"/>
        </w:rPr>
        <w:t xml:space="preserve"> occurs after another, doesn’t mean that one caused the other. “In the United States, the average age of diagnosis with an autism spectrum disorder</w:t>
      </w:r>
      <w:r w:rsidR="00CA24FA" w:rsidRPr="00E41207">
        <w:rPr>
          <w:rFonts w:ascii="Book Antiqua" w:hAnsi="Book Antiqua" w:cs="Times-Roman"/>
        </w:rPr>
        <w:t xml:space="preserve"> (ASD) is around 4 years of age</w:t>
      </w:r>
      <w:r w:rsidRPr="00E41207">
        <w:rPr>
          <w:rFonts w:ascii="Book Antiqua" w:hAnsi="Book Antiqua" w:cs="Times-Roman"/>
        </w:rPr>
        <w:t xml:space="preserve">” </w:t>
      </w:r>
      <w:r w:rsidR="00241AC1" w:rsidRPr="00E41207">
        <w:rPr>
          <w:rFonts w:ascii="Book Antiqua" w:hAnsi="Book Antiqua" w:cs="Times-Roman"/>
        </w:rPr>
        <w:t>(</w:t>
      </w:r>
      <w:proofErr w:type="spellStart"/>
      <w:r w:rsidR="00241AC1" w:rsidRPr="00E41207">
        <w:rPr>
          <w:rFonts w:ascii="Book Antiqua" w:hAnsi="Book Antiqua" w:cs="Times-Roman"/>
        </w:rPr>
        <w:t>Bleicher</w:t>
      </w:r>
      <w:proofErr w:type="spellEnd"/>
      <w:r w:rsidR="00241AC1" w:rsidRPr="00E41207">
        <w:rPr>
          <w:rFonts w:ascii="Book Antiqua" w:hAnsi="Book Antiqua" w:cs="Times-Roman"/>
        </w:rPr>
        <w:t>)</w:t>
      </w:r>
      <w:r w:rsidR="00CA24FA" w:rsidRPr="00E41207">
        <w:rPr>
          <w:rFonts w:ascii="Book Antiqua" w:hAnsi="Book Antiqua" w:cs="Times-Roman"/>
        </w:rPr>
        <w:t>.</w:t>
      </w:r>
      <w:r w:rsidRPr="00E41207">
        <w:rPr>
          <w:rFonts w:ascii="Book Antiqua" w:hAnsi="Book Antiqua" w:cs="Times-Roman"/>
        </w:rPr>
        <w:t xml:space="preserve"> According to the CDC, most vaccines are recommended to be administered to children at 15</w:t>
      </w:r>
      <w:r w:rsidR="00CA24FA" w:rsidRPr="00E41207">
        <w:rPr>
          <w:rFonts w:ascii="Book Antiqua" w:hAnsi="Book Antiqua" w:cs="Times-Roman"/>
        </w:rPr>
        <w:t xml:space="preserve"> months and at 18 months of age</w:t>
      </w:r>
      <w:r w:rsidR="00753108" w:rsidRPr="00E41207">
        <w:rPr>
          <w:rFonts w:ascii="Book Antiqua" w:hAnsi="Book Antiqua" w:cs="Times-Roman"/>
        </w:rPr>
        <w:t xml:space="preserve"> </w:t>
      </w:r>
      <w:r w:rsidR="00655B04" w:rsidRPr="00E41207">
        <w:rPr>
          <w:rFonts w:ascii="Book Antiqua" w:hAnsi="Book Antiqua" w:cs="Times-Roman"/>
        </w:rPr>
        <w:t>(</w:t>
      </w:r>
      <w:r w:rsidR="00867DCB" w:rsidRPr="00E41207">
        <w:rPr>
          <w:rFonts w:ascii="Book Antiqua" w:hAnsi="Book Antiqua" w:cs="Times-Roman"/>
        </w:rPr>
        <w:t>“</w:t>
      </w:r>
      <w:r w:rsidR="00655B04" w:rsidRPr="00E41207">
        <w:rPr>
          <w:rFonts w:ascii="Book Antiqua" w:hAnsi="Book Antiqua" w:cs="Times-Roman"/>
        </w:rPr>
        <w:t>2014 Recommended Immunizations</w:t>
      </w:r>
      <w:r w:rsidR="00867DCB" w:rsidRPr="00E41207">
        <w:rPr>
          <w:rFonts w:ascii="Book Antiqua" w:hAnsi="Book Antiqua" w:cs="Times-Roman"/>
        </w:rPr>
        <w:t>”</w:t>
      </w:r>
      <w:r w:rsidR="00655B04" w:rsidRPr="00E41207">
        <w:rPr>
          <w:rFonts w:ascii="Book Antiqua" w:hAnsi="Book Antiqua" w:cs="Times-Roman"/>
        </w:rPr>
        <w:t>)</w:t>
      </w:r>
      <w:r w:rsidR="00CA24FA" w:rsidRPr="00E41207">
        <w:rPr>
          <w:rFonts w:ascii="Book Antiqua" w:hAnsi="Book Antiqua" w:cs="Times-Roman"/>
        </w:rPr>
        <w:t>.</w:t>
      </w:r>
      <w:r w:rsidRPr="00E41207">
        <w:rPr>
          <w:rFonts w:ascii="Book Antiqua" w:hAnsi="Book Antiqua" w:cs="Times-Roman"/>
        </w:rPr>
        <w:t xml:space="preserve"> </w:t>
      </w:r>
      <w:r w:rsidR="00753108" w:rsidRPr="00E41207">
        <w:rPr>
          <w:rFonts w:ascii="Book Antiqua" w:hAnsi="Book Antiqua" w:cs="Times-Roman"/>
        </w:rPr>
        <w:t>It would make sense to jump to the conclusion that vaccinations caused your child’s autism when the earliest signs of autism</w:t>
      </w:r>
      <w:r w:rsidR="00AF0392" w:rsidRPr="00E41207">
        <w:rPr>
          <w:rFonts w:ascii="Book Antiqua" w:hAnsi="Book Antiqua" w:cs="Times-Roman"/>
        </w:rPr>
        <w:t xml:space="preserve"> occur after 16 months, especially in the wake of an autism epidemic and </w:t>
      </w:r>
      <w:r w:rsidR="00753108" w:rsidRPr="00E41207">
        <w:rPr>
          <w:rFonts w:ascii="Book Antiqua" w:hAnsi="Book Antiqua" w:cs="Times-Roman"/>
        </w:rPr>
        <w:t>combined with the media hysteria surrounding the issue.</w:t>
      </w:r>
      <w:r w:rsidR="00547349" w:rsidRPr="00E41207">
        <w:rPr>
          <w:rFonts w:ascii="Book Antiqua" w:hAnsi="Book Antiqua" w:cs="Times-Roman"/>
        </w:rPr>
        <w:t xml:space="preserve">   </w:t>
      </w:r>
      <w:r w:rsidR="00285536" w:rsidRPr="00E41207">
        <w:rPr>
          <w:rFonts w:ascii="Book Antiqua" w:hAnsi="Book Antiqua" w:cs="Times-Roman"/>
        </w:rPr>
        <w:t xml:space="preserve">  </w:t>
      </w:r>
    </w:p>
    <w:p w:rsidR="00753108" w:rsidRPr="00E41207" w:rsidRDefault="00753108" w:rsidP="0032713D">
      <w:pPr>
        <w:spacing w:line="480" w:lineRule="auto"/>
        <w:rPr>
          <w:rFonts w:ascii="Book Antiqua" w:hAnsi="Book Antiqua" w:cs="Times-Roman"/>
        </w:rPr>
      </w:pPr>
      <w:r w:rsidRPr="00E41207">
        <w:rPr>
          <w:rFonts w:ascii="Book Antiqua" w:hAnsi="Book Antiqua" w:cs="Times-Roman"/>
        </w:rPr>
        <w:tab/>
      </w:r>
      <w:r w:rsidR="00DC5FEA" w:rsidRPr="00E41207">
        <w:rPr>
          <w:rFonts w:ascii="Book Antiqua" w:hAnsi="Book Antiqua" w:cs="Times-Roman"/>
        </w:rPr>
        <w:t>However, t</w:t>
      </w:r>
      <w:r w:rsidRPr="00E41207">
        <w:rPr>
          <w:rFonts w:ascii="Book Antiqua" w:hAnsi="Book Antiqua" w:cs="Times-Roman"/>
        </w:rPr>
        <w:t xml:space="preserve">he most damning </w:t>
      </w:r>
      <w:r w:rsidR="00C8298E" w:rsidRPr="00E41207">
        <w:rPr>
          <w:rFonts w:ascii="Book Antiqua" w:hAnsi="Book Antiqua" w:cs="Times-Roman"/>
        </w:rPr>
        <w:t>evidence against th</w:t>
      </w:r>
      <w:r w:rsidR="00DC5FEA" w:rsidRPr="00E41207">
        <w:rPr>
          <w:rFonts w:ascii="Book Antiqua" w:hAnsi="Book Antiqua" w:cs="Times-Roman"/>
        </w:rPr>
        <w:t xml:space="preserve">e anti-vaccination movement is </w:t>
      </w:r>
      <w:r w:rsidR="00DC5FEA" w:rsidRPr="00E41207">
        <w:rPr>
          <w:rFonts w:ascii="Book Antiqua" w:hAnsi="Book Antiqua" w:cs="Times-Roman"/>
          <w:i/>
        </w:rPr>
        <w:t>The Lancet</w:t>
      </w:r>
      <w:r w:rsidR="00C8298E" w:rsidRPr="00E41207">
        <w:rPr>
          <w:rFonts w:ascii="Book Antiqua" w:hAnsi="Book Antiqua" w:cs="Times-Roman"/>
        </w:rPr>
        <w:t xml:space="preserve"> retracting the Andrew Wakefield study after a panel found him guilty of gross misconduct regarding his </w:t>
      </w:r>
      <w:r w:rsidR="001606A2" w:rsidRPr="00E41207">
        <w:rPr>
          <w:rFonts w:ascii="Book Antiqua" w:hAnsi="Book Antiqua" w:cs="Times-Roman"/>
        </w:rPr>
        <w:t>research</w:t>
      </w:r>
      <w:r w:rsidR="00C8298E" w:rsidRPr="00E41207">
        <w:rPr>
          <w:rFonts w:ascii="Book Antiqua" w:hAnsi="Book Antiqua" w:cs="Times-Roman"/>
        </w:rPr>
        <w:t xml:space="preserve"> </w:t>
      </w:r>
      <w:r w:rsidR="001606A2" w:rsidRPr="00E41207">
        <w:rPr>
          <w:rFonts w:ascii="Book Antiqua" w:hAnsi="Book Antiqua" w:cs="Times-Roman"/>
        </w:rPr>
        <w:t xml:space="preserve">practices. </w:t>
      </w:r>
      <w:r w:rsidR="0030602F" w:rsidRPr="00E41207">
        <w:rPr>
          <w:rFonts w:ascii="Book Antiqua" w:hAnsi="Book Antiqua" w:cs="Times-Roman"/>
        </w:rPr>
        <w:t xml:space="preserve">The investigation published by </w:t>
      </w:r>
      <w:r w:rsidR="00DC5FEA" w:rsidRPr="00E41207">
        <w:rPr>
          <w:rFonts w:ascii="Book Antiqua" w:hAnsi="Book Antiqua" w:cs="Times-Roman"/>
          <w:i/>
        </w:rPr>
        <w:t>T</w:t>
      </w:r>
      <w:r w:rsidR="0030602F" w:rsidRPr="00E41207">
        <w:rPr>
          <w:rFonts w:ascii="Book Antiqua" w:hAnsi="Book Antiqua" w:cs="Times-Roman"/>
          <w:i/>
        </w:rPr>
        <w:t>he British Medical Journal</w:t>
      </w:r>
      <w:r w:rsidR="00DC5FEA" w:rsidRPr="00E41207">
        <w:rPr>
          <w:rFonts w:ascii="Book Antiqua" w:hAnsi="Book Antiqua" w:cs="Times-Roman"/>
          <w:i/>
        </w:rPr>
        <w:t>,</w:t>
      </w:r>
      <w:r w:rsidR="0030602F" w:rsidRPr="00E41207">
        <w:rPr>
          <w:rFonts w:ascii="Book Antiqua" w:hAnsi="Book Antiqua" w:cs="Times-Roman"/>
        </w:rPr>
        <w:t xml:space="preserve"> concluded that Wakefield had “misrepresented or altered the medical histories of all 12 of the patients whose cases formed the basis of the 1998 study – and there was ‘no doubt’ Wakefield was responsible.” Part of the problem was that the gastrointestinal inflammation was actually observed after the symptoms of autism in all </w:t>
      </w:r>
      <w:r w:rsidR="00DC5FEA" w:rsidRPr="00E41207">
        <w:rPr>
          <w:rFonts w:ascii="Book Antiqua" w:hAnsi="Book Antiqua" w:cs="Times-Roman"/>
        </w:rPr>
        <w:t>eight</w:t>
      </w:r>
      <w:r w:rsidR="0030602F" w:rsidRPr="00E41207">
        <w:rPr>
          <w:rFonts w:ascii="Book Antiqua" w:hAnsi="Book Antiqua" w:cs="Times-Roman"/>
        </w:rPr>
        <w:t xml:space="preserve"> of the autism cases</w:t>
      </w:r>
      <w:r w:rsidR="003158B3" w:rsidRPr="00E41207">
        <w:rPr>
          <w:rFonts w:ascii="Book Antiqua" w:hAnsi="Book Antiqua" w:cs="Times-Roman"/>
        </w:rPr>
        <w:t xml:space="preserve"> but the timeline had been falsified</w:t>
      </w:r>
      <w:r w:rsidR="00655B04" w:rsidRPr="00E41207">
        <w:rPr>
          <w:rFonts w:ascii="Book Antiqua" w:hAnsi="Book Antiqua" w:cs="Times-Roman"/>
        </w:rPr>
        <w:t xml:space="preserve">. Another </w:t>
      </w:r>
      <w:r w:rsidR="0030602F" w:rsidRPr="00E41207">
        <w:rPr>
          <w:rFonts w:ascii="Book Antiqua" w:hAnsi="Book Antiqua" w:cs="Times-Roman"/>
        </w:rPr>
        <w:t>point made was that Wakefield claimed the children with autism had low levels of circulating immunoglobulin</w:t>
      </w:r>
      <w:r w:rsidR="00B84082" w:rsidRPr="00E41207">
        <w:rPr>
          <w:rFonts w:ascii="Book Antiqua" w:hAnsi="Book Antiqua" w:cs="Times-Roman"/>
        </w:rPr>
        <w:t xml:space="preserve"> (IgA)</w:t>
      </w:r>
      <w:r w:rsidR="0030602F" w:rsidRPr="00E41207">
        <w:rPr>
          <w:rFonts w:ascii="Book Antiqua" w:hAnsi="Book Antiqua" w:cs="Times-Roman"/>
        </w:rPr>
        <w:t xml:space="preserve"> and intestinal nodular hyperplasia, but in reality the children’s </w:t>
      </w:r>
      <w:r w:rsidR="00B84082" w:rsidRPr="00E41207">
        <w:rPr>
          <w:rFonts w:ascii="Book Antiqua" w:hAnsi="Book Antiqua" w:cs="Times-Roman"/>
        </w:rPr>
        <w:t xml:space="preserve">IgA was within the normal range for their age group and nodular hyperplasia is normal </w:t>
      </w:r>
      <w:r w:rsidR="00BC29F6" w:rsidRPr="00E41207">
        <w:rPr>
          <w:rFonts w:ascii="Book Antiqua" w:hAnsi="Book Antiqua" w:cs="Times-Roman"/>
        </w:rPr>
        <w:t>in the sense</w:t>
      </w:r>
      <w:r w:rsidR="00B84082" w:rsidRPr="00E41207">
        <w:rPr>
          <w:rFonts w:ascii="Book Antiqua" w:hAnsi="Book Antiqua" w:cs="Times-Roman"/>
        </w:rPr>
        <w:t xml:space="preserve"> that enlarged tonsils may similarly </w:t>
      </w:r>
      <w:r w:rsidR="00CA24FA" w:rsidRPr="00E41207">
        <w:rPr>
          <w:rFonts w:ascii="Book Antiqua" w:hAnsi="Book Antiqua" w:cs="Times-Roman"/>
        </w:rPr>
        <w:t>occur in children</w:t>
      </w:r>
      <w:r w:rsidR="003158B3" w:rsidRPr="00E41207">
        <w:rPr>
          <w:rFonts w:ascii="Book Antiqua" w:hAnsi="Book Antiqua" w:cs="Times-Roman"/>
        </w:rPr>
        <w:t xml:space="preserve"> </w:t>
      </w:r>
      <w:r w:rsidR="00CA24FA" w:rsidRPr="00E41207">
        <w:rPr>
          <w:rFonts w:ascii="Book Antiqua" w:hAnsi="Book Antiqua" w:cs="Times-Roman"/>
        </w:rPr>
        <w:t>(</w:t>
      </w:r>
      <w:proofErr w:type="spellStart"/>
      <w:r w:rsidR="00CA24FA" w:rsidRPr="00E41207">
        <w:rPr>
          <w:rFonts w:ascii="Book Antiqua" w:hAnsi="Book Antiqua" w:cs="Times-Roman"/>
        </w:rPr>
        <w:t>Offit</w:t>
      </w:r>
      <w:proofErr w:type="spellEnd"/>
      <w:r w:rsidR="00CA24FA" w:rsidRPr="00E41207">
        <w:rPr>
          <w:rFonts w:ascii="Book Antiqua" w:hAnsi="Book Antiqua" w:cs="Times-Roman"/>
        </w:rPr>
        <w:t xml:space="preserve">). </w:t>
      </w:r>
      <w:r w:rsidR="00B84082" w:rsidRPr="00E41207">
        <w:rPr>
          <w:rFonts w:ascii="Book Antiqua" w:hAnsi="Book Antiqua" w:cs="Times-Roman"/>
        </w:rPr>
        <w:lastRenderedPageBreak/>
        <w:t>The investigation seemed to hit the jackpot when it uncovered that Andre</w:t>
      </w:r>
      <w:r w:rsidR="00BC29F6" w:rsidRPr="00E41207">
        <w:rPr>
          <w:rFonts w:ascii="Book Antiqua" w:hAnsi="Book Antiqua" w:cs="Times-Roman"/>
        </w:rPr>
        <w:t>w</w:t>
      </w:r>
      <w:r w:rsidR="00B84082" w:rsidRPr="00E41207">
        <w:rPr>
          <w:rFonts w:ascii="Book Antiqua" w:hAnsi="Book Antiqua" w:cs="Times-Roman"/>
        </w:rPr>
        <w:t xml:space="preserve"> Wakefield received more than 435,000 pounds from a law firm </w:t>
      </w:r>
      <w:r w:rsidR="003158B3" w:rsidRPr="00E41207">
        <w:rPr>
          <w:rFonts w:ascii="Book Antiqua" w:hAnsi="Book Antiqua" w:cs="Times-Roman"/>
        </w:rPr>
        <w:t xml:space="preserve">intending to sue vaccine makers. </w:t>
      </w:r>
      <w:r w:rsidR="0000790D" w:rsidRPr="00E41207">
        <w:rPr>
          <w:rFonts w:ascii="Book Antiqua" w:hAnsi="Book Antiqua" w:cs="Times-Roman"/>
        </w:rPr>
        <w:t xml:space="preserve">Neither Andrew Wakefield nor any other </w:t>
      </w:r>
      <w:r w:rsidR="00655B04" w:rsidRPr="00E41207">
        <w:rPr>
          <w:rFonts w:ascii="Book Antiqua" w:hAnsi="Book Antiqua" w:cs="Times-Roman"/>
        </w:rPr>
        <w:t>scientists have</w:t>
      </w:r>
      <w:r w:rsidR="0000790D" w:rsidRPr="00E41207">
        <w:rPr>
          <w:rFonts w:ascii="Book Antiqua" w:hAnsi="Book Antiqua" w:cs="Times-Roman"/>
        </w:rPr>
        <w:t xml:space="preserve"> been able to duplicate the results of this study and in May of 2011, Wakefield was finally </w:t>
      </w:r>
      <w:r w:rsidR="000C3331" w:rsidRPr="00E41207">
        <w:rPr>
          <w:rFonts w:ascii="Book Antiqua" w:hAnsi="Book Antiqua" w:cs="Times-Roman"/>
        </w:rPr>
        <w:t>stripped of his medical license</w:t>
      </w:r>
      <w:r w:rsidR="0000790D" w:rsidRPr="00E41207">
        <w:rPr>
          <w:rFonts w:ascii="Book Antiqua" w:hAnsi="Book Antiqua" w:cs="Times-Roman"/>
        </w:rPr>
        <w:t xml:space="preserve"> </w:t>
      </w:r>
      <w:r w:rsidR="00655B04" w:rsidRPr="00E41207">
        <w:rPr>
          <w:rFonts w:ascii="Book Antiqua" w:hAnsi="Book Antiqua" w:cs="Times-Roman"/>
        </w:rPr>
        <w:t>(The CNN Wire Staff)</w:t>
      </w:r>
      <w:r w:rsidR="000C3331" w:rsidRPr="00E41207">
        <w:rPr>
          <w:rFonts w:ascii="Book Antiqua" w:hAnsi="Book Antiqua" w:cs="Times-Roman"/>
        </w:rPr>
        <w:t>.</w:t>
      </w:r>
      <w:r w:rsidR="00655B04" w:rsidRPr="00E41207">
        <w:rPr>
          <w:rFonts w:ascii="Book Antiqua" w:hAnsi="Book Antiqua" w:cs="Times-Roman"/>
        </w:rPr>
        <w:t xml:space="preserve"> </w:t>
      </w:r>
      <w:r w:rsidR="0000790D" w:rsidRPr="00E41207">
        <w:rPr>
          <w:rFonts w:ascii="Book Antiqua" w:hAnsi="Book Antiqua" w:cs="Times-Roman"/>
        </w:rPr>
        <w:t xml:space="preserve"> Though Wakefield continues to proclaim his innocence</w:t>
      </w:r>
      <w:r w:rsidR="00BC29F6" w:rsidRPr="00E41207">
        <w:rPr>
          <w:rFonts w:ascii="Book Antiqua" w:hAnsi="Book Antiqua" w:cs="Times-Roman"/>
        </w:rPr>
        <w:t>,</w:t>
      </w:r>
      <w:r w:rsidR="0000790D" w:rsidRPr="00E41207">
        <w:rPr>
          <w:rFonts w:ascii="Book Antiqua" w:hAnsi="Book Antiqua" w:cs="Times-Roman"/>
        </w:rPr>
        <w:t xml:space="preserve"> it is hard to ignore the fact that he received over half a million dollars based on the results of this study; it would seem to be an undeniable conflict of interest. </w:t>
      </w:r>
      <w:r w:rsidR="003D5A03" w:rsidRPr="00E41207">
        <w:rPr>
          <w:rFonts w:ascii="Book Antiqua" w:hAnsi="Book Antiqua" w:cs="Times-Roman"/>
        </w:rPr>
        <w:t xml:space="preserve">In my personal opinion, </w:t>
      </w:r>
      <w:r w:rsidR="00541CB9" w:rsidRPr="00E41207">
        <w:rPr>
          <w:rFonts w:ascii="Book Antiqua" w:hAnsi="Book Antiqua" w:cs="Times-Roman"/>
        </w:rPr>
        <w:t>the</w:t>
      </w:r>
      <w:r w:rsidR="003D5A03" w:rsidRPr="00E41207">
        <w:rPr>
          <w:rFonts w:ascii="Book Antiqua" w:hAnsi="Book Antiqua" w:cs="Times-Roman"/>
        </w:rPr>
        <w:t xml:space="preserve"> Andrew Wakefield </w:t>
      </w:r>
      <w:r w:rsidR="00541CB9" w:rsidRPr="00E41207">
        <w:rPr>
          <w:rFonts w:ascii="Book Antiqua" w:hAnsi="Book Antiqua" w:cs="Times-Roman"/>
        </w:rPr>
        <w:t xml:space="preserve">Study </w:t>
      </w:r>
      <w:r w:rsidR="001D0C45" w:rsidRPr="00E41207">
        <w:rPr>
          <w:rFonts w:ascii="Book Antiqua" w:hAnsi="Book Antiqua" w:cs="Times-Roman"/>
        </w:rPr>
        <w:t xml:space="preserve">had </w:t>
      </w:r>
      <w:r w:rsidR="00BC29F6" w:rsidRPr="00E41207">
        <w:rPr>
          <w:rFonts w:ascii="Book Antiqua" w:hAnsi="Book Antiqua" w:cs="Times-Roman"/>
        </w:rPr>
        <w:t xml:space="preserve">a </w:t>
      </w:r>
      <w:r w:rsidR="001D0C45" w:rsidRPr="00E41207">
        <w:rPr>
          <w:rFonts w:ascii="Book Antiqua" w:hAnsi="Book Antiqua" w:cs="Times-Roman"/>
        </w:rPr>
        <w:t xml:space="preserve">predetermined </w:t>
      </w:r>
      <w:r w:rsidR="00BC29F6" w:rsidRPr="00E41207">
        <w:rPr>
          <w:rFonts w:ascii="Book Antiqua" w:hAnsi="Book Antiqua" w:cs="Times-Roman"/>
        </w:rPr>
        <w:t>conclusion</w:t>
      </w:r>
      <w:r w:rsidR="001D0C45" w:rsidRPr="00E41207">
        <w:rPr>
          <w:rFonts w:ascii="Book Antiqua" w:hAnsi="Book Antiqua" w:cs="Times-Roman"/>
        </w:rPr>
        <w:t xml:space="preserve"> and should </w:t>
      </w:r>
      <w:r w:rsidR="004273AF" w:rsidRPr="00E41207">
        <w:rPr>
          <w:rFonts w:ascii="Book Antiqua" w:hAnsi="Book Antiqua" w:cs="Times-Roman"/>
        </w:rPr>
        <w:t xml:space="preserve">have </w:t>
      </w:r>
      <w:r w:rsidR="00BC29F6" w:rsidRPr="00E41207">
        <w:rPr>
          <w:rFonts w:ascii="Book Antiqua" w:hAnsi="Book Antiqua" w:cs="Times-Roman"/>
        </w:rPr>
        <w:t>resulted in</w:t>
      </w:r>
      <w:r w:rsidR="00CA6797" w:rsidRPr="00E41207">
        <w:rPr>
          <w:rFonts w:ascii="Book Antiqua" w:hAnsi="Book Antiqua" w:cs="Times-Roman"/>
        </w:rPr>
        <w:t xml:space="preserve"> criminal</w:t>
      </w:r>
      <w:r w:rsidR="00BC29F6" w:rsidRPr="00E41207">
        <w:rPr>
          <w:rFonts w:ascii="Book Antiqua" w:hAnsi="Book Antiqua" w:cs="Times-Roman"/>
        </w:rPr>
        <w:t xml:space="preserve"> action</w:t>
      </w:r>
      <w:r w:rsidR="00CA6797" w:rsidRPr="00E41207">
        <w:rPr>
          <w:rFonts w:ascii="Book Antiqua" w:hAnsi="Book Antiqua" w:cs="Times-Roman"/>
        </w:rPr>
        <w:t xml:space="preserve">; </w:t>
      </w:r>
      <w:r w:rsidR="003D5A03" w:rsidRPr="00E41207">
        <w:rPr>
          <w:rFonts w:ascii="Book Antiqua" w:hAnsi="Book Antiqua" w:cs="Times-Roman"/>
        </w:rPr>
        <w:t xml:space="preserve">only </w:t>
      </w:r>
      <w:r w:rsidR="00987269" w:rsidRPr="00E41207">
        <w:rPr>
          <w:rFonts w:ascii="Book Antiqua" w:hAnsi="Book Antiqua" w:cs="Times-Roman"/>
        </w:rPr>
        <w:t>extraordinary ignorance</w:t>
      </w:r>
      <w:r w:rsidR="003D5A03" w:rsidRPr="00E41207">
        <w:rPr>
          <w:rFonts w:ascii="Book Antiqua" w:hAnsi="Book Antiqua" w:cs="Times-Roman"/>
        </w:rPr>
        <w:t xml:space="preserve"> </w:t>
      </w:r>
      <w:r w:rsidR="00541CB9" w:rsidRPr="00E41207">
        <w:rPr>
          <w:rFonts w:ascii="Book Antiqua" w:hAnsi="Book Antiqua" w:cs="Times-Roman"/>
        </w:rPr>
        <w:t>or denial could lead anyone to any other conclusion.</w:t>
      </w:r>
    </w:p>
    <w:p w:rsidR="00541CB9" w:rsidRPr="00E41207" w:rsidRDefault="00541CB9" w:rsidP="0032713D">
      <w:pPr>
        <w:spacing w:line="480" w:lineRule="auto"/>
        <w:rPr>
          <w:rFonts w:ascii="Book Antiqua" w:hAnsi="Book Antiqua" w:cs="Times-Roman"/>
        </w:rPr>
      </w:pPr>
      <w:r w:rsidRPr="00E41207">
        <w:rPr>
          <w:rFonts w:ascii="Book Antiqua" w:hAnsi="Book Antiqua" w:cs="Times-Roman"/>
        </w:rPr>
        <w:tab/>
      </w:r>
      <w:r w:rsidR="000D21D4" w:rsidRPr="00E41207">
        <w:rPr>
          <w:rFonts w:ascii="Book Antiqua" w:hAnsi="Book Antiqua" w:cs="Times-Roman"/>
        </w:rPr>
        <w:t xml:space="preserve">The rate of diagnosed </w:t>
      </w:r>
      <w:r w:rsidR="00BC29F6" w:rsidRPr="00E41207">
        <w:rPr>
          <w:rFonts w:ascii="Book Antiqua" w:hAnsi="Book Antiqua" w:cs="Times-Roman"/>
        </w:rPr>
        <w:t>autism in 1980 was 1 in 10,000</w:t>
      </w:r>
      <w:r w:rsidR="000D21D4" w:rsidRPr="00E41207">
        <w:rPr>
          <w:rFonts w:ascii="Book Antiqua" w:hAnsi="Book Antiqua" w:cs="Times-Roman"/>
        </w:rPr>
        <w:t xml:space="preserve"> while the rate today is as high as 1 in 88</w:t>
      </w:r>
      <w:r w:rsidR="00BC29F6" w:rsidRPr="00E41207">
        <w:rPr>
          <w:rFonts w:ascii="Book Antiqua" w:hAnsi="Book Antiqua" w:cs="Times-Roman"/>
        </w:rPr>
        <w:t>,</w:t>
      </w:r>
      <w:r w:rsidR="000D21D4" w:rsidRPr="00E41207">
        <w:rPr>
          <w:rFonts w:ascii="Book Antiqua" w:hAnsi="Book Antiqua" w:cs="Times-Roman"/>
        </w:rPr>
        <w:t xml:space="preserve"> but I still remain skeptical </w:t>
      </w:r>
      <w:r w:rsidRPr="00E41207">
        <w:rPr>
          <w:rFonts w:ascii="Book Antiqua" w:hAnsi="Book Antiqua" w:cs="Times-Roman"/>
        </w:rPr>
        <w:t xml:space="preserve">that there is </w:t>
      </w:r>
      <w:r w:rsidR="000D21D4" w:rsidRPr="00E41207">
        <w:rPr>
          <w:rFonts w:ascii="Book Antiqua" w:hAnsi="Book Antiqua" w:cs="Times-Roman"/>
        </w:rPr>
        <w:t>as big of an</w:t>
      </w:r>
      <w:r w:rsidRPr="00E41207">
        <w:rPr>
          <w:rFonts w:ascii="Book Antiqua" w:hAnsi="Book Antiqua" w:cs="Times-Roman"/>
        </w:rPr>
        <w:t xml:space="preserve"> epidemic of autism</w:t>
      </w:r>
      <w:r w:rsidR="000D21D4" w:rsidRPr="00E41207">
        <w:rPr>
          <w:rFonts w:ascii="Book Antiqua" w:hAnsi="Book Antiqua" w:cs="Times-Roman"/>
        </w:rPr>
        <w:t xml:space="preserve"> as these st</w:t>
      </w:r>
      <w:r w:rsidR="000C3331" w:rsidRPr="00E41207">
        <w:rPr>
          <w:rFonts w:ascii="Book Antiqua" w:hAnsi="Book Antiqua" w:cs="Times-Roman"/>
        </w:rPr>
        <w:t>atistics lead people to believe</w:t>
      </w:r>
      <w:r w:rsidR="000D21D4" w:rsidRPr="00E41207">
        <w:rPr>
          <w:rFonts w:ascii="Book Antiqua" w:hAnsi="Book Antiqua" w:cs="Times-Roman"/>
        </w:rPr>
        <w:t xml:space="preserve"> </w:t>
      </w:r>
      <w:r w:rsidR="00655B04" w:rsidRPr="00E41207">
        <w:rPr>
          <w:rFonts w:ascii="Book Antiqua" w:hAnsi="Book Antiqua" w:cs="Times-Roman"/>
        </w:rPr>
        <w:t>(Autism Science Foundation)</w:t>
      </w:r>
      <w:r w:rsidR="000C3331" w:rsidRPr="00E41207">
        <w:rPr>
          <w:rFonts w:ascii="Book Antiqua" w:hAnsi="Book Antiqua" w:cs="Times-Roman"/>
        </w:rPr>
        <w:t>.</w:t>
      </w:r>
      <w:r w:rsidR="00655B04" w:rsidRPr="00E41207">
        <w:rPr>
          <w:rFonts w:ascii="Book Antiqua" w:hAnsi="Book Antiqua" w:cs="Times-Roman"/>
        </w:rPr>
        <w:t xml:space="preserve"> </w:t>
      </w:r>
      <w:r w:rsidR="000D21D4" w:rsidRPr="00E41207">
        <w:rPr>
          <w:rFonts w:ascii="Book Antiqua" w:hAnsi="Book Antiqua" w:cs="Times-Roman"/>
        </w:rPr>
        <w:t>W</w:t>
      </w:r>
      <w:r w:rsidRPr="00E41207">
        <w:rPr>
          <w:rFonts w:ascii="Book Antiqua" w:hAnsi="Book Antiqua" w:cs="Times-Roman"/>
        </w:rPr>
        <w:t xml:space="preserve">hat the majority of the population is not aware of is that there have been several revisions which broadened the definition of what was once “autism” and is now referred to as the Autism Spectrum Disorder. </w:t>
      </w:r>
      <w:r w:rsidR="001D0C45" w:rsidRPr="00E41207">
        <w:rPr>
          <w:rFonts w:ascii="Book Antiqua" w:hAnsi="Book Antiqua" w:cs="Times-Roman"/>
        </w:rPr>
        <w:t>Anytime a definition is broadened to include more individuals</w:t>
      </w:r>
      <w:r w:rsidR="00BC29F6" w:rsidRPr="00E41207">
        <w:rPr>
          <w:rFonts w:ascii="Book Antiqua" w:hAnsi="Book Antiqua" w:cs="Times-Roman"/>
        </w:rPr>
        <w:t>,</w:t>
      </w:r>
      <w:r w:rsidR="001D0C45" w:rsidRPr="00E41207">
        <w:rPr>
          <w:rFonts w:ascii="Book Antiqua" w:hAnsi="Book Antiqua" w:cs="Times-Roman"/>
        </w:rPr>
        <w:t xml:space="preserve"> it would make sense that the number of individuals who fit into the </w:t>
      </w:r>
      <w:r w:rsidR="00611AAC" w:rsidRPr="00E41207">
        <w:rPr>
          <w:rFonts w:ascii="Book Antiqua" w:hAnsi="Book Antiqua" w:cs="Times-Roman"/>
        </w:rPr>
        <w:t xml:space="preserve">definition would increase. </w:t>
      </w:r>
      <w:r w:rsidRPr="00E41207">
        <w:rPr>
          <w:rFonts w:ascii="Book Antiqua" w:hAnsi="Book Antiqua" w:cs="Times-Roman"/>
        </w:rPr>
        <w:t xml:space="preserve"> </w:t>
      </w:r>
      <w:r w:rsidR="006F1005" w:rsidRPr="00E41207">
        <w:rPr>
          <w:rFonts w:ascii="Book Antiqua" w:hAnsi="Book Antiqua" w:cs="Times-Roman"/>
        </w:rPr>
        <w:t xml:space="preserve">In both 1987 and 1994 the Diagnostic and Statistical Manual of Mental Disorders was revised into the third edition (DSM-III-R) and the subsequent fourth edition (DSM-IV), and with similar changes in the International Classification of Diseases, the definition of “autism” was </w:t>
      </w:r>
      <w:r w:rsidR="000D21D4" w:rsidRPr="00E41207">
        <w:rPr>
          <w:rFonts w:ascii="Book Antiqua" w:hAnsi="Book Antiqua" w:cs="Times-Roman"/>
        </w:rPr>
        <w:t>expanded</w:t>
      </w:r>
      <w:r w:rsidR="006F1005" w:rsidRPr="00E41207">
        <w:rPr>
          <w:rFonts w:ascii="Book Antiqua" w:hAnsi="Book Antiqua" w:cs="Times-Roman"/>
        </w:rPr>
        <w:t>. Countless children, who prior to DSM-IV, were diagnosed with developmental</w:t>
      </w:r>
      <w:r w:rsidR="0083655B" w:rsidRPr="00E41207">
        <w:rPr>
          <w:rFonts w:ascii="Book Antiqua" w:hAnsi="Book Antiqua" w:cs="Times-Roman"/>
        </w:rPr>
        <w:t xml:space="preserve"> delay</w:t>
      </w:r>
      <w:r w:rsidR="006F1005" w:rsidRPr="00E41207">
        <w:rPr>
          <w:rFonts w:ascii="Book Antiqua" w:hAnsi="Book Antiqua" w:cs="Times-Roman"/>
        </w:rPr>
        <w:t xml:space="preserve">, </w:t>
      </w:r>
      <w:r w:rsidR="0083655B" w:rsidRPr="00E41207">
        <w:rPr>
          <w:rFonts w:ascii="Book Antiqua" w:hAnsi="Book Antiqua" w:cs="Times-Roman"/>
        </w:rPr>
        <w:t>delayed speech and language development,</w:t>
      </w:r>
      <w:r w:rsidR="006F1005" w:rsidRPr="00E41207">
        <w:rPr>
          <w:rFonts w:ascii="Book Antiqua" w:hAnsi="Book Antiqua" w:cs="Times-Roman"/>
        </w:rPr>
        <w:t xml:space="preserve"> </w:t>
      </w:r>
      <w:r w:rsidR="0083655B" w:rsidRPr="00E41207">
        <w:rPr>
          <w:rFonts w:ascii="Book Antiqua" w:hAnsi="Book Antiqua" w:cs="Times-Roman"/>
        </w:rPr>
        <w:t>attention deficit or hyperactivity disorder and mental retardation, would th</w:t>
      </w:r>
      <w:r w:rsidR="000C3331" w:rsidRPr="00E41207">
        <w:rPr>
          <w:rFonts w:ascii="Book Antiqua" w:hAnsi="Book Antiqua" w:cs="Times-Roman"/>
        </w:rPr>
        <w:t>ereafter be considered autistic</w:t>
      </w:r>
      <w:r w:rsidR="006F1005" w:rsidRPr="00E41207">
        <w:rPr>
          <w:rFonts w:ascii="Book Antiqua" w:hAnsi="Book Antiqua" w:cs="Times-Roman"/>
        </w:rPr>
        <w:t xml:space="preserve"> </w:t>
      </w:r>
      <w:r w:rsidR="00655B04" w:rsidRPr="00E41207">
        <w:rPr>
          <w:rFonts w:ascii="Book Antiqua" w:hAnsi="Book Antiqua" w:cs="Times-Roman"/>
        </w:rPr>
        <w:t>(</w:t>
      </w:r>
      <w:proofErr w:type="spellStart"/>
      <w:r w:rsidR="000C3331" w:rsidRPr="00E41207">
        <w:rPr>
          <w:rFonts w:ascii="Book Antiqua" w:hAnsi="Book Antiqua" w:cs="Times-Roman"/>
        </w:rPr>
        <w:t>Tanne</w:t>
      </w:r>
      <w:proofErr w:type="spellEnd"/>
      <w:r w:rsidR="00655B04" w:rsidRPr="00E41207">
        <w:rPr>
          <w:rFonts w:ascii="Book Antiqua" w:hAnsi="Book Antiqua" w:cs="Times-Roman"/>
        </w:rPr>
        <w:t>)</w:t>
      </w:r>
      <w:r w:rsidR="000C3331" w:rsidRPr="00E41207">
        <w:rPr>
          <w:rFonts w:ascii="Book Antiqua" w:hAnsi="Book Antiqua" w:cs="Times-Roman"/>
        </w:rPr>
        <w:t>.</w:t>
      </w:r>
      <w:r w:rsidR="0083655B" w:rsidRPr="00E41207">
        <w:rPr>
          <w:rFonts w:ascii="Book Antiqua" w:hAnsi="Book Antiqua" w:cs="Times-Roman"/>
        </w:rPr>
        <w:t xml:space="preserve"> Under the Individuals with Disabilities Education Act (IDEA) of 2004, even more children were lumped in with the now vague term of autism inc</w:t>
      </w:r>
      <w:r w:rsidR="00BC29F6" w:rsidRPr="00E41207">
        <w:rPr>
          <w:rFonts w:ascii="Book Antiqua" w:hAnsi="Book Antiqua" w:cs="Times-Roman"/>
        </w:rPr>
        <w:t xml:space="preserve">luding </w:t>
      </w:r>
      <w:r w:rsidR="00BC29F6" w:rsidRPr="00E41207">
        <w:rPr>
          <w:rFonts w:ascii="Book Antiqua" w:hAnsi="Book Antiqua" w:cs="Times-Roman"/>
        </w:rPr>
        <w:lastRenderedPageBreak/>
        <w:t>children with Asperger’s</w:t>
      </w:r>
      <w:r w:rsidR="0083655B" w:rsidRPr="00E41207">
        <w:rPr>
          <w:rFonts w:ascii="Book Antiqua" w:hAnsi="Book Antiqua" w:cs="Times-Roman"/>
        </w:rPr>
        <w:t xml:space="preserve"> and disorders </w:t>
      </w:r>
      <w:r w:rsidR="000D21D4" w:rsidRPr="00E41207">
        <w:rPr>
          <w:rFonts w:ascii="Book Antiqua" w:hAnsi="Book Antiqua" w:cs="Times-Roman"/>
        </w:rPr>
        <w:t xml:space="preserve">which </w:t>
      </w:r>
      <w:r w:rsidR="0083655B" w:rsidRPr="00E41207">
        <w:rPr>
          <w:rFonts w:ascii="Book Antiqua" w:hAnsi="Book Antiqua" w:cs="Times-Roman"/>
        </w:rPr>
        <w:t xml:space="preserve">previously </w:t>
      </w:r>
      <w:r w:rsidR="000D21D4" w:rsidRPr="00E41207">
        <w:rPr>
          <w:rFonts w:ascii="Book Antiqua" w:hAnsi="Book Antiqua" w:cs="Times-Roman"/>
        </w:rPr>
        <w:t>were diagnosed as</w:t>
      </w:r>
      <w:r w:rsidR="00BC29F6" w:rsidRPr="00E41207">
        <w:rPr>
          <w:rFonts w:ascii="Book Antiqua" w:hAnsi="Book Antiqua" w:cs="Times-Roman"/>
        </w:rPr>
        <w:t xml:space="preserve"> child psychosis</w:t>
      </w:r>
      <w:r w:rsidR="0083655B" w:rsidRPr="00E41207">
        <w:rPr>
          <w:rFonts w:ascii="Book Antiqua" w:hAnsi="Book Antiqua" w:cs="Times-Roman"/>
        </w:rPr>
        <w:t xml:space="preserve"> and childhood schizophrenia</w:t>
      </w:r>
      <w:r w:rsidR="007547ED" w:rsidRPr="00E41207">
        <w:rPr>
          <w:rFonts w:ascii="Book Antiqua" w:hAnsi="Book Antiqua" w:cs="Times-Roman"/>
        </w:rPr>
        <w:t xml:space="preserve"> </w:t>
      </w:r>
      <w:r w:rsidR="00655B04" w:rsidRPr="00E41207">
        <w:rPr>
          <w:rFonts w:ascii="Book Antiqua" w:hAnsi="Book Antiqua" w:cs="Times-Roman"/>
        </w:rPr>
        <w:t>(National Association of Special Education Teachers)</w:t>
      </w:r>
      <w:r w:rsidR="000C3331" w:rsidRPr="00E41207">
        <w:rPr>
          <w:rFonts w:ascii="Book Antiqua" w:hAnsi="Book Antiqua" w:cs="Times-Roman"/>
        </w:rPr>
        <w:t>.</w:t>
      </w:r>
      <w:r w:rsidR="007547ED" w:rsidRPr="00E41207">
        <w:rPr>
          <w:rFonts w:ascii="Book Antiqua" w:hAnsi="Book Antiqua" w:cs="Times-Roman"/>
        </w:rPr>
        <w:t xml:space="preserve"> </w:t>
      </w:r>
      <w:r w:rsidR="00293726" w:rsidRPr="00E41207">
        <w:rPr>
          <w:rFonts w:ascii="Book Antiqua" w:hAnsi="Book Antiqua" w:cs="Times-Roman"/>
        </w:rPr>
        <w:t xml:space="preserve">In layman terms, previous to the autism definition changes, children were required to have a “neurobehavioral syndrome caused by a dysfunction of the central nervous system that leads to disordered development,” i.e. </w:t>
      </w:r>
      <w:r w:rsidR="000D21D4" w:rsidRPr="00E41207">
        <w:rPr>
          <w:rFonts w:ascii="Book Antiqua" w:hAnsi="Book Antiqua" w:cs="Times-Roman"/>
        </w:rPr>
        <w:t xml:space="preserve">had </w:t>
      </w:r>
      <w:r w:rsidR="00293726" w:rsidRPr="00E41207">
        <w:rPr>
          <w:rFonts w:ascii="Book Antiqua" w:hAnsi="Book Antiqua" w:cs="Times-Roman"/>
        </w:rPr>
        <w:t>a</w:t>
      </w:r>
      <w:r w:rsidR="000D21D4" w:rsidRPr="00E41207">
        <w:rPr>
          <w:rFonts w:ascii="Book Antiqua" w:hAnsi="Book Antiqua" w:cs="Times-Roman"/>
        </w:rPr>
        <w:t>utism to be considered autistic;</w:t>
      </w:r>
      <w:r w:rsidR="00293726" w:rsidRPr="00E41207">
        <w:rPr>
          <w:rFonts w:ascii="Book Antiqua" w:hAnsi="Book Antiqua" w:cs="Times-Roman"/>
        </w:rPr>
        <w:t xml:space="preserve"> now autism only represents one part of a group of disorders called </w:t>
      </w:r>
      <w:r w:rsidR="000D21D4" w:rsidRPr="00E41207">
        <w:rPr>
          <w:rFonts w:ascii="Book Antiqua" w:hAnsi="Book Antiqua" w:cs="Times-Roman"/>
        </w:rPr>
        <w:t xml:space="preserve">the </w:t>
      </w:r>
      <w:r w:rsidR="000C3331" w:rsidRPr="00E41207">
        <w:rPr>
          <w:rFonts w:ascii="Book Antiqua" w:hAnsi="Book Antiqua" w:cs="Times-Roman"/>
        </w:rPr>
        <w:t>Autism Spectrum Disorder</w:t>
      </w:r>
      <w:r w:rsidR="00293726" w:rsidRPr="00E41207">
        <w:rPr>
          <w:rFonts w:ascii="Book Antiqua" w:hAnsi="Book Antiqua" w:cs="Times-Roman"/>
        </w:rPr>
        <w:t xml:space="preserve"> </w:t>
      </w:r>
      <w:r w:rsidR="000C3331" w:rsidRPr="00E41207">
        <w:rPr>
          <w:rFonts w:ascii="Book Antiqua" w:hAnsi="Book Antiqua" w:cs="Times-Roman"/>
        </w:rPr>
        <w:t xml:space="preserve">(Department of Health). </w:t>
      </w:r>
      <w:r w:rsidR="007547ED" w:rsidRPr="00E41207">
        <w:rPr>
          <w:rFonts w:ascii="Book Antiqua" w:hAnsi="Book Antiqua" w:cs="Times-Roman"/>
        </w:rPr>
        <w:t xml:space="preserve">When people who previously were just the weird kid in class, the slow kid, </w:t>
      </w:r>
      <w:r w:rsidR="00293726" w:rsidRPr="00E41207">
        <w:rPr>
          <w:rFonts w:ascii="Book Antiqua" w:hAnsi="Book Antiqua" w:cs="Times-Roman"/>
        </w:rPr>
        <w:t xml:space="preserve">or </w:t>
      </w:r>
      <w:r w:rsidR="007547ED" w:rsidRPr="00E41207">
        <w:rPr>
          <w:rFonts w:ascii="Book Antiqua" w:hAnsi="Book Antiqua" w:cs="Times-Roman"/>
        </w:rPr>
        <w:t xml:space="preserve">maybe the </w:t>
      </w:r>
      <w:r w:rsidR="00293726" w:rsidRPr="00E41207">
        <w:rPr>
          <w:rFonts w:ascii="Book Antiqua" w:hAnsi="Book Antiqua" w:cs="Times-Roman"/>
        </w:rPr>
        <w:t xml:space="preserve">quiet, </w:t>
      </w:r>
      <w:r w:rsidR="007547ED" w:rsidRPr="00E41207">
        <w:rPr>
          <w:rFonts w:ascii="Book Antiqua" w:hAnsi="Book Antiqua" w:cs="Times-Roman"/>
        </w:rPr>
        <w:t xml:space="preserve">antisocial kid are now being considered autistic, it makes that </w:t>
      </w:r>
      <w:r w:rsidR="00BC29F6" w:rsidRPr="00E41207">
        <w:rPr>
          <w:rFonts w:ascii="Book Antiqua" w:hAnsi="Book Antiqua" w:cs="Times-Roman"/>
        </w:rPr>
        <w:t>“</w:t>
      </w:r>
      <w:r w:rsidR="007547ED" w:rsidRPr="00E41207">
        <w:rPr>
          <w:rFonts w:ascii="Book Antiqua" w:hAnsi="Book Antiqua" w:cs="Times-Roman"/>
        </w:rPr>
        <w:t xml:space="preserve">1 in </w:t>
      </w:r>
      <w:r w:rsidR="00293726" w:rsidRPr="00E41207">
        <w:rPr>
          <w:rFonts w:ascii="Book Antiqua" w:hAnsi="Book Antiqua" w:cs="Times-Roman"/>
        </w:rPr>
        <w:t>88</w:t>
      </w:r>
      <w:r w:rsidR="00BC29F6" w:rsidRPr="00E41207">
        <w:rPr>
          <w:rFonts w:ascii="Book Antiqua" w:hAnsi="Book Antiqua" w:cs="Times-Roman"/>
        </w:rPr>
        <w:t>”</w:t>
      </w:r>
      <w:r w:rsidR="007547ED" w:rsidRPr="00E41207">
        <w:rPr>
          <w:rFonts w:ascii="Book Antiqua" w:hAnsi="Book Antiqua" w:cs="Times-Roman"/>
        </w:rPr>
        <w:t xml:space="preserve"> statistic really not seem so </w:t>
      </w:r>
      <w:r w:rsidR="000D21D4" w:rsidRPr="00E41207">
        <w:rPr>
          <w:rFonts w:ascii="Book Antiqua" w:hAnsi="Book Antiqua" w:cs="Times-Roman"/>
        </w:rPr>
        <w:t>outlandish</w:t>
      </w:r>
      <w:r w:rsidR="007547ED" w:rsidRPr="00E41207">
        <w:rPr>
          <w:rFonts w:ascii="Book Antiqua" w:hAnsi="Book Antiqua" w:cs="Times-Roman"/>
        </w:rPr>
        <w:t>.</w:t>
      </w:r>
      <w:r w:rsidR="00102899" w:rsidRPr="00E41207">
        <w:rPr>
          <w:rFonts w:ascii="Book Antiqua" w:hAnsi="Book Antiqua" w:cs="Times-Roman"/>
        </w:rPr>
        <w:t xml:space="preserve"> Times have changed as well, in this new era of bubble wrapping, political correctness, and gross oversensitivity</w:t>
      </w:r>
      <w:r w:rsidR="00BC29F6" w:rsidRPr="00E41207">
        <w:rPr>
          <w:rFonts w:ascii="Book Antiqua" w:hAnsi="Book Antiqua" w:cs="Times-Roman"/>
        </w:rPr>
        <w:t>,</w:t>
      </w:r>
      <w:r w:rsidR="00102899" w:rsidRPr="00E41207">
        <w:rPr>
          <w:rFonts w:ascii="Book Antiqua" w:hAnsi="Book Antiqua" w:cs="Times-Roman"/>
        </w:rPr>
        <w:t xml:space="preserve"> I would imagine people are more apt to having their children diagnosed with </w:t>
      </w:r>
      <w:r w:rsidR="00C121BB" w:rsidRPr="00E41207">
        <w:rPr>
          <w:rFonts w:ascii="Book Antiqua" w:hAnsi="Book Antiqua" w:cs="Times-Roman"/>
        </w:rPr>
        <w:t xml:space="preserve">any </w:t>
      </w:r>
      <w:r w:rsidR="00102899" w:rsidRPr="00E41207">
        <w:rPr>
          <w:rFonts w:ascii="Book Antiqua" w:hAnsi="Book Antiqua" w:cs="Times-Roman"/>
        </w:rPr>
        <w:t xml:space="preserve">new psychological disorder </w:t>
      </w:r>
      <w:r w:rsidR="00E66484" w:rsidRPr="00E41207">
        <w:rPr>
          <w:rFonts w:ascii="Book Antiqua" w:hAnsi="Book Antiqua" w:cs="Times-Roman"/>
        </w:rPr>
        <w:t>that’s put on the market</w:t>
      </w:r>
      <w:r w:rsidR="00BC29F6" w:rsidRPr="00E41207">
        <w:rPr>
          <w:rFonts w:ascii="Book Antiqua" w:hAnsi="Book Antiqua" w:cs="Times-Roman"/>
        </w:rPr>
        <w:t>;</w:t>
      </w:r>
      <w:r w:rsidR="00102899" w:rsidRPr="00E41207">
        <w:rPr>
          <w:rFonts w:ascii="Book Antiqua" w:hAnsi="Book Antiqua" w:cs="Times-Roman"/>
        </w:rPr>
        <w:t xml:space="preserve"> whereas in the past people might not have needed a</w:t>
      </w:r>
      <w:r w:rsidR="00E66484" w:rsidRPr="00E41207">
        <w:rPr>
          <w:rFonts w:ascii="Book Antiqua" w:hAnsi="Book Antiqua" w:cs="Times-Roman"/>
        </w:rPr>
        <w:t>s much of a</w:t>
      </w:r>
      <w:r w:rsidR="00102899" w:rsidRPr="00E41207">
        <w:rPr>
          <w:rFonts w:ascii="Book Antiqua" w:hAnsi="Book Antiqua" w:cs="Times-Roman"/>
        </w:rPr>
        <w:t xml:space="preserve"> justification for their child struggling in school. </w:t>
      </w:r>
    </w:p>
    <w:p w:rsidR="000D21D4" w:rsidRPr="00E41207" w:rsidRDefault="000D21D4" w:rsidP="0032713D">
      <w:pPr>
        <w:spacing w:line="480" w:lineRule="auto"/>
        <w:rPr>
          <w:rFonts w:ascii="Book Antiqua" w:hAnsi="Book Antiqua" w:cs="Times-Roman"/>
        </w:rPr>
      </w:pPr>
      <w:r w:rsidRPr="00E41207">
        <w:rPr>
          <w:rFonts w:ascii="Book Antiqua" w:hAnsi="Book Antiqua" w:cs="Times-Roman"/>
        </w:rPr>
        <w:tab/>
      </w:r>
      <w:r w:rsidR="00CA6797" w:rsidRPr="00E41207">
        <w:rPr>
          <w:rFonts w:ascii="Book Antiqua" w:hAnsi="Book Antiqua" w:cs="Times-Roman"/>
        </w:rPr>
        <w:t xml:space="preserve">Since vaccines </w:t>
      </w:r>
      <w:r w:rsidR="00B53E8B" w:rsidRPr="00E41207">
        <w:rPr>
          <w:rFonts w:ascii="Book Antiqua" w:hAnsi="Book Antiqua" w:cs="Times-Roman"/>
        </w:rPr>
        <w:t xml:space="preserve">were first believed to </w:t>
      </w:r>
      <w:r w:rsidR="00CA6797" w:rsidRPr="00E41207">
        <w:rPr>
          <w:rFonts w:ascii="Book Antiqua" w:hAnsi="Book Antiqua" w:cs="Times-Roman"/>
        </w:rPr>
        <w:t>cause autism</w:t>
      </w:r>
      <w:r w:rsidR="00BC29F6" w:rsidRPr="00E41207">
        <w:rPr>
          <w:rFonts w:ascii="Book Antiqua" w:hAnsi="Book Antiqua" w:cs="Times-Roman"/>
        </w:rPr>
        <w:t>,</w:t>
      </w:r>
      <w:r w:rsidR="00CA6797" w:rsidRPr="00E41207">
        <w:rPr>
          <w:rFonts w:ascii="Book Antiqua" w:hAnsi="Book Antiqua" w:cs="Times-Roman"/>
        </w:rPr>
        <w:t xml:space="preserve"> there have been more than 20 studies done by national medical authorities and scientific professional societies on the MMR vaccine. </w:t>
      </w:r>
      <w:r w:rsidR="00B53E8B" w:rsidRPr="00E41207">
        <w:rPr>
          <w:rFonts w:ascii="Book Antiqua" w:hAnsi="Book Antiqua" w:cs="Times-Roman"/>
        </w:rPr>
        <w:t>All studies have unanimously denounced the claim that vaccines lead to autism. There has not been one stitch of credible evidence pointing at vaccination as the culprit for autism. In addition, the Vaccine Injury Compensation Program conducted “the most extensive and elaborate fact-finding proceedings” which also came to a similar conclusion that “there is no causal connection betwee</w:t>
      </w:r>
      <w:r w:rsidR="000C3331" w:rsidRPr="00E41207">
        <w:rPr>
          <w:rFonts w:ascii="Book Antiqua" w:hAnsi="Book Antiqua" w:cs="Times-Roman"/>
        </w:rPr>
        <w:t>n childhood vaccines and autism</w:t>
      </w:r>
      <w:r w:rsidR="00B53E8B" w:rsidRPr="00E41207">
        <w:rPr>
          <w:rFonts w:ascii="Book Antiqua" w:hAnsi="Book Antiqua" w:cs="Times-Roman"/>
        </w:rPr>
        <w:t xml:space="preserve">” </w:t>
      </w:r>
      <w:r w:rsidR="000C3331" w:rsidRPr="00E41207">
        <w:rPr>
          <w:rFonts w:ascii="Book Antiqua" w:hAnsi="Book Antiqua" w:cs="Times-Roman"/>
        </w:rPr>
        <w:t>(Poland).</w:t>
      </w:r>
      <w:r w:rsidR="00C121BB" w:rsidRPr="00E41207">
        <w:rPr>
          <w:rFonts w:ascii="Book Antiqua" w:hAnsi="Book Antiqua" w:cs="Times-Roman"/>
        </w:rPr>
        <w:t xml:space="preserve"> </w:t>
      </w:r>
      <w:r w:rsidR="00B53E8B" w:rsidRPr="00E41207">
        <w:rPr>
          <w:rFonts w:ascii="Book Antiqua" w:hAnsi="Book Antiqua" w:cs="Times-Roman"/>
        </w:rPr>
        <w:t>No credible case has ever concluded that autism was caused by vaccinations</w:t>
      </w:r>
      <w:r w:rsidR="00D72A75" w:rsidRPr="00E41207">
        <w:rPr>
          <w:rFonts w:ascii="Book Antiqua" w:hAnsi="Book Antiqua" w:cs="Times-Roman"/>
        </w:rPr>
        <w:t xml:space="preserve">, so, unless this is a worldwide conspiracy by all </w:t>
      </w:r>
      <w:r w:rsidR="00C121BB" w:rsidRPr="00E41207">
        <w:rPr>
          <w:rFonts w:ascii="Book Antiqua" w:hAnsi="Book Antiqua" w:cs="Times-Roman"/>
        </w:rPr>
        <w:t>people</w:t>
      </w:r>
      <w:r w:rsidR="00D72A75" w:rsidRPr="00E41207">
        <w:rPr>
          <w:rFonts w:ascii="Book Antiqua" w:hAnsi="Book Antiqua" w:cs="Times-Roman"/>
        </w:rPr>
        <w:t xml:space="preserve"> involved in these studies against the self-proclaimed “martyr,” Andrew </w:t>
      </w:r>
      <w:r w:rsidR="00C121BB" w:rsidRPr="00E41207">
        <w:rPr>
          <w:rFonts w:ascii="Book Antiqua" w:hAnsi="Book Antiqua" w:cs="Times-Roman"/>
        </w:rPr>
        <w:t>Wakefield, then this would seem sufficient proof that vaccines do not cause autism</w:t>
      </w:r>
      <w:r w:rsidR="00B53E8B" w:rsidRPr="00E41207">
        <w:rPr>
          <w:rFonts w:ascii="Book Antiqua" w:hAnsi="Book Antiqua" w:cs="Times-Roman"/>
        </w:rPr>
        <w:t>.</w:t>
      </w:r>
    </w:p>
    <w:p w:rsidR="00833F1E" w:rsidRPr="00E41207" w:rsidRDefault="00C121BB" w:rsidP="0032713D">
      <w:pPr>
        <w:spacing w:line="480" w:lineRule="auto"/>
        <w:rPr>
          <w:rFonts w:ascii="Book Antiqua" w:hAnsi="Book Antiqua" w:cs="Times-Roman"/>
        </w:rPr>
      </w:pPr>
      <w:r w:rsidRPr="00E41207">
        <w:rPr>
          <w:rFonts w:ascii="Book Antiqua" w:hAnsi="Book Antiqua" w:cs="Times-Roman"/>
        </w:rPr>
        <w:lastRenderedPageBreak/>
        <w:tab/>
      </w:r>
      <w:r w:rsidR="000544FB" w:rsidRPr="00E41207">
        <w:rPr>
          <w:rFonts w:ascii="Book Antiqua" w:hAnsi="Book Antiqua" w:cs="Times-Roman"/>
        </w:rPr>
        <w:t>I personally disagree with many of the pharmaceutical companies’ business practices. I disagree with advertising for prescription drugs, doctors receiving bonuses for prescribing certain medications over another, and the constant emergence of new psychological disorders simultaneously with the release of a new prescription drug to “cure” it. With that said, I still believe that if you “follow the money</w:t>
      </w:r>
      <w:r w:rsidR="00BC29F6" w:rsidRPr="00E41207">
        <w:rPr>
          <w:rFonts w:ascii="Book Antiqua" w:hAnsi="Book Antiqua" w:cs="Times-Roman"/>
        </w:rPr>
        <w:t>,</w:t>
      </w:r>
      <w:r w:rsidR="000544FB" w:rsidRPr="00E41207">
        <w:rPr>
          <w:rFonts w:ascii="Book Antiqua" w:hAnsi="Book Antiqua" w:cs="Times-Roman"/>
        </w:rPr>
        <w:t>” you will find it on the side of the anti-vaccination movement. Vaccines represent a mere 1.5 percent of all pharmaceutical revenues</w:t>
      </w:r>
      <w:r w:rsidR="00BC29F6" w:rsidRPr="00E41207">
        <w:rPr>
          <w:rFonts w:ascii="Book Antiqua" w:hAnsi="Book Antiqua" w:cs="Times-Roman"/>
        </w:rPr>
        <w:t>;</w:t>
      </w:r>
      <w:r w:rsidR="00C25B22" w:rsidRPr="00E41207">
        <w:rPr>
          <w:rFonts w:ascii="Book Antiqua" w:hAnsi="Book Antiqua" w:cs="Times-Roman"/>
        </w:rPr>
        <w:t xml:space="preserve"> treatments of mental disorders or illnesses which require lifelong prescriptions</w:t>
      </w:r>
      <w:r w:rsidR="000544FB" w:rsidRPr="00E41207">
        <w:rPr>
          <w:rFonts w:ascii="Book Antiqua" w:hAnsi="Book Antiqua" w:cs="Times-Roman"/>
        </w:rPr>
        <w:t xml:space="preserve"> </w:t>
      </w:r>
      <w:r w:rsidR="00C25B22" w:rsidRPr="00E41207">
        <w:rPr>
          <w:rFonts w:ascii="Book Antiqua" w:hAnsi="Book Antiqua" w:cs="Times-Roman"/>
        </w:rPr>
        <w:t>b</w:t>
      </w:r>
      <w:r w:rsidR="000C3331" w:rsidRPr="00E41207">
        <w:rPr>
          <w:rFonts w:ascii="Book Antiqua" w:hAnsi="Book Antiqua" w:cs="Times-Roman"/>
        </w:rPr>
        <w:t>ring in the majority of revenue (</w:t>
      </w:r>
      <w:proofErr w:type="spellStart"/>
      <w:r w:rsidR="000C3331" w:rsidRPr="00E41207">
        <w:rPr>
          <w:rFonts w:ascii="Book Antiqua" w:hAnsi="Book Antiqua" w:cs="Times-Roman"/>
        </w:rPr>
        <w:t>Prifti</w:t>
      </w:r>
      <w:proofErr w:type="spellEnd"/>
      <w:r w:rsidR="000C3331" w:rsidRPr="00E41207">
        <w:rPr>
          <w:rFonts w:ascii="Book Antiqua" w:hAnsi="Book Antiqua" w:cs="Times-Roman"/>
        </w:rPr>
        <w:t>).</w:t>
      </w:r>
      <w:r w:rsidR="00C25B22" w:rsidRPr="00E41207">
        <w:rPr>
          <w:rFonts w:ascii="Book Antiqua" w:hAnsi="Book Antiqua" w:cs="Times-Roman"/>
        </w:rPr>
        <w:t xml:space="preserve"> If everyone quit receiving vaccines, then pharmaceutical companies would make considerably more revenue in the long run</w:t>
      </w:r>
      <w:r w:rsidR="00833F1E" w:rsidRPr="00E41207">
        <w:rPr>
          <w:rFonts w:ascii="Book Antiqua" w:hAnsi="Book Antiqua" w:cs="Times-Roman"/>
        </w:rPr>
        <w:t xml:space="preserve"> </w:t>
      </w:r>
      <w:r w:rsidR="00FA3413" w:rsidRPr="00E41207">
        <w:rPr>
          <w:rFonts w:ascii="Book Antiqua" w:hAnsi="Book Antiqua" w:cs="Times-Roman"/>
        </w:rPr>
        <w:t>via</w:t>
      </w:r>
      <w:r w:rsidR="00833F1E" w:rsidRPr="00E41207">
        <w:rPr>
          <w:rFonts w:ascii="Book Antiqua" w:hAnsi="Book Antiqua" w:cs="Times-Roman"/>
        </w:rPr>
        <w:t xml:space="preserve"> treatments</w:t>
      </w:r>
      <w:r w:rsidR="00C25B22" w:rsidRPr="00E41207">
        <w:rPr>
          <w:rFonts w:ascii="Book Antiqua" w:hAnsi="Book Antiqua" w:cs="Times-Roman"/>
        </w:rPr>
        <w:t xml:space="preserve">. </w:t>
      </w:r>
    </w:p>
    <w:p w:rsidR="00C121BB" w:rsidRPr="00E41207" w:rsidRDefault="00C25B22" w:rsidP="00833F1E">
      <w:pPr>
        <w:spacing w:line="480" w:lineRule="auto"/>
        <w:ind w:firstLine="720"/>
        <w:rPr>
          <w:rFonts w:ascii="Book Antiqua" w:hAnsi="Book Antiqua" w:cs="Times-Roman"/>
        </w:rPr>
      </w:pPr>
      <w:r w:rsidRPr="00E41207">
        <w:rPr>
          <w:rFonts w:ascii="Book Antiqua" w:hAnsi="Book Antiqua" w:cs="Times-Roman"/>
        </w:rPr>
        <w:t>Next time you hear some anti-vaccination advocate</w:t>
      </w:r>
      <w:r w:rsidR="00FA3413" w:rsidRPr="00E41207">
        <w:rPr>
          <w:rFonts w:ascii="Book Antiqua" w:hAnsi="Book Antiqua" w:cs="Times-Roman"/>
        </w:rPr>
        <w:t xml:space="preserve"> publicly reciting some pseudo-scientific nonsense,</w:t>
      </w:r>
      <w:r w:rsidRPr="00E41207">
        <w:rPr>
          <w:rFonts w:ascii="Book Antiqua" w:hAnsi="Book Antiqua" w:cs="Times-Roman"/>
        </w:rPr>
        <w:t xml:space="preserve"> who is not just a brainwashed parent, google their name; </w:t>
      </w:r>
      <w:r w:rsidR="00CF7846" w:rsidRPr="00E41207">
        <w:rPr>
          <w:rFonts w:ascii="Book Antiqua" w:hAnsi="Book Antiqua" w:cs="Times-Roman"/>
        </w:rPr>
        <w:t>there’s an excellent chance</w:t>
      </w:r>
      <w:r w:rsidRPr="00E41207">
        <w:rPr>
          <w:rFonts w:ascii="Book Antiqua" w:hAnsi="Book Antiqua" w:cs="Times-Roman"/>
        </w:rPr>
        <w:t xml:space="preserve"> they have a book for sale or </w:t>
      </w:r>
      <w:r w:rsidR="00CF7846" w:rsidRPr="00E41207">
        <w:rPr>
          <w:rFonts w:ascii="Book Antiqua" w:hAnsi="Book Antiqua" w:cs="Times-Roman"/>
        </w:rPr>
        <w:t xml:space="preserve">possibly one of the thousands of supposed </w:t>
      </w:r>
      <w:r w:rsidR="00833F1E" w:rsidRPr="00E41207">
        <w:rPr>
          <w:rFonts w:ascii="Book Antiqua" w:hAnsi="Book Antiqua" w:cs="Times-Roman"/>
        </w:rPr>
        <w:t xml:space="preserve">autism </w:t>
      </w:r>
      <w:r w:rsidR="00CF7846" w:rsidRPr="00E41207">
        <w:rPr>
          <w:rFonts w:ascii="Book Antiqua" w:hAnsi="Book Antiqua" w:cs="Times-Roman"/>
        </w:rPr>
        <w:t>cures</w:t>
      </w:r>
      <w:r w:rsidRPr="00E41207">
        <w:rPr>
          <w:rFonts w:ascii="Book Antiqua" w:hAnsi="Book Antiqua" w:cs="Times-Roman"/>
        </w:rPr>
        <w:t xml:space="preserve">. </w:t>
      </w:r>
      <w:r w:rsidR="00833F1E" w:rsidRPr="00E41207">
        <w:rPr>
          <w:rFonts w:ascii="Book Antiqua" w:hAnsi="Book Antiqua" w:cs="Times-Roman"/>
        </w:rPr>
        <w:t>Science should be left to the scientists, not someone plu</w:t>
      </w:r>
      <w:r w:rsidR="00BC29F6" w:rsidRPr="00E41207">
        <w:rPr>
          <w:rFonts w:ascii="Book Antiqua" w:hAnsi="Book Antiqua" w:cs="Times-Roman"/>
        </w:rPr>
        <w:t>gging a book or a playboy model</w:t>
      </w:r>
      <w:r w:rsidR="00833F1E" w:rsidRPr="00E41207">
        <w:rPr>
          <w:rFonts w:ascii="Book Antiqua" w:hAnsi="Book Antiqua" w:cs="Times-Roman"/>
        </w:rPr>
        <w:t xml:space="preserve"> who </w:t>
      </w:r>
      <w:r w:rsidR="00FA3413" w:rsidRPr="00E41207">
        <w:rPr>
          <w:rFonts w:ascii="Book Antiqua" w:hAnsi="Book Antiqua" w:cs="Times-Roman"/>
        </w:rPr>
        <w:t>claims</w:t>
      </w:r>
      <w:r w:rsidR="00833F1E" w:rsidRPr="00E41207">
        <w:rPr>
          <w:rFonts w:ascii="Book Antiqua" w:hAnsi="Book Antiqua" w:cs="Times-Roman"/>
        </w:rPr>
        <w:t xml:space="preserve"> she cured her son of autism by giving him probiotics. </w:t>
      </w:r>
    </w:p>
    <w:p w:rsidR="0032713D" w:rsidRDefault="00AF0392" w:rsidP="0032713D">
      <w:pPr>
        <w:spacing w:line="480" w:lineRule="auto"/>
        <w:rPr>
          <w:rFonts w:cs="Times-Roman"/>
        </w:rPr>
      </w:pPr>
      <w:r>
        <w:rPr>
          <w:rFonts w:cs="Times-Roman"/>
        </w:rPr>
        <w:tab/>
      </w:r>
    </w:p>
    <w:p w:rsidR="00E41207" w:rsidRDefault="00E41207" w:rsidP="0032713D">
      <w:pPr>
        <w:spacing w:line="480" w:lineRule="auto"/>
        <w:rPr>
          <w:rFonts w:cs="Times-Roman"/>
        </w:rPr>
      </w:pPr>
    </w:p>
    <w:p w:rsidR="00E41207" w:rsidRDefault="00E41207" w:rsidP="0032713D">
      <w:pPr>
        <w:spacing w:line="480" w:lineRule="auto"/>
        <w:rPr>
          <w:rFonts w:cs="Times-Roman"/>
        </w:rPr>
      </w:pPr>
    </w:p>
    <w:p w:rsidR="00E41207" w:rsidRDefault="00E41207" w:rsidP="0032713D">
      <w:pPr>
        <w:spacing w:line="480" w:lineRule="auto"/>
        <w:rPr>
          <w:rFonts w:cs="Times-Roman"/>
        </w:rPr>
      </w:pPr>
    </w:p>
    <w:p w:rsidR="00E41207" w:rsidRDefault="00E41207" w:rsidP="0032713D">
      <w:pPr>
        <w:spacing w:line="480" w:lineRule="auto"/>
        <w:rPr>
          <w:rFonts w:cs="Times-Roman"/>
        </w:rPr>
      </w:pPr>
    </w:p>
    <w:p w:rsidR="00E41207" w:rsidRDefault="00E41207" w:rsidP="0032713D">
      <w:pPr>
        <w:spacing w:line="480" w:lineRule="auto"/>
        <w:rPr>
          <w:rFonts w:cs="Times-Roman"/>
        </w:rPr>
      </w:pPr>
    </w:p>
    <w:p w:rsidR="00E41207" w:rsidRDefault="00E41207" w:rsidP="0032713D">
      <w:pPr>
        <w:spacing w:line="480" w:lineRule="auto"/>
        <w:rPr>
          <w:rFonts w:cs="Times-Roman"/>
        </w:rPr>
      </w:pPr>
    </w:p>
    <w:p w:rsidR="00C62105" w:rsidRDefault="00C62105" w:rsidP="00C62105">
      <w:pPr>
        <w:pStyle w:val="NoSpacing"/>
        <w:rPr>
          <w:sz w:val="20"/>
          <w:szCs w:val="20"/>
        </w:rPr>
      </w:pPr>
      <w:r w:rsidRPr="00C62105">
        <w:rPr>
          <w:b/>
          <w:sz w:val="28"/>
          <w:szCs w:val="28"/>
        </w:rPr>
        <w:lastRenderedPageBreak/>
        <w:t>References</w:t>
      </w:r>
    </w:p>
    <w:p w:rsidR="00C62105" w:rsidRDefault="00C62105" w:rsidP="00C62105">
      <w:pPr>
        <w:pStyle w:val="NoSpacing"/>
        <w:rPr>
          <w:sz w:val="20"/>
          <w:szCs w:val="20"/>
        </w:rPr>
      </w:pPr>
    </w:p>
    <w:p w:rsidR="00637619" w:rsidRPr="00637619" w:rsidRDefault="00637619" w:rsidP="00637619">
      <w:pPr>
        <w:pStyle w:val="NoSpacing"/>
        <w:ind w:left="720" w:hanging="720"/>
      </w:pPr>
      <w:proofErr w:type="gramStart"/>
      <w:r w:rsidRPr="00637619">
        <w:t>Autism Science Foundation.</w:t>
      </w:r>
      <w:proofErr w:type="gramEnd"/>
      <w:r w:rsidRPr="00637619">
        <w:t xml:space="preserve"> “How Common is Autism</w:t>
      </w:r>
      <w:proofErr w:type="gramStart"/>
      <w:r w:rsidRPr="00637619">
        <w:t>?.</w:t>
      </w:r>
      <w:proofErr w:type="gramEnd"/>
      <w:r w:rsidRPr="00637619">
        <w:t xml:space="preserve">” </w:t>
      </w:r>
      <w:proofErr w:type="gramStart"/>
      <w:r w:rsidRPr="00637619">
        <w:t>Retrieved February, 2014, from http://www.autismscience foundation .org/what-is-autism/how-common-is-autism.</w:t>
      </w:r>
      <w:proofErr w:type="gramEnd"/>
    </w:p>
    <w:p w:rsidR="00637619" w:rsidRDefault="00637619" w:rsidP="00637619">
      <w:pPr>
        <w:pStyle w:val="NoSpacing"/>
        <w:ind w:left="720" w:hanging="720"/>
      </w:pPr>
    </w:p>
    <w:p w:rsidR="00637619" w:rsidRPr="00637619" w:rsidRDefault="00637619" w:rsidP="00637619">
      <w:pPr>
        <w:pStyle w:val="NoSpacing"/>
        <w:ind w:left="720" w:hanging="720"/>
      </w:pPr>
      <w:proofErr w:type="spellStart"/>
      <w:r w:rsidRPr="00637619">
        <w:t>Bleicher</w:t>
      </w:r>
      <w:proofErr w:type="spellEnd"/>
      <w:r w:rsidRPr="00637619">
        <w:t xml:space="preserve">, Ariel. (2013, April 1). </w:t>
      </w:r>
      <w:proofErr w:type="gramStart"/>
      <w:r w:rsidRPr="00637619">
        <w:t>“Hunting for Autism’s Earliest Clues.”</w:t>
      </w:r>
      <w:proofErr w:type="gramEnd"/>
      <w:r w:rsidRPr="00637619">
        <w:t xml:space="preserve"> </w:t>
      </w:r>
      <w:proofErr w:type="gramStart"/>
      <w:r w:rsidRPr="00637619">
        <w:t>Retrieved February, 2014, from http://www.autismspeaks.org/science/science-news/hunting-autisms-earliest-clues.</w:t>
      </w:r>
      <w:proofErr w:type="gramEnd"/>
    </w:p>
    <w:p w:rsidR="00637619" w:rsidRDefault="00637619" w:rsidP="00637619">
      <w:pPr>
        <w:pStyle w:val="NoSpacing"/>
        <w:ind w:left="720" w:hanging="720"/>
      </w:pPr>
    </w:p>
    <w:p w:rsidR="00C62105" w:rsidRPr="00637619" w:rsidRDefault="00637619" w:rsidP="00637619">
      <w:pPr>
        <w:pStyle w:val="NoSpacing"/>
        <w:ind w:left="720" w:hanging="720"/>
      </w:pPr>
      <w:proofErr w:type="gramStart"/>
      <w:r w:rsidRPr="00637619">
        <w:t>Centers for Disease Control and Prevention.</w:t>
      </w:r>
      <w:proofErr w:type="gramEnd"/>
      <w:r w:rsidRPr="00637619">
        <w:t xml:space="preserve"> “2014 Recommended Immunizations for Children from Birth </w:t>
      </w:r>
      <w:proofErr w:type="gramStart"/>
      <w:r w:rsidRPr="00637619">
        <w:t>Through</w:t>
      </w:r>
      <w:proofErr w:type="gramEnd"/>
      <w:r w:rsidRPr="00637619">
        <w:t xml:space="preserve"> 6 Years Old.” </w:t>
      </w:r>
      <w:proofErr w:type="gramStart"/>
      <w:r w:rsidRPr="00637619">
        <w:t>Retrieved February, 2014, from http://www.cdc.gov/vaccines/parents/downloads/parent-ver-sch-0-6yrs.pdf.</w:t>
      </w:r>
      <w:proofErr w:type="gramEnd"/>
      <w:r w:rsidR="00C62105" w:rsidRPr="00637619">
        <w:tab/>
      </w:r>
    </w:p>
    <w:p w:rsidR="00637619" w:rsidRDefault="00637619" w:rsidP="00637619">
      <w:pPr>
        <w:pStyle w:val="NoSpacing"/>
        <w:ind w:left="720" w:hanging="720"/>
        <w:rPr>
          <w:rFonts w:cs="Arial"/>
          <w:color w:val="000000"/>
          <w:shd w:val="clear" w:color="auto" w:fill="FFFFFF"/>
        </w:rPr>
      </w:pPr>
    </w:p>
    <w:p w:rsidR="00637619" w:rsidRPr="00637619" w:rsidRDefault="00637619" w:rsidP="00637619">
      <w:pPr>
        <w:pStyle w:val="NoSpacing"/>
        <w:ind w:left="720" w:hanging="720"/>
      </w:pPr>
      <w:proofErr w:type="gramStart"/>
      <w:r w:rsidRPr="00637619">
        <w:rPr>
          <w:rFonts w:cs="Arial"/>
          <w:color w:val="000000"/>
          <w:shd w:val="clear" w:color="auto" w:fill="FFFFFF"/>
        </w:rPr>
        <w:t>Centers for Disease Control and Prevention.</w:t>
      </w:r>
      <w:proofErr w:type="gramEnd"/>
      <w:r w:rsidRPr="00637619">
        <w:rPr>
          <w:rFonts w:cs="Arial"/>
          <w:color w:val="000000"/>
          <w:shd w:val="clear" w:color="auto" w:fill="FFFFFF"/>
        </w:rPr>
        <w:t xml:space="preserve"> </w:t>
      </w:r>
      <w:proofErr w:type="gramStart"/>
      <w:r w:rsidRPr="00637619">
        <w:rPr>
          <w:rFonts w:cs="Arial"/>
          <w:color w:val="000000"/>
          <w:shd w:val="clear" w:color="auto" w:fill="FFFFFF"/>
        </w:rPr>
        <w:t>“Ingredients of Vaccines – Fact Sheet.”</w:t>
      </w:r>
      <w:proofErr w:type="gramEnd"/>
      <w:r w:rsidRPr="00637619">
        <w:rPr>
          <w:rFonts w:cs="Arial"/>
          <w:color w:val="000000"/>
          <w:shd w:val="clear" w:color="auto" w:fill="FFFFFF"/>
        </w:rPr>
        <w:t xml:space="preserve"> </w:t>
      </w:r>
      <w:proofErr w:type="gramStart"/>
      <w:r w:rsidRPr="00637619">
        <w:rPr>
          <w:rFonts w:cs="Arial"/>
          <w:color w:val="000000"/>
          <w:shd w:val="clear" w:color="auto" w:fill="FFFFFF"/>
        </w:rPr>
        <w:t>Retrieved February, 2014, from http://www.cdc.gov/vaccines/vac-gen/additives.htm.</w:t>
      </w:r>
      <w:proofErr w:type="gramEnd"/>
    </w:p>
    <w:p w:rsidR="00637619" w:rsidRDefault="00637619" w:rsidP="00637619">
      <w:pPr>
        <w:pStyle w:val="NoSpacing"/>
        <w:ind w:left="720" w:hanging="720"/>
      </w:pPr>
    </w:p>
    <w:p w:rsidR="00637619" w:rsidRDefault="00637619" w:rsidP="00637619">
      <w:pPr>
        <w:pStyle w:val="NoSpacing"/>
        <w:ind w:left="720" w:hanging="720"/>
      </w:pPr>
      <w:proofErr w:type="gramStart"/>
      <w:r w:rsidRPr="00637619">
        <w:t>Children’s Hospital of Philadelphia</w:t>
      </w:r>
      <w:r>
        <w:t>, The</w:t>
      </w:r>
      <w:r w:rsidRPr="00637619">
        <w:t>.</w:t>
      </w:r>
      <w:proofErr w:type="gramEnd"/>
      <w:r w:rsidRPr="00637619">
        <w:t xml:space="preserve"> “Aluminum in Vaccines: What you should know.” </w:t>
      </w:r>
      <w:r w:rsidRPr="00637619">
        <w:rPr>
          <w:i/>
        </w:rPr>
        <w:t>Q&amp;A: Volume 4</w:t>
      </w:r>
      <w:r w:rsidRPr="00637619">
        <w:rPr>
          <w:rFonts w:cs="Arial"/>
          <w:color w:val="000000"/>
          <w:shd w:val="clear" w:color="auto" w:fill="FFFFFF"/>
        </w:rPr>
        <w:t>.</w:t>
      </w:r>
      <w:r w:rsidRPr="00637619">
        <w:rPr>
          <w:rFonts w:cs="Arial"/>
          <w:i/>
          <w:color w:val="000000"/>
          <w:shd w:val="clear" w:color="auto" w:fill="FFFFFF"/>
        </w:rPr>
        <w:t xml:space="preserve"> </w:t>
      </w:r>
      <w:proofErr w:type="gramStart"/>
      <w:r w:rsidRPr="00637619">
        <w:rPr>
          <w:rFonts w:cs="Arial"/>
          <w:color w:val="000000"/>
          <w:shd w:val="clear" w:color="auto" w:fill="FFFFFF"/>
        </w:rPr>
        <w:t xml:space="preserve">Retrieved February, 2014, from </w:t>
      </w:r>
      <w:r>
        <w:t xml:space="preserve">http://www.chop.edu/export/download/pdfs/articles/ </w:t>
      </w:r>
      <w:r w:rsidRPr="00637619">
        <w:t>vaccine-education-center/aluminum.pdf.</w:t>
      </w:r>
      <w:proofErr w:type="gramEnd"/>
    </w:p>
    <w:p w:rsidR="00637619" w:rsidRDefault="00637619" w:rsidP="00637619">
      <w:pPr>
        <w:pStyle w:val="NoSpacing"/>
        <w:ind w:left="720" w:hanging="720"/>
        <w:rPr>
          <w:color w:val="000000"/>
          <w:shd w:val="clear" w:color="auto" w:fill="FFFFFF"/>
        </w:rPr>
      </w:pPr>
    </w:p>
    <w:p w:rsidR="00637619" w:rsidRPr="00637619" w:rsidRDefault="00637619" w:rsidP="00637619">
      <w:pPr>
        <w:pStyle w:val="NoSpacing"/>
        <w:ind w:left="720" w:hanging="720"/>
        <w:rPr>
          <w:color w:val="000000"/>
        </w:rPr>
      </w:pPr>
      <w:proofErr w:type="gramStart"/>
      <w:r w:rsidRPr="00637619">
        <w:rPr>
          <w:color w:val="000000"/>
          <w:shd w:val="clear" w:color="auto" w:fill="FFFFFF"/>
        </w:rPr>
        <w:t>CNN Wire Staff, The.</w:t>
      </w:r>
      <w:proofErr w:type="gramEnd"/>
      <w:r w:rsidRPr="00637619">
        <w:rPr>
          <w:color w:val="000000"/>
          <w:shd w:val="clear" w:color="auto" w:fill="FFFFFF"/>
        </w:rPr>
        <w:t xml:space="preserve"> (2011, January 5).</w:t>
      </w:r>
      <w:r w:rsidRPr="00637619">
        <w:rPr>
          <w:color w:val="000000"/>
        </w:rPr>
        <w:t xml:space="preserve"> “Retracted autism study an 'elaborate fraud,' British journal finds.” </w:t>
      </w:r>
      <w:proofErr w:type="gramStart"/>
      <w:r w:rsidRPr="00637619">
        <w:rPr>
          <w:color w:val="000000"/>
        </w:rPr>
        <w:t xml:space="preserve">Retrieved February, 2014, from </w:t>
      </w:r>
      <w:r w:rsidRPr="00637619">
        <w:t>http://www.cnn.com/2011/HEALTH/01/05/autism.</w:t>
      </w:r>
      <w:proofErr w:type="gramEnd"/>
    </w:p>
    <w:p w:rsidR="00637619" w:rsidRDefault="00637619" w:rsidP="00637619">
      <w:pPr>
        <w:pStyle w:val="NoSpacing"/>
        <w:ind w:left="720" w:hanging="720"/>
      </w:pPr>
    </w:p>
    <w:p w:rsidR="00637619" w:rsidRPr="00637619" w:rsidRDefault="00637619" w:rsidP="00637619">
      <w:pPr>
        <w:pStyle w:val="NoSpacing"/>
        <w:ind w:left="720" w:hanging="720"/>
      </w:pPr>
      <w:proofErr w:type="gramStart"/>
      <w:r w:rsidRPr="00637619">
        <w:t>Department of Health.</w:t>
      </w:r>
      <w:proofErr w:type="gramEnd"/>
      <w:r w:rsidRPr="00637619">
        <w:t xml:space="preserve"> “</w:t>
      </w:r>
      <w:r w:rsidRPr="00637619">
        <w:rPr>
          <w:color w:val="000000"/>
          <w:shd w:val="clear" w:color="auto" w:fill="FFFFFF"/>
        </w:rPr>
        <w:t xml:space="preserve">What is Autism?” Retrieved February, 2014, </w:t>
      </w:r>
      <w:proofErr w:type="gramStart"/>
      <w:r w:rsidRPr="00637619">
        <w:rPr>
          <w:color w:val="000000"/>
          <w:shd w:val="clear" w:color="auto" w:fill="FFFFFF"/>
        </w:rPr>
        <w:t xml:space="preserve">from  </w:t>
      </w:r>
      <w:r w:rsidRPr="00637619">
        <w:t>http</w:t>
      </w:r>
      <w:proofErr w:type="gramEnd"/>
      <w:r w:rsidRPr="00637619">
        <w:t>://www.health.ny.gov/community/infants_children/early_intervention/disorders/autism</w:t>
      </w:r>
      <w:r>
        <w:t>.</w:t>
      </w:r>
    </w:p>
    <w:p w:rsidR="00832425" w:rsidRPr="00637619" w:rsidRDefault="00832425" w:rsidP="00C62105">
      <w:pPr>
        <w:pStyle w:val="NoSpacing"/>
        <w:ind w:left="720" w:hanging="720"/>
      </w:pPr>
    </w:p>
    <w:p w:rsidR="00637619" w:rsidRPr="00637619" w:rsidRDefault="00637619" w:rsidP="00637619">
      <w:pPr>
        <w:pStyle w:val="NoSpacing"/>
        <w:ind w:left="720" w:hanging="720"/>
      </w:pPr>
      <w:proofErr w:type="gramStart"/>
      <w:r w:rsidRPr="00637619">
        <w:rPr>
          <w:rStyle w:val="citation-publication-date"/>
          <w:rFonts w:cs="Arial"/>
          <w:color w:val="000000"/>
          <w:shd w:val="clear" w:color="auto" w:fill="FFFFFF"/>
        </w:rPr>
        <w:t>National Association of Special Education Teachers.</w:t>
      </w:r>
      <w:proofErr w:type="gramEnd"/>
      <w:r w:rsidRPr="00637619">
        <w:rPr>
          <w:rStyle w:val="citation-publication-date"/>
          <w:rFonts w:cs="Arial"/>
          <w:color w:val="000000"/>
          <w:shd w:val="clear" w:color="auto" w:fill="FFFFFF"/>
        </w:rPr>
        <w:t xml:space="preserve"> “</w:t>
      </w:r>
      <w:r w:rsidRPr="00637619">
        <w:t xml:space="preserve">Introduction to Autism Spectrum Disorders (ASD).” </w:t>
      </w:r>
      <w:proofErr w:type="gramStart"/>
      <w:r w:rsidRPr="00637619">
        <w:t>Retrieved February, 2014, from http://www.naset.org/2562.0.html.</w:t>
      </w:r>
      <w:proofErr w:type="gramEnd"/>
    </w:p>
    <w:p w:rsidR="00832425" w:rsidRPr="00637619" w:rsidRDefault="00832425" w:rsidP="00637619">
      <w:pPr>
        <w:pStyle w:val="NoSpacing"/>
        <w:ind w:left="720" w:hanging="720"/>
        <w:rPr>
          <w:rFonts w:cs="Arial"/>
          <w:color w:val="000000"/>
          <w:shd w:val="clear" w:color="auto" w:fill="FFFFFF"/>
        </w:rPr>
      </w:pPr>
      <w:r w:rsidRPr="00637619">
        <w:rPr>
          <w:rFonts w:cs="Arial"/>
          <w:color w:val="000000"/>
          <w:shd w:val="clear" w:color="auto" w:fill="FFFFFF"/>
        </w:rPr>
        <w:t xml:space="preserve">  </w:t>
      </w:r>
      <w:r w:rsidRPr="00637619">
        <w:rPr>
          <w:rFonts w:cs="Arial"/>
          <w:color w:val="000000"/>
          <w:shd w:val="clear" w:color="auto" w:fill="FFFFFF"/>
        </w:rPr>
        <w:tab/>
      </w:r>
    </w:p>
    <w:p w:rsidR="00832425" w:rsidRPr="00637619" w:rsidRDefault="00E2388D" w:rsidP="00C62105">
      <w:pPr>
        <w:pStyle w:val="NoSpacing"/>
        <w:ind w:left="720" w:hanging="720"/>
      </w:pPr>
      <w:proofErr w:type="gramStart"/>
      <w:r w:rsidRPr="00637619">
        <w:t>National Network for Immunization Information.</w:t>
      </w:r>
      <w:proofErr w:type="gramEnd"/>
      <w:r w:rsidRPr="00637619">
        <w:t xml:space="preserve"> </w:t>
      </w:r>
      <w:proofErr w:type="gramStart"/>
      <w:r w:rsidRPr="00637619">
        <w:t>(2010). “Mercury in Vaccines.”</w:t>
      </w:r>
      <w:proofErr w:type="gramEnd"/>
      <w:r w:rsidRPr="00637619">
        <w:t xml:space="preserve"> </w:t>
      </w:r>
      <w:proofErr w:type="gramStart"/>
      <w:r w:rsidRPr="00637619">
        <w:t>Retrieved February, 2014, from http://www.immunizationinfo.org/issues/thimerosal-mercury/mercury-vaccines</w:t>
      </w:r>
      <w:r w:rsidR="00637619" w:rsidRPr="00637619">
        <w:t>.</w:t>
      </w:r>
      <w:proofErr w:type="gramEnd"/>
      <w:r w:rsidR="00832425" w:rsidRPr="00637619">
        <w:tab/>
      </w:r>
    </w:p>
    <w:p w:rsidR="00637619" w:rsidRDefault="00637619" w:rsidP="00637619">
      <w:pPr>
        <w:pStyle w:val="NoSpacing"/>
        <w:ind w:left="720" w:hanging="720"/>
      </w:pPr>
    </w:p>
    <w:p w:rsidR="00637619" w:rsidRPr="00637619" w:rsidRDefault="00637619" w:rsidP="00637619">
      <w:pPr>
        <w:pStyle w:val="NoSpacing"/>
        <w:ind w:left="720" w:hanging="720"/>
      </w:pPr>
      <w:proofErr w:type="spellStart"/>
      <w:r w:rsidRPr="00637619">
        <w:t>Offit</w:t>
      </w:r>
      <w:proofErr w:type="spellEnd"/>
      <w:r w:rsidRPr="00637619">
        <w:t xml:space="preserve">, Paul A. “Vaccines and Autism.” </w:t>
      </w:r>
      <w:proofErr w:type="gramStart"/>
      <w:r w:rsidRPr="00637619">
        <w:rPr>
          <w:i/>
        </w:rPr>
        <w:t>Vaccine Education Center, Children’s Hospital of Philadelphia.</w:t>
      </w:r>
      <w:proofErr w:type="gramEnd"/>
      <w:r w:rsidRPr="00637619">
        <w:t xml:space="preserve"> </w:t>
      </w:r>
      <w:proofErr w:type="gramStart"/>
      <w:r w:rsidRPr="00637619">
        <w:t>Retrieved February, 2014, from http://www.asgc.org/downloads/offit_article.pdf.</w:t>
      </w:r>
      <w:proofErr w:type="gramEnd"/>
    </w:p>
    <w:p w:rsidR="00637619" w:rsidRDefault="00637619" w:rsidP="00637619">
      <w:pPr>
        <w:pStyle w:val="NoSpacing"/>
        <w:ind w:left="720" w:hanging="720"/>
      </w:pPr>
    </w:p>
    <w:p w:rsidR="00637619" w:rsidRDefault="00637619" w:rsidP="00637619">
      <w:pPr>
        <w:pStyle w:val="NoSpacing"/>
        <w:ind w:left="720" w:hanging="720"/>
      </w:pPr>
      <w:r w:rsidRPr="00637619">
        <w:t>Poland, Gregory A. (2011, September). “</w:t>
      </w:r>
      <w:r w:rsidRPr="00637619">
        <w:rPr>
          <w:rFonts w:cs="Arial"/>
          <w:color w:val="000000"/>
          <w:shd w:val="clear" w:color="auto" w:fill="FFFFFF"/>
        </w:rPr>
        <w:t>MMR Vaccine and Autism: Vaccine Nihilism and Postmodern Science.”</w:t>
      </w:r>
      <w:r w:rsidRPr="00637619">
        <w:t xml:space="preserve"> </w:t>
      </w:r>
      <w:proofErr w:type="gramStart"/>
      <w:r w:rsidRPr="00637619">
        <w:rPr>
          <w:i/>
        </w:rPr>
        <w:t>Mayo Clinic Proceedings</w:t>
      </w:r>
      <w:r w:rsidRPr="00637619">
        <w:t>.</w:t>
      </w:r>
      <w:proofErr w:type="gramEnd"/>
      <w:r w:rsidRPr="00637619">
        <w:t xml:space="preserve"> </w:t>
      </w:r>
      <w:proofErr w:type="gramStart"/>
      <w:r w:rsidRPr="00637619">
        <w:t xml:space="preserve">Retrieved February, 2014, from </w:t>
      </w:r>
      <w:r w:rsidRPr="00637619">
        <w:rPr>
          <w:rFonts w:cs="Arial"/>
          <w:color w:val="000000"/>
          <w:shd w:val="clear" w:color="auto" w:fill="FFFFFF"/>
        </w:rPr>
        <w:t>http://www.ncbi.nlm.nih.gov/pmc/articles/PMC3257990.</w:t>
      </w:r>
      <w:proofErr w:type="gramEnd"/>
      <w:r w:rsidR="00832425" w:rsidRPr="00637619">
        <w:tab/>
      </w:r>
    </w:p>
    <w:p w:rsidR="00637619" w:rsidRDefault="00637619" w:rsidP="00637619">
      <w:pPr>
        <w:pStyle w:val="NoSpacing"/>
        <w:ind w:left="720" w:hanging="720"/>
      </w:pPr>
    </w:p>
    <w:p w:rsidR="00EE05DE" w:rsidRPr="00637619" w:rsidRDefault="00637619" w:rsidP="00637619">
      <w:pPr>
        <w:pStyle w:val="NoSpacing"/>
        <w:ind w:left="720" w:hanging="720"/>
      </w:pPr>
      <w:proofErr w:type="spellStart"/>
      <w:r w:rsidRPr="00637619">
        <w:t>Prifti</w:t>
      </w:r>
      <w:proofErr w:type="spellEnd"/>
      <w:r w:rsidRPr="00637619">
        <w:t xml:space="preserve">, Christine. </w:t>
      </w:r>
      <w:proofErr w:type="gramStart"/>
      <w:r w:rsidRPr="00637619">
        <w:t>“The Vaccine Industry – An Overview.”</w:t>
      </w:r>
      <w:proofErr w:type="gramEnd"/>
      <w:r w:rsidRPr="00637619">
        <w:t xml:space="preserve"> </w:t>
      </w:r>
      <w:proofErr w:type="gramStart"/>
      <w:r w:rsidRPr="00637619">
        <w:t>Retrieved February, 2014, from http://www.vaccineethics.org/issue_briefs/industry.php.</w:t>
      </w:r>
      <w:proofErr w:type="gramEnd"/>
      <w:r w:rsidR="00832425" w:rsidRPr="00637619">
        <w:tab/>
      </w:r>
    </w:p>
    <w:p w:rsidR="00637619" w:rsidRDefault="00637619" w:rsidP="00637619">
      <w:pPr>
        <w:pStyle w:val="NoSpacing"/>
        <w:ind w:left="720" w:hanging="720"/>
      </w:pPr>
    </w:p>
    <w:p w:rsidR="001D1229" w:rsidRPr="00637619" w:rsidRDefault="00E2388D" w:rsidP="00637619">
      <w:pPr>
        <w:pStyle w:val="NoSpacing"/>
        <w:ind w:left="720" w:hanging="720"/>
      </w:pPr>
      <w:proofErr w:type="spellStart"/>
      <w:r w:rsidRPr="00637619">
        <w:t>Tanne</w:t>
      </w:r>
      <w:proofErr w:type="spellEnd"/>
      <w:r w:rsidRPr="00637619">
        <w:t>, Janice Hopkins. (2005, January 15).</w:t>
      </w:r>
      <w:r w:rsidR="006D2900" w:rsidRPr="00637619">
        <w:t xml:space="preserve"> “Increase in autism due to change in definition, not MMR vaccine.” </w:t>
      </w:r>
      <w:proofErr w:type="gramStart"/>
      <w:r w:rsidR="006D2900" w:rsidRPr="00637619">
        <w:rPr>
          <w:i/>
        </w:rPr>
        <w:t>British Medical Journal.</w:t>
      </w:r>
      <w:proofErr w:type="gramEnd"/>
      <w:r w:rsidR="006D2900" w:rsidRPr="00637619">
        <w:t xml:space="preserve"> </w:t>
      </w:r>
      <w:proofErr w:type="gramStart"/>
      <w:r w:rsidR="006D2900" w:rsidRPr="00637619">
        <w:t xml:space="preserve">Retrieved February, 2014, from </w:t>
      </w:r>
      <w:r w:rsidR="006D2900" w:rsidRPr="00637619">
        <w:rPr>
          <w:rStyle w:val="citation-publication-date"/>
          <w:rFonts w:cs="Arial"/>
          <w:color w:val="000000"/>
          <w:shd w:val="clear" w:color="auto" w:fill="FFFFFF"/>
        </w:rPr>
        <w:t>http://www.ncbi.nlm</w:t>
      </w:r>
      <w:r w:rsidR="00637619" w:rsidRPr="00637619">
        <w:rPr>
          <w:rStyle w:val="citation-publication-date"/>
          <w:rFonts w:cs="Arial"/>
          <w:color w:val="000000"/>
          <w:shd w:val="clear" w:color="auto" w:fill="FFFFFF"/>
        </w:rPr>
        <w:t>.nih.gov.</w:t>
      </w:r>
      <w:proofErr w:type="gramEnd"/>
    </w:p>
    <w:p w:rsidR="00637619" w:rsidRDefault="00637619" w:rsidP="00637619">
      <w:pPr>
        <w:pStyle w:val="NoSpacing"/>
        <w:ind w:left="720" w:hanging="720"/>
        <w:rPr>
          <w:rFonts w:eastAsia="Times New Roman" w:cs="Arial"/>
          <w:bCs/>
          <w:kern w:val="36"/>
        </w:rPr>
      </w:pPr>
    </w:p>
    <w:p w:rsidR="006D7AE0" w:rsidRPr="00637619" w:rsidRDefault="00637619" w:rsidP="00B41D6F">
      <w:pPr>
        <w:pStyle w:val="NoSpacing"/>
        <w:ind w:left="720" w:hanging="720"/>
      </w:pPr>
      <w:proofErr w:type="gramStart"/>
      <w:r w:rsidRPr="00637619">
        <w:rPr>
          <w:rFonts w:eastAsia="Times New Roman" w:cs="Arial"/>
          <w:bCs/>
          <w:kern w:val="36"/>
        </w:rPr>
        <w:t>U.S. Food and Drug Administration.</w:t>
      </w:r>
      <w:proofErr w:type="gramEnd"/>
      <w:r w:rsidRPr="00637619">
        <w:rPr>
          <w:rFonts w:eastAsia="Times New Roman" w:cs="Arial"/>
          <w:bCs/>
          <w:kern w:val="36"/>
        </w:rPr>
        <w:t xml:space="preserve"> </w:t>
      </w:r>
      <w:proofErr w:type="gramStart"/>
      <w:r w:rsidRPr="00637619">
        <w:rPr>
          <w:rFonts w:eastAsia="Times New Roman" w:cs="Arial"/>
          <w:bCs/>
          <w:kern w:val="36"/>
        </w:rPr>
        <w:t>“Thimerosal in Vaccines.”</w:t>
      </w:r>
      <w:proofErr w:type="gramEnd"/>
      <w:r w:rsidRPr="00637619">
        <w:rPr>
          <w:rFonts w:eastAsia="Times New Roman" w:cs="Arial"/>
          <w:bCs/>
          <w:kern w:val="36"/>
        </w:rPr>
        <w:t xml:space="preserve"> </w:t>
      </w:r>
      <w:proofErr w:type="gramStart"/>
      <w:r w:rsidRPr="00637619">
        <w:rPr>
          <w:rFonts w:eastAsia="Times New Roman" w:cs="Arial"/>
          <w:bCs/>
          <w:kern w:val="36"/>
        </w:rPr>
        <w:t>Retrieved February, 2014, from http://www.fda.gov/BiologicsBloodVaccines/SafetyAvailability/VaccineSafety/UCM096228.</w:t>
      </w:r>
      <w:proofErr w:type="gramEnd"/>
    </w:p>
    <w:p w:rsidR="00EE05DE" w:rsidRPr="00E41207" w:rsidRDefault="00EE05DE" w:rsidP="00E41207">
      <w:pPr>
        <w:pStyle w:val="NoSpacing"/>
        <w:rPr>
          <w:rFonts w:cs="Arial"/>
          <w:color w:val="000000"/>
          <w:shd w:val="clear" w:color="auto" w:fill="FFFFFF"/>
        </w:rPr>
      </w:pPr>
      <w:bookmarkStart w:id="0" w:name="_GoBack"/>
      <w:bookmarkEnd w:id="0"/>
    </w:p>
    <w:sectPr w:rsidR="00EE05DE" w:rsidRPr="00E4120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08B" w:rsidRDefault="002F108B" w:rsidP="001515EB">
      <w:pPr>
        <w:spacing w:after="0" w:line="240" w:lineRule="auto"/>
      </w:pPr>
      <w:r>
        <w:separator/>
      </w:r>
    </w:p>
  </w:endnote>
  <w:endnote w:type="continuationSeparator" w:id="0">
    <w:p w:rsidR="002F108B" w:rsidRDefault="002F108B" w:rsidP="0015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62105">
      <w:tc>
        <w:tcPr>
          <w:tcW w:w="918" w:type="dxa"/>
        </w:tcPr>
        <w:p w:rsidR="00C62105" w:rsidRDefault="00C62105">
          <w:pPr>
            <w:pStyle w:val="Footer"/>
            <w:jc w:val="right"/>
            <w:rPr>
              <w:b/>
              <w:bCs/>
              <w:color w:val="4F81BD" w:themeColor="accent1"/>
              <w:sz w:val="32"/>
              <w:szCs w:val="32"/>
              <w14:numForm w14:val="oldStyle"/>
            </w:rPr>
          </w:pPr>
          <w:r w:rsidRPr="00C62105">
            <w:rPr>
              <w:color w:val="000000" w:themeColor="text1"/>
              <w14:shadow w14:blurRad="50800" w14:dist="38100" w14:dir="2700000" w14:sx="100000" w14:sy="100000" w14:kx="0" w14:ky="0" w14:algn="tl">
                <w14:srgbClr w14:val="000000">
                  <w14:alpha w14:val="60000"/>
                </w14:srgbClr>
              </w14:shadow>
              <w14:numForm w14:val="oldStyle"/>
            </w:rPr>
            <w:fldChar w:fldCharType="begin"/>
          </w:r>
          <w:r w:rsidRPr="00C62105">
            <w:rPr>
              <w:color w:val="000000" w:themeColor="text1"/>
              <w14:shadow w14:blurRad="50800" w14:dist="38100" w14:dir="2700000" w14:sx="100000" w14:sy="100000" w14:kx="0" w14:ky="0" w14:algn="tl">
                <w14:srgbClr w14:val="000000">
                  <w14:alpha w14:val="60000"/>
                </w14:srgbClr>
              </w14:shadow>
              <w14:numForm w14:val="oldStyle"/>
            </w:rPr>
            <w:instrText xml:space="preserve"> PAGE   \* MERGEFORMAT </w:instrText>
          </w:r>
          <w:r w:rsidRPr="00C62105">
            <w:rPr>
              <w:color w:val="000000" w:themeColor="text1"/>
              <w14:shadow w14:blurRad="50800" w14:dist="38100" w14:dir="2700000" w14:sx="100000" w14:sy="100000" w14:kx="0" w14:ky="0" w14:algn="tl">
                <w14:srgbClr w14:val="000000">
                  <w14:alpha w14:val="60000"/>
                </w14:srgbClr>
              </w14:shadow>
              <w14:numForm w14:val="oldStyle"/>
            </w:rPr>
            <w:fldChar w:fldCharType="separate"/>
          </w:r>
          <w:r w:rsidR="00E41207" w:rsidRPr="00E41207">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7</w:t>
          </w:r>
          <w:r w:rsidRPr="00C62105">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62105" w:rsidRDefault="00C62105">
          <w:pPr>
            <w:pStyle w:val="Footer"/>
          </w:pPr>
        </w:p>
      </w:tc>
    </w:tr>
  </w:tbl>
  <w:p w:rsidR="00C62105" w:rsidRDefault="00C621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08B" w:rsidRDefault="002F108B" w:rsidP="001515EB">
      <w:pPr>
        <w:spacing w:after="0" w:line="240" w:lineRule="auto"/>
      </w:pPr>
      <w:r>
        <w:separator/>
      </w:r>
    </w:p>
  </w:footnote>
  <w:footnote w:type="continuationSeparator" w:id="0">
    <w:p w:rsidR="002F108B" w:rsidRDefault="002F108B" w:rsidP="001515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AAC" w:rsidRDefault="00611AAC" w:rsidP="001515EB">
    <w:pPr>
      <w:pStyle w:val="Header"/>
      <w:jc w:val="right"/>
    </w:pPr>
    <w:r>
      <w:t xml:space="preserve">Zachary </w:t>
    </w:r>
    <w:proofErr w:type="spellStart"/>
    <w:r>
      <w:t>DeVita</w:t>
    </w:r>
    <w:proofErr w:type="spellEnd"/>
  </w:p>
  <w:p w:rsidR="00611AAC" w:rsidRDefault="00611AAC" w:rsidP="001515EB">
    <w:pPr>
      <w:pStyle w:val="Header"/>
      <w:jc w:val="right"/>
    </w:pPr>
    <w:r>
      <w:t>WR 122</w:t>
    </w:r>
  </w:p>
  <w:p w:rsidR="004F6EF1" w:rsidRDefault="004F6EF1" w:rsidP="001515EB">
    <w:pPr>
      <w:pStyle w:val="Header"/>
      <w:jc w:val="right"/>
    </w:pPr>
    <w:r>
      <w:t>Essay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EB"/>
    <w:rsid w:val="0000790D"/>
    <w:rsid w:val="000544FB"/>
    <w:rsid w:val="000C3331"/>
    <w:rsid w:val="000D21D4"/>
    <w:rsid w:val="000D56EC"/>
    <w:rsid w:val="00102899"/>
    <w:rsid w:val="001515EB"/>
    <w:rsid w:val="00156999"/>
    <w:rsid w:val="001606A2"/>
    <w:rsid w:val="001701CA"/>
    <w:rsid w:val="001A5002"/>
    <w:rsid w:val="001B33C8"/>
    <w:rsid w:val="001D0C45"/>
    <w:rsid w:val="001D1229"/>
    <w:rsid w:val="00241AC1"/>
    <w:rsid w:val="00285536"/>
    <w:rsid w:val="00293726"/>
    <w:rsid w:val="002F108B"/>
    <w:rsid w:val="0030602F"/>
    <w:rsid w:val="003158B3"/>
    <w:rsid w:val="0032713D"/>
    <w:rsid w:val="00380D07"/>
    <w:rsid w:val="003876BC"/>
    <w:rsid w:val="003D5A03"/>
    <w:rsid w:val="003E67A9"/>
    <w:rsid w:val="004273AF"/>
    <w:rsid w:val="00433F83"/>
    <w:rsid w:val="004C21A4"/>
    <w:rsid w:val="004F6EF1"/>
    <w:rsid w:val="00517659"/>
    <w:rsid w:val="00541CB9"/>
    <w:rsid w:val="00547349"/>
    <w:rsid w:val="005D5658"/>
    <w:rsid w:val="00611AAC"/>
    <w:rsid w:val="00637619"/>
    <w:rsid w:val="00652F4C"/>
    <w:rsid w:val="00655B04"/>
    <w:rsid w:val="006A0F5B"/>
    <w:rsid w:val="006B7224"/>
    <w:rsid w:val="006D2900"/>
    <w:rsid w:val="006D7AE0"/>
    <w:rsid w:val="006F1005"/>
    <w:rsid w:val="00702CA7"/>
    <w:rsid w:val="00724BA7"/>
    <w:rsid w:val="00734B25"/>
    <w:rsid w:val="0074387A"/>
    <w:rsid w:val="00753108"/>
    <w:rsid w:val="007547ED"/>
    <w:rsid w:val="007C6045"/>
    <w:rsid w:val="00832425"/>
    <w:rsid w:val="00833F1E"/>
    <w:rsid w:val="0083655B"/>
    <w:rsid w:val="0084027E"/>
    <w:rsid w:val="00867DCB"/>
    <w:rsid w:val="008B5FDF"/>
    <w:rsid w:val="008F7428"/>
    <w:rsid w:val="00962716"/>
    <w:rsid w:val="00987269"/>
    <w:rsid w:val="00992A0C"/>
    <w:rsid w:val="00A33A13"/>
    <w:rsid w:val="00A96199"/>
    <w:rsid w:val="00AF0392"/>
    <w:rsid w:val="00AF2D74"/>
    <w:rsid w:val="00B043AA"/>
    <w:rsid w:val="00B33E2A"/>
    <w:rsid w:val="00B41D6F"/>
    <w:rsid w:val="00B53E8B"/>
    <w:rsid w:val="00B84082"/>
    <w:rsid w:val="00BC29F6"/>
    <w:rsid w:val="00C121BB"/>
    <w:rsid w:val="00C25B22"/>
    <w:rsid w:val="00C62105"/>
    <w:rsid w:val="00C8298E"/>
    <w:rsid w:val="00CA24FA"/>
    <w:rsid w:val="00CA6797"/>
    <w:rsid w:val="00CF2205"/>
    <w:rsid w:val="00CF4878"/>
    <w:rsid w:val="00CF7846"/>
    <w:rsid w:val="00D2477D"/>
    <w:rsid w:val="00D323A6"/>
    <w:rsid w:val="00D72A75"/>
    <w:rsid w:val="00DB79C9"/>
    <w:rsid w:val="00DC5FEA"/>
    <w:rsid w:val="00E2388D"/>
    <w:rsid w:val="00E41207"/>
    <w:rsid w:val="00E66484"/>
    <w:rsid w:val="00EC01AB"/>
    <w:rsid w:val="00EE05DE"/>
    <w:rsid w:val="00F50F74"/>
    <w:rsid w:val="00FA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05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2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15EB"/>
    <w:pPr>
      <w:spacing w:after="0" w:line="240" w:lineRule="auto"/>
    </w:pPr>
  </w:style>
  <w:style w:type="paragraph" w:styleId="Header">
    <w:name w:val="header"/>
    <w:basedOn w:val="Normal"/>
    <w:link w:val="HeaderChar"/>
    <w:uiPriority w:val="99"/>
    <w:unhideWhenUsed/>
    <w:rsid w:val="00151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5EB"/>
  </w:style>
  <w:style w:type="paragraph" w:styleId="Footer">
    <w:name w:val="footer"/>
    <w:basedOn w:val="Normal"/>
    <w:link w:val="FooterChar"/>
    <w:uiPriority w:val="99"/>
    <w:unhideWhenUsed/>
    <w:rsid w:val="00151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5EB"/>
  </w:style>
  <w:style w:type="character" w:styleId="Hyperlink">
    <w:name w:val="Hyperlink"/>
    <w:basedOn w:val="DefaultParagraphFont"/>
    <w:uiPriority w:val="99"/>
    <w:unhideWhenUsed/>
    <w:rsid w:val="00C62105"/>
    <w:rPr>
      <w:color w:val="0000FF" w:themeColor="hyperlink"/>
      <w:u w:val="single"/>
    </w:rPr>
  </w:style>
  <w:style w:type="character" w:customStyle="1" w:styleId="Heading1Char">
    <w:name w:val="Heading 1 Char"/>
    <w:basedOn w:val="DefaultParagraphFont"/>
    <w:link w:val="Heading1"/>
    <w:uiPriority w:val="9"/>
    <w:rsid w:val="00EE05D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E05DE"/>
  </w:style>
  <w:style w:type="character" w:customStyle="1" w:styleId="citation-abbreviation">
    <w:name w:val="citation-abbreviation"/>
    <w:basedOn w:val="DefaultParagraphFont"/>
    <w:rsid w:val="001D1229"/>
  </w:style>
  <w:style w:type="character" w:customStyle="1" w:styleId="citation-publication-date">
    <w:name w:val="citation-publication-date"/>
    <w:basedOn w:val="DefaultParagraphFont"/>
    <w:rsid w:val="001D1229"/>
  </w:style>
  <w:style w:type="character" w:customStyle="1" w:styleId="Heading2Char">
    <w:name w:val="Heading 2 Char"/>
    <w:basedOn w:val="DefaultParagraphFont"/>
    <w:link w:val="Heading2"/>
    <w:uiPriority w:val="9"/>
    <w:semiHidden/>
    <w:rsid w:val="0096271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05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2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15EB"/>
    <w:pPr>
      <w:spacing w:after="0" w:line="240" w:lineRule="auto"/>
    </w:pPr>
  </w:style>
  <w:style w:type="paragraph" w:styleId="Header">
    <w:name w:val="header"/>
    <w:basedOn w:val="Normal"/>
    <w:link w:val="HeaderChar"/>
    <w:uiPriority w:val="99"/>
    <w:unhideWhenUsed/>
    <w:rsid w:val="00151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5EB"/>
  </w:style>
  <w:style w:type="paragraph" w:styleId="Footer">
    <w:name w:val="footer"/>
    <w:basedOn w:val="Normal"/>
    <w:link w:val="FooterChar"/>
    <w:uiPriority w:val="99"/>
    <w:unhideWhenUsed/>
    <w:rsid w:val="00151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5EB"/>
  </w:style>
  <w:style w:type="character" w:styleId="Hyperlink">
    <w:name w:val="Hyperlink"/>
    <w:basedOn w:val="DefaultParagraphFont"/>
    <w:uiPriority w:val="99"/>
    <w:unhideWhenUsed/>
    <w:rsid w:val="00C62105"/>
    <w:rPr>
      <w:color w:val="0000FF" w:themeColor="hyperlink"/>
      <w:u w:val="single"/>
    </w:rPr>
  </w:style>
  <w:style w:type="character" w:customStyle="1" w:styleId="Heading1Char">
    <w:name w:val="Heading 1 Char"/>
    <w:basedOn w:val="DefaultParagraphFont"/>
    <w:link w:val="Heading1"/>
    <w:uiPriority w:val="9"/>
    <w:rsid w:val="00EE05D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E05DE"/>
  </w:style>
  <w:style w:type="character" w:customStyle="1" w:styleId="citation-abbreviation">
    <w:name w:val="citation-abbreviation"/>
    <w:basedOn w:val="DefaultParagraphFont"/>
    <w:rsid w:val="001D1229"/>
  </w:style>
  <w:style w:type="character" w:customStyle="1" w:styleId="citation-publication-date">
    <w:name w:val="citation-publication-date"/>
    <w:basedOn w:val="DefaultParagraphFont"/>
    <w:rsid w:val="001D1229"/>
  </w:style>
  <w:style w:type="character" w:customStyle="1" w:styleId="Heading2Char">
    <w:name w:val="Heading 2 Char"/>
    <w:basedOn w:val="DefaultParagraphFont"/>
    <w:link w:val="Heading2"/>
    <w:uiPriority w:val="9"/>
    <w:semiHidden/>
    <w:rsid w:val="0096271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84948">
      <w:bodyDiv w:val="1"/>
      <w:marLeft w:val="0"/>
      <w:marRight w:val="0"/>
      <w:marTop w:val="0"/>
      <w:marBottom w:val="0"/>
      <w:divBdr>
        <w:top w:val="none" w:sz="0" w:space="0" w:color="auto"/>
        <w:left w:val="none" w:sz="0" w:space="0" w:color="auto"/>
        <w:bottom w:val="none" w:sz="0" w:space="0" w:color="auto"/>
        <w:right w:val="none" w:sz="0" w:space="0" w:color="auto"/>
      </w:divBdr>
    </w:div>
    <w:div w:id="151140508">
      <w:bodyDiv w:val="1"/>
      <w:marLeft w:val="0"/>
      <w:marRight w:val="0"/>
      <w:marTop w:val="0"/>
      <w:marBottom w:val="0"/>
      <w:divBdr>
        <w:top w:val="none" w:sz="0" w:space="0" w:color="auto"/>
        <w:left w:val="none" w:sz="0" w:space="0" w:color="auto"/>
        <w:bottom w:val="none" w:sz="0" w:space="0" w:color="auto"/>
        <w:right w:val="none" w:sz="0" w:space="0" w:color="auto"/>
      </w:divBdr>
    </w:div>
    <w:div w:id="691036067">
      <w:bodyDiv w:val="1"/>
      <w:marLeft w:val="0"/>
      <w:marRight w:val="0"/>
      <w:marTop w:val="0"/>
      <w:marBottom w:val="0"/>
      <w:divBdr>
        <w:top w:val="none" w:sz="0" w:space="0" w:color="auto"/>
        <w:left w:val="none" w:sz="0" w:space="0" w:color="auto"/>
        <w:bottom w:val="none" w:sz="0" w:space="0" w:color="auto"/>
        <w:right w:val="none" w:sz="0" w:space="0" w:color="auto"/>
      </w:divBdr>
    </w:div>
    <w:div w:id="716900068">
      <w:bodyDiv w:val="1"/>
      <w:marLeft w:val="0"/>
      <w:marRight w:val="0"/>
      <w:marTop w:val="0"/>
      <w:marBottom w:val="0"/>
      <w:divBdr>
        <w:top w:val="none" w:sz="0" w:space="0" w:color="auto"/>
        <w:left w:val="none" w:sz="0" w:space="0" w:color="auto"/>
        <w:bottom w:val="none" w:sz="0" w:space="0" w:color="auto"/>
        <w:right w:val="none" w:sz="0" w:space="0" w:color="auto"/>
      </w:divBdr>
    </w:div>
    <w:div w:id="1365444273">
      <w:bodyDiv w:val="1"/>
      <w:marLeft w:val="0"/>
      <w:marRight w:val="0"/>
      <w:marTop w:val="0"/>
      <w:marBottom w:val="0"/>
      <w:divBdr>
        <w:top w:val="none" w:sz="0" w:space="0" w:color="auto"/>
        <w:left w:val="none" w:sz="0" w:space="0" w:color="auto"/>
        <w:bottom w:val="none" w:sz="0" w:space="0" w:color="auto"/>
        <w:right w:val="none" w:sz="0" w:space="0" w:color="auto"/>
      </w:divBdr>
    </w:div>
    <w:div w:id="1592158990">
      <w:bodyDiv w:val="1"/>
      <w:marLeft w:val="0"/>
      <w:marRight w:val="0"/>
      <w:marTop w:val="0"/>
      <w:marBottom w:val="0"/>
      <w:divBdr>
        <w:top w:val="none" w:sz="0" w:space="0" w:color="auto"/>
        <w:left w:val="none" w:sz="0" w:space="0" w:color="auto"/>
        <w:bottom w:val="none" w:sz="0" w:space="0" w:color="auto"/>
        <w:right w:val="none" w:sz="0" w:space="0" w:color="auto"/>
      </w:divBdr>
    </w:div>
    <w:div w:id="191084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10389-6842-4ADC-BDB9-4453756F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2</cp:revision>
  <dcterms:created xsi:type="dcterms:W3CDTF">2014-02-18T04:19:00Z</dcterms:created>
  <dcterms:modified xsi:type="dcterms:W3CDTF">2014-02-18T04:19:00Z</dcterms:modified>
</cp:coreProperties>
</file>