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11 DARI 14 — WEBHOOK IDEMPOTEN, SETTLEMENT, SPLIT ALLOCATION, LEDGER, DAN OUTBOX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(alternatif middleware; repo memakai app/Modules/Payments/Support/WebhookSignatureVerifier.php)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app/Modules/Payments/Services/SettlePayment.php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Modules/Payments/Support/WebhookSignatureVerifier</w:t>
        <w:br/>
      </w:r>
      <w:r>
        <w:rPr>
          <w:rFonts w:ascii="Consolas" w:hAnsi="Consolas"/>
          <w:color w:val="6A9955"/>
          <w:sz w:val="16"/>
        </w:rPr>
        <w:t xml:space="preserve">#   INFO Class [app/Modules/Payments/Support/WebhookSignatureVerifier.php] created successfully.</w:t>
        <w:br/>
      </w:r>
      <w:r>
        <w:rPr>
          <w:rFonts w:ascii="Consolas" w:hAnsi="Consolas"/>
          <w:color w:val="D4D4D4"/>
          <w:sz w:val="16"/>
        </w:rPr>
        <w:t xml:space="preserve">php artisan make:test WebhookSignatureVerifierTest --unit --phpunit</w:t>
        <w:br/>
      </w:r>
      <w:r>
        <w:rPr>
          <w:rFonts w:ascii="Consolas" w:hAnsi="Consolas"/>
          <w:color w:val="6A9955"/>
          <w:sz w:val="16"/>
        </w:rPr>
        <w:t xml:space="preserve">#   INFO Test [tests/Unit/WebhookSignatureVerifierTest.php] created successfully.</w:t>
      </w:r>
    </w:p>
    <w:p>
      <w:pPr>
        <w:pStyle w:val="ListBody"/>
        <w:numPr>
          <w:ilvl w:val="0"/>
          <w:numId w:val="10"/>
        </w:numPr>
      </w:pPr>
      <w:r>
        <w:rPr>
          <w:rFonts w:ascii="Consolas" w:hAnsi="Consolas"/>
          <w:color w:val="C11B12"/>
          <w:sz w:val="17"/>
          <w:shd w:fill="ECEFF3"/>
        </w:rPr>
        <w:t xml:space="preserve">php artisan make:class Modules/Payments/Support/WebhookSignatureVerifier</w:t>
      </w:r>
      <w:r>
        <w:rPr>
          <w:rFonts w:ascii="Aptos" w:hAnsi="Aptos"/>
          <w:color w:val="1F2937"/>
          <w:sz w:val="19"/>
        </w:rPr>
        <w:t xml:space="preserve"> — Verifier HMAC-SHA256 atas RAW body + hash_equals (constant-time), fail-closed bila secret/signature kosong. Hasil: </w:t>
      </w:r>
      <w:r>
        <w:rPr>
          <w:rFonts w:ascii="Consolas" w:hAnsi="Consolas"/>
          <w:color w:val="C11B12"/>
          <w:sz w:val="17"/>
          <w:shd w:fill="ECEFF3"/>
        </w:rPr>
        <w:t xml:space="preserve">app/Modules/Payments/Support/WebhookSignatureVerifier.php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WebhookSignatureVerifierTest --unit --phpunit</w:t>
      </w:r>
      <w:r>
        <w:rPr>
          <w:rFonts w:ascii="Aptos" w:hAnsi="Aptos"/>
          <w:color w:val="1F2937"/>
          <w:sz w:val="19"/>
        </w:rPr>
        <w:t xml:space="preserve"> — Unit test signature: cocok diterima, dimodifikasi ditolak, tanpa secret/signature ditolak. Hasil: </w:t>
      </w:r>
      <w:r>
        <w:rPr>
          <w:rFonts w:ascii="Consolas" w:hAnsi="Consolas"/>
          <w:color w:val="C11B12"/>
          <w:sz w:val="17"/>
          <w:shd w:fill="ECEFF3"/>
        </w:rPr>
        <w:t xml:space="preserve">tests/Unit/WebhookSignatureVerifierTest.php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Modules/Payments/Services/ProcessPaymentWebhook</w:t>
        <w:br/>
      </w:r>
      <w:r>
        <w:rPr>
          <w:rFonts w:ascii="Consolas" w:hAnsi="Consolas"/>
          <w:color w:val="6A9955"/>
          <w:sz w:val="16"/>
        </w:rPr>
        <w:t xml:space="preserve">#   INFO Class [app/Modules/Payments/Services/ProcessPaymentWebhook.php] created successfully.</w:t>
        <w:br/>
      </w:r>
      <w:r>
        <w:rPr>
          <w:rFonts w:ascii="Consolas" w:hAnsi="Consolas"/>
          <w:color w:val="D4D4D4"/>
          <w:sz w:val="16"/>
        </w:rPr>
        <w:t xml:space="preserve">php artisan make:controller 'App\Modules\Payments\Http\Controllers\QrisWebhookController' --invokable</w:t>
        <w:br/>
      </w:r>
      <w:r>
        <w:rPr>
          <w:rFonts w:ascii="Consolas" w:hAnsi="Consolas"/>
          <w:color w:val="6A9955"/>
          <w:sz w:val="16"/>
        </w:rPr>
        <w:t xml:space="preserve">#   INFO Controller [app/Modules/Payments/Http/Controllers/QrisWebhookController.php] created successfully.</w:t>
        <w:br/>
      </w:r>
      <w:r>
        <w:rPr>
          <w:rFonts w:ascii="Consolas" w:hAnsi="Consolas"/>
          <w:color w:val="6A9955"/>
          <w:sz w:val="16"/>
        </w:rPr>
        <w:t xml:space="preserve"># manual (shell)</w:t>
        <w:br/>
      </w:r>
      <w:r>
        <w:rPr>
          <w:rFonts w:ascii="Consolas" w:hAnsi="Consolas"/>
          <w:color w:val="D4D4D4"/>
          <w:sz w:val="16"/>
        </w:rPr>
        <w:t xml:space="preserve">rm app/Modules/Payments/Http/Controllers/.gitkeep app/Modules/Payments/routes/.gitkeep</w:t>
        <w:br/>
      </w:r>
      <w:r>
        <w:rPr>
          <w:rFonts w:ascii="Consolas" w:hAnsi="Consolas"/>
          <w:color w:val="D4D4D4"/>
          <w:sz w:val="16"/>
        </w:rPr>
        <w:t xml:space="preserve">touch app/Modules/Payments/routes/web.php</w:t>
      </w:r>
    </w:p>
    <w:p>
      <w:pPr>
        <w:pStyle w:val="ListBody"/>
        <w:numPr>
          <w:ilvl w:val="0"/>
          <w:numId w:val="10"/>
        </w:numPr>
      </w:pPr>
      <w:r>
        <w:rPr>
          <w:rFonts w:ascii="Consolas" w:hAnsi="Consolas"/>
          <w:color w:val="C11B12"/>
          <w:sz w:val="17"/>
          <w:shd w:fill="ECEFF3"/>
        </w:rPr>
        <w:t xml:space="preserve">php artisan make:class Modules/Payments/Services/ProcessPaymentWebhook</w:t>
      </w:r>
      <w:r>
        <w:rPr>
          <w:rFonts w:ascii="Aptos" w:hAnsi="Aptos"/>
          <w:color w:val="1F2937"/>
          <w:sz w:val="19"/>
        </w:rPr>
        <w:t xml:space="preserve"> — Service webhook: verifikasi → dedup provider_event_id → event + status paid + settlement dalam satu transaksi. Hasil: </w:t>
      </w:r>
      <w:r>
        <w:rPr>
          <w:rFonts w:ascii="Consolas" w:hAnsi="Consolas"/>
          <w:color w:val="C11B12"/>
          <w:sz w:val="17"/>
          <w:shd w:fill="ECEFF3"/>
        </w:rPr>
        <w:t xml:space="preserve">app/Modules/Payments/Services/ProcessPaymentWebhook.php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'App\Modules\Payments\Http\Controllers\QrisWebhookController' --invokable</w:t>
      </w:r>
      <w:r>
        <w:rPr>
          <w:rFonts w:ascii="Aptos" w:hAnsi="Aptos"/>
          <w:color w:val="1F2937"/>
          <w:sz w:val="19"/>
        </w:rPr>
        <w:t xml:space="preserve"> — Controller satu aksi endpoint webhook (membaca raw body), ditulis ke folder modul Payments. Hasil: </w:t>
      </w:r>
      <w:r>
        <w:rPr>
          <w:rFonts w:ascii="Consolas" w:hAnsi="Consolas"/>
          <w:color w:val="C11B12"/>
          <w:sz w:val="17"/>
          <w:shd w:fill="ECEFF3"/>
        </w:rPr>
        <w:t xml:space="preserve">app/Modules/Payments/Http/Controllers/QrisWebhookController.php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app/Modules/Payments/Http/Controllers/.gitkeep app/Modules/Payments/routes/.gitkeep</w:t>
      </w:r>
      <w:r>
        <w:rPr>
          <w:rFonts w:ascii="Aptos" w:hAnsi="Aptos"/>
          <w:color w:val="1F2937"/>
          <w:sz w:val="19"/>
        </w:rPr>
        <w:t xml:space="preserve"> — Route publik webhook milik modul (PortalRoutes::web()) dibuat manual. Pengecualian CSRF webhooks/* ditulis di PaymentsServiceProvider::boot() dengan PreventRequestForgery::except(); secret webhook ditambahkan ke config/services.php (qris.webhook_secret, dibaca dari .env — tidak di-commit). Hasil: </w:t>
      </w:r>
      <w:r>
        <w:rPr>
          <w:rFonts w:ascii="Consolas" w:hAnsi="Consolas"/>
          <w:color w:val="C11B12"/>
          <w:sz w:val="17"/>
          <w:shd w:fill="ECEFF3"/>
        </w:rPr>
        <w:t xml:space="preserve">app/Modules/Payments/routes/web.php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Modules/Payments/Services/SettlePayment</w:t>
        <w:br/>
      </w:r>
      <w:r>
        <w:rPr>
          <w:rFonts w:ascii="Consolas" w:hAnsi="Consolas"/>
          <w:color w:val="6A9955"/>
          <w:sz w:val="16"/>
        </w:rPr>
        <w:t xml:space="preserve">#   INFO Class [app/Modules/Payments/Services/SettlePayment.php] created successfully.</w:t>
      </w:r>
    </w:p>
    <w:p>
      <w:pPr>
        <w:pStyle w:val="ListBody"/>
        <w:numPr>
          <w:ilvl w:val="0"/>
          <w:numId w:val="10"/>
        </w:numPr>
      </w:pPr>
      <w:r>
        <w:rPr>
          <w:rFonts w:ascii="Consolas" w:hAnsi="Consolas"/>
          <w:color w:val="C11B12"/>
          <w:sz w:val="17"/>
          <w:shd w:fill="ECEFF3"/>
        </w:rPr>
        <w:t xml:space="preserve">php artisan make:class Modules/Payments/Services/SettlePayment</w:t>
      </w:r>
      <w:r>
        <w:rPr>
          <w:rFonts w:ascii="Aptos" w:hAnsi="Aptos"/>
          <w:color w:val="1F2937"/>
          <w:sz w:val="19"/>
        </w:rPr>
        <w:t xml:space="preserve"> — Service settlement idempoten: kredit penjualan, debit komisi, reversal — ledger append-only + saldo tenant. Hasil: </w:t>
      </w:r>
      <w:r>
        <w:rPr>
          <w:rFonts w:ascii="Consolas" w:hAnsi="Consolas"/>
          <w:color w:val="C11B12"/>
          <w:sz w:val="17"/>
          <w:shd w:fill="ECEFF3"/>
        </w:rPr>
        <w:t xml:space="preserve">app/Modules/Payments/Services/SettlePayment.php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LedgerEntry</w:t>
        <w:br/>
      </w:r>
      <w:r>
        <w:rPr>
          <w:rFonts w:ascii="Consolas" w:hAnsi="Consolas"/>
          <w:color w:val="6A9955"/>
          <w:sz w:val="16"/>
        </w:rPr>
        <w:t xml:space="preserve">#   INFO Model [app/Models/LedgerEntry.php] created successfully.</w:t>
      </w:r>
    </w:p>
    <w:p>
      <w:pPr>
        <w:pStyle w:val="ListBody"/>
        <w:numPr>
          <w:ilvl w:val="0"/>
          <w:numId w:val="10"/>
        </w:numPr>
      </w:pPr>
      <w:r>
        <w:rPr>
          <w:rFonts w:ascii="Consolas" w:hAnsi="Consolas"/>
          <w:color w:val="C11B12"/>
          <w:sz w:val="17"/>
          <w:shd w:fill="ECEFF3"/>
        </w:rPr>
        <w:t xml:space="preserve">php artisan make:model LedgerEntry</w:t>
      </w:r>
      <w:r>
        <w:rPr>
          <w:rFonts w:ascii="Aptos" w:hAnsi="Aptos"/>
          <w:color w:val="1F2937"/>
          <w:sz w:val="19"/>
        </w:rPr>
        <w:t xml:space="preserve"> — Model ledger append-only (sale_credit, commission_debit, reversal; idempotency_key UNIQUE); shared kernel app/Models. Hasil: </w:t>
      </w:r>
      <w:r>
        <w:rPr>
          <w:rFonts w:ascii="Consolas" w:hAnsi="Consolas"/>
          <w:color w:val="C11B12"/>
          <w:sz w:val="17"/>
          <w:shd w:fill="ECEFF3"/>
        </w:rPr>
        <w:t xml:space="preserve">app/Models/LedgerEntry.php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SettlePaymentTest --phpunit</w:t>
        <w:br/>
      </w:r>
      <w:r>
        <w:rPr>
          <w:rFonts w:ascii="Consolas" w:hAnsi="Consolas"/>
          <w:color w:val="6A9955"/>
          <w:sz w:val="16"/>
        </w:rPr>
        <w:t xml:space="preserve">#   INFO Test [tests/Feature/SettlePaymentTest.php] created successfully.</w:t>
        <w:br/>
      </w:r>
      <w:r>
        <w:rPr>
          <w:rFonts w:ascii="Consolas" w:hAnsi="Consolas"/>
          <w:color w:val="D4D4D4"/>
          <w:sz w:val="16"/>
        </w:rPr>
        <w:t xml:space="preserve">php artisan make:test WebhookSettlementTest --phpunit</w:t>
        <w:br/>
      </w:r>
      <w:r>
        <w:rPr>
          <w:rFonts w:ascii="Consolas" w:hAnsi="Consolas"/>
          <w:color w:val="6A9955"/>
          <w:sz w:val="16"/>
        </w:rPr>
        <w:t xml:space="preserve">#   INFO Test [tests/Feature/WebhookSettlementTest.php]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evidence/pertemuan-11/screenshots</w:t>
        <w:br/>
      </w:r>
      <w:r>
        <w:rPr>
          <w:rFonts w:ascii="Consolas" w:hAnsi="Consolas"/>
          <w:color w:val="D4D4D4"/>
          <w:sz w:val="16"/>
        </w:rPr>
        <w:t xml:space="preserve">touch evidence/pertemuan-11/{RINGKASAN.md,webhook-proof.txt}</w:t>
        <w:br/>
      </w:r>
      <w:r>
        <w:rPr>
          <w:rFonts w:ascii="Consolas" w:hAnsi="Consolas"/>
          <w:color w:val="D4D4D4"/>
          <w:sz w:val="16"/>
        </w:rPr>
        <w:t xml:space="preserve">php artisan test --compact --filter="SettlePaymentTest|WebhookSettlementTest|WebhookSignatureVerifierTest" &gt; evidence/pertemuan-11/test-settlement.txt</w:t>
      </w:r>
    </w:p>
    <w:p>
      <w:pPr>
        <w:pStyle w:val="ListBody"/>
        <w:numPr>
          <w:ilvl w:val="0"/>
          <w:numId w:val="10"/>
        </w:numPr>
      </w:pPr>
      <w:r>
        <w:rPr>
          <w:rFonts w:ascii="Consolas" w:hAnsi="Consolas"/>
          <w:color w:val="C11B12"/>
          <w:sz w:val="17"/>
          <w:shd w:fill="ECEFF3"/>
        </w:rPr>
        <w:t xml:space="preserve">php artisan make:test SettlePaymentTest --phpunit</w:t>
      </w:r>
      <w:r>
        <w:rPr>
          <w:rFonts w:ascii="Aptos" w:hAnsi="Aptos"/>
          <w:color w:val="1F2937"/>
          <w:sz w:val="19"/>
        </w:rPr>
        <w:t xml:space="preserve"> — Feature test settlement ke saldo available, idempotensi, reversal. Hasil: </w:t>
      </w:r>
      <w:r>
        <w:rPr>
          <w:rFonts w:ascii="Consolas" w:hAnsi="Consolas"/>
          <w:color w:val="C11B12"/>
          <w:sz w:val="17"/>
          <w:shd w:fill="ECEFF3"/>
        </w:rPr>
        <w:t xml:space="preserve">tests/Feature/SettlePaymentTest.php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WebhookSettlementTest --phpunit</w:t>
      </w:r>
      <w:r>
        <w:rPr>
          <w:rFonts w:ascii="Aptos" w:hAnsi="Aptos"/>
          <w:color w:val="1F2937"/>
          <w:sz w:val="19"/>
        </w:rPr>
        <w:t xml:space="preserve"> — Feature test webhook valid/invalid/duplikat/tak dikenal, split lintas tenant, pengecualian CSRF modul. Hasil: </w:t>
      </w:r>
      <w:r>
        <w:rPr>
          <w:rFonts w:ascii="Consolas" w:hAnsi="Consolas"/>
          <w:color w:val="C11B12"/>
          <w:sz w:val="17"/>
          <w:shd w:fill="ECEFF3"/>
        </w:rPr>
        <w:t xml:space="preserve">tests/Feature/WebhookSettlementTest.php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evidence/pertemuan-11/screenshots</w:t>
      </w:r>
      <w:r>
        <w:rPr>
          <w:rFonts w:ascii="Aptos" w:hAnsi="Aptos"/>
          <w:color w:val="1F2937"/>
          <w:sz w:val="19"/>
        </w:rPr>
        <w:t xml:space="preserve"> — Ringkasan evidence, bukti webhook (curl ber-signature), hasil test, dan screenshot di evidence/pertemuan-11/screenshots/. Hasil: </w:t>
      </w:r>
      <w:r>
        <w:rPr>
          <w:rFonts w:ascii="Consolas" w:hAnsi="Consolas"/>
          <w:color w:val="C11B12"/>
          <w:sz w:val="17"/>
          <w:shd w:fill="ECEFF3"/>
        </w:rPr>
        <w:t xml:space="preserve">evidence/pertemuan-11/RINGKASAN.md</w:t>
      </w:r>
      <w:r>
        <w:rPr>
          <w:rFonts w:ascii="Aptos" w:hAnsi="Aptos"/>
          <w:color w:val="1F2937"/>
          <w:sz w:val="19"/>
        </w:rPr>
        <w:t xml:space="preserve">, </w:t>
      </w:r>
      <w:r>
        <w:rPr>
          <w:rFonts w:ascii="Consolas" w:hAnsi="Consolas"/>
          <w:color w:val="C11B12"/>
          <w:sz w:val="17"/>
          <w:shd w:fill="ECEFF3"/>
        </w:rPr>
        <w:t xml:space="preserve">evidence/pertemuan-11/webhook-proof.txt</w:t>
      </w:r>
      <w:r>
        <w:rPr>
          <w:rFonts w:ascii="Aptos" w:hAnsi="Aptos"/>
          <w:color w:val="1F2937"/>
          <w:sz w:val="19"/>
        </w:rPr>
        <w:t xml:space="preserve">, </w:t>
      </w:r>
      <w:r>
        <w:rPr>
          <w:rFonts w:ascii="Consolas" w:hAnsi="Consolas"/>
          <w:color w:val="C11B12"/>
          <w:sz w:val="17"/>
          <w:shd w:fill="ECEFF3"/>
        </w:rPr>
        <w:t xml:space="preserve">evidence/pertemuan-11/test-settlement.txt</w:t>
      </w:r>
      <w:r>
        <w:rPr>
          <w:rFonts w:ascii="Aptos" w:hAnsi="Aptos"/>
          <w:color w:val="1F2937"/>
          <w:sz w:val="19"/>
        </w:rPr>
        <w:t xml:space="preserve">, </w:t>
      </w:r>
      <w:r>
        <w:rPr>
          <w:rFonts w:ascii="Consolas" w:hAnsi="Consolas"/>
          <w:color w:val="C11B12"/>
          <w:sz w:val="17"/>
          <w:shd w:fill="ECEFF3"/>
        </w:rPr>
        <w:t xml:space="preserve">evidence/pertemuan-11/screenshots/m11-webhook.png</w:t>
      </w:r>
      <w:r>
        <w:rPr>
          <w:rFonts w:ascii="Aptos" w:hAnsi="Aptos"/>
          <w:color w:val="1F2937"/>
          <w:sz w:val="19"/>
        </w:rPr>
        <w:t xml:space="preserve">, </w:t>
      </w:r>
      <w:r>
        <w:rPr>
          <w:rFonts w:ascii="Consolas" w:hAnsi="Consolas"/>
          <w:color w:val="C11B12"/>
          <w:sz w:val="17"/>
          <w:shd w:fill="ECEFF3"/>
        </w:rPr>
        <w:t xml:space="preserve">evidence/pertemuan-11/screenshots/m11-payments-webhook-module.png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1" Type="http://schemas.openxmlformats.org/officeDocument/2006/relationships/image" Target="media/image911.png"/><Relationship Id="rId959" Type="http://schemas.openxmlformats.org/officeDocument/2006/relationships/image" Target="media/image9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11 — Webhook Idempoten, Settlement, Split Allocation, Ledger, dan Outbox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