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8 DARI 14 — KERANJANG MULTI-TENANT DI REDIS DAN REVALIDASI HARGA/STOK</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shd w:fill="2D2D30"/>
        <w:keepNext/>
        <w:pBdr>
          <w:left w:val="single" w:sz="4" w:space="8" w:color="2D2D30"/>
        </w:pBdr>
      </w:pPr>
      <w:r>
        <w:t>LANDASAN TEKNIS — app/Services/CartService.php   •   PHP</w:t>
      </w:r>
    </w:p>
    <w:p>
      <w:pPr>
        <w:pStyle w:val="CodeBlock"/>
        <w:shd w:fill="1E1E1E"/>
        <w:keepLines/>
        <w:pBdr>
          <w:left w:val="single" w:sz="4" w:space="8" w:color="1E1E1E"/>
        </w:pBdr>
      </w:pPr>
      <w:r>
        <w:rPr>
          <w:rFonts w:ascii="Consolas" w:hAnsi="Consolas" w:eastAsia="Consolas"/>
          <w:color w:val="9CDCFE"/>
          <w:sz w:val="16"/>
        </w:rPr>
        <w:t>$key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"cart:{$sessionId}:tenant:{$tenantId}"</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w:t>
      </w:r>
      <w:r>
        <w:rPr>
          <w:rFonts w:ascii="Consolas" w:hAnsi="Consolas" w:eastAsia="Consolas"/>
          <w:color w:val="D4D4D4"/>
          <w:sz w:val="16"/>
        </w:rPr>
        <w:t>(</w:t>
      </w:r>
      <w:r>
        <w:rPr>
          <w:rFonts w:ascii="Consolas" w:hAnsi="Consolas" w:eastAsia="Consolas"/>
          <w:color w:val="CE9178"/>
          <w:sz w:val="16"/>
        </w:rPr>
        <w:t>"lock:{$key}"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block</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$cache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'menu_id'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'quantity'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addMinutes</w:t>
      </w:r>
      <w:r>
        <w:rPr>
          <w:rFonts w:ascii="Consolas" w:hAnsi="Consolas" w:eastAsia="Consolas"/>
          <w:color w:val="D4D4D4"/>
          <w:sz w:val="16"/>
        </w:rPr>
        <w:t>(</w:t>
      </w:r>
      <w:r>
        <w:rPr>
          <w:rFonts w:ascii="Consolas" w:hAnsi="Consolas" w:eastAsia="Consolas"/>
          <w:color w:val="D4D4D4"/>
          <w:sz w:val="16"/>
        </w:rPr>
        <w:t>30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8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08_cart/CartService.php dan CartTotals.php</w:t>
      </w:r>
    </w:p>
    <w:p>
      <w:pPr>
        <w:pStyle w:val="CodeBlock"/>
        <w:shd w:fill="1E1E1E" w:val="clear"/>
        <w:pBdr>
          <w:left w:val="single" w:sz="4" w:space="8" w:color="1E1E1E"/>
        </w:pBdr>
      </w:pPr>
      <w:r>
        <w:rPr>
          <w:rFonts w:ascii="Consolas" w:hAnsi="Consolas"/>
          <w:color w:val="9CDCFE"/>
          <w:sz w:val="16"/>
        </w:rPr>
        <w:t>$menu</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findOrFail</w:t>
      </w:r>
      <w:r>
        <w:rPr>
          <w:rFonts w:ascii="Consolas" w:hAnsi="Consolas"/>
          <w:color w:val="D4D4D4"/>
          <w:sz w:val="16"/>
        </w:rPr>
        <w:t>(</w:t>
      </w:r>
      <w:r>
        <w:rPr>
          <w:rFonts w:ascii="Consolas" w:hAnsi="Consolas"/>
          <w:color w:val="9CDCFE"/>
          <w:sz w:val="16"/>
        </w:rPr>
        <w:t>$menuId</w:t>
      </w:r>
      <w:r>
        <w:rPr>
          <w:rFonts w:ascii="Consolas" w:hAnsi="Consolas"/>
          <w:color w:val="D4D4D4"/>
          <w:sz w:val="16"/>
        </w:rPr>
        <w:t>);</w:t>
        <w:br/>
      </w:r>
      <w:r>
        <w:rPr>
          <w:rFonts w:ascii="Consolas" w:hAnsi="Consolas"/>
          <w:color w:val="9CDCFE"/>
          <w:sz w:val="16"/>
        </w:rPr>
        <w:t>$this</w:t>
      </w:r>
      <w:r>
        <w:rPr>
          <w:rFonts w:ascii="Consolas" w:hAnsi="Consolas"/>
          <w:color w:val="D4D4D4"/>
          <w:sz w:val="16"/>
        </w:rPr>
        <w:t>-&gt;</w:t>
      </w:r>
      <w:r>
        <w:rPr>
          <w:rFonts w:ascii="Consolas" w:hAnsi="Consolas"/>
          <w:color w:val="DCDCAA"/>
          <w:sz w:val="16"/>
        </w:rPr>
        <w:t>assertSellable</w:t>
      </w:r>
      <w:r>
        <w:rPr>
          <w:rFonts w:ascii="Consolas" w:hAnsi="Consolas"/>
          <w:color w:val="D4D4D4"/>
          <w:sz w:val="16"/>
        </w:rPr>
        <w:t>(</w:t>
      </w:r>
      <w:r>
        <w:rPr>
          <w:rFonts w:ascii="Consolas" w:hAnsi="Consolas"/>
          <w:color w:val="9CDCFE"/>
          <w:sz w:val="16"/>
        </w:rPr>
        <w:t>$menu</w:t>
      </w:r>
      <w:r>
        <w:rPr>
          <w:rFonts w:ascii="Consolas" w:hAnsi="Consolas"/>
          <w:color w:val="D4D4D4"/>
          <w:sz w:val="16"/>
        </w:rPr>
        <w:t xml:space="preserve">, </w:t>
      </w:r>
      <w:r>
        <w:rPr>
          <w:rFonts w:ascii="Consolas" w:hAnsi="Consolas"/>
          <w:color w:val="9CDCFE"/>
          <w:sz w:val="16"/>
        </w:rPr>
        <w:t>$quantity</w:t>
      </w:r>
      <w:r>
        <w:rPr>
          <w:rFonts w:ascii="Consolas" w:hAnsi="Consolas"/>
          <w:color w:val="D4D4D4"/>
          <w:sz w:val="16"/>
        </w:rPr>
        <w:t>);</w:t>
        <w:br/>
        <w:br/>
      </w:r>
      <w:r>
        <w:rPr>
          <w:rFonts w:ascii="Consolas" w:hAnsi="Consolas"/>
          <w:color w:val="9CDCFE"/>
          <w:sz w:val="16"/>
        </w:rPr>
        <w:t>$key</w:t>
      </w:r>
      <w:r>
        <w:rPr>
          <w:rFonts w:ascii="Consolas" w:hAnsi="Consolas"/>
          <w:color w:val="D4D4D4"/>
          <w:sz w:val="16"/>
        </w:rPr>
        <w:t xml:space="preserve"> = </w:t>
      </w:r>
      <w:r>
        <w:rPr>
          <w:rFonts w:ascii="Consolas" w:hAnsi="Consolas"/>
          <w:color w:val="CE9178"/>
          <w:sz w:val="16"/>
        </w:rPr>
        <w:t>"cart:{$sessionId}"</w:t>
      </w:r>
      <w:r>
        <w:rPr>
          <w:rFonts w:ascii="Consolas" w:hAnsi="Consolas"/>
          <w:color w:val="D4D4D4"/>
          <w:sz w:val="16"/>
        </w:rPr>
        <w:t>;</w:t>
        <w:br/>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-&gt;cache-&gt;</w:t>
      </w:r>
      <w:r>
        <w:rPr>
          <w:rFonts w:ascii="Consolas" w:hAnsi="Consolas"/>
          <w:color w:val="DCDCAA"/>
          <w:sz w:val="16"/>
        </w:rPr>
        <w:t>get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CE9178"/>
          <w:sz w:val="16"/>
        </w:rPr>
        <w:t>'version'</w:t>
      </w:r>
      <w:r>
        <w:rPr>
          <w:rFonts w:ascii="Consolas" w:hAnsi="Consolas"/>
          <w:color w:val="D4D4D4"/>
          <w:sz w:val="16"/>
        </w:rPr>
        <w:t xml:space="preserve"> =&gt; </w:t>
      </w:r>
      <w:r>
        <w:rPr>
          <w:rFonts w:ascii="Consolas" w:hAnsi="Consolas"/>
          <w:color w:val="B5CEA8"/>
          <w:sz w:val="16"/>
        </w:rPr>
        <w:t>1</w:t>
      </w:r>
      <w:r>
        <w:rPr>
          <w:rFonts w:ascii="Consolas" w:hAnsi="Consolas"/>
          <w:color w:val="D4D4D4"/>
          <w:sz w:val="16"/>
        </w:rPr>
        <w:t>,</w:t>
        <w:br/>
        <w:t xml:space="preserve">    </w:t>
      </w:r>
      <w:r>
        <w:rPr>
          <w:rFonts w:ascii="Consolas" w:hAnsi="Consolas"/>
          <w:color w:val="CE9178"/>
          <w:sz w:val="16"/>
        </w:rPr>
        <w:t>'items'</w:t>
      </w:r>
      <w:r>
        <w:rPr>
          <w:rFonts w:ascii="Consolas" w:hAnsi="Consolas"/>
          <w:color w:val="D4D4D4"/>
          <w:sz w:val="16"/>
        </w:rPr>
        <w:t xml:space="preserve"> =&gt; [],</w:t>
        <w:br/>
        <w:t>]);</w:t>
        <w:br/>
        <w:br/>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w:t>
      </w:r>
      <w:r>
        <w:rPr>
          <w:rFonts w:ascii="Consolas" w:hAnsi="Consolas"/>
          <w:color w:val="CE9178"/>
          <w:sz w:val="16"/>
        </w:rPr>
        <w:t>"menu:{$menu-&gt;id}"</w:t>
      </w:r>
      <w:r>
        <w:rPr>
          <w:rFonts w:ascii="Consolas" w:hAnsi="Consolas"/>
          <w:color w:val="D4D4D4"/>
          <w:sz w:val="16"/>
        </w:rPr>
        <w:t xml:space="preserve">] = [</w:t>
        <w:br/>
        <w:t xml:space="preserve">    </w:t>
      </w:r>
      <w:r>
        <w:rPr>
          <w:rFonts w:ascii="Consolas" w:hAnsi="Consolas"/>
          <w:color w:val="CE9178"/>
          <w:sz w:val="16"/>
        </w:rPr>
        <w:t>'menu_id'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-&gt;id,</w:t>
        <w:br/>
        <w:t xml:space="preserve">    </w:t>
      </w:r>
      <w:r>
        <w:rPr>
          <w:rFonts w:ascii="Consolas" w:hAnsi="Consolas"/>
          <w:color w:val="CE9178"/>
          <w:sz w:val="16"/>
        </w:rPr>
        <w:t>'tenant_id'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-&gt;tenant_id,</w:t>
        <w:br/>
        <w:t xml:space="preserve">    </w:t>
      </w:r>
      <w:r>
        <w:rPr>
          <w:rFonts w:ascii="Consolas" w:hAnsi="Consolas"/>
          <w:color w:val="CE9178"/>
          <w:sz w:val="16"/>
        </w:rPr>
        <w:t>'unit_price'</w:t>
      </w:r>
      <w:r>
        <w:rPr>
          <w:rFonts w:ascii="Consolas" w:hAnsi="Consolas"/>
          <w:color w:val="D4D4D4"/>
          <w:sz w:val="16"/>
        </w:rPr>
        <w:t xml:space="preserve"> =&gt;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$menu</w:t>
      </w:r>
      <w:r>
        <w:rPr>
          <w:rFonts w:ascii="Consolas" w:hAnsi="Consolas"/>
          <w:color w:val="D4D4D4"/>
          <w:sz w:val="16"/>
        </w:rPr>
        <w:t>-&gt;base_price,</w:t>
        <w:br/>
        <w:t xml:space="preserve">    </w:t>
      </w:r>
      <w:r>
        <w:rPr>
          <w:rFonts w:ascii="Consolas" w:hAnsi="Consolas"/>
          <w:color w:val="CE9178"/>
          <w:sz w:val="16"/>
        </w:rPr>
        <w:t>'quantity'</w:t>
      </w:r>
      <w:r>
        <w:rPr>
          <w:rFonts w:ascii="Consolas" w:hAnsi="Consolas"/>
          <w:color w:val="D4D4D4"/>
          <w:sz w:val="16"/>
        </w:rPr>
        <w:t xml:space="preserve"> =&gt; </w:t>
      </w:r>
      <w:r>
        <w:rPr>
          <w:rFonts w:ascii="Consolas" w:hAnsi="Consolas"/>
          <w:color w:val="9CDCFE"/>
          <w:sz w:val="16"/>
        </w:rPr>
        <w:t>$quantity</w:t>
      </w:r>
      <w:r>
        <w:rPr>
          <w:rFonts w:ascii="Consolas" w:hAnsi="Consolas"/>
          <w:color w:val="D4D4D4"/>
          <w:sz w:val="16"/>
        </w:rPr>
        <w:t>,</w:t>
        <w:br/>
        <w:t xml:space="preserve">    </w:t>
      </w:r>
      <w:r>
        <w:rPr>
          <w:rFonts w:ascii="Consolas" w:hAnsi="Consolas"/>
          <w:color w:val="CE9178"/>
          <w:sz w:val="16"/>
        </w:rPr>
        <w:t>'checked_at'</w:t>
      </w:r>
      <w:r>
        <w:rPr>
          <w:rFonts w:ascii="Consolas" w:hAnsi="Consolas"/>
          <w:color w:val="D4D4D4"/>
          <w:sz w:val="16"/>
        </w:rPr>
        <w:t xml:space="preserve"> =&gt; </w:t>
      </w:r>
      <w:r>
        <w:rPr>
          <w:rFonts w:ascii="Consolas" w:hAnsi="Consolas"/>
          <w:color w:val="DCDCAA"/>
          <w:sz w:val="16"/>
        </w:rPr>
        <w:t>now</w:t>
      </w:r>
      <w:r>
        <w:rPr>
          <w:rFonts w:ascii="Consolas" w:hAnsi="Consolas"/>
          <w:color w:val="D4D4D4"/>
          <w:sz w:val="16"/>
        </w:rPr>
        <w:t>()-&gt;</w:t>
      </w:r>
      <w:r>
        <w:rPr>
          <w:rFonts w:ascii="Consolas" w:hAnsi="Consolas"/>
          <w:color w:val="DCDCAA"/>
          <w:sz w:val="16"/>
        </w:rPr>
        <w:t>toIso8601String</w:t>
      </w:r>
      <w:r>
        <w:rPr>
          <w:rFonts w:ascii="Consolas" w:hAnsi="Consolas"/>
          <w:color w:val="D4D4D4"/>
          <w:sz w:val="16"/>
        </w:rPr>
        <w:t>(),</w:t>
        <w:br/>
        <w:t>];</w:t>
        <w:br/>
        <w:br/>
      </w:r>
      <w:r>
        <w:rPr>
          <w:rFonts w:ascii="Consolas" w:hAnsi="Consolas"/>
          <w:color w:val="9CDCFE"/>
          <w:sz w:val="16"/>
        </w:rPr>
        <w:t>$this</w:t>
      </w:r>
      <w:r>
        <w:rPr>
          <w:rFonts w:ascii="Consolas" w:hAnsi="Consolas"/>
          <w:color w:val="D4D4D4"/>
          <w:sz w:val="16"/>
        </w:rPr>
        <w:t>-&gt;cache-&gt;</w:t>
      </w:r>
      <w:r>
        <w:rPr>
          <w:rFonts w:ascii="Consolas" w:hAnsi="Consolas"/>
          <w:color w:val="DCDCAA"/>
          <w:sz w:val="16"/>
        </w:rPr>
        <w:t>put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DCDCAA"/>
          <w:sz w:val="16"/>
        </w:rPr>
        <w:t>now</w:t>
      </w:r>
      <w:r>
        <w:rPr>
          <w:rFonts w:ascii="Consolas" w:hAnsi="Consolas"/>
          <w:color w:val="D4D4D4"/>
          <w:sz w:val="16"/>
        </w:rPr>
        <w:t>()-&gt;</w:t>
      </w:r>
      <w:r>
        <w:rPr>
          <w:rFonts w:ascii="Consolas" w:hAnsi="Consolas"/>
          <w:color w:val="DCDCAA"/>
          <w:sz w:val="16"/>
        </w:rPr>
        <w:t>addHours</w:t>
      </w:r>
      <w:r>
        <w:rPr>
          <w:rFonts w:ascii="Consolas" w:hAnsi="Consolas"/>
          <w:color w:val="D4D4D4"/>
          <w:sz w:val="16"/>
        </w:rPr>
        <w:t>(</w:t>
      </w:r>
      <w:r>
        <w:rPr>
          <w:rFonts w:ascii="Consolas" w:hAnsi="Consolas"/>
          <w:color w:val="B5CEA8"/>
          <w:sz w:val="16"/>
        </w:rPr>
        <w:t>4</w:t>
      </w:r>
      <w:r>
        <w:rPr>
          <w:rFonts w:ascii="Consolas" w:hAnsi="Consolas"/>
          <w:color w:val="D4D4D4"/>
          <w:sz w:val="16"/>
        </w:rPr>
        <w:t>));</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5" Type="http://schemas.openxmlformats.org/officeDocument/2006/relationships/image" Target="media/image7.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8 — Keranjang Multi-Tenant di Redis dan Revalidasi Harga/Stok</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