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</w:rPr>
        <w:t>Project</w:t>
      </w:r>
      <w:r>
        <w:rPr>
          <w:spacing w:val="-37"/>
        </w:rPr>
        <w:t> </w:t>
      </w:r>
      <w:r>
        <w:rPr>
          <w:spacing w:val="-2"/>
        </w:rPr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72pt;margin-top:10.656826pt;width:468pt;height:186pt;mso-position-horizontal-relative:page;mso-position-vertical-relative:paragraph;z-index:-15728640;mso-wrap-distance-left:0;mso-wrap-distance-right:0" id="docshapegroup3" coordorigin="1440,213" coordsize="9360,3720">
            <v:shape style="position:absolute;left:1440;top:213;width:9360;height:3720" id="docshape4" coordorigin="1440,213" coordsize="9360,3720" path="m10761,3933l1479,3933,1473,3932,1440,3894,1440,3888,1440,252,1479,213,10761,213,10800,252,10800,3894,10767,3932,10761,3933xe" filled="true" fillcolor="#f1f1ef" stroked="false">
              <v:path arrowok="t"/>
              <v:fill type="solid"/>
            </v:shape>
            <v:shape style="position:absolute;left:1680;top:509;width:470;height:423" type="#_x0000_t202" id="docshape5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42"/>
                      </w:rPr>
                    </w:pPr>
                    <w:r>
                      <w:rPr>
                        <w:rFonts w:ascii="Cambria" w:hAnsi="Cambria"/>
                        <w:w w:val="269"/>
                        <w:sz w:val="42"/>
                      </w:rPr>
                      <w:t>ℹ</w:t>
                    </w:r>
                  </w:p>
                </w:txbxContent>
              </v:textbox>
              <w10:wrap type="none"/>
            </v:shape>
            <v:shape style="position:absolute;left:2291;top:490;width:2955;height:269" type="#_x0000_t202" id="docshape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EECS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2311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W22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291;top:1210;width:4621;height:170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Members: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Vivek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Wadhwani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vivek121@my.yorku.ca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ksingh7@my.yorku.ca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Kingsley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Okon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King808@my.yorku.ca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Zhang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zhanglala0208@gmail.com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1;top:3370;width:4351;height:269" type="#_x0000_t202" id="docshape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hyperlink r:id="rId6"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93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Requirements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74.25pt;height:.75pt;mso-position-horizontal-relative:char;mso-position-vertical-relative:line" id="docshapegroup9" coordorigin="0,0" coordsize="1485,15">
            <v:rect style="position:absolute;left:0;top:0;width:1485;height:15" id="docshape10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Functional Requirements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34.25pt;height:.75pt;mso-position-horizontal-relative:char;mso-position-vertical-relative:line" id="docshapegroup11" coordorigin="0,0" coordsize="2685,15">
            <v:rect style="position:absolute;left:0;top:0;width:2685;height:15" id="docshape12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28" w:lineRule="auto" w:before="68" w:after="0"/>
        <w:ind w:left="149" w:right="5908" w:firstLine="360"/>
        <w:jc w:val="left"/>
        <w:rPr>
          <w:sz w:val="21"/>
        </w:rPr>
      </w:pPr>
      <w:r>
        <w:rPr/>
        <w:pict>
          <v:rect style="position:absolute;margin-left:91.499992pt;margin-top:15.498878pt;width:156.749988pt;height:.75pt;mso-position-horizontal-relative:page;mso-position-vertical-relative:paragraph;z-index:-15818240" id="docshape13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77pt;width:32.999997pt;height:.75pt;mso-position-horizontal-relative:page;mso-position-vertical-relative:paragraph;z-index:-15817728" id="docshape14" filled="true" fillcolor="#37342e" stroked="false">
            <v:fill opacity="8252f" type="solid"/>
            <w10:wrap type="none"/>
          </v:rect>
        </w:pict>
      </w:r>
      <w:r>
        <w:rPr>
          <w:color w:val="787773"/>
          <w:sz w:val="21"/>
        </w:rPr>
        <w:t>Non-Functional Requirements</w:t>
      </w:r>
      <w:r>
        <w:rPr>
          <w:color w:val="787773"/>
          <w:spacing w:val="-57"/>
          <w:sz w:val="21"/>
        </w:rPr>
        <w:t> </w:t>
      </w:r>
      <w:r>
        <w:rPr>
          <w:color w:val="787773"/>
          <w:sz w:val="21"/>
        </w:rPr>
        <w:t>2 Uses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exact" w:before="0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User Stories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5pt;height:.75pt;mso-position-horizontal-relative:char;mso-position-vertical-relative:line" id="docshapegroup15" coordorigin="0,0" coordsize="1500,15">
            <v:rect style="position:absolute;left:0;top:0;width:1500;height:15" id="docshape16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Use Cases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69pt;height:.75pt;mso-position-horizontal-relative:char;mso-position-vertical-relative:line" id="docshapegroup17" coordorigin="0,0" coordsize="1380,15">
            <v:rect style="position:absolute;left:0;top:0;width:1380;height:15" id="docshape18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487" w:val="left" w:leader="none"/>
        </w:tabs>
        <w:spacing w:line="240" w:lineRule="auto" w:before="243" w:after="0"/>
        <w:ind w:left="486" w:right="0" w:hanging="368"/>
        <w:jc w:val="left"/>
      </w:pPr>
      <w:r>
        <w:rPr/>
        <w:t>Requirements</w:t>
      </w:r>
    </w:p>
    <w:p>
      <w:pPr>
        <w:pStyle w:val="BodyText"/>
        <w:spacing w:line="312" w:lineRule="auto" w:before="174"/>
        <w:ind w:left="119" w:right="736"/>
      </w:pPr>
      <w:r>
        <w:rPr/>
        <w:t>This section will detail in which capacity the application will be able to work and its</w:t>
      </w:r>
      <w:r>
        <w:rPr>
          <w:spacing w:val="-64"/>
        </w:rPr>
        <w:t> </w:t>
      </w:r>
      <w:r>
        <w:rPr/>
        <w:t>intended functionalities.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3"/>
        </w:rPr>
        <w:t>Functional</w:t>
      </w:r>
      <w:r>
        <w:rPr>
          <w:spacing w:val="-20"/>
        </w:rPr>
        <w:t> </w:t>
      </w:r>
      <w:r>
        <w:rPr>
          <w:spacing w:val="-2"/>
        </w:rPr>
        <w:t>Requirements</w:t>
      </w:r>
    </w:p>
    <w:p>
      <w:pPr>
        <w:pStyle w:val="BodyText"/>
        <w:spacing w:line="312" w:lineRule="auto" w:before="164"/>
        <w:ind w:left="119" w:right="508"/>
      </w:pPr>
      <w:r>
        <w:rPr/>
        <w:t>The functional requirements of the application are the features present and what the</w:t>
      </w:r>
      <w:r>
        <w:rPr>
          <w:spacing w:val="-64"/>
        </w:rPr>
        <w:t> </w:t>
      </w:r>
      <w:r>
        <w:rPr/>
        <w:t>user can do within the application.</w:t>
      </w:r>
    </w:p>
    <w:p>
      <w:pPr>
        <w:pStyle w:val="BodyText"/>
        <w:spacing w:before="152"/>
        <w:ind w:left="551"/>
      </w:pPr>
      <w:r>
        <w:rPr/>
        <w:pict>
          <v:shape style="position:absolute;margin-left:80.249992pt;margin-top:13.605841pt;width:3.75pt;height:3.75pt;mso-position-horizontal-relative:page;mso-position-vertical-relative:paragraph;z-index:15731200" id="docshape19" coordorigin="1605,272" coordsize="75,75" path="m1647,347l1638,347,1633,346,1605,315,1605,305,1638,272,1647,272,1680,310,1680,315,1647,347xe" filled="true" fillcolor="#000000" stroked="false">
            <v:path arrowok="t"/>
            <v:fill type="solid"/>
            <w10:wrap type="none"/>
          </v:shape>
        </w:pict>
      </w:r>
      <w:r>
        <w:rPr/>
        <w:t>The user must be able to input valid guitar or drum tablature into the application.</w:t>
      </w:r>
    </w:p>
    <w:p>
      <w:pPr>
        <w:pStyle w:val="BodyText"/>
        <w:spacing w:line="312" w:lineRule="auto" w:before="219"/>
        <w:ind w:left="551" w:right="623"/>
      </w:pPr>
      <w:r>
        <w:rPr/>
        <w:pict>
          <v:shape style="position:absolute;margin-left:80.249992pt;margin-top:16.955839pt;width:3.75pt;height:3.75pt;mso-position-horizontal-relative:page;mso-position-vertical-relative:paragraph;z-index:15731712" id="docshape20" coordorigin="1605,339" coordsize="75,75" path="m1647,414l1638,414,1633,413,1605,382,1605,372,1638,339,1647,339,1680,377,1680,382,1647,414xe" filled="true" fillcolor="#000000" stroked="false">
            <v:path arrowok="t"/>
            <v:fill type="solid"/>
            <w10:wrap type="none"/>
          </v:shape>
        </w:pict>
      </w:r>
      <w:r>
        <w:rPr/>
        <w:t>The user should be able to choose which features they wish to use through the</w:t>
      </w:r>
      <w:r>
        <w:rPr>
          <w:spacing w:val="-65"/>
        </w:rPr>
        <w:t> </w:t>
      </w:r>
      <w:r>
        <w:rPr/>
        <w:t>push of a button.</w:t>
      </w:r>
    </w:p>
    <w:p>
      <w:pPr>
        <w:spacing w:after="0" w:line="312" w:lineRule="auto"/>
        <w:sectPr>
          <w:footerReference w:type="default" r:id="rId5"/>
          <w:type w:val="continuous"/>
          <w:pgSz w:w="12240" w:h="15840"/>
          <w:pgMar w:footer="681" w:header="0" w:top="1380" w:bottom="880" w:left="1320" w:right="1360"/>
          <w:pgNumType w:start="1"/>
        </w:sectPr>
      </w:pPr>
    </w:p>
    <w:p>
      <w:pPr>
        <w:pStyle w:val="BodyText"/>
        <w:spacing w:line="444" w:lineRule="auto" w:before="70"/>
        <w:ind w:left="551" w:right="1224"/>
      </w:pPr>
      <w:r>
        <w:rPr/>
        <w:pict>
          <v:shape style="position:absolute;margin-left:80.249992pt;margin-top:9.505832pt;width:3.75pt;height:3.75pt;mso-position-horizontal-relative:page;mso-position-vertical-relative:paragraph;z-index:15733248" id="docshape21" coordorigin="1605,190" coordsize="75,75" path="m1647,265l1638,265,1633,264,1605,233,1605,223,1638,190,1647,190,1680,228,1680,233,1647,2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0.249992pt;margin-top:35.005829pt;width:3.75pt;height:3.75pt;mso-position-horizontal-relative:page;mso-position-vertical-relative:paragraph;z-index:15733760" id="docshape22" coordorigin="1605,700" coordsize="75,75" path="m1647,775l1638,775,1633,774,1605,743,1605,733,1638,700,1647,700,1680,738,1680,743,1647,775xe" filled="true" fillcolor="#000000" stroked="false">
            <v:path arrowok="t"/>
            <v:fill type="solid"/>
            <w10:wrap type="none"/>
          </v:shape>
        </w:pict>
      </w:r>
      <w:r>
        <w:rPr/>
        <w:t>The user must be able to convert the provided tablature into sheet music.</w:t>
      </w:r>
      <w:r>
        <w:rPr>
          <w:spacing w:val="-65"/>
        </w:rPr>
        <w:t> </w:t>
      </w:r>
      <w:r>
        <w:rPr/>
        <w:t>The user must be able to play the music of the tablature they provided.</w:t>
      </w:r>
    </w:p>
    <w:p>
      <w:pPr>
        <w:pStyle w:val="BodyText"/>
        <w:spacing w:line="260" w:lineRule="exact"/>
        <w:ind w:left="551"/>
      </w:pPr>
      <w:r>
        <w:rPr/>
        <w:pict>
          <v:shape style="position:absolute;margin-left:80.249992pt;margin-top:5.200163pt;width:3.75pt;height:3.75pt;mso-position-horizontal-relative:page;mso-position-vertical-relative:paragraph;z-index:15734272" id="docshape23" coordorigin="1605,104" coordsize="75,75" path="m1647,179l1638,179,1633,178,1605,146,1605,137,1638,104,1647,104,1680,142,1680,146,1647,179xe" filled="true" fillcolor="#000000" stroked="false">
            <v:path arrowok="t"/>
            <v:fill type="solid"/>
            <w10:wrap type="none"/>
          </v:shape>
        </w:pict>
      </w:r>
      <w:r>
        <w:rPr/>
        <w:t>The user must have access to playback features such as play and pause.</w:t>
      </w:r>
    </w:p>
    <w:p>
      <w:pPr>
        <w:pStyle w:val="BodyText"/>
        <w:spacing w:before="234"/>
        <w:ind w:left="551"/>
      </w:pPr>
      <w:r>
        <w:rPr/>
        <w:pict>
          <v:shape style="position:absolute;margin-left:80.249992pt;margin-top:17.705826pt;width:3.75pt;height:3.75pt;mso-position-horizontal-relative:page;mso-position-vertical-relative:paragraph;z-index:15734784" id="docshape24" coordorigin="1605,354" coordsize="75,75" path="m1647,429l1638,429,1633,428,1605,397,1605,387,1638,354,1647,354,1680,392,1680,397,1647,429xe" filled="true" fillcolor="#000000" stroked="false">
            <v:path arrowok="t"/>
            <v:fill type="solid"/>
            <w10:wrap type="none"/>
          </v:shape>
        </w:pict>
      </w:r>
      <w:r>
        <w:rPr/>
        <w:t>The user should be able to change the beats per minute of the playback.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1"/>
          <w:numId w:val="4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>
          <w:spacing w:val="-3"/>
        </w:rPr>
        <w:t>Non-Functional</w:t>
      </w:r>
      <w:r>
        <w:rPr>
          <w:spacing w:val="-22"/>
        </w:rPr>
        <w:t> </w:t>
      </w:r>
      <w:r>
        <w:rPr>
          <w:spacing w:val="-2"/>
        </w:rPr>
        <w:t>Requirements</w:t>
      </w:r>
    </w:p>
    <w:p>
      <w:pPr>
        <w:pStyle w:val="BodyText"/>
        <w:spacing w:line="312" w:lineRule="auto" w:before="163"/>
        <w:ind w:left="119" w:right="1096"/>
      </w:pPr>
      <w:r>
        <w:rPr/>
        <w:t>The non-functional requirements of the application are less technical than their</w:t>
      </w:r>
      <w:r>
        <w:rPr>
          <w:spacing w:val="-64"/>
        </w:rPr>
        <w:t> </w:t>
      </w:r>
      <w:r>
        <w:rPr/>
        <w:t>functional counterparts, but are important nonetheless.</w:t>
      </w:r>
    </w:p>
    <w:p>
      <w:pPr>
        <w:pStyle w:val="BodyText"/>
        <w:spacing w:before="138"/>
        <w:ind w:left="551"/>
      </w:pPr>
      <w:r>
        <w:rPr/>
        <w:pict>
          <v:shape style="position:absolute;margin-left:80.249992pt;margin-top:12.905817pt;width:3.75pt;height:3.75pt;mso-position-horizontal-relative:page;mso-position-vertical-relative:paragraph;z-index:15735296" id="docshape25" coordorigin="1605,258" coordsize="75,75" path="m1647,333l1638,333,1633,332,1605,301,1605,291,1638,258,1647,258,1680,296,1680,301,1647,333xe" filled="true" fillcolor="#000000" stroked="false">
            <v:path arrowok="t"/>
            <v:fill type="solid"/>
            <w10:wrap type="none"/>
          </v:shape>
        </w:pict>
      </w:r>
      <w:r>
        <w:rPr/>
        <w:t>The application should be user friendly and easy to understand.</w:t>
      </w:r>
    </w:p>
    <w:p>
      <w:pPr>
        <w:pStyle w:val="BodyText"/>
        <w:spacing w:before="234"/>
        <w:ind w:left="551"/>
      </w:pPr>
      <w:r>
        <w:rPr/>
        <w:pict>
          <v:shape style="position:absolute;margin-left:80.249992pt;margin-top:17.705814pt;width:3.75pt;height:3.75pt;mso-position-horizontal-relative:page;mso-position-vertical-relative:paragraph;z-index:15735808" id="docshape26" coordorigin="1605,354" coordsize="75,75" path="m1647,429l1638,429,1633,428,1605,397,1605,387,1638,354,1647,354,1680,392,1680,397,1647,429xe" filled="true" fillcolor="#000000" stroked="false">
            <v:path arrowok="t"/>
            <v:fill type="solid"/>
            <w10:wrap type="none"/>
          </v:shape>
        </w:pict>
      </w:r>
      <w:r>
        <w:rPr/>
        <w:t>There should be a user manual to explain the application to new users.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12" w:lineRule="auto"/>
        <w:ind w:left="551" w:right="1118"/>
      </w:pPr>
      <w:r>
        <w:rPr/>
        <w:pict>
          <v:shape style="position:absolute;margin-left:80.249992pt;margin-top:6.005813pt;width:3.75pt;height:3.75pt;mso-position-horizontal-relative:page;mso-position-vertical-relative:paragraph;z-index:15736320" id="docshape27" coordorigin="1605,120" coordsize="75,75" path="m1647,195l1638,195,1633,194,1605,163,1605,153,1638,120,1647,120,1680,158,1680,163,1647,195xe" filled="true" fillcolor="#000000" stroked="false">
            <v:path arrowok="t"/>
            <v:fill type="solid"/>
            <w10:wrap type="none"/>
          </v:shape>
        </w:pict>
      </w:r>
      <w:r>
        <w:rPr/>
        <w:t>The application should be well tested to ensure it works in the correct user</w:t>
      </w:r>
      <w:r>
        <w:rPr>
          <w:spacing w:val="-64"/>
        </w:rPr>
        <w:t> </w:t>
      </w:r>
      <w:r>
        <w:rPr/>
        <w:t>scenarios.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4"/>
        </w:numPr>
        <w:tabs>
          <w:tab w:pos="487" w:val="left" w:leader="none"/>
        </w:tabs>
        <w:spacing w:line="240" w:lineRule="auto" w:before="0" w:after="0"/>
        <w:ind w:left="486" w:right="0" w:hanging="368"/>
        <w:jc w:val="left"/>
      </w:pPr>
      <w:r>
        <w:rPr/>
        <w:t>Uses</w:t>
      </w:r>
    </w:p>
    <w:p>
      <w:pPr>
        <w:pStyle w:val="BodyText"/>
        <w:spacing w:line="312" w:lineRule="auto" w:before="175"/>
        <w:ind w:left="119" w:right="136"/>
      </w:pPr>
      <w:r>
        <w:rPr/>
        <w:t>As there exist requirements for this application, user stories and cases are important for</w:t>
      </w:r>
      <w:r>
        <w:rPr>
          <w:spacing w:val="-64"/>
        </w:rPr>
        <w:t> </w:t>
      </w:r>
      <w:r>
        <w:rPr/>
        <w:t>understanding the requirements and the functionality of the application.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User</w:t>
      </w:r>
      <w:r>
        <w:rPr>
          <w:spacing w:val="-24"/>
        </w:rPr>
        <w:t> </w:t>
      </w:r>
      <w:r>
        <w:rPr/>
        <w:t>Stories</w:t>
      </w:r>
    </w:p>
    <w:p>
      <w:pPr>
        <w:pStyle w:val="BodyText"/>
        <w:spacing w:line="312" w:lineRule="auto" w:before="163"/>
        <w:ind w:left="119" w:right="136"/>
      </w:pPr>
      <w:r>
        <w:rPr/>
        <w:t>Different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envision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are</w:t>
      </w:r>
      <w:r>
        <w:rPr>
          <w:spacing w:val="-64"/>
        </w:rPr>
        <w:t> </w:t>
      </w:r>
      <w:r>
        <w:rPr/>
        <w:t>for the application.</w:t>
      </w:r>
    </w:p>
    <w:p>
      <w:pPr>
        <w:pStyle w:val="ListParagraph"/>
        <w:numPr>
          <w:ilvl w:val="2"/>
          <w:numId w:val="4"/>
        </w:numPr>
        <w:tabs>
          <w:tab w:pos="552" w:val="left" w:leader="none"/>
        </w:tabs>
        <w:spacing w:line="240" w:lineRule="auto" w:before="138" w:after="0"/>
        <w:ind w:left="551" w:right="0" w:hanging="313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teacher</w:t>
      </w:r>
      <w:r>
        <w:rPr>
          <w:spacing w:val="-1"/>
          <w:sz w:val="24"/>
        </w:rPr>
        <w:t> </w:t>
      </w:r>
      <w:r>
        <w:rPr>
          <w:sz w:val="24"/>
        </w:rPr>
        <w:t>finds</w:t>
      </w:r>
      <w:r>
        <w:rPr>
          <w:spacing w:val="-1"/>
          <w:sz w:val="24"/>
        </w:rPr>
        <w:t> </w:t>
      </w:r>
      <w:r>
        <w:rPr>
          <w:sz w:val="24"/>
        </w:rPr>
        <w:t>tablature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play.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0" w:after="0"/>
        <w:ind w:left="983" w:right="356" w:hanging="309"/>
        <w:jc w:val="left"/>
        <w:rPr>
          <w:sz w:val="24"/>
        </w:rPr>
      </w:pPr>
      <w:r>
        <w:rPr>
          <w:sz w:val="24"/>
        </w:rPr>
        <w:t>In this scenario, the teacher will require the ability to convert the tablature into</w:t>
      </w:r>
      <w:r>
        <w:rPr>
          <w:spacing w:val="-64"/>
          <w:sz w:val="24"/>
        </w:rPr>
        <w:t> </w:t>
      </w:r>
      <w:r>
        <w:rPr>
          <w:sz w:val="24"/>
        </w:rPr>
        <w:t>readable sheet music for the students.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137" w:after="0"/>
        <w:ind w:left="983" w:right="183" w:hanging="309"/>
        <w:jc w:val="left"/>
        <w:rPr>
          <w:sz w:val="24"/>
        </w:rPr>
      </w:pPr>
      <w:r>
        <w:rPr>
          <w:sz w:val="24"/>
        </w:rPr>
        <w:t>In addition, it would be useful for the music teacher to be able to play the music</w:t>
      </w:r>
      <w:r>
        <w:rPr>
          <w:spacing w:val="-65"/>
          <w:sz w:val="24"/>
        </w:rPr>
        <w:t> </w:t>
      </w:r>
      <w:r>
        <w:rPr>
          <w:sz w:val="24"/>
        </w:rPr>
        <w:t>for the students so that they have a better understanding of the song.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153" w:after="0"/>
        <w:ind w:left="983" w:right="103" w:hanging="309"/>
        <w:jc w:val="left"/>
        <w:rPr>
          <w:sz w:val="24"/>
        </w:rPr>
      </w:pPr>
      <w:r>
        <w:rPr>
          <w:sz w:val="24"/>
        </w:rPr>
        <w:t>If the students are continuously practicing, the playback feature will be useful as</w:t>
      </w:r>
      <w:r>
        <w:rPr>
          <w:spacing w:val="-65"/>
          <w:sz w:val="24"/>
        </w:rPr>
        <w:t> </w:t>
      </w:r>
      <w:r>
        <w:rPr>
          <w:sz w:val="24"/>
        </w:rPr>
        <w:t>it will allow them to rewind back if they need to practice a specific part.</w:t>
      </w:r>
    </w:p>
    <w:p>
      <w:pPr>
        <w:pStyle w:val="ListParagraph"/>
        <w:numPr>
          <w:ilvl w:val="2"/>
          <w:numId w:val="4"/>
        </w:numPr>
        <w:tabs>
          <w:tab w:pos="552" w:val="left" w:leader="none"/>
        </w:tabs>
        <w:spacing w:line="312" w:lineRule="auto" w:before="152" w:after="0"/>
        <w:ind w:left="551" w:right="375" w:hanging="312"/>
        <w:jc w:val="left"/>
        <w:rPr>
          <w:sz w:val="24"/>
        </w:rPr>
      </w:pPr>
      <w:r>
        <w:rPr>
          <w:sz w:val="24"/>
        </w:rPr>
        <w:t>A musician who creates their own tablature wants to easily convert their work into</w:t>
      </w:r>
      <w:r>
        <w:rPr>
          <w:spacing w:val="-64"/>
          <w:sz w:val="24"/>
        </w:rPr>
        <w:t> </w:t>
      </w:r>
      <w:r>
        <w:rPr>
          <w:sz w:val="24"/>
        </w:rPr>
        <w:t>sheet music.</w:t>
      </w:r>
    </w:p>
    <w:p>
      <w:pPr>
        <w:spacing w:after="0" w:line="312" w:lineRule="auto"/>
        <w:jc w:val="left"/>
        <w:rPr>
          <w:sz w:val="24"/>
        </w:rPr>
        <w:sectPr>
          <w:pgSz w:w="12240" w:h="15840"/>
          <w:pgMar w:header="0" w:footer="681" w:top="1400" w:bottom="880" w:left="1320" w:right="1360"/>
        </w:sect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70" w:after="0"/>
        <w:ind w:left="983" w:right="263" w:hanging="309"/>
        <w:jc w:val="left"/>
        <w:rPr>
          <w:sz w:val="24"/>
        </w:rPr>
      </w:pPr>
      <w:r>
        <w:rPr>
          <w:sz w:val="24"/>
        </w:rPr>
        <w:t>The musician will be able to enter their tablature and convert it into the desired</w:t>
      </w:r>
      <w:r>
        <w:rPr>
          <w:spacing w:val="-65"/>
          <w:sz w:val="24"/>
        </w:rPr>
        <w:t> </w:t>
      </w:r>
      <w:r>
        <w:rPr>
          <w:sz w:val="24"/>
        </w:rPr>
        <w:t>sheet music.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152" w:after="0"/>
        <w:ind w:left="983" w:right="303" w:hanging="309"/>
        <w:jc w:val="left"/>
        <w:rPr>
          <w:sz w:val="24"/>
        </w:rPr>
      </w:pPr>
      <w:r>
        <w:rPr>
          <w:sz w:val="24"/>
        </w:rPr>
        <w:t>They will be able to listen to their song before actually attempting to play it in</w:t>
      </w:r>
      <w:r>
        <w:rPr>
          <w:spacing w:val="1"/>
          <w:sz w:val="24"/>
        </w:rPr>
        <w:t> </w:t>
      </w:r>
      <w:r>
        <w:rPr>
          <w:sz w:val="24"/>
        </w:rPr>
        <w:t>person, and can use the beats per minute functionality to determine what bpm</w:t>
      </w:r>
      <w:r>
        <w:rPr>
          <w:spacing w:val="-65"/>
          <w:sz w:val="24"/>
        </w:rPr>
        <w:t> </w:t>
      </w:r>
      <w:r>
        <w:rPr>
          <w:sz w:val="24"/>
        </w:rPr>
        <w:t>their song should be.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Use</w:t>
      </w:r>
      <w:r>
        <w:rPr>
          <w:spacing w:val="-19"/>
        </w:rPr>
        <w:t> </w:t>
      </w:r>
      <w:r>
        <w:rPr/>
        <w:t>Cases</w:t>
      </w:r>
    </w:p>
    <w:p>
      <w:pPr>
        <w:pStyle w:val="BodyText"/>
        <w:spacing w:line="312" w:lineRule="auto" w:before="164"/>
        <w:ind w:left="119" w:right="669"/>
      </w:pPr>
      <w:r>
        <w:rPr/>
        <w:t>Similar to the user stories, the use cases will help the development understand the</w:t>
      </w:r>
      <w:r>
        <w:rPr>
          <w:spacing w:val="-64"/>
        </w:rPr>
        <w:t> </w:t>
      </w:r>
      <w:r>
        <w:rPr/>
        <w:t>technical aspect of what the users should be able to do.</w:t>
      </w:r>
    </w:p>
    <w:p>
      <w:pPr>
        <w:pStyle w:val="ListParagraph"/>
        <w:numPr>
          <w:ilvl w:val="2"/>
          <w:numId w:val="4"/>
        </w:numPr>
        <w:tabs>
          <w:tab w:pos="552" w:val="left" w:leader="none"/>
        </w:tabs>
        <w:spacing w:line="240" w:lineRule="auto" w:before="137" w:after="0"/>
        <w:ind w:left="551" w:right="0" w:hanging="313"/>
        <w:jc w:val="left"/>
        <w:rPr>
          <w:sz w:val="24"/>
        </w:rPr>
      </w:pPr>
      <w:r>
        <w:rPr>
          <w:sz w:val="24"/>
        </w:rPr>
        <w:t>The user wants to play the provided tablature.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0" w:after="0"/>
        <w:ind w:left="983" w:right="0" w:hanging="310"/>
        <w:jc w:val="left"/>
        <w:rPr>
          <w:sz w:val="24"/>
        </w:rPr>
      </w:pPr>
      <w:r>
        <w:rPr>
          <w:sz w:val="24"/>
        </w:rPr>
        <w:t>The user launches the application and is greeted by the launch screen.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219" w:after="0"/>
        <w:ind w:left="983" w:right="0" w:hanging="310"/>
        <w:jc w:val="left"/>
        <w:rPr>
          <w:sz w:val="24"/>
        </w:rPr>
      </w:pPr>
      <w:r>
        <w:rPr>
          <w:sz w:val="24"/>
        </w:rPr>
        <w:t>They either paste in the tablature or import a text file containing it.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  <w:tab w:pos="4565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/>
        <w:pict>
          <v:group style="position:absolute;margin-left:235.499985pt;margin-top:7.605786pt;width:55.5pt;height:12pt;mso-position-horizontal-relative:page;mso-position-vertical-relative:paragraph;z-index:-15813632" id="docshapegroup28" coordorigin="4710,152" coordsize="1110,240">
            <v:shape style="position:absolute;left:4710;top:152;width:1110;height:240" id="docshape29" coordorigin="4710,152" coordsize="1110,240" path="m5781,392l4749,392,4743,391,4710,353,4710,347,4710,191,4749,152,5781,152,5820,191,5820,353,5787,391,5781,392xe" filled="true" fillcolor="#868278" stroked="false">
              <v:path arrowok="t"/>
              <v:fill opacity="9764f" type="solid"/>
            </v:shape>
            <v:shape style="position:absolute;left:4710;top:152;width:1110;height:240" type="#_x0000_t202" id="docshape30" filled="false" stroked="false">
              <v:textbox inset="0,0,0,0">
                <w:txbxContent>
                  <w:p>
                    <w:pPr>
                      <w:spacing w:before="31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Play</w:t>
                    </w:r>
                    <w:r>
                      <w:rPr>
                        <w:rFonts w:ascii="Courier New"/>
                        <w:color w:val="EB5757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user clicks on the</w:t>
        <w:tab/>
        <w:t>button.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launches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219" w:after="0"/>
        <w:ind w:left="983" w:right="0" w:hanging="310"/>
        <w:jc w:val="left"/>
        <w:rPr>
          <w:sz w:val="24"/>
        </w:rPr>
      </w:pPr>
      <w:r>
        <w:rPr>
          <w:sz w:val="24"/>
        </w:rPr>
        <w:t>The user clicks on the play button.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0" w:after="0"/>
        <w:ind w:left="983" w:right="850" w:hanging="249"/>
        <w:jc w:val="left"/>
        <w:rPr>
          <w:sz w:val="24"/>
        </w:rPr>
      </w:pPr>
      <w:r>
        <w:rPr>
          <w:sz w:val="24"/>
        </w:rPr>
        <w:t>The application plays the music until the user decides to press the pause</w:t>
      </w:r>
      <w:r>
        <w:rPr>
          <w:spacing w:val="-65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312" w:lineRule="auto" w:before="138" w:after="0"/>
        <w:ind w:left="983" w:right="543" w:hanging="309"/>
        <w:jc w:val="left"/>
        <w:rPr>
          <w:sz w:val="24"/>
        </w:rPr>
      </w:pPr>
      <w:r>
        <w:rPr>
          <w:sz w:val="24"/>
        </w:rPr>
        <w:t>The user can customize the bpm using the bpm slider which determines the</w:t>
      </w:r>
      <w:r>
        <w:rPr>
          <w:spacing w:val="-64"/>
          <w:sz w:val="24"/>
        </w:rPr>
        <w:t> </w:t>
      </w:r>
      <w:r>
        <w:rPr>
          <w:sz w:val="24"/>
        </w:rPr>
        <w:t>length of the music being played.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152" w:after="0"/>
        <w:ind w:left="983" w:right="0" w:hanging="310"/>
        <w:jc w:val="left"/>
        <w:rPr>
          <w:sz w:val="24"/>
        </w:rPr>
      </w:pPr>
      <w:r>
        <w:rPr>
          <w:sz w:val="24"/>
        </w:rPr>
        <w:t>The user finishes playing and closes the application.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552" w:val="left" w:leader="none"/>
        </w:tabs>
        <w:spacing w:line="240" w:lineRule="auto" w:before="0" w:after="0"/>
        <w:ind w:left="551" w:right="0" w:hanging="313"/>
        <w:jc w:val="left"/>
        <w:rPr>
          <w:sz w:val="24"/>
        </w:rPr>
      </w:pPr>
      <w:r>
        <w:rPr>
          <w:sz w:val="24"/>
        </w:rPr>
        <w:t>The user wants to preview the sheet music of the provided tablature.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219" w:after="0"/>
        <w:ind w:left="983" w:right="0" w:hanging="310"/>
        <w:jc w:val="left"/>
        <w:rPr>
          <w:sz w:val="24"/>
        </w:rPr>
      </w:pPr>
      <w:r>
        <w:rPr>
          <w:sz w:val="24"/>
        </w:rPr>
        <w:t>The user launches the application and is greeted by the launch screen.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0" w:after="0"/>
        <w:ind w:left="983" w:right="0" w:hanging="310"/>
        <w:jc w:val="left"/>
        <w:rPr>
          <w:sz w:val="24"/>
        </w:rPr>
      </w:pPr>
      <w:r>
        <w:rPr>
          <w:sz w:val="24"/>
        </w:rPr>
        <w:t>They either paste in the tablature or import a text file containing it.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  <w:tab w:pos="5460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/>
        <w:pict>
          <v:group style="position:absolute;margin-left:235.499985pt;margin-top:7.605796pt;width:100.5pt;height:12.75pt;mso-position-horizontal-relative:page;mso-position-vertical-relative:paragraph;z-index:-15813120" id="docshapegroup31" coordorigin="4710,152" coordsize="2010,255">
            <v:shape style="position:absolute;left:4710;top:152;width:2010;height:255" id="docshape32" coordorigin="4710,152" coordsize="2010,255" path="m6681,407l4749,407,4743,406,4710,368,4710,362,4710,191,4749,152,6681,152,6720,191,6720,368,6687,406,6681,407xe" filled="true" fillcolor="#868278" stroked="false">
              <v:path arrowok="t"/>
              <v:fill opacity="9764f" type="solid"/>
            </v:shape>
            <v:shape style="position:absolute;left:4710;top:152;width:2010;height:255" type="#_x0000_t202" id="docshape33" filled="false" stroked="false">
              <v:textbox inset="0,0,0,0">
                <w:txbxContent>
                  <w:p>
                    <w:pPr>
                      <w:spacing w:before="31"/>
                      <w:ind w:left="54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Preview</w:t>
                    </w:r>
                    <w:r>
                      <w:rPr>
                        <w:rFonts w:ascii="Courier New"/>
                        <w:color w:val="EB5757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Sheet</w:t>
                    </w:r>
                    <w:r>
                      <w:rPr>
                        <w:rFonts w:ascii="Courier New"/>
                        <w:color w:val="EB5757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user clicks on the</w:t>
        <w:tab/>
        <w:t>button.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92" w:after="0"/>
        <w:ind w:left="983" w:right="0" w:hanging="31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launches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Sheet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window.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0" w:after="0"/>
        <w:ind w:left="983" w:right="0" w:hanging="310"/>
        <w:jc w:val="left"/>
        <w:rPr>
          <w:sz w:val="24"/>
        </w:rPr>
      </w:pPr>
      <w:r>
        <w:rPr>
          <w:sz w:val="24"/>
        </w:rPr>
        <w:t>The user is able to preview the sheet music for however long they wish.</w:t>
      </w:r>
    </w:p>
    <w:p>
      <w:pPr>
        <w:pStyle w:val="ListParagraph"/>
        <w:numPr>
          <w:ilvl w:val="3"/>
          <w:numId w:val="4"/>
        </w:numPr>
        <w:tabs>
          <w:tab w:pos="984" w:val="left" w:leader="none"/>
        </w:tabs>
        <w:spacing w:line="240" w:lineRule="auto" w:before="219" w:after="0"/>
        <w:ind w:left="983" w:right="0" w:hanging="250"/>
        <w:jc w:val="left"/>
        <w:rPr>
          <w:sz w:val="24"/>
        </w:rPr>
      </w:pPr>
      <w:r>
        <w:rPr>
          <w:sz w:val="24"/>
        </w:rPr>
        <w:t>Once they are satisfied, the user will close the application.</w:t>
      </w:r>
    </w:p>
    <w:sectPr>
      <w:pgSz w:w="12240" w:h="15840"/>
      <w:pgMar w:header="0" w:footer="681" w:top="1400" w:bottom="8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98.2pt;height:13.2pt;mso-position-horizontal-relative:page;mso-position-vertical-relative:page;z-index:-15821824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Project Requirements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437439pt;margin-top:746.947205pt;width:12.6pt;height:13.2pt;mso-position-horizontal-relative:page;mso-position-vertical-relative:page;z-index:-15821312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1"/>
      <w:numFmt w:val="decimal"/>
      <w:lvlText w:val="%3."/>
      <w:lvlJc w:val="left"/>
      <w:pPr>
        <w:ind w:left="55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983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4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2205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3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7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82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8" w:hanging="309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6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600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0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6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3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6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3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6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8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4" w:hanging="147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486" w:hanging="368"/>
      <w:outlineLvl w:val="1"/>
    </w:pPr>
    <w:rPr>
      <w:rFonts w:ascii="Arial" w:hAnsi="Arial" w:eastAsia="Arial" w:cs="Arial"/>
      <w:b/>
      <w:bCs/>
      <w:sz w:val="45"/>
      <w:szCs w:val="45"/>
    </w:rPr>
  </w:style>
  <w:style w:styleId="Heading2" w:type="paragraph">
    <w:name w:val="Heading 2"/>
    <w:basedOn w:val="Normal"/>
    <w:uiPriority w:val="1"/>
    <w:qFormat/>
    <w:pPr>
      <w:ind w:left="706" w:hanging="588"/>
      <w:outlineLvl w:val="2"/>
    </w:pPr>
    <w:rPr>
      <w:rFonts w:ascii="Arial" w:hAnsi="Arial" w:eastAsia="Arial" w:cs="Arial"/>
      <w:b/>
      <w:bCs/>
      <w:sz w:val="36"/>
      <w:szCs w:val="36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ind w:left="983" w:hanging="3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2022-03-07T01:18:50Z</dcterms:created>
  <dcterms:modified xsi:type="dcterms:W3CDTF">2022-03-07T01:18:50Z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