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5"/>
        </w:rPr>
        <w:t>Testing</w:t>
      </w:r>
      <w:r>
        <w:rPr>
          <w:spacing w:val="-37"/>
        </w:rPr>
        <w:t> </w:t>
      </w:r>
      <w:r>
        <w:rPr>
          <w:spacing w:val="-4"/>
        </w:rPr>
        <w:t>Document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72pt;margin-top:10.656826pt;width:468pt;height:186pt;mso-position-horizontal-relative:page;mso-position-vertical-relative:paragraph;z-index:-15728640;mso-wrap-distance-left:0;mso-wrap-distance-right:0" id="docshapegroup3" coordorigin="1440,213" coordsize="9360,3720">
            <v:shape style="position:absolute;left:1440;top:213;width:9360;height:3720" id="docshape4" coordorigin="1440,213" coordsize="9360,3720" path="m10761,3933l1479,3933,1473,3932,1440,3894,1440,3888,1440,252,1479,213,10761,213,10800,252,10800,3894,10767,3932,10761,3933xe" filled="true" fillcolor="#f1f1ef" stroked="false">
              <v:path arrowok="t"/>
              <v:fill type="solid"/>
            </v:shape>
            <v:shape style="position:absolute;left:1680;top:509;width:470;height:423" type="#_x0000_t202" id="docshape5" filled="false" stroked="false">
              <v:textbox inset="0,0,0,0">
                <w:txbxContent>
                  <w:p>
                    <w:pPr>
                      <w:spacing w:line="423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42"/>
                      </w:rPr>
                    </w:pPr>
                    <w:r>
                      <w:rPr>
                        <w:rFonts w:ascii="Cambria" w:hAnsi="Cambria"/>
                        <w:w w:val="269"/>
                        <w:sz w:val="42"/>
                      </w:rPr>
                      <w:t>ℹ</w:t>
                    </w:r>
                  </w:p>
                </w:txbxContent>
              </v:textbox>
              <w10:wrap type="none"/>
            </v:shape>
            <v:shape style="position:absolute;left:2291;top:490;width:2955;height:269" type="#_x0000_t202" id="docshape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EECS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2311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W22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Group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291;top:1210;width:4621;height:1709" type="#_x0000_t202" id="docshape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Members: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Vivek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Wadhwani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vivek121@my.yorku.ca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Kris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Singh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ksingh7@my.yorku.ca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Kingsley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Okon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King808@my.yorku.ca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Zhang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zhanglala0208@gmail.com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1;top:3370;width:4351;height:269" type="#_x0000_t202" id="docshape8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Project: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hyperlink r:id="rId6">
                      <w:r>
                        <w:rPr>
                          <w:sz w:val="24"/>
                        </w:rPr>
                        <w:t>g</w:t>
                      </w:r>
                      <w:r>
                        <w:rPr>
                          <w:sz w:val="24"/>
                          <w:u w:val="single"/>
                        </w:rPr>
                        <w:t>ithub.com/devivekw/TAB2XML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before="93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Contents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217" w:after="0"/>
        <w:ind w:left="325" w:right="0" w:hanging="177"/>
        <w:jc w:val="left"/>
        <w:rPr>
          <w:sz w:val="21"/>
        </w:rPr>
      </w:pPr>
      <w:r>
        <w:rPr>
          <w:color w:val="787773"/>
          <w:sz w:val="21"/>
        </w:rPr>
        <w:t>Introduction</w:t>
      </w:r>
      <w:r>
        <w:rPr>
          <w:color w:val="787773"/>
          <w:spacing w:val="-8"/>
          <w:sz w:val="21"/>
        </w:rPr>
        <w:t> </w:t>
      </w:r>
      <w:r>
        <w:rPr>
          <w:color w:val="787773"/>
          <w:sz w:val="21"/>
        </w:rPr>
        <w:t>to</w:t>
      </w:r>
      <w:r>
        <w:rPr>
          <w:color w:val="787773"/>
          <w:spacing w:val="-7"/>
          <w:sz w:val="21"/>
        </w:rPr>
        <w:t> </w:t>
      </w:r>
      <w:r>
        <w:rPr>
          <w:color w:val="787773"/>
          <w:sz w:val="21"/>
        </w:rPr>
        <w:t>Testing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111.75pt;height:.75pt;mso-position-horizontal-relative:char;mso-position-vertical-relative:line" id="docshapegroup9" coordorigin="0,0" coordsize="2235,15">
            <v:rect style="position:absolute;left:0;top:0;width:2235;height:15" id="docshape10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Testing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a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JavaFX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Application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52.25pt;height:.75pt;mso-position-horizontal-relative:char;mso-position-vertical-relative:line" id="docshapegroup11" coordorigin="0,0" coordsize="3045,15">
            <v:rect style="position:absolute;left:0;top:0;width:3045;height:15" id="docshape12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Using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FxRobot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for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Testing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38pt;height:.75pt;mso-position-horizontal-relative:char;mso-position-vertical-relative:line" id="docshapegroup13" coordorigin="0,0" coordsize="2760,15">
            <v:rect style="position:absolute;left:0;top:0;width:2760;height:15" id="docshape14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Sample</w:t>
      </w:r>
      <w:r>
        <w:rPr>
          <w:color w:val="787773"/>
          <w:spacing w:val="-11"/>
          <w:sz w:val="21"/>
        </w:rPr>
        <w:t> </w:t>
      </w:r>
      <w:r>
        <w:rPr>
          <w:color w:val="787773"/>
          <w:sz w:val="21"/>
        </w:rPr>
        <w:t>Tablature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99pt;height:.75pt;mso-position-horizontal-relative:char;mso-position-vertical-relative:line" id="docshapegroup15" coordorigin="0,0" coordsize="1980,15">
            <v:rect style="position:absolute;left:0;top:0;width:1980;height:15" id="docshape16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68" w:after="0"/>
        <w:ind w:left="325" w:right="0" w:hanging="177"/>
        <w:jc w:val="left"/>
        <w:rPr>
          <w:sz w:val="21"/>
        </w:rPr>
      </w:pPr>
      <w:r>
        <w:rPr>
          <w:color w:val="787773"/>
          <w:sz w:val="21"/>
        </w:rPr>
        <w:t>Testing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the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Playing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Functionality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159pt;height:.75pt;mso-position-horizontal-relative:char;mso-position-vertical-relative:line" id="docshapegroup17" coordorigin="0,0" coordsize="3180,15">
            <v:rect style="position:absolute;left:0;top:0;width:3180;height:15" id="docshape18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testAssertions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83.25pt;height:.75pt;mso-position-horizontal-relative:char;mso-position-vertical-relative:line" id="docshapegroup19" coordorigin="0,0" coordsize="1665,15">
            <v:rect style="position:absolute;left:0;top:0;width:1665;height:15" id="docshape20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testNoInput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71.25pt;height:.75pt;mso-position-horizontal-relative:char;mso-position-vertical-relative:line" id="docshapegroup21" coordorigin="0,0" coordsize="1425,15">
            <v:rect style="position:absolute;left:0;top:0;width:1425;height:15" id="docshape22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testWithInvalidInput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9.5pt;height:.75pt;mso-position-horizontal-relative:char;mso-position-vertical-relative:line" id="docshapegroup23" coordorigin="0,0" coordsize="2190,15">
            <v:rect style="position:absolute;left:0;top:0;width:2190;height:15" id="docshape24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testWithValidInput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1.25pt;height:.75pt;mso-position-horizontal-relative:char;mso-position-vertical-relative:line" id="docshapegroup25" coordorigin="0,0" coordsize="2025,15">
            <v:rect style="position:absolute;left:0;top:0;width:2025;height:15" id="docshape26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testPlayPause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84.75pt;height:.75pt;mso-position-horizontal-relative:char;mso-position-vertical-relative:line" id="docshapegroup27" coordorigin="0,0" coordsize="1695,15">
            <v:rect style="position:absolute;left:0;top:0;width:1695;height:15" id="docshape28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testBPM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57pt;height:.75pt;mso-position-horizontal-relative:char;mso-position-vertical-relative:line" id="docshapegroup29" coordorigin="0,0" coordsize="1140,15">
            <v:rect style="position:absolute;left:0;top:0;width:1140;height:15" id="docshape30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Discussion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68.25pt;height:.75pt;mso-position-horizontal-relative:char;mso-position-vertical-relative:line" id="docshapegroup31" coordorigin="0,0" coordsize="1365,15">
            <v:rect style="position:absolute;left:0;top:0;width:1365;height:15" id="docshape32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68" w:after="0"/>
        <w:ind w:left="325" w:right="0" w:hanging="177"/>
        <w:jc w:val="left"/>
        <w:rPr>
          <w:sz w:val="21"/>
        </w:rPr>
      </w:pPr>
      <w:r>
        <w:rPr>
          <w:color w:val="787773"/>
          <w:sz w:val="21"/>
        </w:rPr>
        <w:t>Testing</w:t>
      </w:r>
      <w:r>
        <w:rPr>
          <w:color w:val="787773"/>
          <w:spacing w:val="-5"/>
          <w:sz w:val="21"/>
        </w:rPr>
        <w:t> </w:t>
      </w:r>
      <w:r>
        <w:rPr>
          <w:color w:val="787773"/>
          <w:sz w:val="21"/>
        </w:rPr>
        <w:t>the</w:t>
      </w:r>
      <w:r>
        <w:rPr>
          <w:color w:val="787773"/>
          <w:spacing w:val="-5"/>
          <w:sz w:val="21"/>
        </w:rPr>
        <w:t> </w:t>
      </w:r>
      <w:r>
        <w:rPr>
          <w:color w:val="787773"/>
          <w:sz w:val="21"/>
        </w:rPr>
        <w:t>Sheet</w:t>
      </w:r>
      <w:r>
        <w:rPr>
          <w:color w:val="787773"/>
          <w:spacing w:val="-4"/>
          <w:sz w:val="21"/>
        </w:rPr>
        <w:t> </w:t>
      </w:r>
      <w:r>
        <w:rPr>
          <w:color w:val="787773"/>
          <w:sz w:val="21"/>
        </w:rPr>
        <w:t>Music</w:t>
      </w:r>
      <w:r>
        <w:rPr>
          <w:color w:val="787773"/>
          <w:spacing w:val="-5"/>
          <w:sz w:val="21"/>
        </w:rPr>
        <w:t> </w:t>
      </w:r>
      <w:r>
        <w:rPr>
          <w:color w:val="787773"/>
          <w:sz w:val="21"/>
        </w:rPr>
        <w:t>Functionality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182.25pt;height:.75pt;mso-position-horizontal-relative:char;mso-position-vertical-relative:line" id="docshapegroup33" coordorigin="0,0" coordsize="3645,15">
            <v:rect style="position:absolute;left:0;top:0;width:3645;height:15" id="docshape34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testNoInput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71.25pt;height:.75pt;mso-position-horizontal-relative:char;mso-position-vertical-relative:line" id="docshapegroup35" coordorigin="0,0" coordsize="1425,15">
            <v:rect style="position:absolute;left:0;top:0;width:1425;height:15" id="docshape36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testWithInvalidInput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9.5pt;height:.75pt;mso-position-horizontal-relative:char;mso-position-vertical-relative:line" id="docshapegroup37" coordorigin="0,0" coordsize="2190,15">
            <v:rect style="position:absolute;left:0;top:0;width:2190;height:15" id="docshape38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testWithValidInput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1.25pt;height:.75pt;mso-position-horizontal-relative:char;mso-position-vertical-relative:line" id="docshapegroup39" coordorigin="0,0" coordsize="2025,15">
            <v:rect style="position:absolute;left:0;top:0;width:2025;height:15" id="docshape40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testNoteToNumber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5pt;height:.75pt;mso-position-horizontal-relative:char;mso-position-vertical-relative:line" id="docshapegroup41" coordorigin="0,0" coordsize="2100,15">
            <v:rect style="position:absolute;left:0;top:0;width:2100;height:15" id="docshape42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Discussion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68.25pt;height:.75pt;mso-position-horizontal-relative:char;mso-position-vertical-relative:line" id="docshapegroup43" coordorigin="0,0" coordsize="1365,15">
            <v:rect style="position:absolute;left:0;top:0;width:1365;height:15" id="docshape44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12240" w:h="15840"/>
          <w:pgMar w:footer="681" w:header="0" w:top="1380" w:bottom="880" w:left="1320" w:right="1340"/>
          <w:pgNumType w:start="1"/>
        </w:sectPr>
      </w:pPr>
    </w:p>
    <w:p>
      <w:pPr>
        <w:pStyle w:val="Heading1"/>
        <w:numPr>
          <w:ilvl w:val="0"/>
          <w:numId w:val="3"/>
        </w:numPr>
        <w:tabs>
          <w:tab w:pos="487" w:val="left" w:leader="none"/>
        </w:tabs>
        <w:spacing w:line="240" w:lineRule="auto" w:before="58" w:after="0"/>
        <w:ind w:left="486" w:right="0" w:hanging="368"/>
        <w:jc w:val="left"/>
      </w:pPr>
      <w:r>
        <w:rPr>
          <w:spacing w:val="-3"/>
        </w:rPr>
        <w:t>Introduction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3"/>
        </w:rPr>
        <w:t>Testing</w:t>
      </w:r>
    </w:p>
    <w:p>
      <w:pPr>
        <w:pStyle w:val="BodyText"/>
        <w:spacing w:line="312" w:lineRule="auto" w:before="174"/>
        <w:ind w:left="119" w:right="115"/>
      </w:pPr>
      <w:r>
        <w:rPr/>
        <w:t>Test-driven development is a core concept of programming, especially in a team. By</w:t>
      </w:r>
      <w:r>
        <w:rPr>
          <w:spacing w:val="1"/>
        </w:rPr>
        <w:t> </w:t>
      </w:r>
      <w:r>
        <w:rPr/>
        <w:t>creating a series of test cases and working to pass them, it can be trusted that the given</w:t>
      </w:r>
      <w:r>
        <w:rPr>
          <w:spacing w:val="-64"/>
        </w:rPr>
        <w:t> </w:t>
      </w:r>
      <w:r>
        <w:rPr/>
        <w:t>program will work as intended when a user attempts to use the application by</w:t>
      </w:r>
      <w:r>
        <w:rPr>
          <w:spacing w:val="1"/>
        </w:rPr>
        <w:t> </w:t>
      </w:r>
      <w:r>
        <w:rPr/>
        <w:t>themselves. To make these tests, the JUnit testing framework was used with its</w:t>
      </w:r>
      <w:r>
        <w:rPr>
          <w:spacing w:val="1"/>
        </w:rPr>
        <w:t> </w:t>
      </w:r>
      <w:r>
        <w:rPr/>
        <w:t>relatively</w:t>
      </w:r>
      <w:r>
        <w:rPr>
          <w:spacing w:val="-1"/>
        </w:rPr>
        <w:t> </w:t>
      </w:r>
      <w:r>
        <w:rPr/>
        <w:t>simple uses and efficient applications.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2"/>
        </w:rPr>
        <w:t>Testing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JavaFX</w:t>
      </w:r>
      <w:r>
        <w:rPr>
          <w:spacing w:val="-22"/>
        </w:rPr>
        <w:t> </w:t>
      </w:r>
      <w:r>
        <w:rPr>
          <w:spacing w:val="-2"/>
        </w:rPr>
        <w:t>Application</w:t>
      </w:r>
    </w:p>
    <w:p>
      <w:pPr>
        <w:pStyle w:val="BodyText"/>
        <w:spacing w:line="312" w:lineRule="auto" w:before="163"/>
        <w:ind w:left="119" w:right="208"/>
      </w:pPr>
      <w:r>
        <w:rPr/>
        <w:t>This project uses JavaFX to display the GUI to the user. JavaFX helps construct the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windows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namely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</w:t>
      </w:r>
      <w:r>
        <w:rPr>
          <w:spacing w:val="-2"/>
        </w:rPr>
        <w:t> </w:t>
      </w:r>
      <w:r>
        <w:rPr/>
        <w:t>Music</w:t>
      </w:r>
      <w:r>
        <w:rPr>
          <w:spacing w:val="-63"/>
        </w:rPr>
        <w:t> </w:t>
      </w:r>
      <w:r>
        <w:rPr/>
        <w:t>and Preview Sheet Music functions. Since JavaFX applications contain the instance</w:t>
      </w:r>
      <w:r>
        <w:rPr>
          <w:spacing w:val="1"/>
        </w:rPr>
        <w:t> </w:t>
      </w:r>
      <w:r>
        <w:rPr/>
        <w:t>information within the actual JavaFX windows, the process for grabbing the needed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simply</w:t>
      </w:r>
      <w:r>
        <w:rPr>
          <w:spacing w:val="-2"/>
        </w:rPr>
        <w:t> </w:t>
      </w:r>
      <w:r>
        <w:rPr/>
        <w:t>calling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normally.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such,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4"/>
        </w:rPr>
        <w:t> </w:t>
      </w:r>
      <w:r>
        <w:rPr/>
        <w:t>2 test classes created for this project have a start method that initializes the JavaFX</w:t>
      </w:r>
      <w:r>
        <w:rPr>
          <w:spacing w:val="1"/>
        </w:rPr>
        <w:t> </w:t>
      </w:r>
      <w:r>
        <w:rPr/>
        <w:t>menu.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2"/>
        </w:rPr>
        <w:t>Using</w:t>
      </w:r>
      <w:r>
        <w:rPr>
          <w:spacing w:val="-23"/>
        </w:rPr>
        <w:t> </w:t>
      </w:r>
      <w:r>
        <w:rPr>
          <w:spacing w:val="-2"/>
        </w:rPr>
        <w:t>FxRobot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1"/>
        </w:rPr>
        <w:t>Testing</w:t>
      </w:r>
    </w:p>
    <w:p>
      <w:pPr>
        <w:pStyle w:val="BodyText"/>
        <w:spacing w:line="312" w:lineRule="auto" w:before="164"/>
        <w:ind w:left="119" w:right="208"/>
      </w:pPr>
      <w:r>
        <w:rPr/>
        <w:t>To combat the issue of testing the aforementioned JavaFX application, the FxRobot</w:t>
      </w:r>
      <w:r>
        <w:rPr>
          <w:spacing w:val="1"/>
        </w:rPr>
        <w:t> </w:t>
      </w:r>
      <w:r>
        <w:rPr/>
        <w:t>library was used to assist in the tests. FxRobot essentially allows commands to be</w:t>
      </w:r>
      <w:r>
        <w:rPr>
          <w:spacing w:val="1"/>
        </w:rPr>
        <w:t> </w:t>
      </w:r>
      <w:r>
        <w:rPr/>
        <w:t>preprogrammed such that buttons on the application can be clicked and text can be</w:t>
      </w:r>
      <w:r>
        <w:rPr>
          <w:spacing w:val="1"/>
        </w:rPr>
        <w:t> </w:t>
      </w:r>
      <w:r>
        <w:rPr/>
        <w:t>entered without any human interference. These robot interactions within the application</w:t>
      </w:r>
      <w:r>
        <w:rPr>
          <w:spacing w:val="-64"/>
        </w:rPr>
        <w:t> </w:t>
      </w:r>
      <w:r>
        <w:rPr/>
        <w:t>in addition to the FxAssert library allows the test cases to enter and collect the required</w:t>
      </w:r>
      <w:r>
        <w:rPr>
          <w:spacing w:val="-64"/>
        </w:rPr>
        <w:t> </w:t>
      </w:r>
      <w:r>
        <w:rPr/>
        <w:t>information for testing.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4"/>
        </w:rPr>
        <w:t>Sample</w:t>
      </w:r>
      <w:r>
        <w:rPr>
          <w:spacing w:val="-21"/>
        </w:rPr>
        <w:t> </w:t>
      </w:r>
      <w:r>
        <w:rPr>
          <w:spacing w:val="-3"/>
        </w:rPr>
        <w:t>Tablature</w:t>
      </w:r>
    </w:p>
    <w:p>
      <w:pPr>
        <w:pStyle w:val="BodyText"/>
        <w:spacing w:line="312" w:lineRule="auto" w:before="163"/>
        <w:ind w:left="119" w:right="665"/>
      </w:pP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consistent,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tablature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that</w:t>
      </w:r>
      <w:r>
        <w:rPr>
          <w:spacing w:val="-64"/>
        </w:rPr>
        <w:t> </w:t>
      </w:r>
      <w:r>
        <w:rPr/>
        <w:t>required an input. The sample tablature used was the following: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72pt;margin-top:9.124365pt;width:468pt;height:102pt;mso-position-horizontal-relative:page;mso-position-vertical-relative:paragraph;z-index:-15718912;mso-wrap-distance-left:0;mso-wrap-distance-right:0" id="docshapegroup45" coordorigin="1440,182" coordsize="9360,2040">
            <v:shape style="position:absolute;left:1440;top:182;width:9360;height:2040" id="docshape46" coordorigin="1440,182" coordsize="9360,2040" path="m10761,2222l1479,2222,1473,2221,1440,2183,1440,2177,1440,222,1479,182,10761,182,10800,222,10800,2183,10767,2221,10761,2222xe" filled="true" fillcolor="#868278" stroked="false">
              <v:path arrowok="t"/>
              <v:fill opacity="9764f" type="solid"/>
            </v:shape>
            <v:line style="position:absolute" from="4229,603" to="5721,603" stroked="true" strokeweight=".647461pt" strokecolor="#000000">
              <v:stroke dashstyle="dash"/>
            </v:line>
            <v:shape style="position:absolute;left:5820;top:603;width:1592;height:2" id="docshape47" coordorigin="5820,603" coordsize="1592,0" path="m5820,603l6616,603m6715,603l7411,603e" filled="false" stroked="true" strokeweight=".647461pt" strokecolor="#000000">
              <v:path arrowok="t"/>
              <v:stroke dashstyle="dash"/>
            </v:shape>
            <v:line style="position:absolute" from="4130,843" to="4329,843" stroked="true" strokeweight=".647461pt" strokecolor="#000000">
              <v:stroke dashstyle="dash"/>
            </v:line>
            <v:line style="position:absolute" from="5820,843" to="7411,843" stroked="true" strokeweight=".647461pt" strokecolor="#000000">
              <v:stroke dashstyle="dash"/>
            </v:line>
            <v:shape style="position:absolute;left:4129;top:1083;width:1194;height:2" id="docshape48" coordorigin="4130,1083" coordsize="1194,0" path="m4130,1083l4528,1083m4627,1083l5323,1083e" filled="false" stroked="true" strokeweight=".647461pt" strokecolor="#000000">
              <v:path arrowok="t"/>
              <v:stroke dashstyle="dash"/>
            </v:shape>
            <v:shape style="position:absolute;left:5422;top:1083;width:1989;height:2" id="docshape49" coordorigin="5423,1083" coordsize="1989,0" path="m5423,1083l5721,1083m6218,1083l7411,1083e" filled="false" stroked="true" strokeweight=".647461pt" strokecolor="#000000">
              <v:path arrowok="t"/>
              <v:stroke dashstyle="dash"/>
            </v:shape>
            <v:line style="position:absolute" from="4130,1323" to="5721,1323" stroked="true" strokeweight=".647461pt" strokecolor="#000000">
              <v:stroke dashstyle="dash"/>
            </v:line>
            <v:shape style="position:absolute;left:5820;top:1323;width:1592;height:2" id="docshape50" coordorigin="5820,1323" coordsize="1592,0" path="m5820,1323l6218,1323m6417,1323l7411,1323e" filled="false" stroked="true" strokeweight=".647461pt" strokecolor="#000000">
              <v:path arrowok="t"/>
              <v:stroke dashstyle="dash"/>
            </v:shape>
            <v:line style="position:absolute" from="4130,1563" to="5721,1563" stroked="true" strokeweight=".647461pt" strokecolor="#000000">
              <v:stroke dashstyle="dash"/>
            </v:line>
            <v:shape style="position:absolute;left:5820;top:1563;width:1592;height:2" id="docshape51" coordorigin="5820,1563" coordsize="1592,0" path="m5820,1563l6417,1563m6616,1563l7411,1563e" filled="false" stroked="true" strokeweight=".647461pt" strokecolor="#000000">
              <v:path arrowok="t"/>
              <v:stroke dashstyle="dash"/>
            </v:shape>
            <v:shape style="position:absolute;left:4229;top:1803;width:1492;height:2" id="docshape52" coordorigin="4229,1803" coordsize="1492,0" path="m4229,1803l4925,1803m5025,1803l5721,1803e" filled="false" stroked="true" strokeweight=".647461pt" strokecolor="#000000">
              <v:path arrowok="t"/>
              <v:stroke dashstyle="dash"/>
            </v:shape>
            <v:shape style="position:absolute;left:5919;top:1803;width:1492;height:2" id="docshape53" coordorigin="5920,1803" coordsize="1492,0" path="m5920,1803l6616,1803m6715,1803l7411,1803e" filled="false" stroked="true" strokeweight=".647461pt" strokecolor="#000000">
              <v:path arrowok="t"/>
              <v:stroke dashstyle="dash"/>
            </v:shape>
            <v:shape style="position:absolute;left:3831;top:509;width:418;height:1388" type="#_x0000_t202" id="docshape54" filled="false" stroked="false">
              <v:textbox inset="0,0,0,0">
                <w:txbxContent>
                  <w:p>
                    <w:pPr>
                      <w:spacing w:line="316" w:lineRule="auto" w:before="4"/>
                      <w:ind w:left="0" w:right="13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CC|x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HH|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SD|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HT|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MT|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BD|o</w:t>
                    </w:r>
                  </w:p>
                </w:txbxContent>
              </v:textbox>
              <w10:wrap type="none"/>
            </v:shape>
            <v:shape style="position:absolute;left:4328;top:509;width:1512;height:428" type="#_x0000_t202" id="docshape55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18" w:firstLine="0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x-x-x-x-x-x-x-|</w:t>
                    </w:r>
                  </w:p>
                </w:txbxContent>
              </v:textbox>
              <w10:wrap type="none"/>
            </v:shape>
            <v:shape style="position:absolute;left:6615;top:509;width:120;height:188" type="#_x0000_t202" id="docshape5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527;top:989;width:120;height:188" type="#_x0000_t202" id="docshape5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323;top:989;width:120;height:188" type="#_x0000_t202" id="docshape5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720;top:989;width:518;height:188" type="#_x0000_t202" id="docshape5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|oooo</w:t>
                    </w:r>
                  </w:p>
                </w:txbxContent>
              </v:textbox>
              <w10:wrap type="none"/>
            </v:shape>
            <v:shape style="position:absolute;left:4925;top:1709;width:120;height:188" type="#_x0000_t202" id="docshape6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720;top:1229;width:219;height:668" type="#_x0000_t202" id="docshape6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|o</w:t>
                    </w:r>
                  </w:p>
                </w:txbxContent>
              </v:textbox>
              <w10:wrap type="none"/>
            </v:shape>
            <v:shape style="position:absolute;left:6218;top:1229;width:518;height:668" type="#_x0000_t202" id="docshape6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oo</w:t>
                    </w:r>
                  </w:p>
                  <w:p>
                    <w:pPr>
                      <w:spacing w:before="59"/>
                      <w:ind w:left="0" w:right="117" w:firstLine="0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oo</w:t>
                    </w:r>
                  </w:p>
                  <w:p>
                    <w:pPr>
                      <w:spacing w:before="59"/>
                      <w:ind w:left="0" w:right="18" w:firstLine="0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7411;top:509;width:120;height:1388" type="#_x0000_t202" id="docshape6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header="0" w:footer="681" w:top="1380" w:bottom="880" w:left="1320" w:right="1340"/>
        </w:sectPr>
      </w:pPr>
    </w:p>
    <w:p>
      <w:pPr>
        <w:pStyle w:val="Heading1"/>
        <w:numPr>
          <w:ilvl w:val="0"/>
          <w:numId w:val="3"/>
        </w:numPr>
        <w:tabs>
          <w:tab w:pos="487" w:val="left" w:leader="none"/>
        </w:tabs>
        <w:spacing w:line="240" w:lineRule="auto" w:before="58" w:after="0"/>
        <w:ind w:left="486" w:right="0" w:hanging="368"/>
        <w:jc w:val="left"/>
      </w:pPr>
      <w:r>
        <w:rPr>
          <w:spacing w:val="-3"/>
        </w:rPr>
        <w:t>Testing</w:t>
      </w:r>
      <w:r>
        <w:rPr>
          <w:spacing w:val="-26"/>
        </w:rPr>
        <w:t> </w:t>
      </w:r>
      <w:r>
        <w:rPr>
          <w:spacing w:val="-3"/>
        </w:rPr>
        <w:t>the</w:t>
      </w:r>
      <w:r>
        <w:rPr>
          <w:spacing w:val="-27"/>
        </w:rPr>
        <w:t> </w:t>
      </w:r>
      <w:r>
        <w:rPr>
          <w:spacing w:val="-3"/>
        </w:rPr>
        <w:t>Playing</w:t>
      </w:r>
      <w:r>
        <w:rPr>
          <w:spacing w:val="-26"/>
        </w:rPr>
        <w:t> </w:t>
      </w:r>
      <w:r>
        <w:rPr>
          <w:spacing w:val="-3"/>
        </w:rPr>
        <w:t>Functionality</w:t>
      </w:r>
    </w:p>
    <w:p>
      <w:pPr>
        <w:pStyle w:val="BodyText"/>
        <w:spacing w:line="312" w:lineRule="auto" w:before="174"/>
        <w:ind w:left="119" w:right="275"/>
      </w:pPr>
      <w:r>
        <w:rPr/>
        <w:t>The playing functionality allows the user to input guitar or drum tablature into the</w:t>
      </w:r>
      <w:r>
        <w:rPr>
          <w:spacing w:val="1"/>
        </w:rPr>
        <w:t> </w:t>
      </w:r>
      <w:r>
        <w:rPr/>
        <w:t>application and play the notes. For the following subheadings, they will be named after</w:t>
      </w:r>
      <w:r>
        <w:rPr>
          <w:spacing w:val="-64"/>
        </w:rPr>
        <w:t> </w:t>
      </w:r>
      <w:r>
        <w:rPr/>
        <w:t>the test cases that were run.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testAssertions</w:t>
      </w:r>
    </w:p>
    <w:p>
      <w:pPr>
        <w:pStyle w:val="BodyText"/>
        <w:spacing w:line="312" w:lineRule="auto" w:before="164"/>
        <w:ind w:left="119" w:right="503"/>
      </w:pPr>
      <w:r>
        <w:rPr/>
        <w:t>This test case was created initially to get comfortable with the testing framework and</w:t>
      </w:r>
      <w:r>
        <w:rPr>
          <w:spacing w:val="-64"/>
        </w:rPr>
        <w:t> </w:t>
      </w:r>
      <w:r>
        <w:rPr/>
        <w:t>simply makes sure that the assertion commands work as intended.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testNoInput</w:t>
      </w:r>
    </w:p>
    <w:p>
      <w:pPr>
        <w:pStyle w:val="BodyText"/>
        <w:spacing w:line="312" w:lineRule="auto" w:before="163"/>
        <w:ind w:left="119" w:right="493"/>
        <w:jc w:val="both"/>
      </w:pPr>
      <w:r>
        <w:rPr/>
        <w:t>This test case launches the main view and attempts to click the Play Music button. It</w:t>
      </w:r>
      <w:r>
        <w:rPr>
          <w:spacing w:val="-64"/>
        </w:rPr>
        <w:t> </w:t>
      </w:r>
      <w:r>
        <w:rPr/>
        <w:t>tests the GUI element of the Play Button to make sure that it is disabled if there is no</w:t>
      </w:r>
      <w:r>
        <w:rPr>
          <w:spacing w:val="-64"/>
        </w:rPr>
        <w:t> </w:t>
      </w:r>
      <w:r>
        <w:rPr/>
        <w:t>valid text.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/>
        <w:t>testWithInvalidInput</w:t>
      </w:r>
    </w:p>
    <w:p>
      <w:pPr>
        <w:pStyle w:val="BodyText"/>
        <w:spacing w:line="312" w:lineRule="auto" w:before="163"/>
        <w:ind w:left="119" w:right="133"/>
      </w:pP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testNoInput,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Play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disabled</w:t>
      </w:r>
      <w:r>
        <w:rPr>
          <w:spacing w:val="1"/>
        </w:rPr>
        <w:t> </w:t>
      </w:r>
      <w:r>
        <w:rPr/>
        <w:t>if there is invalid text. This is significant as there is text unlike the previous test case, but</w:t>
      </w:r>
      <w:r>
        <w:rPr>
          <w:spacing w:val="-64"/>
        </w:rPr>
        <w:t> </w:t>
      </w:r>
      <w:r>
        <w:rPr/>
        <w:t>it is not valid drum or guitar tablature.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testWithValidInput</w:t>
      </w:r>
    </w:p>
    <w:p>
      <w:pPr>
        <w:pStyle w:val="BodyText"/>
        <w:spacing w:line="312" w:lineRule="auto" w:before="164"/>
        <w:ind w:left="119" w:right="484"/>
        <w:jc w:val="both"/>
      </w:pP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playing</w:t>
      </w:r>
      <w:r>
        <w:rPr>
          <w:spacing w:val="-2"/>
        </w:rPr>
        <w:t> </w:t>
      </w:r>
      <w:r>
        <w:rPr/>
        <w:t>functionality,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inputs</w:t>
      </w:r>
      <w:r>
        <w:rPr>
          <w:spacing w:val="-3"/>
        </w:rPr>
        <w:t> </w:t>
      </w:r>
      <w:r>
        <w:rPr/>
        <w:t>a</w:t>
      </w:r>
      <w:r>
        <w:rPr>
          <w:spacing w:val="-64"/>
        </w:rPr>
        <w:t> </w:t>
      </w:r>
      <w:r>
        <w:rPr/>
        <w:t>valid tablature as seen in 1.3 and checks to see if the Play Music button is enabled.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testPlayPause</w:t>
      </w:r>
    </w:p>
    <w:p>
      <w:pPr>
        <w:pStyle w:val="BodyText"/>
        <w:spacing w:line="312" w:lineRule="auto" w:before="163"/>
        <w:ind w:left="119" w:right="119"/>
      </w:pPr>
      <w:r>
        <w:rPr/>
        <w:t>This test case is important as it tests the main playing and pausing functionality. After</w:t>
      </w:r>
      <w:r>
        <w:rPr>
          <w:spacing w:val="1"/>
        </w:rPr>
        <w:t> </w:t>
      </w:r>
      <w:r>
        <w:rPr/>
        <w:t>some consideration, it was determined that one efficient way to test this was to test the</w:t>
      </w:r>
      <w:r>
        <w:rPr>
          <w:spacing w:val="1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given</w:t>
      </w:r>
      <w:r>
        <w:rPr>
          <w:spacing w:val="3"/>
        </w:rPr>
        <w:t> </w:t>
      </w:r>
      <w:r>
        <w:rPr/>
        <w:t>tablature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check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tracking</w:t>
      </w:r>
      <w:r>
        <w:rPr>
          <w:spacing w:val="1"/>
        </w:rPr>
        <w:t> </w:t>
      </w:r>
      <w:r>
        <w:rPr/>
        <w:t>slider at several point. To accomplish this, FxRobot was used to implement the sample</w:t>
      </w:r>
      <w:r>
        <w:rPr>
          <w:spacing w:val="1"/>
        </w:rPr>
        <w:t> </w:t>
      </w:r>
      <w:r>
        <w:rPr/>
        <w:t>tablature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menus.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arriving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</w:t>
      </w:r>
      <w:r>
        <w:rPr>
          <w:spacing w:val="-2"/>
        </w:rPr>
        <w:t> </w:t>
      </w:r>
      <w:r>
        <w:rPr/>
        <w:t>Music</w:t>
      </w:r>
      <w:r>
        <w:rPr>
          <w:spacing w:val="-2"/>
        </w:rPr>
        <w:t> </w:t>
      </w:r>
      <w:r>
        <w:rPr/>
        <w:t>window,</w:t>
      </w:r>
      <w:r>
        <w:rPr>
          <w:spacing w:val="-2"/>
        </w:rPr>
        <w:t> </w:t>
      </w:r>
      <w:r>
        <w:rPr/>
        <w:t>the</w:t>
      </w:r>
      <w:r>
        <w:rPr>
          <w:spacing w:val="-64"/>
        </w:rPr>
        <w:t> </w:t>
      </w:r>
      <w:r>
        <w:rPr/>
        <w:t>current time is immediately checked which should be 00:00 as the window has only just</w:t>
      </w:r>
      <w:r>
        <w:rPr>
          <w:spacing w:val="1"/>
        </w:rPr>
        <w:t> </w:t>
      </w:r>
      <w:r>
        <w:rPr/>
        <w:t>launched. The play and pause buttons are also tested to make sure they are enabled.</w:t>
      </w:r>
    </w:p>
    <w:p>
      <w:pPr>
        <w:pStyle w:val="BodyText"/>
        <w:spacing w:before="9"/>
        <w:ind w:left="119"/>
      </w:pPr>
      <w:r>
        <w:rPr/>
        <w:t>Then, the robot will press the play button for one second and then pause. The current</w:t>
      </w:r>
    </w:p>
    <w:p>
      <w:pPr>
        <w:spacing w:after="0"/>
        <w:sectPr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line="312" w:lineRule="auto" w:before="70"/>
        <w:ind w:left="119" w:right="969"/>
      </w:pPr>
      <w:r>
        <w:rPr/>
        <w:t>time will be checked again and the expected value is not zero as some time has</w:t>
      </w:r>
      <w:r>
        <w:rPr>
          <w:spacing w:val="-64"/>
        </w:rPr>
        <w:t> </w:t>
      </w:r>
      <w:r>
        <w:rPr/>
        <w:t>elapsed.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/>
        <w:t>testBPM</w:t>
      </w:r>
    </w:p>
    <w:p>
      <w:pPr>
        <w:pStyle w:val="BodyText"/>
        <w:spacing w:line="312" w:lineRule="auto" w:before="163"/>
        <w:ind w:left="119" w:right="120"/>
      </w:pPr>
      <w:r>
        <w:rPr/>
        <w:t>One unique feature present in the application is the capability for the user to change the</w:t>
      </w:r>
      <w:r>
        <w:rPr>
          <w:spacing w:val="-64"/>
        </w:rPr>
        <w:t> </w:t>
      </w:r>
      <w:r>
        <w:rPr/>
        <w:t>bpm(beats per minute) of the playing. One part of this feature is that whenever the bpm</w:t>
      </w:r>
      <w:r>
        <w:rPr>
          <w:spacing w:val="1"/>
        </w:rPr>
        <w:t> </w:t>
      </w:r>
      <w:r>
        <w:rPr/>
        <w:t>is changed, the end time of the time tracking slider would also change to account for the</w:t>
      </w:r>
      <w:r>
        <w:rPr>
          <w:spacing w:val="-64"/>
        </w:rPr>
        <w:t> </w:t>
      </w:r>
      <w:r>
        <w:rPr/>
        <w:t>difference in bpm. As such, the</w:t>
      </w:r>
      <w:r>
        <w:rPr>
          <w:spacing w:val="1"/>
        </w:rPr>
        <w:t> </w:t>
      </w:r>
      <w:r>
        <w:rPr/>
        <w:t>way in which it was</w:t>
      </w:r>
      <w:r>
        <w:rPr>
          <w:spacing w:val="1"/>
        </w:rPr>
        <w:t> </w:t>
      </w:r>
      <w:r>
        <w:rPr/>
        <w:t>determined to test this feature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 look at the end time before and after updating the bpm using the provided bpm slider.</w:t>
      </w:r>
      <w:r>
        <w:rPr>
          <w:spacing w:val="-64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/>
        <w:t>FxRobot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manner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case;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enters</w:t>
      </w:r>
      <w:r>
        <w:rPr>
          <w:spacing w:val="-64"/>
        </w:rPr>
        <w:t> </w:t>
      </w:r>
      <w:r>
        <w:rPr/>
        <w:t>the sample input and navigates to the Play Music menu. Here it first determines if the</w:t>
      </w:r>
      <w:r>
        <w:rPr>
          <w:spacing w:val="1"/>
        </w:rPr>
        <w:t> </w:t>
      </w:r>
      <w:r>
        <w:rPr/>
        <w:t>bpm slider is at its default value of 120.0. It plays and pauses the music to initialize the</w:t>
      </w:r>
      <w:r>
        <w:rPr>
          <w:spacing w:val="1"/>
        </w:rPr>
        <w:t> </w:t>
      </w:r>
      <w:r>
        <w:rPr/>
        <w:t>window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ending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checked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compared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predetermined value for the default bpm. Then, the robot will move the bpm slider to the</w:t>
      </w:r>
      <w:r>
        <w:rPr>
          <w:spacing w:val="-64"/>
        </w:rPr>
        <w:t> </w:t>
      </w:r>
      <w:r>
        <w:rPr/>
        <w:t>right and then test to determine if the ending time has changed from the default which it</w:t>
      </w:r>
      <w:r>
        <w:rPr>
          <w:spacing w:val="1"/>
        </w:rPr>
        <w:t> </w:t>
      </w:r>
      <w:r>
        <w:rPr/>
        <w:t>should have, concluding the test.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Discussion</w:t>
      </w:r>
    </w:p>
    <w:p>
      <w:pPr>
        <w:pStyle w:val="BodyText"/>
        <w:spacing w:line="312" w:lineRule="auto" w:before="163"/>
        <w:ind w:left="119" w:right="116"/>
      </w:pPr>
      <w:r>
        <w:rPr/>
        <w:t>Altogether, the testing for the playing function was fairly thorough. The first 4 test cases</w:t>
      </w:r>
      <w:r>
        <w:rPr>
          <w:spacing w:val="1"/>
        </w:rPr>
        <w:t> </w:t>
      </w:r>
      <w:r>
        <w:rPr/>
        <w:t>were more minor than the latter 2, but they were important in determining if the GUI was</w:t>
      </w:r>
      <w:r>
        <w:rPr>
          <w:spacing w:val="-64"/>
        </w:rPr>
        <w:t> </w:t>
      </w:r>
      <w:r>
        <w:rPr/>
        <w:t>working as intended. The important features like playing and pausing were tested and</w:t>
      </w:r>
      <w:r>
        <w:rPr>
          <w:spacing w:val="1"/>
        </w:rPr>
        <w:t> </w:t>
      </w:r>
      <w:r>
        <w:rPr/>
        <w:t>worked as intended. Considering the functionality for those 2 buttons is fairly</w:t>
      </w:r>
      <w:r>
        <w:rPr>
          <w:spacing w:val="1"/>
        </w:rPr>
        <w:t> </w:t>
      </w:r>
      <w:r>
        <w:rPr/>
        <w:t>straightforward, further testing would not be required. Next, the bpm feature was tested</w:t>
      </w:r>
      <w:r>
        <w:rPr>
          <w:spacing w:val="1"/>
        </w:rPr>
        <w:t> </w:t>
      </w:r>
      <w:r>
        <w:rPr/>
        <w:t>diligently through the use of the robot moving the slider and testing for a change in the</w:t>
      </w:r>
      <w:r>
        <w:rPr>
          <w:spacing w:val="1"/>
        </w:rPr>
        <w:t> </w:t>
      </w:r>
      <w:r>
        <w:rPr/>
        <w:t>end time. Since all that was talked about here were the major functionalities, this should</w:t>
      </w:r>
      <w:r>
        <w:rPr>
          <w:spacing w:val="-64"/>
        </w:rPr>
        <w:t> </w:t>
      </w:r>
      <w:r>
        <w:rPr/>
        <w:t>be</w:t>
      </w:r>
      <w:r>
        <w:rPr>
          <w:spacing w:val="-1"/>
        </w:rPr>
        <w:t> </w:t>
      </w:r>
      <w:r>
        <w:rPr/>
        <w:t>a sufficient amount of testing.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0"/>
          <w:numId w:val="3"/>
        </w:numPr>
        <w:tabs>
          <w:tab w:pos="487" w:val="left" w:leader="none"/>
        </w:tabs>
        <w:spacing w:line="240" w:lineRule="auto" w:before="0" w:after="0"/>
        <w:ind w:left="486" w:right="0" w:hanging="368"/>
        <w:jc w:val="left"/>
      </w:pPr>
      <w:r>
        <w:rPr>
          <w:spacing w:val="-2"/>
        </w:rPr>
        <w:t>Testing</w:t>
      </w:r>
      <w:r>
        <w:rPr>
          <w:spacing w:val="-30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Sheet</w:t>
      </w:r>
      <w:r>
        <w:rPr>
          <w:spacing w:val="-29"/>
        </w:rPr>
        <w:t> </w:t>
      </w:r>
      <w:r>
        <w:rPr>
          <w:spacing w:val="-2"/>
        </w:rPr>
        <w:t>Music</w:t>
      </w:r>
      <w:r>
        <w:rPr>
          <w:spacing w:val="-29"/>
        </w:rPr>
        <w:t> </w:t>
      </w:r>
      <w:r>
        <w:rPr>
          <w:spacing w:val="-2"/>
        </w:rPr>
        <w:t>Functionality</w:t>
      </w:r>
    </w:p>
    <w:p>
      <w:pPr>
        <w:pStyle w:val="BodyText"/>
        <w:spacing w:line="312" w:lineRule="auto" w:before="174"/>
        <w:ind w:left="119" w:right="103"/>
      </w:pPr>
      <w:r>
        <w:rPr/>
        <w:t>The other major component of this project is the ability to display the sheet music for the</w:t>
      </w:r>
      <w:r>
        <w:rPr>
          <w:spacing w:val="-64"/>
        </w:rPr>
        <w:t> </w:t>
      </w:r>
      <w:r>
        <w:rPr/>
        <w:t>provided tablature.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testNoInput</w:t>
      </w:r>
    </w:p>
    <w:p>
      <w:pPr>
        <w:spacing w:after="0" w:line="240" w:lineRule="auto"/>
        <w:jc w:val="left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spacing w:line="312" w:lineRule="auto" w:before="70"/>
        <w:ind w:left="119" w:right="303"/>
      </w:pPr>
      <w:r>
        <w:rPr/>
        <w:t>This test case launches the main view and attempts to click the Preview Sheet Music</w:t>
      </w:r>
      <w:r>
        <w:rPr>
          <w:spacing w:val="1"/>
        </w:rPr>
        <w:t> </w:t>
      </w:r>
      <w:r>
        <w:rPr/>
        <w:t>button. It tests the GUI element of the Preview Sheet Music button to make sure that it</w:t>
      </w:r>
      <w:r>
        <w:rPr>
          <w:spacing w:val="-64"/>
        </w:rPr>
        <w:t> </w:t>
      </w:r>
      <w:r>
        <w:rPr/>
        <w:t>is disabled if there is no valid text.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testWithInvalidInput</w:t>
      </w:r>
    </w:p>
    <w:p>
      <w:pPr>
        <w:pStyle w:val="BodyText"/>
        <w:spacing w:line="312" w:lineRule="auto" w:before="163"/>
        <w:ind w:left="119" w:right="147"/>
        <w:jc w:val="both"/>
      </w:pPr>
      <w:r>
        <w:rPr/>
        <w:t>Similar to the last test, this test case tests the Preview Sheet Music button such that it is</w:t>
      </w:r>
      <w:r>
        <w:rPr>
          <w:spacing w:val="-64"/>
        </w:rPr>
        <w:t> </w:t>
      </w:r>
      <w:r>
        <w:rPr/>
        <w:t>disabled if there is invalid text. This is significant as there is text unlike the previous test</w:t>
      </w:r>
      <w:r>
        <w:rPr>
          <w:spacing w:val="1"/>
        </w:rPr>
        <w:t> </w:t>
      </w:r>
      <w:r>
        <w:rPr/>
        <w:t>case, but it is not valid drum or guitar tablature.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209" w:after="0"/>
        <w:ind w:left="706" w:right="0" w:hanging="588"/>
        <w:jc w:val="left"/>
      </w:pPr>
      <w:r>
        <w:rPr/>
        <w:t>testWithValidInput</w:t>
      </w:r>
    </w:p>
    <w:p>
      <w:pPr>
        <w:pStyle w:val="BodyText"/>
        <w:spacing w:line="312" w:lineRule="auto" w:before="163"/>
        <w:ind w:left="119" w:right="484"/>
        <w:jc w:val="both"/>
      </w:pP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playing</w:t>
      </w:r>
      <w:r>
        <w:rPr>
          <w:spacing w:val="-2"/>
        </w:rPr>
        <w:t> </w:t>
      </w:r>
      <w:r>
        <w:rPr/>
        <w:t>functionality,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inputs</w:t>
      </w:r>
      <w:r>
        <w:rPr>
          <w:spacing w:val="-3"/>
        </w:rPr>
        <w:t> </w:t>
      </w:r>
      <w:r>
        <w:rPr/>
        <w:t>a</w:t>
      </w:r>
      <w:r>
        <w:rPr>
          <w:spacing w:val="-64"/>
        </w:rPr>
        <w:t> </w:t>
      </w:r>
      <w:r>
        <w:rPr/>
        <w:t>valid tablature as seen in 1.3 and checks to see if the Preview Sheet Music button is</w:t>
      </w:r>
      <w:r>
        <w:rPr>
          <w:spacing w:val="-64"/>
        </w:rPr>
        <w:t> </w:t>
      </w:r>
      <w:r>
        <w:rPr/>
        <w:t>enabled.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testNoteToNumber</w:t>
      </w:r>
    </w:p>
    <w:p>
      <w:pPr>
        <w:pStyle w:val="BodyText"/>
        <w:spacing w:line="312" w:lineRule="auto" w:before="164"/>
        <w:ind w:left="119" w:right="249"/>
      </w:pPr>
      <w:r>
        <w:rPr/>
        <w:t>The final test for the sheet music functionality, this test case is meant to test the</w:t>
      </w:r>
      <w:r>
        <w:rPr>
          <w:spacing w:val="1"/>
        </w:rPr>
        <w:t> </w:t>
      </w:r>
      <w:r>
        <w:rPr/>
        <w:t>important method NoteToNumber in the PrevSheetMusicController class. The tested</w:t>
      </w:r>
      <w:r>
        <w:rPr>
          <w:spacing w:val="1"/>
        </w:rPr>
        <w:t> </w:t>
      </w:r>
      <w:r>
        <w:rPr/>
        <w:t>method is what determines the notes and their place on the staff. It was actually fairly</w:t>
      </w:r>
      <w:r>
        <w:rPr>
          <w:spacing w:val="1"/>
        </w:rPr>
        <w:t> </w:t>
      </w:r>
      <w:r>
        <w:rPr/>
        <w:t>easy to test this as it simply needs sample inputs. Thus, this test case runs the method</w:t>
      </w:r>
      <w:r>
        <w:rPr>
          <w:spacing w:val="-64"/>
        </w:rPr>
        <w:t> </w:t>
      </w:r>
      <w:r>
        <w:rPr/>
        <w:t>with</w:t>
      </w:r>
      <w:r>
        <w:rPr>
          <w:spacing w:val="-1"/>
        </w:rPr>
        <w:t> </w:t>
      </w:r>
      <w:r>
        <w:rPr/>
        <w:t>a couple of</w:t>
      </w:r>
      <w:r>
        <w:rPr>
          <w:spacing w:val="-1"/>
        </w:rPr>
        <w:t> </w:t>
      </w:r>
      <w:r>
        <w:rPr/>
        <w:t>different inputs and</w:t>
      </w:r>
      <w:r>
        <w:rPr>
          <w:spacing w:val="-1"/>
        </w:rPr>
        <w:t> </w:t>
      </w:r>
      <w:r>
        <w:rPr/>
        <w:t>asserts that they</w:t>
      </w:r>
      <w:r>
        <w:rPr>
          <w:spacing w:val="-1"/>
        </w:rPr>
        <w:t> </w:t>
      </w:r>
      <w:r>
        <w:rPr/>
        <w:t>are equal to</w:t>
      </w:r>
      <w:r>
        <w:rPr>
          <w:spacing w:val="-1"/>
        </w:rPr>
        <w:t> </w:t>
      </w:r>
      <w:r>
        <w:rPr/>
        <w:t>the expected output.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Discussion</w:t>
      </w:r>
    </w:p>
    <w:p>
      <w:pPr>
        <w:pStyle w:val="BodyText"/>
        <w:spacing w:line="312" w:lineRule="auto" w:before="164"/>
        <w:ind w:left="119" w:right="187"/>
      </w:pPr>
      <w:r>
        <w:rPr/>
        <w:t>The implementation of the sheet music function was more straightforward than the</w:t>
      </w:r>
      <w:r>
        <w:rPr>
          <w:spacing w:val="1"/>
        </w:rPr>
        <w:t> </w:t>
      </w:r>
      <w:r>
        <w:rPr/>
        <w:t>diverse array of features in the play music functionality which made it altogether easier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tests</w:t>
      </w:r>
      <w:r>
        <w:rPr>
          <w:spacing w:val="-1"/>
        </w:rPr>
        <w:t> </w:t>
      </w:r>
      <w:r>
        <w:rPr/>
        <w:t>for.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tests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2.2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2.4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</w:t>
      </w:r>
      <w:r>
        <w:rPr>
          <w:spacing w:val="-1"/>
        </w:rPr>
        <w:t> </w:t>
      </w:r>
      <w:r>
        <w:rPr/>
        <w:t>music</w:t>
      </w:r>
      <w:r>
        <w:rPr>
          <w:spacing w:val="-2"/>
        </w:rPr>
        <w:t> </w:t>
      </w:r>
      <w:r>
        <w:rPr/>
        <w:t>tests,</w:t>
      </w:r>
      <w:r>
        <w:rPr>
          <w:spacing w:val="-1"/>
        </w:rPr>
        <w:t> </w:t>
      </w:r>
      <w:r>
        <w:rPr/>
        <w:t>and</w:t>
      </w:r>
      <w:r>
        <w:rPr>
          <w:spacing w:val="-64"/>
        </w:rPr>
        <w:t> </w:t>
      </w:r>
      <w:r>
        <w:rPr/>
        <w:t>were merely to make sure the GUI was working as intended. As for determining the</w:t>
      </w:r>
      <w:r>
        <w:rPr>
          <w:spacing w:val="1"/>
        </w:rPr>
        <w:t> </w:t>
      </w:r>
      <w:r>
        <w:rPr/>
        <w:t>notes, there is one method that handles converting the notes given in the music xml,</w:t>
      </w:r>
      <w:r>
        <w:rPr>
          <w:spacing w:val="1"/>
        </w:rPr>
        <w:t> </w:t>
      </w:r>
      <w:r>
        <w:rPr/>
        <w:t>and so by testing a couple of input against that method and passing, it can be</w:t>
      </w:r>
      <w:r>
        <w:rPr>
          <w:spacing w:val="1"/>
        </w:rPr>
        <w:t> </w:t>
      </w:r>
      <w:r>
        <w:rPr/>
        <w:t>determined that the information is being correctly parsed from the xml that is being</w:t>
      </w:r>
      <w:r>
        <w:rPr>
          <w:spacing w:val="1"/>
        </w:rPr>
        <w:t> </w:t>
      </w:r>
      <w:r>
        <w:rPr/>
        <w:t>generated from the tablature. As such, this should be sufficient testing for this</w:t>
      </w:r>
      <w:r>
        <w:rPr>
          <w:spacing w:val="1"/>
        </w:rPr>
        <w:t> </w:t>
      </w:r>
      <w:r>
        <w:rPr/>
        <w:t>functionality.</w:t>
      </w:r>
    </w:p>
    <w:sectPr>
      <w:pgSz w:w="12240" w:h="15840"/>
      <w:pgMar w:header="0" w:footer="681" w:top="1400" w:bottom="8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999996pt;margin-top:746.947205pt;width:82.05pt;height:13.2pt;mso-position-horizontal-relative:page;mso-position-vertical-relative:page;z-index:-15872000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Testing</w:t>
                </w:r>
                <w:r>
                  <w:rPr>
                    <w:spacing w:val="-12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437439pt;margin-top:746.947205pt;width:12.6pt;height:13.2pt;mso-position-horizontal-relative:page;mso-position-vertical-relative:page;z-index:-15871488" type="#_x0000_t202" id="docshape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48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45"/>
        <w:szCs w:val="45"/>
      </w:rPr>
    </w:lvl>
    <w:lvl w:ilvl="1">
      <w:start w:val="1"/>
      <w:numFmt w:val="decimal"/>
      <w:lvlText w:val="%1.%2"/>
      <w:lvlJc w:val="left"/>
      <w:pPr>
        <w:ind w:left="706" w:hanging="587"/>
        <w:jc w:val="left"/>
      </w:pPr>
      <w:rPr>
        <w:rFonts w:hint="default" w:ascii="Arial" w:hAnsi="Arial" w:eastAsia="Arial" w:cs="Arial"/>
        <w:b/>
        <w:bCs/>
        <w:i w:val="0"/>
        <w:iCs w:val="0"/>
        <w:spacing w:val="-4"/>
        <w:w w:val="100"/>
        <w:sz w:val="36"/>
        <w:szCs w:val="36"/>
      </w:rPr>
    </w:lvl>
    <w:lvl w:ilvl="2">
      <w:start w:val="0"/>
      <w:numFmt w:val="bullet"/>
      <w:lvlText w:val="•"/>
      <w:lvlJc w:val="left"/>
      <w:pPr>
        <w:ind w:left="1686" w:hanging="5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3" w:hanging="5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0" w:hanging="5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6" w:hanging="5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3" w:hanging="5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0" w:hanging="5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6" w:hanging="58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25" w:hanging="1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82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4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3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2" w:hanging="35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46" w:hanging="147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88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6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4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32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0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8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6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4" w:hanging="14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58"/>
      <w:ind w:left="486" w:hanging="368"/>
      <w:outlineLvl w:val="1"/>
    </w:pPr>
    <w:rPr>
      <w:rFonts w:ascii="Arial" w:hAnsi="Arial" w:eastAsia="Arial" w:cs="Arial"/>
      <w:b/>
      <w:bCs/>
      <w:sz w:val="45"/>
      <w:szCs w:val="45"/>
    </w:rPr>
  </w:style>
  <w:style w:styleId="Heading2" w:type="paragraph">
    <w:name w:val="Heading 2"/>
    <w:basedOn w:val="Normal"/>
    <w:uiPriority w:val="1"/>
    <w:qFormat/>
    <w:pPr>
      <w:ind w:left="706" w:hanging="588"/>
      <w:outlineLvl w:val="2"/>
    </w:pPr>
    <w:rPr>
      <w:rFonts w:ascii="Arial" w:hAnsi="Arial" w:eastAsia="Arial" w:cs="Arial"/>
      <w:b/>
      <w:bCs/>
      <w:sz w:val="36"/>
      <w:szCs w:val="36"/>
    </w:rPr>
  </w:style>
  <w:style w:styleId="Title" w:type="paragraph">
    <w:name w:val="Title"/>
    <w:basedOn w:val="Normal"/>
    <w:uiPriority w:val="1"/>
    <w:qFormat/>
    <w:pPr>
      <w:spacing w:before="67"/>
      <w:ind w:left="119"/>
    </w:pPr>
    <w:rPr>
      <w:rFonts w:ascii="Arial" w:hAnsi="Arial" w:eastAsia="Arial" w:cs="Arial"/>
      <w:b/>
      <w:bCs/>
      <w:sz w:val="60"/>
      <w:szCs w:val="60"/>
    </w:rPr>
  </w:style>
  <w:style w:styleId="ListParagraph" w:type="paragraph">
    <w:name w:val="List Paragraph"/>
    <w:basedOn w:val="Normal"/>
    <w:uiPriority w:val="1"/>
    <w:qFormat/>
    <w:pPr>
      <w:spacing w:before="68"/>
      <w:ind w:left="706" w:hanging="58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devivekw/TAB2XML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2022-03-07T01:23:56Z</dcterms:created>
  <dcterms:modified xsi:type="dcterms:W3CDTF">2022-03-07T01:23:56Z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2022-03-07T00:00:00Z</vt:filetime>
  </property>
</Properties>
</file>