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D">
      <w:pPr>
        <w:spacing w:line="24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La Unidad de Integración Curricular de la Carrera de Ingeniería Industrial  de la Facultad de Ingeniería en Sistemas, Electrónica e Industrial, en sesión ordinaria  realizada el 16 de mayo de 2024, en atención certificación de carrera </w:t>
      </w:r>
      <w:r w:rsidDel="00000000" w:rsidR="00000000" w:rsidRPr="00000000">
        <w:rPr>
          <w:rFonts w:ascii="Cambria" w:cs="Cambria" w:eastAsia="Cambria" w:hAnsi="Cambria"/>
          <w:i w:val="1"/>
          <w:highlight w:val="yellow"/>
          <w:rtl w:val="0"/>
        </w:rPr>
        <w:t xml:space="preserve">CERT-FISEI-IND-001-2022-456</w:t>
      </w:r>
      <w:r w:rsidDel="00000000" w:rsidR="00000000" w:rsidRPr="00000000">
        <w:rPr>
          <w:rFonts w:ascii="Cambria" w:cs="Cambria" w:eastAsia="Cambria" w:hAnsi="Cambria"/>
          <w:i w:val="1"/>
          <w:rtl w:val="0"/>
        </w:rPr>
        <w:t xml:space="preserve"> mediante la cual se puede verificar que el señor estudiante  JONATHAN ALEXANDER SILVA CHASIPANTA</w:t>
      </w:r>
      <w:r w:rsidDel="00000000" w:rsidR="00000000" w:rsidRPr="00000000">
        <w:rPr>
          <w:rFonts w:ascii="Cambria" w:cs="Cambria" w:eastAsia="Cambria" w:hAnsi="Cambria"/>
          <w:b w:val="1"/>
          <w:i w:val="1"/>
          <w:rtl w:val="0"/>
        </w:rPr>
        <w:t xml:space="preserve"/>
      </w:r>
      <w:r w:rsidDel="00000000" w:rsidR="00000000" w:rsidRPr="00000000">
        <w:rPr>
          <w:rFonts w:ascii="Cambria" w:cs="Cambria" w:eastAsia="Cambria" w:hAnsi="Cambria"/>
          <w:i w:val="1"/>
          <w:rtl w:val="0"/>
        </w:rPr>
        <w:t xml:space="preserve">estudiante de </w:t>
      </w:r>
      <w:r w:rsidDel="00000000" w:rsidR="00000000" w:rsidRPr="00000000">
        <w:rPr>
          <w:rFonts w:ascii="Cambria" w:cs="Cambria" w:eastAsia="Cambria" w:hAnsi="Cambria"/>
          <w:i w:val="1"/>
          <w:highlight w:val="yellow"/>
          <w:rtl w:val="0"/>
        </w:rPr>
        <w:t xml:space="preserve">octavo</w:t>
      </w:r>
      <w:r w:rsidDel="00000000" w:rsidR="00000000" w:rsidRPr="00000000">
        <w:rPr>
          <w:rFonts w:ascii="Cambria" w:cs="Cambria" w:eastAsia="Cambria" w:hAnsi="Cambria"/>
          <w:i w:val="1"/>
          <w:rtl w:val="0"/>
        </w:rPr>
        <w:t xml:space="preserve"> nivel en el periodo académico </w:t>
      </w:r>
      <w:r w:rsidDel="00000000" w:rsidR="00000000" w:rsidRPr="00000000">
        <w:rPr>
          <w:rFonts w:ascii="Cambria" w:cs="Cambria" w:eastAsia="Cambria" w:hAnsi="Cambria"/>
          <w:i w:val="1"/>
          <w:highlight w:val="yellow"/>
          <w:rtl w:val="0"/>
        </w:rPr>
        <w:t xml:space="preserve">abril-septiembre 2022</w:t>
      </w:r>
      <w:r w:rsidDel="00000000" w:rsidR="00000000" w:rsidRPr="00000000">
        <w:rPr>
          <w:rFonts w:ascii="Cambria" w:cs="Cambria" w:eastAsia="Cambria" w:hAnsi="Cambria"/>
          <w:b w:val="1"/>
          <w:i w:val="1"/>
          <w:rtl w:val="0"/>
        </w:rPr>
        <w:t xml:space="preserve">, </w:t>
      </w:r>
      <w:r w:rsidDel="00000000" w:rsidR="00000000" w:rsidRPr="00000000">
        <w:rPr>
          <w:rFonts w:ascii="Cambria" w:cs="Cambria" w:eastAsia="Cambria" w:hAnsi="Cambria"/>
          <w:i w:val="1"/>
          <w:rtl w:val="0"/>
        </w:rPr>
        <w:t xml:space="preserve">tiene pendiente una asignatura por aprobar de </w:t>
      </w:r>
      <w:r w:rsidDel="00000000" w:rsidR="00000000" w:rsidRPr="00000000">
        <w:rPr>
          <w:rFonts w:ascii="Cambria" w:cs="Cambria" w:eastAsia="Cambria" w:hAnsi="Cambria"/>
          <w:i w:val="1"/>
          <w:highlight w:val="yellow"/>
          <w:rtl w:val="0"/>
        </w:rPr>
        <w:t xml:space="preserve">octavo </w:t>
      </w:r>
      <w:r w:rsidDel="00000000" w:rsidR="00000000" w:rsidRPr="00000000">
        <w:rPr>
          <w:rFonts w:ascii="Cambria" w:cs="Cambria" w:eastAsia="Cambria" w:hAnsi="Cambria"/>
          <w:i w:val="1"/>
          <w:rtl w:val="0"/>
        </w:rPr>
        <w:t xml:space="preserve">nivel incumpliendo lo que determina el</w:t>
      </w:r>
      <w:r w:rsidDel="00000000" w:rsidR="00000000" w:rsidRPr="00000000">
        <w:rPr>
          <w:rFonts w:ascii="Cambria" w:cs="Cambria" w:eastAsia="Cambria" w:hAnsi="Cambria"/>
          <w:b w:val="1"/>
          <w:i w:val="1"/>
          <w:rtl w:val="0"/>
        </w:rPr>
        <w:t xml:space="preserve"/>
      </w:r>
      <w:r w:rsidDel="00000000" w:rsidR="00000000" w:rsidRPr="00000000">
        <w:rPr>
          <w:rFonts w:ascii="Cambria" w:cs="Cambria" w:eastAsia="Cambria" w:hAnsi="Cambria"/>
          <w:i w:val="1"/>
          <w:rtl w:val="0"/>
        </w:rPr>
        <w:t xml:space="preserve">Articulo 7 de la</w:t>
      </w:r>
      <w:r w:rsidDel="00000000" w:rsidR="00000000" w:rsidRPr="00000000">
        <w:rPr>
          <w:rFonts w:ascii="Cambria" w:cs="Cambria" w:eastAsia="Cambria" w:hAnsi="Cambria"/>
          <w:b w:val="1"/>
          <w:i w:val="1"/>
          <w:rtl w:val="0"/>
        </w:rPr>
        <w:t xml:space="preserve"/>
      </w:r>
      <w:r w:rsidDel="00000000" w:rsidR="00000000" w:rsidRPr="00000000">
        <w:rPr>
          <w:rFonts w:ascii="Cambria" w:cs="Cambria" w:eastAsia="Cambria" w:hAnsi="Cambria"/>
          <w:i w:val="1"/>
          <w:rtl w:val="0"/>
        </w:rPr>
        <w:t xml:space="preserve">SEGUNDA CODIFICACIÓN DEL “REGLAMENTO PARA LA EJECUCIÓN DE LA UNIDAD DE INTEGRACIÓN CURRICULAR Y LA OBTENCIÓN DEL TÍTULO DE TERCER NIVEL, DE GRADO EN LA UNIVERSIDAD TÉCNICA DE AMBATO</w:t>
      </w:r>
      <w:r w:rsidDel="00000000" w:rsidR="00000000" w:rsidRPr="00000000">
        <w:rPr>
          <w:rFonts w:ascii="Cambria" w:cs="Cambria" w:eastAsia="Cambria" w:hAnsi="Cambria"/>
          <w:b w:val="1"/>
          <w:i w:val="1"/>
          <w:rtl w:val="0"/>
        </w:rPr>
        <w:t xml:space="preserve">”</w:t>
      </w:r>
      <w:r w:rsidDel="00000000" w:rsidR="00000000" w:rsidRPr="00000000">
        <w:rPr>
          <w:rFonts w:ascii="Cambria" w:cs="Cambria" w:eastAsia="Cambria" w:hAnsi="Cambria"/>
          <w:i w:val="1"/>
          <w:rtl w:val="0"/>
        </w:rPr>
        <w:t xml:space="preserve">, ACUERDA: </w:t>
      </w:r>
    </w:p>
    <w:p w:rsidR="00000000" w:rsidDel="00000000" w:rsidP="00000000" w:rsidRDefault="00000000" w:rsidRPr="00000000" w14:paraId="0000000E">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0F">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26">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asdfkjhj</w:t>
      </w:r>
    </w:p>
    <w:p w:rsidR="00000000" w:rsidDel="00000000" w:rsidP="00000000" w:rsidRDefault="00000000" w:rsidRPr="00000000" w14:paraId="00000027">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asdfkljhklj</w:t>
      </w:r>
    </w:p>
    <w:p w:rsidR="00000000" w:rsidDel="00000000" w:rsidP="00000000" w:rsidRDefault="00000000" w:rsidRPr="00000000" w14:paraId="00000028">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asdfkjlh</w:t>
      </w:r>
    </w:p>
    <w:p w:rsidR="00000000" w:rsidDel="00000000" w:rsidP="00000000" w:rsidRDefault="00000000" w:rsidRPr="00000000" w14:paraId="00000029">
      <w:pPr>
        <w:numPr>
          <w:ilvl w:val="1"/>
          <w:numId w:val="2"/>
        </w:numPr>
        <w:spacing w:line="240" w:lineRule="auto"/>
        <w:ind w:left="144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asdfjkhaj</w:t>
      </w:r>
    </w:p>
    <w:p w:rsidR="00000000" w:rsidDel="00000000" w:rsidP="00000000" w:rsidRDefault="00000000" w:rsidRPr="00000000" w14:paraId="0000002A">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asdfkjahskj</w:t>
      </w:r>
    </w:p>
    <w:p w:rsidR="00000000" w:rsidDel="00000000" w:rsidP="00000000" w:rsidRDefault="00000000" w:rsidRPr="00000000" w14:paraId="0000002B">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asdfkjhak</w:t>
      </w:r>
    </w:p>
    <w:p w:rsidR="00000000" w:rsidDel="00000000" w:rsidP="00000000" w:rsidRDefault="00000000" w:rsidRPr="00000000" w14:paraId="0000002C">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2D">
      <w:pPr>
        <w:numPr>
          <w:ilvl w:val="0"/>
          <w:numId w:val="3"/>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sdfahjk</w:t>
      </w:r>
    </w:p>
    <w:p w:rsidR="00000000" w:rsidDel="00000000" w:rsidP="00000000" w:rsidRDefault="00000000" w:rsidRPr="00000000" w14:paraId="0000002E">
      <w:pPr>
        <w:numPr>
          <w:ilvl w:val="1"/>
          <w:numId w:val="3"/>
        </w:numPr>
        <w:spacing w:line="240" w:lineRule="auto"/>
        <w:ind w:left="144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w:t>
      </w:r>
    </w:p>
    <w:p w:rsidR="00000000" w:rsidDel="00000000" w:rsidP="00000000" w:rsidRDefault="00000000" w:rsidRPr="00000000" w14:paraId="0000002F">
      <w:pPr>
        <w:numPr>
          <w:ilvl w:val="0"/>
          <w:numId w:val="3"/>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w:t>
      </w:r>
    </w:p>
    <w:p w:rsidR="00000000" w:rsidDel="00000000" w:rsidP="00000000" w:rsidRDefault="00000000" w:rsidRPr="00000000" w14:paraId="00000030">
      <w:pPr>
        <w:numPr>
          <w:ilvl w:val="0"/>
          <w:numId w:val="3"/>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f</w:t>
      </w:r>
    </w:p>
    <w:p w:rsidR="00000000" w:rsidDel="00000000" w:rsidP="00000000" w:rsidRDefault="00000000" w:rsidRPr="00000000" w14:paraId="00000031">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32">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INFORMAR AL SEÑOR</w:t>
      </w:r>
      <w:r w:rsidDel="00000000" w:rsidR="00000000" w:rsidRPr="00000000">
        <w:rPr>
          <w:rFonts w:ascii="Cambria" w:cs="Cambria" w:eastAsia="Cambria" w:hAnsi="Cambria"/>
          <w:b w:val="1"/>
          <w:i w:val="1"/>
          <w:rtl w:val="0"/>
        </w:rPr>
        <w:t xml:space="preserve"> JONATHAN ALEXANDER SILVA CHASIPANTA </w:t>
      </w:r>
      <w:r w:rsidDel="00000000" w:rsidR="00000000" w:rsidRPr="00000000">
        <w:rPr>
          <w:rFonts w:ascii="Cambria" w:cs="Cambria" w:eastAsia="Cambria" w:hAnsi="Cambria"/>
          <w:i w:val="1"/>
          <w:rtl w:val="0"/>
        </w:rPr>
        <w:t xml:space="preserve">QUE CON BASE A LO ESTABLECIDO EN LA SEGUNDA CODIFICACIÓN DEL “REGLAMENTO PARA LA EJECUCIÓN DE LA UNIDAD DE INTEGRACIÓN CURRICULAR Y LA OBTENCIÓN DEL TÍTULO DE TERCER NIVEL, DE GRADO EN LA UNIVERSIDAD TÉCNICA DE AMBATO”   “ARTÍCULO 7. INGRESO A LA UNIDAD DE INTEGRACIÓN CURRICULAR.- LOS ESTUDIANTES DE LA UNIVERSIDAD PARA INGRESAR A LA UNIDAD DE INTEGRACIÓN CURRICULAR DEBEN CUMPLIR CON TODAS LAS ASIGNATURAS Y ESPACIOS CURRICULARES DE LA MALLA CURRICULAR A EXCEPCIÓN DE LA ASIGNATURA DE DESARROLLO DE PROYECTOS, ADEMÁS DE LOS REQUISITOS EXTRACURRICULARES ESTABLECIDOS EN LA MALLA (IDIOMAS Y CULTURA FÍSICA)….” DE ACUERDO CON LA CERTIFICACIÓN DE LA CARRERA</w:t>
      </w:r>
      <w:r w:rsidDel="00000000" w:rsidR="00000000" w:rsidRPr="00000000">
        <w:rPr>
          <w:rFonts w:ascii="Cambria" w:cs="Cambria" w:eastAsia="Cambria" w:hAnsi="Cambria"/>
          <w:b w:val="1"/>
          <w:i w:val="1"/>
          <w:rtl w:val="0"/>
        </w:rPr>
        <w:t xml:space="preserve"/>
      </w:r>
      <w:r w:rsidDel="00000000" w:rsidR="00000000" w:rsidRPr="00000000">
        <w:rPr>
          <w:rFonts w:ascii="Cambria" w:cs="Cambria" w:eastAsia="Cambria" w:hAnsi="Cambria"/>
          <w:i w:val="1"/>
          <w:rtl w:val="0"/>
        </w:rPr>
        <w:t xml:space="preserve">CERT-FISEI-IND-001-2022-456,  EL ESTUDIANTE NO CUMPLE CON LOS SOLICITADO, RAZÓN POR LA CUAL LA PROPUESTA DEL PERFIL DEL TRABAJO DE INTEGRACIÓN CURRICULAR NO PUEDE SER APROBADO POR EL ÓRGANO CORRESPONDIENTE, DEBIENDO REMITIR LA CERTIFICACIÓN DE REQUISITOS HABILITANTES A ESTA DEPENDENCIA UNA VEZ QUE CUMPLA CON TODAS LAS ASIGNATURAS CORRESPONDIENTES A OCTAVO NIVEL.</w:t>
      </w:r>
    </w:p>
    <w:p w:rsidR="00000000" w:rsidDel="00000000" w:rsidP="00000000" w:rsidRDefault="00000000" w:rsidRPr="00000000" w14:paraId="00000034">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35">
      <w:pPr>
        <w:spacing w:line="240" w:lineRule="auto"/>
        <w:jc w:val="both"/>
        <w:rPr>
          <w:rFonts w:ascii="Cambria" w:cs="Cambria" w:eastAsia="Cambria" w:hAnsi="Cambria"/>
          <w:i w:val="1"/>
        </w:rPr>
      </w:pPr>
      <w:r w:rsidDel="00000000" w:rsidR="00000000" w:rsidRPr="00000000">
        <w:rPr>
          <w:rFonts w:ascii="Cambria" w:cs="Cambria" w:eastAsia="Cambria" w:hAnsi="Cambria"/>
          <w:i w:val="1"/>
        </w:rPr>
        <w:drawing>
          <wp:inline distB="114300" distT="114300" distL="114300" distR="114300">
            <wp:extent cx="5731200" cy="3581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sdfa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asdf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asd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4"/>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sdhkfjlah</w:t>
            </w:r>
          </w:p>
          <w:p w:rsidR="00000000" w:rsidDel="00000000" w:rsidP="00000000" w:rsidRDefault="00000000" w:rsidRPr="00000000" w14:paraId="00000015">
            <w:pPr>
              <w:widowControl w:val="0"/>
              <w:numPr>
                <w:ilvl w:val="1"/>
                <w:numId w:val="4"/>
              </w:numPr>
              <w:spacing w:line="240" w:lineRule="auto"/>
              <w:ind w:left="144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sd</w:t>
            </w:r>
          </w:p>
          <w:p w:rsidR="00000000" w:rsidDel="00000000" w:rsidP="00000000" w:rsidRDefault="00000000" w:rsidRPr="00000000" w14:paraId="00000016">
            <w:pPr>
              <w:widowControl w:val="0"/>
              <w:numPr>
                <w:ilvl w:val="0"/>
                <w:numId w:val="4"/>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akjashdf</w:t>
            </w:r>
          </w:p>
          <w:p w:rsidR="00000000" w:rsidDel="00000000" w:rsidP="00000000" w:rsidRDefault="00000000" w:rsidRPr="00000000" w14:paraId="00000017">
            <w:pPr>
              <w:widowControl w:val="0"/>
              <w:numPr>
                <w:ilvl w:val="0"/>
                <w:numId w:val="4"/>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aksdfh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asdsdhkfjlah</w:t>
            </w:r>
          </w:p>
          <w:p w:rsidR="00000000" w:rsidDel="00000000" w:rsidP="00000000" w:rsidRDefault="00000000" w:rsidRPr="00000000" w14:paraId="00000019">
            <w:pPr>
              <w:widowControl w:val="0"/>
              <w:numPr>
                <w:ilvl w:val="1"/>
                <w:numId w:val="1"/>
              </w:numPr>
              <w:spacing w:line="240" w:lineRule="auto"/>
              <w:ind w:left="144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sd</w:t>
            </w:r>
          </w:p>
          <w:p w:rsidR="00000000" w:rsidDel="00000000" w:rsidP="00000000" w:rsidRDefault="00000000" w:rsidRPr="00000000" w14:paraId="0000001A">
            <w:pPr>
              <w:widowControl w:val="0"/>
              <w:numPr>
                <w:ilvl w:val="0"/>
                <w:numId w:val="1"/>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akjashdf</w:t>
            </w:r>
          </w:p>
          <w:p w:rsidR="00000000" w:rsidDel="00000000" w:rsidP="00000000" w:rsidRDefault="00000000" w:rsidRPr="00000000" w14:paraId="0000001B">
            <w:pPr>
              <w:widowControl w:val="0"/>
              <w:numPr>
                <w:ilvl w:val="0"/>
                <w:numId w:val="1"/>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aksdfh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asd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5"/>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asdfkjhl</w:t>
            </w:r>
          </w:p>
          <w:p w:rsidR="00000000" w:rsidDel="00000000" w:rsidP="00000000" w:rsidRDefault="00000000" w:rsidRPr="00000000" w14:paraId="0000001F">
            <w:pPr>
              <w:widowControl w:val="0"/>
              <w:numPr>
                <w:ilvl w:val="1"/>
                <w:numId w:val="5"/>
              </w:numPr>
              <w:spacing w:line="240" w:lineRule="auto"/>
              <w:ind w:left="144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asdhkfjlah</w:t>
            </w:r>
          </w:p>
          <w:p w:rsidR="00000000" w:rsidDel="00000000" w:rsidP="00000000" w:rsidRDefault="00000000" w:rsidRPr="00000000" w14:paraId="00000020">
            <w:pPr>
              <w:widowControl w:val="0"/>
              <w:numPr>
                <w:ilvl w:val="0"/>
                <w:numId w:val="5"/>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sd</w:t>
            </w:r>
          </w:p>
          <w:p w:rsidR="00000000" w:rsidDel="00000000" w:rsidP="00000000" w:rsidRDefault="00000000" w:rsidRPr="00000000" w14:paraId="00000021">
            <w:pPr>
              <w:widowControl w:val="0"/>
              <w:numPr>
                <w:ilvl w:val="0"/>
                <w:numId w:val="5"/>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akjashdf</w:t>
            </w:r>
          </w:p>
          <w:p w:rsidR="00000000" w:rsidDel="00000000" w:rsidP="00000000" w:rsidRDefault="00000000" w:rsidRPr="00000000" w14:paraId="00000022">
            <w:pPr>
              <w:widowControl w:val="0"/>
              <w:numPr>
                <w:ilvl w:val="0"/>
                <w:numId w:val="5"/>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aksdfh</w:t>
            </w:r>
          </w:p>
          <w:p w:rsidR="00000000" w:rsidDel="00000000" w:rsidP="00000000" w:rsidRDefault="00000000" w:rsidRPr="00000000" w14:paraId="00000023">
            <w:pPr>
              <w:widowControl w:val="0"/>
              <w:spacing w:line="240" w:lineRule="auto"/>
              <w:rPr>
                <w:rFonts w:ascii="Cambria" w:cs="Cambria" w:eastAsia="Cambria" w:hAnsi="Cambria"/>
                <w:b w:val="1"/>
                <w:i w:val="1"/>
              </w:rPr>
            </w:pPr>
            <w:r w:rsidDel="00000000" w:rsidR="00000000" w:rsidRPr="00000000">
              <w:rPr>
                <w:rtl w:val="0"/>
              </w:rPr>
            </w:r>
          </w:p>
        </w:tc>
      </w:tr>
    </w:tbl>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
  <Relationship Id="rId1" Type="http://schemas.openxmlformats.org/officeDocument/2006/relationships/theme" Target="theme/theme1.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 Id="rId6" Type="http://schemas.openxmlformats.org/officeDocument/2006/relationships/image" Target="media/image4.png"/>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