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2A1" w:rsidRDefault="00181106" w:rsidP="00181106">
      <w:pPr>
        <w:pStyle w:val="Title"/>
        <w:jc w:val="center"/>
      </w:pPr>
      <w:r>
        <w:t>ASSIGNMENT SOLUTIONS</w:t>
      </w:r>
    </w:p>
    <w:p w:rsidR="00181106" w:rsidRDefault="00181106" w:rsidP="00181106">
      <w:pPr>
        <w:pStyle w:val="Heading1"/>
        <w:jc w:val="center"/>
      </w:pPr>
      <w:r>
        <w:t>6</w:t>
      </w:r>
      <w:r w:rsidRPr="00181106">
        <w:rPr>
          <w:vertAlign w:val="superscript"/>
        </w:rPr>
        <w:t>TH</w:t>
      </w:r>
      <w:r>
        <w:t xml:space="preserve"> FEB PYTHON TASK</w:t>
      </w:r>
    </w:p>
    <w:p w:rsidR="00181106" w:rsidRDefault="00181106" w:rsidP="00181106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t xml:space="preserve">Q1: </w:t>
      </w:r>
      <w:r>
        <w:rPr>
          <w:rFonts w:ascii="T3Font_1" w:hAnsi="T3Font_1" w:cs="T3Font_1"/>
          <w:kern w:val="0"/>
          <w:sz w:val="20"/>
          <w:szCs w:val="20"/>
        </w:rPr>
        <w:t>Create a function which will take a list as an argument and return the product of all the numbers</w:t>
      </w:r>
    </w:p>
    <w:p w:rsidR="00181106" w:rsidRDefault="00181106" w:rsidP="00181106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after creating a flat list.</w:t>
      </w:r>
    </w:p>
    <w:p w:rsidR="00181106" w:rsidRDefault="00181106" w:rsidP="00181106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Use the below-given list as an argument for your function.</w:t>
      </w:r>
    </w:p>
    <w:p w:rsidR="00181106" w:rsidRDefault="00181106" w:rsidP="00181106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list1 = [1,2,3,4, [44,55,66, True], False, (34,56,78,89,34), {1,2,3,3,2,1}, {1:34, "key2": [55, 67, 78, 89], 4: (45,</w:t>
      </w:r>
    </w:p>
    <w:p w:rsidR="00181106" w:rsidRDefault="00181106" w:rsidP="00181106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22, 61, 34)}, [56, 'data science'], 'Machine Learning']</w:t>
      </w:r>
    </w:p>
    <w:p w:rsidR="00181106" w:rsidRDefault="00181106" w:rsidP="00181106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Note: you must extract numeric keys and values of the dictionary also.</w:t>
      </w:r>
    </w:p>
    <w:p w:rsidR="00181106" w:rsidRDefault="00181106" w:rsidP="00181106">
      <w:pPr>
        <w:rPr>
          <w:rFonts w:ascii="T3Font_1" w:hAnsi="T3Font_1" w:cs="T3Font_1"/>
          <w:kern w:val="0"/>
          <w:sz w:val="20"/>
          <w:szCs w:val="20"/>
        </w:rPr>
      </w:pPr>
      <w:proofErr w:type="gramStart"/>
      <w:r>
        <w:rPr>
          <w:rFonts w:ascii="T3Font_1" w:hAnsi="T3Font_1" w:cs="T3Font_1"/>
          <w:kern w:val="0"/>
          <w:sz w:val="20"/>
          <w:szCs w:val="20"/>
        </w:rPr>
        <w:t>ANS :</w:t>
      </w:r>
      <w:proofErr w:type="gramEnd"/>
      <w:r>
        <w:rPr>
          <w:rFonts w:ascii="T3Font_1" w:hAnsi="T3Font_1" w:cs="T3Font_1"/>
          <w:kern w:val="0"/>
          <w:sz w:val="20"/>
          <w:szCs w:val="20"/>
        </w:rPr>
        <w:t xml:space="preserve"> </w:t>
      </w:r>
      <w:r w:rsidR="00292884">
        <w:rPr>
          <w:noProof/>
        </w:rPr>
        <w:drawing>
          <wp:inline distT="0" distB="0" distL="0" distR="0">
            <wp:extent cx="4976291" cy="59669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84" w:rsidRDefault="00292884" w:rsidP="00181106">
      <w:r>
        <w:rPr>
          <w:noProof/>
        </w:rPr>
        <w:drawing>
          <wp:inline distT="0" distB="0" distL="0" distR="0">
            <wp:extent cx="5731510" cy="574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84" w:rsidRPr="00181106" w:rsidRDefault="00292884" w:rsidP="00181106"/>
    <w:sectPr w:rsidR="00292884" w:rsidRPr="00181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3Font_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06"/>
    <w:rsid w:val="00027026"/>
    <w:rsid w:val="00181106"/>
    <w:rsid w:val="00292884"/>
    <w:rsid w:val="003F0B06"/>
    <w:rsid w:val="0045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F2A8"/>
  <w15:chartTrackingRefBased/>
  <w15:docId w15:val="{F057FC8C-2D96-44E3-BB2E-BDCF8209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21BAI10342</dc:creator>
  <cp:keywords/>
  <dc:description/>
  <cp:lastModifiedBy>21BAI10342</cp:lastModifiedBy>
  <cp:revision>1</cp:revision>
  <dcterms:created xsi:type="dcterms:W3CDTF">2023-02-13T10:52:00Z</dcterms:created>
  <dcterms:modified xsi:type="dcterms:W3CDTF">2023-02-13T16:46:00Z</dcterms:modified>
</cp:coreProperties>
</file>