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40" w:before="0"/>
        <w:jc w:val="center"/>
      </w:pPr>
      <w:r>
        <w:rPr>
          <w:rFonts w:ascii="Arial" w:cs="Arial" w:eastAsia="Arial" w:hAnsi="Arial"/>
          <w:b/>
          <w:bCs/>
          <w:color w:val="1B3A6B"/>
          <w:sz w:val="52"/>
          <w:szCs w:val="52"/>
        </w:rPr>
        <w:t xml:space="preserve">DOUBLES TENNIS RANKING SYSTEM</w:t>
      </w:r>
    </w:p>
    <w:p>
      <w:pPr>
        <w:spacing w:after="40" w:before="0"/>
        <w:jc w:val="center"/>
      </w:pPr>
      <w:r>
        <w:rPr>
          <w:rFonts w:ascii="Arial" w:cs="Arial" w:eastAsia="Arial" w:hAnsi="Arial"/>
          <w:i/>
          <w:iCs/>
          <w:color w:val="2E6DB4"/>
          <w:sz w:val="26"/>
          <w:szCs w:val="26"/>
        </w:rPr>
        <w:t xml:space="preserve">Complete Mathematical Model &amp; Implementation Guide</w:t>
      </w:r>
    </w:p>
    <w:p>
      <w:pPr>
        <w:spacing w:after="0" w:before="40"/>
      </w:pPr>
      <w:r>
        <w:t xml:space="preserve"/>
      </w:r>
    </w:p>
    <w:p>
      <w:pPr>
        <w:pBdr>
          <w:bottom w:val="single" w:color="C8972A" w:sz="12" w:space="2"/>
        </w:pBdr>
        <w:jc w:val="center"/>
      </w:pPr>
      <w:r>
        <w:rPr>
          <w:rFonts w:ascii="Arial" w:cs="Arial" w:eastAsia="Arial" w:hAnsi="Arial"/>
          <w:sz w:val="12"/>
          <w:szCs w:val="12"/>
        </w:rPr>
        <w:t xml:space="preserve"/>
      </w:r>
    </w:p>
    <w:p>
      <w:pPr>
        <w:spacing w:after="0" w:before="40"/>
      </w:pPr>
      <w:r>
        <w:t xml:space="preserve"/>
      </w:r>
    </w:p>
    <w:p>
      <w:pPr>
        <w:spacing w:after="20" w:before="20"/>
        <w:jc w:val="center"/>
      </w:pPr>
      <w:r>
        <w:rPr>
          <w:rFonts w:ascii="Arial" w:cs="Arial" w:eastAsia="Arial" w:hAnsi="Arial"/>
          <w:b/>
          <w:bCs/>
          <w:color w:val="C8972A"/>
          <w:sz w:val="24"/>
          <w:szCs w:val="24"/>
        </w:rPr>
        <w:t xml:space="preserve">4 Men's Divisions  |  3 Ladies' Divisions</w:t>
      </w:r>
    </w:p>
    <w:p>
      <w:pPr>
        <w:spacing w:after="20" w:before="20"/>
        <w:jc w:val="center"/>
      </w:pPr>
      <w:r>
        <w:rPr>
          <w:rFonts w:ascii="Arial" w:cs="Arial" w:eastAsia="Arial" w:hAnsi="Arial"/>
          <w:i/>
          <w:iCs/>
          <w:color w:val="555555"/>
          <w:sz w:val="20"/>
          <w:szCs w:val="20"/>
        </w:rPr>
        <w:t xml:space="preserve">Modified Glicko-2  |  Partner-Weighted Updates  |  Universal Game Scoring</w:t>
      </w:r>
    </w:p>
    <w:p>
      <w:pPr>
        <w:spacing w:after="0" w:before="600"/>
      </w:pPr>
      <w:r>
        <w:t xml:space="preserve"/>
      </w:r>
    </w:p>
    <w:p>
      <w:pPr>
        <w:jc w:val="center"/>
      </w:pPr>
      <w:r>
        <w:rPr>
          <w:rFonts w:ascii="Arial" w:cs="Arial" w:eastAsia="Arial" w:hAnsi="Arial"/>
          <w:color w:val="888888"/>
          <w:sz w:val="18"/>
          <w:szCs w:val="18"/>
        </w:rPr>
        <w:t xml:space="preserve">Version 1.0  —  For Internal Club Use</w:t>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1. System Overview &amp; Design Philosophy</w:t>
      </w:r>
    </w:p>
    <w:p>
      <w:pPr>
        <w:spacing w:after="100" w:before="60"/>
      </w:pPr>
      <w:r>
        <w:rPr>
          <w:rFonts w:ascii="Arial" w:cs="Arial" w:eastAsia="Arial" w:hAnsi="Arial"/>
          <w:color w:val="1A1A1A"/>
          <w:sz w:val="20"/>
          <w:szCs w:val="20"/>
        </w:rPr>
        <w:t xml:space="preserve">This document specifies the complete rating system for amateur doubles tennis at club level. The objective is a mathematically rigorous, data-driven method for ranking individual players from team match results — removing subjectivity from division placement, partner selection, and seeding decisions.</w:t>
      </w:r>
    </w:p>
    <w:p>
      <w:pPr>
        <w:spacing w:after="0" w:before="60"/>
      </w:pPr>
      <w:r>
        <w:t xml:space="preserve"/>
      </w:r>
    </w:p>
    <w:p>
      <w:pPr>
        <w:pStyle w:val="Heading2"/>
        <w:spacing w:after="120" w:before="320"/>
      </w:pPr>
      <w:r>
        <w:rPr>
          <w:rFonts w:ascii="Arial" w:cs="Arial" w:eastAsia="Arial" w:hAnsi="Arial"/>
          <w:b/>
          <w:bCs/>
          <w:color w:val="2E6DB4"/>
          <w:sz w:val="26"/>
          <w:szCs w:val="26"/>
        </w:rPr>
        <w:t xml:space="preserve">1.1  Why Modified Glicko-2?</w:t>
      </w:r>
    </w:p>
    <w:p>
      <w:pPr>
        <w:spacing w:after="100" w:before="60"/>
      </w:pPr>
      <w:r>
        <w:rPr>
          <w:rFonts w:ascii="Arial" w:cs="Arial" w:eastAsia="Arial" w:hAnsi="Arial"/>
          <w:color w:val="1A1A1A"/>
          <w:sz w:val="20"/>
          <w:szCs w:val="20"/>
        </w:rPr>
        <w:t xml:space="preserve">Three candidate systems were evaluated: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System</w:t>
            </w:r>
          </w:p>
        </w:tc>
        <w:tc>
          <w:tcPr>
            <w:tcW w:type="dxa" w:w="3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Pros</w:t>
            </w:r>
          </w:p>
        </w:tc>
        <w:tc>
          <w:tcPr>
            <w:tcW w:type="dxa" w:w="41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Cons for This Club</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Simple Elo</w:t>
            </w:r>
          </w:p>
        </w:tc>
        <w:tc>
          <w:tcPr>
            <w:tcW w:type="dxa" w:w="3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Easy to understand</w:t>
            </w:r>
          </w:p>
        </w:tc>
        <w:tc>
          <w:tcPr>
            <w:tcW w:type="dxa" w:w="41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Static K-factor; no uncertainty; time decay must be manual</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UTR-style</w:t>
            </w:r>
          </w:p>
        </w:tc>
        <w:tc>
          <w:tcPr>
            <w:tcW w:type="dxa" w:w="3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Purpose-built for tennis</w:t>
            </w:r>
          </w:p>
        </w:tc>
        <w:tc>
          <w:tcPr>
            <w:tcW w:type="dxa" w:w="41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Singles-only design; dense data required; proprietary</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Glicko-2 (chosen)</w:t>
            </w:r>
          </w:p>
        </w:tc>
        <w:tc>
          <w:tcPr>
            <w:tcW w:type="dxa" w:w="3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Built for sparse data; native uncertainty; automatic time decay</w:t>
            </w:r>
          </w:p>
        </w:tc>
        <w:tc>
          <w:tcPr>
            <w:tcW w:type="dxa" w:w="41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Slightly more complex formula — handled internally</w:t>
            </w:r>
          </w:p>
        </w:tc>
      </w:tr>
    </w:tbl>
    <w:p>
      <w:pPr>
        <w:spacing w:after="0" w:before="80"/>
      </w:pPr>
      <w:r>
        <w:t xml:space="preserve"/>
      </w:r>
    </w:p>
    <w:p>
      <w:pPr>
        <w:spacing w:after="100" w:before="60"/>
      </w:pPr>
      <w:r>
        <w:rPr>
          <w:rFonts w:ascii="Arial" w:cs="Arial" w:eastAsia="Arial" w:hAnsi="Arial"/>
          <w:color w:val="1A1A1A"/>
          <w:sz w:val="20"/>
          <w:szCs w:val="20"/>
        </w:rPr>
        <w:t xml:space="preserve">Glicko-2 is the correct choice because:</w:t>
      </w:r>
    </w:p>
    <w:p>
      <w:pPr>
        <w:pStyle w:val="ListParagraph"/>
        <w:numPr>
          <w:ilvl w:val="0"/>
          <w:numId w:val="2"/>
        </w:numPr>
        <w:spacing w:after="40" w:before="40"/>
        <w:ind w:left="540" w:hanging="260"/>
      </w:pPr>
      <w:r>
        <w:rPr>
          <w:rFonts w:ascii="Arial" w:cs="Arial" w:eastAsia="Arial" w:hAnsi="Arial"/>
          <w:color w:val="1A1A1A"/>
          <w:sz w:val="20"/>
          <w:szCs w:val="20"/>
        </w:rPr>
        <w:t xml:space="preserve">5–6 tournaments per year = sparse data per player. Glicko-2 was specifically designed for this scenario.</w:t>
      </w:r>
    </w:p>
    <w:p>
      <w:pPr>
        <w:pStyle w:val="ListParagraph"/>
        <w:numPr>
          <w:ilvl w:val="0"/>
          <w:numId w:val="2"/>
        </w:numPr>
        <w:spacing w:after="40" w:before="40"/>
        <w:ind w:left="540" w:hanging="260"/>
      </w:pPr>
      <w:r>
        <w:rPr>
          <w:rFonts w:ascii="Arial" w:cs="Arial" w:eastAsia="Arial" w:hAnsi="Arial"/>
          <w:color w:val="1A1A1A"/>
          <w:sz w:val="20"/>
          <w:szCs w:val="20"/>
        </w:rPr>
        <w:t xml:space="preserve">Rating Deviation (RD) grows automatically during inactivity — no manual penalty rules required.</w:t>
      </w:r>
    </w:p>
    <w:p>
      <w:pPr>
        <w:pStyle w:val="ListParagraph"/>
        <w:numPr>
          <w:ilvl w:val="0"/>
          <w:numId w:val="2"/>
        </w:numPr>
        <w:spacing w:after="40" w:before="40"/>
        <w:ind w:left="540" w:hanging="260"/>
      </w:pPr>
      <w:r>
        <w:rPr>
          <w:rFonts w:ascii="Arial" w:cs="Arial" w:eastAsia="Arial" w:hAnsi="Arial"/>
          <w:color w:val="1A1A1A"/>
          <w:sz w:val="20"/>
          <w:szCs w:val="20"/>
        </w:rPr>
        <w:t xml:space="preserve">Uncertainty is quantified: a provisional player's rating swings more than a veteran's, which is mathematically correct.</w:t>
      </w:r>
    </w:p>
    <w:p>
      <w:pPr>
        <w:pStyle w:val="ListParagraph"/>
        <w:numPr>
          <w:ilvl w:val="0"/>
          <w:numId w:val="2"/>
        </w:numPr>
        <w:spacing w:after="40" w:before="40"/>
        <w:ind w:left="540" w:hanging="260"/>
      </w:pPr>
      <w:r>
        <w:rPr>
          <w:rFonts w:ascii="Arial" w:cs="Arial" w:eastAsia="Arial" w:hAnsi="Arial"/>
          <w:color w:val="1A1A1A"/>
          <w:sz w:val="20"/>
          <w:szCs w:val="20"/>
        </w:rPr>
        <w:t xml:space="preserve">All partner-quality and score-margin extensions layer cleanly on top.</w:t>
      </w:r>
    </w:p>
    <w:p>
      <w:pPr>
        <w:spacing w:after="0" w:before="60"/>
      </w:pPr>
      <w:r>
        <w:t xml:space="preserve"/>
      </w:r>
    </w:p>
    <w:p>
      <w:pPr>
        <w:pStyle w:val="Heading2"/>
        <w:spacing w:after="120" w:before="320"/>
      </w:pPr>
      <w:r>
        <w:rPr>
          <w:rFonts w:ascii="Arial" w:cs="Arial" w:eastAsia="Arial" w:hAnsi="Arial"/>
          <w:b/>
          <w:bCs/>
          <w:color w:val="2E6DB4"/>
          <w:sz w:val="26"/>
          <w:szCs w:val="26"/>
        </w:rPr>
        <w:t xml:space="preserve">1.2  Core Design Principles</w:t>
      </w:r>
    </w:p>
    <w:p>
      <w:pPr>
        <w:pStyle w:val="ListParagraph"/>
        <w:numPr>
          <w:ilvl w:val="0"/>
          <w:numId w:val="2"/>
        </w:numPr>
        <w:spacing w:after="40" w:before="40"/>
        <w:ind w:left="540" w:hanging="260"/>
      </w:pPr>
      <w:r>
        <w:rPr>
          <w:rFonts w:ascii="Arial" w:cs="Arial" w:eastAsia="Arial" w:hAnsi="Arial"/>
          <w:color w:val="1A1A1A"/>
          <w:sz w:val="20"/>
          <w:szCs w:val="20"/>
        </w:rPr>
        <w:t xml:space="preserve">One global rating pool for men, one for ladies. Divisions are labels — not separate pools.</w:t>
      </w:r>
    </w:p>
    <w:p>
      <w:pPr>
        <w:pStyle w:val="ListParagraph"/>
        <w:numPr>
          <w:ilvl w:val="0"/>
          <w:numId w:val="2"/>
        </w:numPr>
        <w:spacing w:after="40" w:before="40"/>
        <w:ind w:left="540" w:hanging="260"/>
      </w:pPr>
      <w:r>
        <w:rPr>
          <w:rFonts w:ascii="Arial" w:cs="Arial" w:eastAsia="Arial" w:hAnsi="Arial"/>
          <w:color w:val="1A1A1A"/>
          <w:sz w:val="20"/>
          <w:szCs w:val="20"/>
        </w:rPr>
        <w:t xml:space="preserve">Every individual carries their own rating R and rating deviation RD into every match.</w:t>
      </w:r>
    </w:p>
    <w:p>
      <w:pPr>
        <w:pStyle w:val="ListParagraph"/>
        <w:numPr>
          <w:ilvl w:val="0"/>
          <w:numId w:val="2"/>
        </w:numPr>
        <w:spacing w:after="40" w:before="40"/>
        <w:ind w:left="540" w:hanging="260"/>
      </w:pPr>
      <w:r>
        <w:rPr>
          <w:rFonts w:ascii="Arial" w:cs="Arial" w:eastAsia="Arial" w:hAnsi="Arial"/>
          <w:color w:val="1A1A1A"/>
          <w:sz w:val="20"/>
          <w:szCs w:val="20"/>
        </w:rPr>
        <w:t xml:space="preserve">Games won — not sets won — is the universal performance measure across all tournament formats.</w:t>
      </w:r>
    </w:p>
    <w:p>
      <w:pPr>
        <w:pStyle w:val="ListParagraph"/>
        <w:numPr>
          <w:ilvl w:val="0"/>
          <w:numId w:val="2"/>
        </w:numPr>
        <w:spacing w:after="40" w:before="40"/>
        <w:ind w:left="540" w:hanging="260"/>
      </w:pPr>
      <w:r>
        <w:rPr>
          <w:rFonts w:ascii="Arial" w:cs="Arial" w:eastAsia="Arial" w:hAnsi="Arial"/>
          <w:color w:val="1A1A1A"/>
          <w:sz w:val="20"/>
          <w:szCs w:val="20"/>
        </w:rPr>
        <w:t xml:space="preserve">Partner quality is explicitly accounted for: a strong player is not equally rewarded/punished regardless of partner.</w:t>
      </w:r>
    </w:p>
    <w:p>
      <w:pPr>
        <w:pStyle w:val="ListParagraph"/>
        <w:numPr>
          <w:ilvl w:val="0"/>
          <w:numId w:val="2"/>
        </w:numPr>
        <w:spacing w:after="40" w:before="40"/>
        <w:ind w:left="540" w:hanging="260"/>
      </w:pPr>
      <w:r>
        <w:rPr>
          <w:rFonts w:ascii="Arial" w:cs="Arial" w:eastAsia="Arial" w:hAnsi="Arial"/>
          <w:color w:val="1A1A1A"/>
          <w:sz w:val="20"/>
          <w:szCs w:val="20"/>
        </w:rPr>
        <w:t xml:space="preserve">Inactivity is penalised proportionally: missing one tournament barely hurts; missing years degrades confidence substantially.</w:t>
      </w:r>
    </w:p>
    <w:p>
      <w:pPr>
        <w:spacing w:after="0" w:before="120"/>
      </w:pPr>
      <w:r>
        <w:t xml:space="preserve"/>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2. Player Attributes &amp; Starting Values</w:t>
      </w:r>
    </w:p>
    <w:p>
      <w:pPr>
        <w:pStyle w:val="Heading2"/>
        <w:spacing w:after="120" w:before="320"/>
      </w:pPr>
      <w:r>
        <w:rPr>
          <w:rFonts w:ascii="Arial" w:cs="Arial" w:eastAsia="Arial" w:hAnsi="Arial"/>
          <w:b/>
          <w:bCs/>
          <w:color w:val="2E6DB4"/>
          <w:sz w:val="26"/>
          <w:szCs w:val="26"/>
        </w:rPr>
        <w:t xml:space="preserve">2.1  Per-Player State</w:t>
      </w:r>
    </w:p>
    <w:p>
      <w:pPr>
        <w:spacing w:after="100" w:before="60"/>
      </w:pPr>
      <w:r>
        <w:rPr>
          <w:rFonts w:ascii="Arial" w:cs="Arial" w:eastAsia="Arial" w:hAnsi="Arial"/>
          <w:color w:val="1A1A1A"/>
          <w:sz w:val="20"/>
          <w:szCs w:val="20"/>
        </w:rPr>
        <w:t xml:space="preserve">Every player record stores exactly four values at all times:</w:t>
      </w:r>
    </w:p>
    <w:p>
      <w:pPr>
        <w:spacing w:after="0" w:before="4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Attribute</w:t>
            </w:r>
          </w:p>
        </w:tc>
        <w:tc>
          <w:tcPr>
            <w:tcW w:type="dxa" w:w="15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Symbol</w:t>
            </w:r>
          </w:p>
        </w:tc>
        <w:tc>
          <w:tcPr>
            <w:tcW w:type="dxa" w:w="35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c>
          <w:tcPr>
            <w:tcW w:type="dxa" w:w="30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Starting Value</w:t>
            </w:r>
          </w:p>
        </w:tc>
      </w:tr>
      <w:tr>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Rating</w:t>
            </w:r>
          </w:p>
        </w:tc>
        <w:tc>
          <w:tcPr>
            <w:tcW w:type="dxa" w:w="1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w:t>
            </w:r>
          </w:p>
        </w:tc>
        <w:tc>
          <w:tcPr>
            <w:tcW w:type="dxa" w:w="3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Current skill estimate</w:t>
            </w:r>
          </w:p>
        </w:tc>
        <w:tc>
          <w:tcPr>
            <w:tcW w:type="dxa" w:w="30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See §2.2</w:t>
            </w:r>
          </w:p>
        </w:tc>
      </w:tr>
      <w:tr>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Rating Deviation</w:t>
            </w:r>
          </w:p>
        </w:tc>
        <w:tc>
          <w:tcPr>
            <w:tcW w:type="dxa" w:w="1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RD</w:t>
            </w:r>
          </w:p>
        </w:tc>
        <w:tc>
          <w:tcPr>
            <w:tcW w:type="dxa" w:w="3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Uncertainty around R. High = less certain</w:t>
            </w:r>
          </w:p>
        </w:tc>
        <w:tc>
          <w:tcPr>
            <w:tcW w:type="dxa" w:w="30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See §2.2</w:t>
            </w:r>
          </w:p>
        </w:tc>
      </w:tr>
      <w:tr>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Volatility</w:t>
            </w:r>
          </w:p>
        </w:tc>
        <w:tc>
          <w:tcPr>
            <w:tcW w:type="dxa" w:w="1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σ</w:t>
            </w:r>
          </w:p>
        </w:tc>
        <w:tc>
          <w:tcPr>
            <w:tcW w:type="dxa" w:w="3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How erratically rating changes. Lower = more stable</w:t>
            </w:r>
          </w:p>
        </w:tc>
        <w:tc>
          <w:tcPr>
            <w:tcW w:type="dxa" w:w="30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0.06 (all players)</w:t>
            </w:r>
          </w:p>
        </w:tc>
      </w:tr>
      <w:tr>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Last Active Period</w:t>
            </w:r>
          </w:p>
        </w:tc>
        <w:tc>
          <w:tcPr>
            <w:tcW w:type="dxa" w:w="1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t_last</w:t>
            </w:r>
          </w:p>
        </w:tc>
        <w:tc>
          <w:tcPr>
            <w:tcW w:type="dxa" w:w="3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Rating period of most recent match</w:t>
            </w:r>
          </w:p>
        </w:tc>
        <w:tc>
          <w:tcPr>
            <w:tcW w:type="dxa" w:w="30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Current period at registration</w:t>
            </w:r>
          </w:p>
        </w:tc>
      </w:tr>
    </w:tbl>
    <w:p>
      <w:pPr>
        <w:spacing w:after="0" w:before="80"/>
      </w:pPr>
      <w:r>
        <w:t xml:space="preserve"/>
      </w:r>
    </w:p>
    <w:p>
      <w:pPr>
        <w:pStyle w:val="Heading2"/>
        <w:spacing w:after="120" w:before="320"/>
      </w:pPr>
      <w:r>
        <w:rPr>
          <w:rFonts w:ascii="Arial" w:cs="Arial" w:eastAsia="Arial" w:hAnsi="Arial"/>
          <w:b/>
          <w:bCs/>
          <w:color w:val="2E6DB4"/>
          <w:sz w:val="26"/>
          <w:szCs w:val="26"/>
        </w:rPr>
        <w:t xml:space="preserve">2.2  Starting Ratings by Division</w:t>
      </w:r>
    </w:p>
    <w:p>
      <w:pPr>
        <w:spacing w:after="100" w:before="60"/>
      </w:pPr>
      <w:r>
        <w:rPr>
          <w:rFonts w:ascii="Arial" w:cs="Arial" w:eastAsia="Arial" w:hAnsi="Arial"/>
          <w:color w:val="1A1A1A"/>
          <w:sz w:val="20"/>
          <w:szCs w:val="20"/>
        </w:rPr>
        <w:t xml:space="preserve">Players seeded into the system based on their current perceived level. These are soft starting points — the system converges to true skill within 8–12 matches.</w:t>
      </w:r>
    </w:p>
    <w:p>
      <w:pPr>
        <w:spacing w:after="0" w:before="40"/>
      </w:pPr>
      <w:r>
        <w:t xml:space="preserve"/>
      </w:r>
    </w:p>
    <w:p>
      <w:pPr>
        <w:pStyle w:val="Heading3"/>
        <w:spacing w:after="80" w:before="200"/>
      </w:pPr>
      <w:r>
        <w:rPr>
          <w:rFonts w:ascii="Arial" w:cs="Arial" w:eastAsia="Arial" w:hAnsi="Arial"/>
          <w:b/>
          <w:bCs/>
          <w:color w:val="1B3A6B"/>
          <w:sz w:val="22"/>
          <w:szCs w:val="22"/>
        </w:rPr>
        <w:t xml:space="preserve">Men's Divisions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Division</w:t>
            </w:r>
          </w:p>
        </w:tc>
        <w:tc>
          <w:tcPr>
            <w:tcW w:type="dxa" w:w="1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Label</w:t>
            </w:r>
          </w:p>
        </w:tc>
        <w:tc>
          <w:tcPr>
            <w:tcW w:type="dxa" w:w="1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Starting R</w:t>
            </w:r>
          </w:p>
        </w:tc>
        <w:tc>
          <w:tcPr>
            <w:tcW w:type="dxa" w:w="1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Starting RD</w:t>
            </w:r>
          </w:p>
        </w:tc>
        <w:tc>
          <w:tcPr>
            <w:tcW w:type="dxa" w:w="40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Men's Division 1</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M1 — Elite</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1900</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250</w:t>
            </w:r>
          </w:p>
        </w:tc>
        <w:tc>
          <w:tcPr>
            <w:tcW w:type="dxa" w:w="40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Top club players, competitive history</w:t>
            </w:r>
          </w:p>
        </w:tc>
      </w:tr>
      <w:tr>
        <w:tc>
          <w:tcPr>
            <w:tcW w:type="dxa" w:w="18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Men's Division 2</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M2 — Advanced</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1650</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280</w:t>
            </w:r>
          </w:p>
        </w:tc>
        <w:tc>
          <w:tcPr>
            <w:tcW w:type="dxa" w:w="40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Strong intermediate players</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Men's Division 3</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M3 — Intermediate</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1400</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300</w:t>
            </w:r>
          </w:p>
        </w:tc>
        <w:tc>
          <w:tcPr>
            <w:tcW w:type="dxa" w:w="40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Average club standard</w:t>
            </w:r>
          </w:p>
        </w:tc>
      </w:tr>
      <w:tr>
        <w:tc>
          <w:tcPr>
            <w:tcW w:type="dxa" w:w="18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Men's Division 4</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M4 — Beginner/Social</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1150</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320</w:t>
            </w:r>
          </w:p>
        </w:tc>
        <w:tc>
          <w:tcPr>
            <w:tcW w:type="dxa" w:w="40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New or recreational players</w:t>
            </w:r>
          </w:p>
        </w:tc>
      </w:tr>
    </w:tbl>
    <w:p>
      <w:pPr>
        <w:spacing w:after="0" w:before="60"/>
      </w:pPr>
      <w:r>
        <w:t xml:space="preserve"/>
      </w:r>
    </w:p>
    <w:p>
      <w:pPr>
        <w:pStyle w:val="Heading3"/>
        <w:spacing w:after="80" w:before="200"/>
      </w:pPr>
      <w:r>
        <w:rPr>
          <w:rFonts w:ascii="Arial" w:cs="Arial" w:eastAsia="Arial" w:hAnsi="Arial"/>
          <w:b/>
          <w:bCs/>
          <w:color w:val="1B3A6B"/>
          <w:sz w:val="22"/>
          <w:szCs w:val="22"/>
        </w:rPr>
        <w:t xml:space="preserve">Ladies' Divisions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Division</w:t>
            </w:r>
          </w:p>
        </w:tc>
        <w:tc>
          <w:tcPr>
            <w:tcW w:type="dxa" w:w="1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Label</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Starting R</w:t>
            </w:r>
          </w:p>
        </w:tc>
        <w:tc>
          <w:tcPr>
            <w:tcW w:type="dxa" w:w="1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Starting RD</w:t>
            </w:r>
          </w:p>
        </w:tc>
        <w:tc>
          <w:tcPr>
            <w:tcW w:type="dxa" w:w="38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Ladies' Division 1</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L1 — Elite</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1800</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250</w:t>
            </w:r>
          </w:p>
        </w:tc>
        <w:tc>
          <w:tcPr>
            <w:tcW w:type="dxa" w:w="3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Top ladies players</w:t>
            </w:r>
          </w:p>
        </w:tc>
      </w:tr>
      <w:tr>
        <w:tc>
          <w:tcPr>
            <w:tcW w:type="dxa" w:w="18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Ladies' Division 2</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L2 — Intermediate</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1550</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280</w:t>
            </w:r>
          </w:p>
        </w:tc>
        <w:tc>
          <w:tcPr>
            <w:tcW w:type="dxa" w:w="3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Mid-level players</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Ladies' Division 3</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L3 — Social</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1300</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310</w:t>
            </w:r>
          </w:p>
        </w:tc>
        <w:tc>
          <w:tcPr>
            <w:tcW w:type="dxa" w:w="3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Beginner / social players</w:t>
            </w:r>
          </w:p>
        </w:tc>
      </w:tr>
    </w:tbl>
    <w:p>
      <w:pPr>
        <w:spacing w:after="0" w:before="60"/>
      </w:pPr>
      <w:r>
        <w:t xml:space="preserve"/>
      </w:r>
    </w:p>
    <w:p>
      <w:pPr>
        <w:pBdr>
          <w:left w:val="single" w:color="C8972A" w:sz="12" w:space="8"/>
        </w:pBdr>
        <w:spacing w:after="80" w:before="80"/>
        <w:ind w:left="360"/>
      </w:pPr>
      <w:r>
        <w:rPr>
          <w:rFonts w:ascii="Arial" w:cs="Arial" w:eastAsia="Arial" w:hAnsi="Arial"/>
          <w:i/>
          <w:iCs/>
          <w:color w:val="4A3800"/>
          <w:sz w:val="18"/>
          <w:szCs w:val="18"/>
        </w:rPr>
        <w:t xml:space="preserve">New unknown player with no history: R = division midpoint, RD = 350 (maximum uncertainty). The system calibrates within 5–8 matches.</w:t>
      </w:r>
    </w:p>
    <w:p>
      <w:pPr>
        <w:pStyle w:val="Heading2"/>
        <w:spacing w:after="120" w:before="320"/>
      </w:pPr>
      <w:r>
        <w:rPr>
          <w:rFonts w:ascii="Arial" w:cs="Arial" w:eastAsia="Arial" w:hAnsi="Arial"/>
          <w:b/>
          <w:bCs/>
          <w:color w:val="2E6DB4"/>
          <w:sz w:val="26"/>
          <w:szCs w:val="26"/>
        </w:rPr>
        <w:t xml:space="preserve">2.3  Rating Deviation Thresholds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RD Range</w:t>
            </w:r>
          </w:p>
        </w:tc>
        <w:tc>
          <w:tcPr>
            <w:tcW w:type="dxa" w:w="25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Interpretation</w:t>
            </w:r>
          </w:p>
        </w:tc>
        <w:tc>
          <w:tcPr>
            <w:tcW w:type="dxa" w:w="25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Action</w:t>
            </w:r>
          </w:p>
        </w:tc>
      </w:tr>
      <w:tr>
        <w:tc>
          <w:tcPr>
            <w:tcW w:type="dxa" w:w="1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RD &lt; 75</w:t>
            </w:r>
          </w:p>
        </w:tc>
        <w:tc>
          <w:tcPr>
            <w:tcW w:type="dxa" w:w="2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Highly reliable rating</w:t>
            </w:r>
          </w:p>
        </w:tc>
        <w:tc>
          <w:tcPr>
            <w:tcW w:type="dxa" w:w="2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Publish openly on leaderboard</w:t>
            </w:r>
          </w:p>
        </w:tc>
      </w:tr>
      <w:tr>
        <w:tc>
          <w:tcPr>
            <w:tcW w:type="dxa" w:w="1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75 ≤ RD &lt; 150</w:t>
            </w:r>
          </w:p>
        </w:tc>
        <w:tc>
          <w:tcPr>
            <w:tcW w:type="dxa" w:w="2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Reliable — normal established player</w:t>
            </w:r>
          </w:p>
        </w:tc>
        <w:tc>
          <w:tcPr>
            <w:tcW w:type="dxa" w:w="2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Publish on leaderboard</w:t>
            </w:r>
          </w:p>
        </w:tc>
      </w:tr>
      <w:tr>
        <w:tc>
          <w:tcPr>
            <w:tcW w:type="dxa" w:w="1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 ≤ RD &lt; 250</w:t>
            </w:r>
          </w:p>
        </w:tc>
        <w:tc>
          <w:tcPr>
            <w:tcW w:type="dxa" w:w="2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Moderate uncertainty — needs more matches</w:t>
            </w:r>
          </w:p>
        </w:tc>
        <w:tc>
          <w:tcPr>
            <w:tcW w:type="dxa" w:w="2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Show with asterisk *</w:t>
            </w:r>
          </w:p>
        </w:tc>
      </w:tr>
      <w:tr>
        <w:tc>
          <w:tcPr>
            <w:tcW w:type="dxa" w:w="1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RD ≥ 250</w:t>
            </w:r>
          </w:p>
        </w:tc>
        <w:tc>
          <w:tcPr>
            <w:tcW w:type="dxa" w:w="2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Provisional — very uncertain</w:t>
            </w:r>
          </w:p>
        </w:tc>
        <w:tc>
          <w:tcPr>
            <w:tcW w:type="dxa" w:w="2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Show as 'Provisional' until &lt;250</w:t>
            </w:r>
          </w:p>
        </w:tc>
      </w:tr>
    </w:tbl>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3. Rating Periods &amp; Tournament Schedule</w:t>
      </w:r>
    </w:p>
    <w:p>
      <w:pPr>
        <w:spacing w:after="100" w:before="60"/>
      </w:pPr>
      <w:r>
        <w:rPr>
          <w:rFonts w:ascii="Arial" w:cs="Arial" w:eastAsia="Arial" w:hAnsi="Arial"/>
          <w:color w:val="1A1A1A"/>
          <w:sz w:val="20"/>
          <w:szCs w:val="20"/>
        </w:rPr>
        <w:t xml:space="preserve">Glicko-2 operates on rating periods — discrete time windows after which ratings are updated. For this club:</w:t>
      </w:r>
    </w:p>
    <w:p>
      <w:pPr>
        <w:spacing w:after="0" w:before="4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Rating Period</w:t>
            </w:r>
          </w:p>
        </w:tc>
        <w:tc>
          <w:tcPr>
            <w:tcW w:type="dxa" w:w="45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Definition</w:t>
            </w:r>
          </w:p>
        </w:tc>
        <w:tc>
          <w:tcPr>
            <w:tcW w:type="dxa" w:w="27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Typical Length</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One period = one tournament</w:t>
            </w:r>
          </w:p>
        </w:tc>
        <w:tc>
          <w:tcPr>
            <w:tcW w:type="dxa" w:w="4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All matches within a tournament form one rating period</w:t>
            </w:r>
          </w:p>
        </w:tc>
        <w:tc>
          <w:tcPr>
            <w:tcW w:type="dxa" w:w="27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 day to 2 weeks</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Between tournaments</w:t>
            </w:r>
          </w:p>
        </w:tc>
        <w:tc>
          <w:tcPr>
            <w:tcW w:type="dxa" w:w="4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Inactivity accumulates. RD grows if player did not participate</w:t>
            </w:r>
          </w:p>
        </w:tc>
        <w:tc>
          <w:tcPr>
            <w:tcW w:type="dxa" w:w="27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6–10 weeks typically</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Annual reset check</w:t>
            </w:r>
          </w:p>
        </w:tc>
        <w:tc>
          <w:tcPr>
            <w:tcW w:type="dxa" w:w="4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Once per year, flag players inactive for 12+ months</w:t>
            </w:r>
          </w:p>
        </w:tc>
        <w:tc>
          <w:tcPr>
            <w:tcW w:type="dxa" w:w="27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Admin task</w:t>
            </w:r>
          </w:p>
        </w:tc>
      </w:tr>
    </w:tbl>
    <w:p>
      <w:pPr>
        <w:spacing w:after="0" w:before="60"/>
      </w:pPr>
      <w:r>
        <w:t xml:space="preserve"/>
      </w:r>
    </w:p>
    <w:p>
      <w:pPr>
        <w:spacing w:after="100" w:before="60"/>
      </w:pPr>
      <w:r>
        <w:rPr>
          <w:rFonts w:ascii="Arial" w:cs="Arial" w:eastAsia="Arial" w:hAnsi="Arial"/>
          <w:color w:val="1A1A1A"/>
          <w:sz w:val="20"/>
          <w:szCs w:val="20"/>
        </w:rPr>
        <w:t xml:space="preserve">With 5–6 tournaments per year, a player who participates in every tournament has </w:t>
      </w:r>
      <w:r>
        <w:rPr>
          <w:rFonts w:ascii="Arial" w:cs="Arial" w:eastAsia="Arial" w:hAnsi="Arial"/>
          <w:b/>
          <w:bCs/>
          <w:color w:val="1A1A1A"/>
          <w:sz w:val="20"/>
          <w:szCs w:val="20"/>
        </w:rPr>
        <w:t xml:space="preserve">10–12 match opportunities</w:t>
      </w:r>
      <w:r>
        <w:rPr>
          <w:rFonts w:ascii="Arial" w:cs="Arial" w:eastAsia="Arial" w:hAnsi="Arial"/>
          <w:color w:val="1A1A1A"/>
          <w:sz w:val="20"/>
          <w:szCs w:val="20"/>
        </w:rPr>
        <w:t xml:space="preserve"> annually. This is squarely in the design envelope of Glicko-2 (designed for 5–15 results per period).</w:t>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4. Universal Performance Score S</w:t>
      </w:r>
    </w:p>
    <w:p>
      <w:pPr>
        <w:spacing w:after="100" w:before="60"/>
      </w:pPr>
      <w:r>
        <w:rPr>
          <w:rFonts w:ascii="Arial" w:cs="Arial" w:eastAsia="Arial" w:hAnsi="Arial"/>
          <w:color w:val="1A1A1A"/>
          <w:sz w:val="20"/>
          <w:szCs w:val="20"/>
        </w:rPr>
        <w:t xml:space="preserve">The single most important design decision: use games won proportion as the universal output for all tournament formats. This resolves the inconsistency between 2-set matches and 18-game events.</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4.1  Formula</w:t>
      </w:r>
    </w:p>
    <w:p>
      <w:pPr>
        <w:spacing w:after="60" w:before="60"/>
        <w:ind w:left="720"/>
      </w:pPr>
      <w:r>
        <w:rPr>
          <w:rFonts w:ascii="Courier New" w:cs="Courier New" w:eastAsia="Courier New" w:hAnsi="Courier New"/>
          <w:color w:val="1A4A1A"/>
          <w:sz w:val="18"/>
          <w:szCs w:val="18"/>
        </w:rPr>
        <w:t xml:space="preserve">S_A  =  Games Won by Team A  /  (Games Won by Team A + Games Won by Team B)</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S_B  =  1 - S_A</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Range: 0.0 (whitewash loss)  to  1.0 (whitewash win)</w:t>
      </w:r>
    </w:p>
    <w:p>
      <w:pPr>
        <w:spacing w:after="60" w:before="60"/>
        <w:ind w:left="720"/>
      </w:pPr>
      <w:r>
        <w:rPr>
          <w:rFonts w:ascii="Courier New" w:cs="Courier New" w:eastAsia="Courier New" w:hAnsi="Courier New"/>
          <w:color w:val="1A4A1A"/>
          <w:sz w:val="18"/>
          <w:szCs w:val="18"/>
        </w:rPr>
        <w:t xml:space="preserve">Draw:  S_A = 0.5  →  zero rating movement (correct — draws are uninformative)</w:t>
      </w:r>
    </w:p>
    <w:p>
      <w:pPr>
        <w:spacing w:after="0" w:before="60"/>
      </w:pPr>
      <w:r>
        <w:t xml:space="preserve"/>
      </w:r>
    </w:p>
    <w:p>
      <w:pPr>
        <w:pStyle w:val="Heading2"/>
        <w:spacing w:after="120" w:before="320"/>
      </w:pPr>
      <w:r>
        <w:rPr>
          <w:rFonts w:ascii="Arial" w:cs="Arial" w:eastAsia="Arial" w:hAnsi="Arial"/>
          <w:b/>
          <w:bCs/>
          <w:color w:val="2E6DB4"/>
          <w:sz w:val="26"/>
          <w:szCs w:val="26"/>
        </w:rPr>
        <w:t xml:space="preserve">4.2  Format Examples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4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Format</w:t>
            </w:r>
          </w:p>
        </w:tc>
        <w:tc>
          <w:tcPr>
            <w:tcW w:type="dxa" w:w="14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Result</w:t>
            </w:r>
          </w:p>
        </w:tc>
        <w:tc>
          <w:tcPr>
            <w:tcW w:type="dxa" w:w="9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Games A</w:t>
            </w:r>
          </w:p>
        </w:tc>
        <w:tc>
          <w:tcPr>
            <w:tcW w:type="dxa" w:w="9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Games B</w:t>
            </w:r>
          </w:p>
        </w:tc>
        <w:tc>
          <w:tcPr>
            <w:tcW w:type="dxa" w:w="7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S_A</w:t>
            </w:r>
          </w:p>
        </w:tc>
        <w:tc>
          <w:tcPr>
            <w:tcW w:type="dxa" w:w="41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Interpretation</w:t>
            </w:r>
          </w:p>
        </w:tc>
      </w:tr>
      <w:tr>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2-Set Match</w:t>
            </w:r>
          </w:p>
        </w:tc>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6-3, 6-2</w:t>
            </w:r>
          </w:p>
        </w:tc>
        <w:tc>
          <w:tcPr>
            <w:tcW w:type="dxa" w:w="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12</w:t>
            </w:r>
          </w:p>
        </w:tc>
        <w:tc>
          <w:tcPr>
            <w:tcW w:type="dxa" w:w="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5</w:t>
            </w:r>
          </w:p>
        </w:tc>
        <w:tc>
          <w:tcPr>
            <w:tcW w:type="dxa" w:w="7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0.706</w:t>
            </w:r>
          </w:p>
        </w:tc>
        <w:tc>
          <w:tcPr>
            <w:tcW w:type="dxa" w:w="41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Comfortable win — good reward</w:t>
            </w:r>
          </w:p>
        </w:tc>
      </w:tr>
      <w:tr>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2-Set Match</w:t>
            </w:r>
          </w:p>
        </w:tc>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7-6, 6-7, (tie as 1-1)</w:t>
            </w:r>
          </w:p>
        </w:tc>
        <w:tc>
          <w:tcPr>
            <w:tcW w:type="dxa" w:w="9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13</w:t>
            </w:r>
          </w:p>
        </w:tc>
        <w:tc>
          <w:tcPr>
            <w:tcW w:type="dxa" w:w="9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13</w:t>
            </w:r>
          </w:p>
        </w:tc>
        <w:tc>
          <w:tcPr>
            <w:tcW w:type="dxa" w:w="7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0.500</w:t>
            </w:r>
          </w:p>
        </w:tc>
        <w:tc>
          <w:tcPr>
            <w:tcW w:type="dxa" w:w="41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Draw — no movement</w:t>
            </w:r>
          </w:p>
        </w:tc>
      </w:tr>
      <w:tr>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2-Set Match</w:t>
            </w:r>
          </w:p>
        </w:tc>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7-6, 7-5</w:t>
            </w:r>
          </w:p>
        </w:tc>
        <w:tc>
          <w:tcPr>
            <w:tcW w:type="dxa" w:w="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14</w:t>
            </w:r>
          </w:p>
        </w:tc>
        <w:tc>
          <w:tcPr>
            <w:tcW w:type="dxa" w:w="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11</w:t>
            </w:r>
          </w:p>
        </w:tc>
        <w:tc>
          <w:tcPr>
            <w:tcW w:type="dxa" w:w="7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0.560</w:t>
            </w:r>
          </w:p>
        </w:tc>
        <w:tc>
          <w:tcPr>
            <w:tcW w:type="dxa" w:w="41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Narrow win — small reward</w:t>
            </w:r>
          </w:p>
        </w:tc>
      </w:tr>
      <w:tr>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2-Set Match</w:t>
            </w:r>
          </w:p>
        </w:tc>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6-0, 6-0</w:t>
            </w:r>
          </w:p>
        </w:tc>
        <w:tc>
          <w:tcPr>
            <w:tcW w:type="dxa" w:w="9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12</w:t>
            </w:r>
          </w:p>
        </w:tc>
        <w:tc>
          <w:tcPr>
            <w:tcW w:type="dxa" w:w="9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w:t>
            </w:r>
          </w:p>
        </w:tc>
        <w:tc>
          <w:tcPr>
            <w:tcW w:type="dxa" w:w="7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1.000</w:t>
            </w:r>
          </w:p>
        </w:tc>
        <w:tc>
          <w:tcPr>
            <w:tcW w:type="dxa" w:w="41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Dominant — maximum reward</w:t>
            </w:r>
          </w:p>
        </w:tc>
      </w:tr>
      <w:tr>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2-Set Match</w:t>
            </w:r>
          </w:p>
        </w:tc>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0-6, 1-6</w:t>
            </w:r>
          </w:p>
        </w:tc>
        <w:tc>
          <w:tcPr>
            <w:tcW w:type="dxa" w:w="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w:t>
            </w:r>
          </w:p>
        </w:tc>
        <w:tc>
          <w:tcPr>
            <w:tcW w:type="dxa" w:w="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12</w:t>
            </w:r>
          </w:p>
        </w:tc>
        <w:tc>
          <w:tcPr>
            <w:tcW w:type="dxa" w:w="7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0.077</w:t>
            </w:r>
          </w:p>
        </w:tc>
        <w:tc>
          <w:tcPr>
            <w:tcW w:type="dxa" w:w="41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Heavy loss</w:t>
            </w:r>
          </w:p>
        </w:tc>
      </w:tr>
      <w:tr>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18-Game Event</w:t>
            </w:r>
          </w:p>
        </w:tc>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11-7</w:t>
            </w:r>
          </w:p>
        </w:tc>
        <w:tc>
          <w:tcPr>
            <w:tcW w:type="dxa" w:w="9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11</w:t>
            </w:r>
          </w:p>
        </w:tc>
        <w:tc>
          <w:tcPr>
            <w:tcW w:type="dxa" w:w="9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7</w:t>
            </w:r>
          </w:p>
        </w:tc>
        <w:tc>
          <w:tcPr>
            <w:tcW w:type="dxa" w:w="7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0.611</w:t>
            </w:r>
          </w:p>
        </w:tc>
        <w:tc>
          <w:tcPr>
            <w:tcW w:type="dxa" w:w="41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Solid win</w:t>
            </w:r>
          </w:p>
        </w:tc>
      </w:tr>
      <w:tr>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18-Game Event</w:t>
            </w:r>
          </w:p>
        </w:tc>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9-9</w:t>
            </w:r>
          </w:p>
        </w:tc>
        <w:tc>
          <w:tcPr>
            <w:tcW w:type="dxa" w:w="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9</w:t>
            </w:r>
          </w:p>
        </w:tc>
        <w:tc>
          <w:tcPr>
            <w:tcW w:type="dxa" w:w="9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9</w:t>
            </w:r>
          </w:p>
        </w:tc>
        <w:tc>
          <w:tcPr>
            <w:tcW w:type="dxa" w:w="7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0.500</w:t>
            </w:r>
          </w:p>
        </w:tc>
        <w:tc>
          <w:tcPr>
            <w:tcW w:type="dxa" w:w="41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Draw — no movement</w:t>
            </w:r>
          </w:p>
        </w:tc>
      </w:tr>
      <w:tr>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18-Game Event</w:t>
            </w:r>
          </w:p>
        </w:tc>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18-0</w:t>
            </w:r>
          </w:p>
        </w:tc>
        <w:tc>
          <w:tcPr>
            <w:tcW w:type="dxa" w:w="9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w:t>
            </w:r>
          </w:p>
        </w:tc>
        <w:tc>
          <w:tcPr>
            <w:tcW w:type="dxa" w:w="9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w:t>
            </w:r>
          </w:p>
        </w:tc>
        <w:tc>
          <w:tcPr>
            <w:tcW w:type="dxa" w:w="7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1.000</w:t>
            </w:r>
          </w:p>
        </w:tc>
        <w:tc>
          <w:tcPr>
            <w:tcW w:type="dxa" w:w="41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Maximum</w:t>
            </w:r>
          </w:p>
        </w:tc>
      </w:tr>
    </w:tbl>
    <w:p>
      <w:pPr>
        <w:spacing w:after="0" w:before="40"/>
      </w:pPr>
      <w:r>
        <w:t xml:space="preserve"/>
      </w:r>
    </w:p>
    <w:p>
      <w:pPr>
        <w:pBdr>
          <w:left w:val="single" w:color="C8972A" w:sz="12" w:space="8"/>
        </w:pBdr>
        <w:spacing w:after="80" w:before="80"/>
        <w:ind w:left="360"/>
      </w:pPr>
      <w:r>
        <w:rPr>
          <w:rFonts w:ascii="Arial" w:cs="Arial" w:eastAsia="Arial" w:hAnsi="Arial"/>
          <w:i/>
          <w:iCs/>
          <w:color w:val="4A3800"/>
          <w:sz w:val="18"/>
          <w:szCs w:val="18"/>
        </w:rPr>
        <w:t xml:space="preserve">Tiebreak games count as 1 game each (standard). Forfeits/walkovers are recorded as 6-0 6-0 unless otherwise agreed by committee.</w:t>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5. Team Rating Construction &amp; Expected Score</w:t>
      </w:r>
    </w:p>
    <w:p>
      <w:pPr>
        <w:pStyle w:val="Heading2"/>
        <w:spacing w:after="120" w:before="320"/>
      </w:pPr>
      <w:r>
        <w:rPr>
          <w:rFonts w:ascii="Arial" w:cs="Arial" w:eastAsia="Arial" w:hAnsi="Arial"/>
          <w:b/>
          <w:bCs/>
          <w:color w:val="2E6DB4"/>
          <w:sz w:val="26"/>
          <w:szCs w:val="26"/>
        </w:rPr>
        <w:t xml:space="preserve">5.1  Build Team Ratings from Individual Ratings</w:t>
      </w:r>
    </w:p>
    <w:p>
      <w:pPr>
        <w:spacing w:after="60" w:before="60"/>
        <w:ind w:left="720"/>
      </w:pPr>
      <w:r>
        <w:rPr>
          <w:rFonts w:ascii="Courier New" w:cs="Courier New" w:eastAsia="Courier New" w:hAnsi="Courier New"/>
          <w:color w:val="1A4A1A"/>
          <w:sz w:val="18"/>
          <w:szCs w:val="18"/>
        </w:rPr>
        <w:t xml:space="preserve">Team A:   R_A   =  (R_P1  +  R_P2)  /  2</w:t>
      </w:r>
    </w:p>
    <w:p>
      <w:pPr>
        <w:spacing w:after="60" w:before="60"/>
        <w:ind w:left="720"/>
      </w:pPr>
      <w:r>
        <w:rPr>
          <w:rFonts w:ascii="Courier New" w:cs="Courier New" w:eastAsia="Courier New" w:hAnsi="Courier New"/>
          <w:color w:val="1A4A1A"/>
          <w:sz w:val="18"/>
          <w:szCs w:val="18"/>
        </w:rPr>
        <w:t xml:space="preserve">          RD_A  =  sqrt((RD_P1²  +  RD_P2²)  /  2)</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Team B:   R_B   =  (R_P3  +  R_P4)  /  2</w:t>
      </w:r>
    </w:p>
    <w:p>
      <w:pPr>
        <w:spacing w:after="60" w:before="60"/>
        <w:ind w:left="720"/>
      </w:pPr>
      <w:r>
        <w:rPr>
          <w:rFonts w:ascii="Courier New" w:cs="Courier New" w:eastAsia="Courier New" w:hAnsi="Courier New"/>
          <w:color w:val="1A4A1A"/>
          <w:sz w:val="18"/>
          <w:szCs w:val="18"/>
        </w:rPr>
        <w:t xml:space="preserve">          RD_B  =  sqrt((RD_P3²  +  RD_P4²)  /  2)</w:t>
      </w:r>
    </w:p>
    <w:p>
      <w:pPr>
        <w:spacing w:after="0" w:before="60"/>
      </w:pPr>
      <w:r>
        <w:t xml:space="preserve"/>
      </w:r>
    </w:p>
    <w:p>
      <w:pPr>
        <w:spacing w:after="100" w:before="60"/>
      </w:pPr>
      <w:r>
        <w:rPr>
          <w:rFonts w:ascii="Arial" w:cs="Arial" w:eastAsia="Arial" w:hAnsi="Arial"/>
          <w:color w:val="1A1A1A"/>
          <w:sz w:val="20"/>
          <w:szCs w:val="20"/>
        </w:rPr>
        <w:t xml:space="preserve">This is the core fairness mechanism. </w:t>
      </w:r>
      <w:r>
        <w:rPr>
          <w:rFonts w:ascii="Arial" w:cs="Arial" w:eastAsia="Arial" w:hAnsi="Arial"/>
          <w:b/>
          <w:bCs/>
          <w:color w:val="1A1A1A"/>
          <w:sz w:val="20"/>
          <w:szCs w:val="20"/>
        </w:rPr>
        <w:t xml:space="preserve">A 1900-rated player paired with a 1100-rated player produces a team rating of 1500 — not 1900.</w:t>
      </w:r>
      <w:r>
        <w:rPr>
          <w:rFonts w:ascii="Arial" w:cs="Arial" w:eastAsia="Arial" w:hAnsi="Arial"/>
          <w:color w:val="1A1A1A"/>
          <w:sz w:val="20"/>
          <w:szCs w:val="20"/>
        </w:rPr>
        <w:t xml:space="preserve"> The strong player implicitly carries a handicap equal to their partner's weakness. Losing such a match is not heavily punished.</w:t>
      </w:r>
    </w:p>
    <w:p>
      <w:pPr>
        <w:spacing w:after="0" w:before="60"/>
      </w:pPr>
      <w:r>
        <w:t xml:space="preserve"/>
      </w:r>
    </w:p>
    <w:p>
      <w:pPr>
        <w:pStyle w:val="Heading2"/>
        <w:spacing w:after="120" w:before="320"/>
      </w:pPr>
      <w:r>
        <w:rPr>
          <w:rFonts w:ascii="Arial" w:cs="Arial" w:eastAsia="Arial" w:hAnsi="Arial"/>
          <w:b/>
          <w:bCs/>
          <w:color w:val="2E6DB4"/>
          <w:sz w:val="26"/>
          <w:szCs w:val="26"/>
        </w:rPr>
        <w:t xml:space="preserve">5.2  Expected Performance Formula</w:t>
      </w:r>
    </w:p>
    <w:p>
      <w:pPr>
        <w:spacing w:after="100" w:before="60"/>
      </w:pPr>
      <w:r>
        <w:rPr>
          <w:rFonts w:ascii="Arial" w:cs="Arial" w:eastAsia="Arial" w:hAnsi="Arial"/>
          <w:color w:val="1A1A1A"/>
          <w:sz w:val="20"/>
          <w:szCs w:val="20"/>
        </w:rPr>
        <w:t xml:space="preserve">Using the Glicko-2 expected score (simplified to standard Elo at club level — difference is negligible):</w:t>
      </w:r>
    </w:p>
    <w:p>
      <w:pPr>
        <w:spacing w:after="60" w:before="60"/>
        <w:ind w:left="720"/>
      </w:pPr>
      <w:r>
        <w:rPr>
          <w:rFonts w:ascii="Courier New" w:cs="Courier New" w:eastAsia="Courier New" w:hAnsi="Courier New"/>
          <w:color w:val="1A4A1A"/>
          <w:sz w:val="18"/>
          <w:szCs w:val="18"/>
        </w:rPr>
        <w:t xml:space="preserve">E_A  =  1  /  (1  +  10^((R_B  -  R_A)  /  400))</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E_B  =  1  -  E_A</w:t>
      </w:r>
    </w:p>
    <w:p>
      <w:pPr>
        <w:spacing w:after="0" w:before="40"/>
      </w:pPr>
      <w:r>
        <w:t xml:space="preserve"/>
      </w:r>
    </w:p>
    <w:p>
      <w:pPr>
        <w:pStyle w:val="Heading3"/>
        <w:spacing w:after="80" w:before="200"/>
      </w:pPr>
      <w:r>
        <w:rPr>
          <w:rFonts w:ascii="Arial" w:cs="Arial" w:eastAsia="Arial" w:hAnsi="Arial"/>
          <w:b/>
          <w:bCs/>
          <w:color w:val="1B3A6B"/>
          <w:sz w:val="22"/>
          <w:szCs w:val="22"/>
        </w:rPr>
        <w:t xml:space="preserve">Key Probability Examples:</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Team A Rating</w:t>
            </w:r>
          </w:p>
        </w:tc>
        <w:tc>
          <w:tcPr>
            <w:tcW w:type="dxa" w:w="1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Team B Rating</w:t>
            </w:r>
          </w:p>
        </w:tc>
        <w:tc>
          <w:tcPr>
            <w:tcW w:type="dxa" w:w="14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Difference</w:t>
            </w:r>
          </w:p>
        </w:tc>
        <w:tc>
          <w:tcPr>
            <w:tcW w:type="dxa" w:w="18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E_A (win prob)</w:t>
            </w:r>
          </w:p>
        </w:tc>
        <w:tc>
          <w:tcPr>
            <w:tcW w:type="dxa" w:w="1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E_B (win prob)</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1500</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1500</w:t>
            </w:r>
          </w:p>
        </w:tc>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w:t>
            </w:r>
          </w:p>
        </w:tc>
        <w:tc>
          <w:tcPr>
            <w:tcW w:type="dxa" w:w="1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0.500</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0.500</w:t>
            </w:r>
          </w:p>
        </w:tc>
      </w:tr>
      <w:tr>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1600</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1500</w:t>
            </w:r>
          </w:p>
        </w:tc>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+100</w:t>
            </w:r>
          </w:p>
        </w:tc>
        <w:tc>
          <w:tcPr>
            <w:tcW w:type="dxa" w:w="1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0.640</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0.360</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1700</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1500</w:t>
            </w:r>
          </w:p>
        </w:tc>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+200</w:t>
            </w:r>
          </w:p>
        </w:tc>
        <w:tc>
          <w:tcPr>
            <w:tcW w:type="dxa" w:w="1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0.760</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0.240</w:t>
            </w:r>
          </w:p>
        </w:tc>
      </w:tr>
      <w:tr>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1900</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1500</w:t>
            </w:r>
          </w:p>
        </w:tc>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+400</w:t>
            </w:r>
          </w:p>
        </w:tc>
        <w:tc>
          <w:tcPr>
            <w:tcW w:type="dxa" w:w="1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0.909</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0.091</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1350</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1375</w:t>
            </w:r>
          </w:p>
        </w:tc>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-25</w:t>
            </w:r>
          </w:p>
        </w:tc>
        <w:tc>
          <w:tcPr>
            <w:tcW w:type="dxa" w:w="1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0.464</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0.536</w:t>
            </w:r>
          </w:p>
        </w:tc>
      </w:tr>
    </w:tbl>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6. Glicko-2 Rating Update — Full Process</w:t>
      </w:r>
    </w:p>
    <w:p>
      <w:pPr>
        <w:spacing w:after="100" w:before="60"/>
      </w:pPr>
      <w:r>
        <w:rPr>
          <w:rFonts w:ascii="Arial" w:cs="Arial" w:eastAsia="Arial" w:hAnsi="Arial"/>
          <w:color w:val="1A1A1A"/>
          <w:sz w:val="20"/>
          <w:szCs w:val="20"/>
        </w:rPr>
        <w:t xml:space="preserve">After each tournament (rating period), update all participating players. Players who did NOT participate only have their RD updated (§7).</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6.1  Step-by-Step for Each Player</w:t>
      </w:r>
    </w:p>
    <w:p>
      <w:pPr>
        <w:spacing w:after="100" w:before="60"/>
      </w:pPr>
      <w:r>
        <w:rPr>
          <w:rFonts w:ascii="Arial" w:cs="Arial" w:eastAsia="Arial" w:hAnsi="Arial"/>
          <w:color w:val="1A1A1A"/>
          <w:sz w:val="20"/>
          <w:szCs w:val="20"/>
        </w:rPr>
        <w:t xml:space="preserve">For player Pi who played N matches in the rating period:</w:t>
      </w:r>
    </w:p>
    <w:p>
      <w:pPr>
        <w:spacing w:after="0" w:before="20"/>
      </w:pPr>
      <w:r>
        <w:t xml:space="preserve"/>
      </w:r>
    </w:p>
    <w:p>
      <w:pPr>
        <w:pStyle w:val="Heading3"/>
        <w:spacing w:after="80" w:before="200"/>
      </w:pPr>
      <w:r>
        <w:rPr>
          <w:rFonts w:ascii="Arial" w:cs="Arial" w:eastAsia="Arial" w:hAnsi="Arial"/>
          <w:b/>
          <w:bCs/>
          <w:color w:val="1B3A6B"/>
          <w:sz w:val="22"/>
          <w:szCs w:val="22"/>
        </w:rPr>
        <w:t xml:space="preserve">Step A — Convert to Glicko-2 internal scale</w:t>
      </w:r>
    </w:p>
    <w:p>
      <w:pPr>
        <w:spacing w:after="60" w:before="60"/>
        <w:ind w:left="720"/>
      </w:pPr>
      <w:r>
        <w:rPr>
          <w:rFonts w:ascii="Courier New" w:cs="Courier New" w:eastAsia="Courier New" w:hAnsi="Courier New"/>
          <w:color w:val="1A4A1A"/>
          <w:sz w:val="18"/>
          <w:szCs w:val="18"/>
        </w:rPr>
        <w:t xml:space="preserve">μ   =  (R - 1500)  /  173.7178</w:t>
      </w:r>
    </w:p>
    <w:p>
      <w:pPr>
        <w:spacing w:after="60" w:before="60"/>
        <w:ind w:left="720"/>
      </w:pPr>
      <w:r>
        <w:rPr>
          <w:rFonts w:ascii="Courier New" w:cs="Courier New" w:eastAsia="Courier New" w:hAnsi="Courier New"/>
          <w:color w:val="1A4A1A"/>
          <w:sz w:val="18"/>
          <w:szCs w:val="18"/>
        </w:rPr>
        <w:t xml:space="preserve">φ   =  RD  /  173.7178</w:t>
      </w:r>
    </w:p>
    <w:p>
      <w:pPr>
        <w:spacing w:after="60" w:before="60"/>
        <w:ind w:left="720"/>
      </w:pPr>
      <w:r>
        <w:rPr>
          <w:rFonts w:ascii="Courier New" w:cs="Courier New" w:eastAsia="Courier New" w:hAnsi="Courier New"/>
          <w:color w:val="1A4A1A"/>
          <w:sz w:val="18"/>
          <w:szCs w:val="18"/>
        </w:rPr>
        <w:t xml:space="preserve">σ   =  player volatility  (start: 0.06)</w:t>
      </w:r>
    </w:p>
    <w:p>
      <w:pPr>
        <w:spacing w:after="0" w:before="40"/>
      </w:pPr>
      <w:r>
        <w:t xml:space="preserve"/>
      </w:r>
    </w:p>
    <w:p>
      <w:pPr>
        <w:pStyle w:val="Heading3"/>
        <w:spacing w:after="80" w:before="200"/>
      </w:pPr>
      <w:r>
        <w:rPr>
          <w:rFonts w:ascii="Arial" w:cs="Arial" w:eastAsia="Arial" w:hAnsi="Arial"/>
          <w:b/>
          <w:bCs/>
          <w:color w:val="1B3A6B"/>
          <w:sz w:val="22"/>
          <w:szCs w:val="22"/>
        </w:rPr>
        <w:t xml:space="preserve">Step B — For each match j, compute g and E</w:t>
      </w:r>
    </w:p>
    <w:p>
      <w:pPr>
        <w:spacing w:after="60" w:before="60"/>
        <w:ind w:left="720"/>
      </w:pPr>
      <w:r>
        <w:rPr>
          <w:rFonts w:ascii="Courier New" w:cs="Courier New" w:eastAsia="Courier New" w:hAnsi="Courier New"/>
          <w:color w:val="1A4A1A"/>
          <w:sz w:val="18"/>
          <w:szCs w:val="18"/>
        </w:rPr>
        <w:t xml:space="preserve">For each opponent team rating R_opp and RD_opp:</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  φ_opp  =  RD_opp  /  173.7178</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  g(φ_opp)  =  1  /  sqrt(1  +  (3 × φ_opp²)  /  π²)</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  E_j  =  1  /  (1  +  exp(-g(φ_opp) × (μ  -  μ_opp)))</w:t>
      </w:r>
    </w:p>
    <w:p>
      <w:pPr>
        <w:spacing w:after="0" w:before="40"/>
      </w:pPr>
      <w:r>
        <w:t xml:space="preserve"/>
      </w:r>
    </w:p>
    <w:p>
      <w:pPr>
        <w:pStyle w:val="Heading3"/>
        <w:spacing w:after="80" w:before="200"/>
      </w:pPr>
      <w:r>
        <w:rPr>
          <w:rFonts w:ascii="Arial" w:cs="Arial" w:eastAsia="Arial" w:hAnsi="Arial"/>
          <w:b/>
          <w:bCs/>
          <w:color w:val="1B3A6B"/>
          <w:sz w:val="22"/>
          <w:szCs w:val="22"/>
        </w:rPr>
        <w:t xml:space="preserve">Step C — Compute match quantity v</w:t>
      </w:r>
    </w:p>
    <w:p>
      <w:pPr>
        <w:spacing w:after="60" w:before="60"/>
        <w:ind w:left="720"/>
      </w:pPr>
      <w:r>
        <w:rPr>
          <w:rFonts w:ascii="Courier New" w:cs="Courier New" w:eastAsia="Courier New" w:hAnsi="Courier New"/>
          <w:color w:val="1A4A1A"/>
          <w:sz w:val="18"/>
          <w:szCs w:val="18"/>
        </w:rPr>
        <w:t xml:space="preserve">v  =  1  /  Σ_j [ g(φ_opp_j)²  ×  E_j  ×  (1 - E_j) ]</w:t>
      </w:r>
    </w:p>
    <w:p>
      <w:pPr>
        <w:spacing w:after="0" w:before="40"/>
      </w:pPr>
      <w:r>
        <w:t xml:space="preserve"/>
      </w:r>
    </w:p>
    <w:p>
      <w:pPr>
        <w:pStyle w:val="Heading3"/>
        <w:spacing w:after="80" w:before="200"/>
      </w:pPr>
      <w:r>
        <w:rPr>
          <w:rFonts w:ascii="Arial" w:cs="Arial" w:eastAsia="Arial" w:hAnsi="Arial"/>
          <w:b/>
          <w:bCs/>
          <w:color w:val="1B3A6B"/>
          <w:sz w:val="22"/>
          <w:szCs w:val="22"/>
        </w:rPr>
        <w:t xml:space="preserve">Step D — Compute performance delta Δ</w:t>
      </w:r>
    </w:p>
    <w:p>
      <w:pPr>
        <w:spacing w:after="60" w:before="60"/>
        <w:ind w:left="720"/>
      </w:pPr>
      <w:r>
        <w:rPr>
          <w:rFonts w:ascii="Courier New" w:cs="Courier New" w:eastAsia="Courier New" w:hAnsi="Courier New"/>
          <w:color w:val="1A4A1A"/>
          <w:sz w:val="18"/>
          <w:szCs w:val="18"/>
        </w:rPr>
        <w:t xml:space="preserve">Δ  =  v  ×  Σ_j [ g(φ_opp_j) × (S_j  -  E_j) ]</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Where S_j = actual game-proportion score in match j (from Section 4)</w:t>
      </w:r>
    </w:p>
    <w:p>
      <w:pPr>
        <w:spacing w:after="0" w:before="40"/>
      </w:pPr>
      <w:r>
        <w:t xml:space="preserve"/>
      </w:r>
    </w:p>
    <w:p>
      <w:pPr>
        <w:pStyle w:val="Heading3"/>
        <w:spacing w:after="80" w:before="200"/>
      </w:pPr>
      <w:r>
        <w:rPr>
          <w:rFonts w:ascii="Arial" w:cs="Arial" w:eastAsia="Arial" w:hAnsi="Arial"/>
          <w:b/>
          <w:bCs/>
          <w:color w:val="1B3A6B"/>
          <w:sz w:val="22"/>
          <w:szCs w:val="22"/>
        </w:rPr>
        <w:t xml:space="preserve">Step E — Update volatility σ using Illinois algorithm</w:t>
      </w:r>
    </w:p>
    <w:p>
      <w:pPr>
        <w:spacing w:after="60" w:before="60"/>
        <w:ind w:left="720"/>
      </w:pPr>
      <w:r>
        <w:rPr>
          <w:rFonts w:ascii="Courier New" w:cs="Courier New" w:eastAsia="Courier New" w:hAnsi="Courier New"/>
          <w:color w:val="1A4A1A"/>
          <w:sz w:val="18"/>
          <w:szCs w:val="18"/>
        </w:rPr>
        <w:t xml:space="preserve">τ    =  0.5   (system constant — controls volatility change speed)</w:t>
      </w:r>
    </w:p>
    <w:p>
      <w:pPr>
        <w:spacing w:after="60" w:before="60"/>
        <w:ind w:left="720"/>
      </w:pPr>
      <w:r>
        <w:rPr>
          <w:rFonts w:ascii="Courier New" w:cs="Courier New" w:eastAsia="Courier New" w:hAnsi="Courier New"/>
          <w:color w:val="1A4A1A"/>
          <w:sz w:val="18"/>
          <w:szCs w:val="18"/>
        </w:rPr>
        <w:t xml:space="preserve">a    =  ln(σ²)</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f(x) =  [ exp(x) × (Δ² - φ² - v - exp(x)) ]  /  [ 2 × (φ² + v + exp(x))² ]  -  (x - a) / τ²</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Iterate bisection until |B - A| &lt; 0.000001:</w:t>
      </w:r>
    </w:p>
    <w:p>
      <w:pPr>
        <w:spacing w:after="60" w:before="60"/>
        <w:ind w:left="720"/>
      </w:pPr>
      <w:r>
        <w:rPr>
          <w:rFonts w:ascii="Courier New" w:cs="Courier New" w:eastAsia="Courier New" w:hAnsi="Courier New"/>
          <w:color w:val="1A4A1A"/>
          <w:sz w:val="18"/>
          <w:szCs w:val="18"/>
        </w:rPr>
        <w:t xml:space="preserve">  A = a</w:t>
      </w:r>
    </w:p>
    <w:p>
      <w:pPr>
        <w:spacing w:after="60" w:before="60"/>
        <w:ind w:left="720"/>
      </w:pPr>
      <w:r>
        <w:rPr>
          <w:rFonts w:ascii="Courier New" w:cs="Courier New" w:eastAsia="Courier New" w:hAnsi="Courier New"/>
          <w:color w:val="1A4A1A"/>
          <w:sz w:val="18"/>
          <w:szCs w:val="18"/>
        </w:rPr>
        <w:t xml:space="preserve">  B = ln(Δ²  -  φ²  -  v)   if Δ² &gt; φ² + v,   else B = a - τ</w:t>
      </w:r>
    </w:p>
    <w:p>
      <w:pPr>
        <w:spacing w:after="60" w:before="60"/>
        <w:ind w:left="720"/>
      </w:pPr>
      <w:r>
        <w:rPr>
          <w:rFonts w:ascii="Courier New" w:cs="Courier New" w:eastAsia="Courier New" w:hAnsi="Courier New"/>
          <w:color w:val="1A4A1A"/>
          <w:sz w:val="18"/>
          <w:szCs w:val="18"/>
        </w:rPr>
        <w:t xml:space="preserve">  Converge to σ'  =  exp(A/2)</w:t>
      </w:r>
    </w:p>
    <w:p>
      <w:pPr>
        <w:spacing w:after="0" w:before="40"/>
      </w:pPr>
      <w:r>
        <w:t xml:space="preserve"/>
      </w:r>
    </w:p>
    <w:p>
      <w:pPr>
        <w:pStyle w:val="Heading3"/>
        <w:spacing w:after="80" w:before="200"/>
      </w:pPr>
      <w:r>
        <w:rPr>
          <w:rFonts w:ascii="Arial" w:cs="Arial" w:eastAsia="Arial" w:hAnsi="Arial"/>
          <w:b/>
          <w:bCs/>
          <w:color w:val="1B3A6B"/>
          <w:sz w:val="22"/>
          <w:szCs w:val="22"/>
        </w:rPr>
        <w:t xml:space="preserve">Step F — Update RD</w:t>
      </w:r>
    </w:p>
    <w:p>
      <w:pPr>
        <w:spacing w:after="60" w:before="60"/>
        <w:ind w:left="720"/>
      </w:pPr>
      <w:r>
        <w:rPr>
          <w:rFonts w:ascii="Courier New" w:cs="Courier New" w:eastAsia="Courier New" w:hAnsi="Courier New"/>
          <w:color w:val="1A4A1A"/>
          <w:sz w:val="18"/>
          <w:szCs w:val="18"/>
        </w:rPr>
        <w:t xml:space="preserve">φ*   =  sqrt(φ²  +  σ'²)            ← pre-update RD (inflated by volatility)</w:t>
      </w:r>
    </w:p>
    <w:p>
      <w:pPr>
        <w:spacing w:after="60" w:before="60"/>
        <w:ind w:left="720"/>
      </w:pPr>
      <w:r>
        <w:rPr>
          <w:rFonts w:ascii="Courier New" w:cs="Courier New" w:eastAsia="Courier New" w:hAnsi="Courier New"/>
          <w:color w:val="1A4A1A"/>
          <w:sz w:val="18"/>
          <w:szCs w:val="18"/>
        </w:rPr>
        <w:t xml:space="preserve">φ'   =  1  /  sqrt(1/φ*²  +  1/v)  ← post-update RD (precision gained from matches)</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RD'  =  φ'  ×  173.7178             ← convert back to Glicko-1 scale</w:t>
      </w:r>
    </w:p>
    <w:p>
      <w:pPr>
        <w:spacing w:after="0" w:before="40"/>
      </w:pPr>
      <w:r>
        <w:t xml:space="preserve"/>
      </w:r>
    </w:p>
    <w:p>
      <w:pPr>
        <w:pStyle w:val="Heading3"/>
        <w:spacing w:after="80" w:before="200"/>
      </w:pPr>
      <w:r>
        <w:rPr>
          <w:rFonts w:ascii="Arial" w:cs="Arial" w:eastAsia="Arial" w:hAnsi="Arial"/>
          <w:b/>
          <w:bCs/>
          <w:color w:val="1B3A6B"/>
          <w:sz w:val="22"/>
          <w:szCs w:val="22"/>
        </w:rPr>
        <w:t xml:space="preserve">Step G — Update Rating</w:t>
      </w:r>
    </w:p>
    <w:p>
      <w:pPr>
        <w:spacing w:after="60" w:before="60"/>
        <w:ind w:left="720"/>
      </w:pPr>
      <w:r>
        <w:rPr>
          <w:rFonts w:ascii="Courier New" w:cs="Courier New" w:eastAsia="Courier New" w:hAnsi="Courier New"/>
          <w:color w:val="1A4A1A"/>
          <w:sz w:val="18"/>
          <w:szCs w:val="18"/>
        </w:rPr>
        <w:t xml:space="preserve">μ'   =  μ  +  φ'²  ×  Σ_j [ g(φ_opp_j)  ×  (S_j  -  E_j) ]</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R'   =  μ'  ×  173.7178  +  1500    ← convert back to readable scale</w:t>
      </w:r>
    </w:p>
    <w:p>
      <w:pPr>
        <w:spacing w:after="0" w:before="60"/>
      </w:pPr>
      <w:r>
        <w:t xml:space="preserve"/>
      </w:r>
    </w:p>
    <w:p>
      <w:pPr>
        <w:pBdr>
          <w:left w:val="single" w:color="C8972A" w:sz="12" w:space="8"/>
        </w:pBdr>
        <w:spacing w:after="80" w:before="80"/>
        <w:ind w:left="360"/>
      </w:pPr>
      <w:r>
        <w:rPr>
          <w:rFonts w:ascii="Arial" w:cs="Arial" w:eastAsia="Arial" w:hAnsi="Arial"/>
          <w:i/>
          <w:iCs/>
          <w:color w:val="4A3800"/>
          <w:sz w:val="18"/>
          <w:szCs w:val="18"/>
        </w:rPr>
        <w:t xml:space="preserve">Implementation note: Use a well-tested Glicko-2 library (Python: glicko2 package; JavaScript: glicko2-node) and plug in your custom S values. You do not need to implement the Illinois algorithm from scratch.</w:t>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7. Partner-Weighted Rating Update (KEY MECHANIC)</w:t>
      </w:r>
    </w:p>
    <w:p>
      <w:pPr>
        <w:spacing w:after="100" w:before="60"/>
      </w:pPr>
      <w:r>
        <w:rPr>
          <w:rFonts w:ascii="Arial" w:cs="Arial" w:eastAsia="Arial" w:hAnsi="Arial"/>
          <w:color w:val="1A1A1A"/>
          <w:sz w:val="20"/>
          <w:szCs w:val="20"/>
        </w:rPr>
        <w:t xml:space="preserve">This is the most important extension to standard Glicko-2. Without this, both teammates receive identical rating updates regardless of skill gap — which is unfair and intuitively wrong.</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7.1  Partner Weight Calculation</w:t>
      </w:r>
    </w:p>
    <w:p>
      <w:pPr>
        <w:spacing w:after="60" w:before="60"/>
        <w:ind w:left="720"/>
      </w:pPr>
      <w:r>
        <w:rPr>
          <w:rFonts w:ascii="Courier New" w:cs="Courier New" w:eastAsia="Courier New" w:hAnsi="Courier New"/>
          <w:color w:val="1A4A1A"/>
          <w:sz w:val="18"/>
          <w:szCs w:val="18"/>
        </w:rPr>
        <w:t xml:space="preserve">Weight_P1  =  R_P1  /  (R_P1  +  R_P2)</w:t>
      </w:r>
    </w:p>
    <w:p>
      <w:pPr>
        <w:spacing w:after="60" w:before="60"/>
        <w:ind w:left="720"/>
      </w:pPr>
      <w:r>
        <w:rPr>
          <w:rFonts w:ascii="Courier New" w:cs="Courier New" w:eastAsia="Courier New" w:hAnsi="Courier New"/>
          <w:color w:val="1A4A1A"/>
          <w:sz w:val="18"/>
          <w:szCs w:val="18"/>
        </w:rPr>
        <w:t xml:space="preserve">Weight_P2  =  R_P2  /  (R_P1  +  R_P2)</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Note: Weight_P1 + Weight_P2 = 1.0  always</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Adjusted delta for each player:</w:t>
      </w:r>
    </w:p>
    <w:p>
      <w:pPr>
        <w:spacing w:after="60" w:before="60"/>
        <w:ind w:left="720"/>
      </w:pPr>
      <w:r>
        <w:rPr>
          <w:rFonts w:ascii="Courier New" w:cs="Courier New" w:eastAsia="Courier New" w:hAnsi="Courier New"/>
          <w:color w:val="1A4A1A"/>
          <w:sz w:val="18"/>
          <w:szCs w:val="18"/>
        </w:rPr>
        <w:t xml:space="preserve">  ΔR_P1  =  Δ  ×  Weight_P1  ×  2     ← ×2 so average delta = base Δ</w:t>
      </w:r>
    </w:p>
    <w:p>
      <w:pPr>
        <w:spacing w:after="60" w:before="60"/>
        <w:ind w:left="720"/>
      </w:pPr>
      <w:r>
        <w:rPr>
          <w:rFonts w:ascii="Courier New" w:cs="Courier New" w:eastAsia="Courier New" w:hAnsi="Courier New"/>
          <w:color w:val="1A4A1A"/>
          <w:sz w:val="18"/>
          <w:szCs w:val="18"/>
        </w:rPr>
        <w:t xml:space="preserve">  ΔR_P2  =  Δ  ×  Weight_P2  ×  2</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7.2  Numeric Example: Strong + Weak vs Two Average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Player</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Rating</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Weight</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Base Δ</w:t>
            </w:r>
          </w:p>
        </w:tc>
        <w:tc>
          <w:tcPr>
            <w:tcW w:type="dxa" w:w="40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Adjusted ΔR</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P1 (Strong)</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1800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0.667</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w:t>
            </w:r>
          </w:p>
        </w:tc>
        <w:tc>
          <w:tcPr>
            <w:tcW w:type="dxa" w:w="40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+20.0</w:t>
            </w:r>
          </w:p>
        </w:tc>
      </w:tr>
      <w:tr>
        <w:tc>
          <w:tcPr>
            <w:tcW w:type="dxa" w:w="18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P2 (Weak)</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900</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0.333</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w:t>
            </w:r>
          </w:p>
        </w:tc>
        <w:tc>
          <w:tcPr>
            <w:tcW w:type="dxa" w:w="40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+10.0</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P3 (Average)</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1400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0.500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w:t>
            </w:r>
          </w:p>
        </w:tc>
        <w:tc>
          <w:tcPr>
            <w:tcW w:type="dxa" w:w="40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w:t>
            </w:r>
          </w:p>
        </w:tc>
      </w:tr>
      <w:tr>
        <w:tc>
          <w:tcPr>
            <w:tcW w:type="dxa" w:w="18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P4 (Average)</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1400</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0.500</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w:t>
            </w:r>
          </w:p>
        </w:tc>
        <w:tc>
          <w:tcPr>
            <w:tcW w:type="dxa" w:w="40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-15.0</w:t>
            </w:r>
          </w:p>
        </w:tc>
      </w:tr>
    </w:tbl>
    <w:p>
      <w:pPr>
        <w:spacing w:after="0" w:before="40"/>
      </w:pPr>
      <w:r>
        <w:t xml:space="preserve"/>
      </w:r>
    </w:p>
    <w:p>
      <w:pPr>
        <w:spacing w:after="100" w:before="60"/>
      </w:pPr>
      <w:r>
        <w:rPr>
          <w:rFonts w:ascii="Arial" w:cs="Arial" w:eastAsia="Arial" w:hAnsi="Arial"/>
          <w:b/>
          <w:bCs/>
          <w:color w:val="1A1A1A"/>
          <w:sz w:val="20"/>
          <w:szCs w:val="20"/>
        </w:rPr>
        <w:t xml:space="preserve">Interpretation: </w:t>
      </w:r>
      <w:r>
        <w:rPr>
          <w:rFonts w:ascii="Arial" w:cs="Arial" w:eastAsia="Arial" w:hAnsi="Arial"/>
          <w:color w:val="1A1A1A"/>
          <w:sz w:val="20"/>
          <w:szCs w:val="20"/>
        </w:rPr>
        <w:t xml:space="preserve">P1 gains more from a win because they carried more rating consequence. P2 gains less. If this match were a loss, P1 loses 20 points (more responsibility as the stronger player) and P2 loses only 10 (less expected to carry the team).</w:t>
      </w:r>
    </w:p>
    <w:p>
      <w:pPr>
        <w:spacing w:after="0" w:before="60"/>
      </w:pPr>
      <w:r>
        <w:t xml:space="preserve"/>
      </w:r>
    </w:p>
    <w:p>
      <w:pPr>
        <w:pStyle w:val="Heading2"/>
        <w:spacing w:after="120" w:before="320"/>
      </w:pPr>
      <w:r>
        <w:rPr>
          <w:rFonts w:ascii="Arial" w:cs="Arial" w:eastAsia="Arial" w:hAnsi="Arial"/>
          <w:b/>
          <w:bCs/>
          <w:color w:val="2E6DB4"/>
          <w:sz w:val="26"/>
          <w:szCs w:val="26"/>
        </w:rPr>
        <w:t xml:space="preserve">7.3  Partner Handicap Factor (Optional Enhancement)</w:t>
      </w:r>
    </w:p>
    <w:p>
      <w:pPr>
        <w:spacing w:after="100" w:before="60"/>
      </w:pPr>
      <w:r>
        <w:rPr>
          <w:rFonts w:ascii="Arial" w:cs="Arial" w:eastAsia="Arial" w:hAnsi="Arial"/>
          <w:color w:val="1A1A1A"/>
          <w:sz w:val="20"/>
          <w:szCs w:val="20"/>
        </w:rPr>
        <w:t xml:space="preserve">If the partner rating gap is very large, optionally apply a handicap factor to reduce the stronger player's penalty on loss:</w:t>
      </w:r>
    </w:p>
    <w:p>
      <w:pPr>
        <w:spacing w:after="60" w:before="60"/>
        <w:ind w:left="720"/>
      </w:pPr>
      <w:r>
        <w:rPr>
          <w:rFonts w:ascii="Courier New" w:cs="Courier New" w:eastAsia="Courier New" w:hAnsi="Courier New"/>
          <w:color w:val="1A4A1A"/>
          <w:sz w:val="18"/>
          <w:szCs w:val="18"/>
        </w:rPr>
        <w:t xml:space="preserve">avg_R       =  club average rating for the gender</w:t>
      </w:r>
    </w:p>
    <w:p>
      <w:pPr>
        <w:spacing w:after="60" w:before="60"/>
        <w:ind w:left="720"/>
      </w:pPr>
      <w:r>
        <w:rPr>
          <w:rFonts w:ascii="Courier New" w:cs="Courier New" w:eastAsia="Courier New" w:hAnsi="Courier New"/>
          <w:color w:val="1A4A1A"/>
          <w:sz w:val="18"/>
          <w:szCs w:val="18"/>
        </w:rPr>
        <w:t xml:space="preserve">handicap    =  R_partner  /  avg_R           ← ratio of partner to club average</w:t>
      </w:r>
    </w:p>
    <w:p>
      <w:pPr>
        <w:spacing w:after="60" w:before="60"/>
        <w:ind w:left="720"/>
      </w:pPr>
      <w:r>
        <w:rPr>
          <w:rFonts w:ascii="Courier New" w:cs="Courier New" w:eastAsia="Courier New" w:hAnsi="Courier New"/>
          <w:color w:val="1A4A1A"/>
          <w:sz w:val="18"/>
          <w:szCs w:val="18"/>
        </w:rPr>
        <w:t xml:space="preserve">              Clamped between 0.70 and 1.30</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If handicap &lt; 1.0 (weak partner):</w:t>
      </w:r>
    </w:p>
    <w:p>
      <w:pPr>
        <w:spacing w:after="60" w:before="60"/>
        <w:ind w:left="720"/>
      </w:pPr>
      <w:r>
        <w:rPr>
          <w:rFonts w:ascii="Courier New" w:cs="Courier New" w:eastAsia="Courier New" w:hAnsi="Courier New"/>
          <w:color w:val="1A4A1A"/>
          <w:sz w:val="18"/>
          <w:szCs w:val="18"/>
        </w:rPr>
        <w:t xml:space="preserve">  Loss penalty for strong player  ×=  handicap    ← reduced penalty</w:t>
      </w:r>
    </w:p>
    <w:p>
      <w:pPr>
        <w:spacing w:after="60" w:before="60"/>
        <w:ind w:left="720"/>
      </w:pPr>
      <w:r>
        <w:rPr>
          <w:rFonts w:ascii="Courier New" w:cs="Courier New" w:eastAsia="Courier New" w:hAnsi="Courier New"/>
          <w:color w:val="1A4A1A"/>
          <w:sz w:val="18"/>
          <w:szCs w:val="18"/>
        </w:rPr>
        <w:t xml:space="preserve">  Win reward for strong player    ×=  1/handicap  ← increased reward</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Example: avg_R = 1500, partner R = 900</w:t>
      </w:r>
    </w:p>
    <w:p>
      <w:pPr>
        <w:spacing w:after="60" w:before="60"/>
        <w:ind w:left="720"/>
      </w:pPr>
      <w:r>
        <w:rPr>
          <w:rFonts w:ascii="Courier New" w:cs="Courier New" w:eastAsia="Courier New" w:hAnsi="Courier New"/>
          <w:color w:val="1A4A1A"/>
          <w:sz w:val="18"/>
          <w:szCs w:val="18"/>
        </w:rPr>
        <w:t xml:space="preserve">  handicap = 900/1500 = 0.60  →  clamped to 0.70</w:t>
      </w:r>
    </w:p>
    <w:p>
      <w:pPr>
        <w:spacing w:after="60" w:before="60"/>
        <w:ind w:left="720"/>
      </w:pPr>
      <w:r>
        <w:rPr>
          <w:rFonts w:ascii="Courier New" w:cs="Courier New" w:eastAsia="Courier New" w:hAnsi="Courier New"/>
          <w:color w:val="1A4A1A"/>
          <w:sz w:val="18"/>
          <w:szCs w:val="18"/>
        </w:rPr>
        <w:t xml:space="preserve">  Strong player's loss penalty multiplied by 0.70 (30% reduction)</w:t>
      </w:r>
    </w:p>
    <w:p>
      <w:pPr>
        <w:spacing w:after="0" w:before="40"/>
      </w:pPr>
      <w:r>
        <w:t xml:space="preserve"/>
      </w:r>
    </w:p>
    <w:p>
      <w:pPr>
        <w:pBdr>
          <w:left w:val="single" w:color="C8972A" w:sz="12" w:space="8"/>
        </w:pBdr>
        <w:spacing w:after="80" w:before="80"/>
        <w:ind w:left="360"/>
      </w:pPr>
      <w:r>
        <w:rPr>
          <w:rFonts w:ascii="Arial" w:cs="Arial" w:eastAsia="Arial" w:hAnsi="Arial"/>
          <w:i/>
          <w:iCs/>
          <w:color w:val="4A3800"/>
          <w:sz w:val="18"/>
          <w:szCs w:val="18"/>
        </w:rPr>
        <w:t xml:space="preserve">This handicap factor is optional. The base partner weight (§7.1) already handles most of the fairness. Add the handicap factor only after the system has run for 2–3 tournaments and you want to fine-tune.</w:t>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8. Division &amp; Tournament Type Multipliers</w:t>
      </w:r>
    </w:p>
    <w:p>
      <w:pPr>
        <w:spacing w:after="100" w:before="60"/>
      </w:pPr>
      <w:r>
        <w:rPr>
          <w:rFonts w:ascii="Arial" w:cs="Arial" w:eastAsia="Arial" w:hAnsi="Arial"/>
          <w:color w:val="1A1A1A"/>
          <w:sz w:val="20"/>
          <w:szCs w:val="20"/>
        </w:rPr>
        <w:t xml:space="preserve">Matches in higher divisions and more competitive tournament formats carry more rating weight. All multipliers apply to the K-factor before the rating update.</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8.1  Men's Division Multipliers</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Division</w:t>
            </w:r>
          </w:p>
        </w:tc>
        <w:tc>
          <w:tcPr>
            <w:tcW w:type="dxa" w:w="1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 Multiplier</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Rating Floor</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Rating Ceiling</w:t>
            </w:r>
          </w:p>
        </w:tc>
        <w:tc>
          <w:tcPr>
            <w:tcW w:type="dxa" w:w="54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Rationale</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M1 — Elite</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1700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 cap</w:t>
            </w:r>
          </w:p>
        </w:tc>
        <w:tc>
          <w:tcPr>
            <w:tcW w:type="dxa" w:w="5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Full weight; top competition</w:t>
            </w:r>
          </w:p>
        </w:tc>
      </w:tr>
      <w:tr>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M2 — Advanced</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0.90×</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1450</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1950</w:t>
            </w:r>
          </w:p>
        </w:tc>
        <w:tc>
          <w:tcPr>
            <w:tcW w:type="dxa" w:w="54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Slightly less weight; strong but below elite</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M3 — Intermediate</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0.80×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1200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1700</w:t>
            </w:r>
          </w:p>
        </w:tc>
        <w:tc>
          <w:tcPr>
            <w:tcW w:type="dxa" w:w="5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Standard club competition</w:t>
            </w:r>
          </w:p>
        </w:tc>
      </w:tr>
      <w:tr>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M4 — Beginner</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0.70×</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900</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1450</w:t>
            </w:r>
          </w:p>
        </w:tc>
        <w:tc>
          <w:tcPr>
            <w:tcW w:type="dxa" w:w="54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Reduced weight; learning phase</w:t>
            </w:r>
          </w:p>
        </w:tc>
      </w:tr>
    </w:tbl>
    <w:p>
      <w:pPr>
        <w:spacing w:after="0" w:before="60"/>
      </w:pPr>
      <w:r>
        <w:t xml:space="preserve"/>
      </w:r>
    </w:p>
    <w:p>
      <w:pPr>
        <w:pStyle w:val="Heading2"/>
        <w:spacing w:after="120" w:before="320"/>
      </w:pPr>
      <w:r>
        <w:rPr>
          <w:rFonts w:ascii="Arial" w:cs="Arial" w:eastAsia="Arial" w:hAnsi="Arial"/>
          <w:b/>
          <w:bCs/>
          <w:color w:val="2E6DB4"/>
          <w:sz w:val="26"/>
          <w:szCs w:val="26"/>
        </w:rPr>
        <w:t xml:space="preserve">8.2  Ladies' Division Multipliers</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Division</w:t>
            </w:r>
          </w:p>
        </w:tc>
        <w:tc>
          <w:tcPr>
            <w:tcW w:type="dxa" w:w="1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 Multiplier</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Rating Floor</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Rating Ceiling</w:t>
            </w:r>
          </w:p>
        </w:tc>
        <w:tc>
          <w:tcPr>
            <w:tcW w:type="dxa" w:w="54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Rationale</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L1 — Elite</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1600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 cap</w:t>
            </w:r>
          </w:p>
        </w:tc>
        <w:tc>
          <w:tcPr>
            <w:tcW w:type="dxa" w:w="5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Full weight</w:t>
            </w:r>
          </w:p>
        </w:tc>
      </w:tr>
      <w:tr>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L2 — Intermediate</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0.87×</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1350</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1850</w:t>
            </w:r>
          </w:p>
        </w:tc>
        <w:tc>
          <w:tcPr>
            <w:tcW w:type="dxa" w:w="54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Standard mid-level</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L3 — Social</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0.73×</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1050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1600</w:t>
            </w:r>
          </w:p>
        </w:tc>
        <w:tc>
          <w:tcPr>
            <w:tcW w:type="dxa" w:w="5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Casual competition</w:t>
            </w:r>
          </w:p>
        </w:tc>
      </w:tr>
    </w:tbl>
    <w:p>
      <w:pPr>
        <w:spacing w:after="0" w:before="60"/>
      </w:pPr>
      <w:r>
        <w:t xml:space="preserve"/>
      </w:r>
    </w:p>
    <w:p>
      <w:pPr>
        <w:pStyle w:val="Heading2"/>
        <w:spacing w:after="120" w:before="320"/>
      </w:pPr>
      <w:r>
        <w:rPr>
          <w:rFonts w:ascii="Arial" w:cs="Arial" w:eastAsia="Arial" w:hAnsi="Arial"/>
          <w:b/>
          <w:bCs/>
          <w:color w:val="2E6DB4"/>
          <w:sz w:val="26"/>
          <w:szCs w:val="26"/>
        </w:rPr>
        <w:t xml:space="preserve">8.3  Tournament Type Multipliers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Tournament Type</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 Multiplier</w:t>
            </w:r>
          </w:p>
        </w:tc>
        <w:tc>
          <w:tcPr>
            <w:tcW w:type="dxa" w:w="56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Notes</w:t>
            </w:r>
          </w:p>
        </w:tc>
      </w:tr>
      <w:tr>
        <w:tc>
          <w:tcPr>
            <w:tcW w:type="dxa" w:w="2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Club Championship Finals</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1.20×</w:t>
            </w:r>
          </w:p>
        </w:tc>
        <w:tc>
          <w:tcPr>
            <w:tcW w:type="dxa" w:w="56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Highest stakes event of the year</w:t>
            </w:r>
          </w:p>
        </w:tc>
      </w:tr>
      <w:tr>
        <w:tc>
          <w:tcPr>
            <w:tcW w:type="dxa" w:w="2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Standard League Tournament</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1.00×</w:t>
            </w:r>
          </w:p>
        </w:tc>
        <w:tc>
          <w:tcPr>
            <w:tcW w:type="dxa" w:w="56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Baseline</w:t>
            </w:r>
          </w:p>
        </w:tc>
      </w:tr>
      <w:tr>
        <w:tc>
          <w:tcPr>
            <w:tcW w:type="dxa" w:w="2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18-Game Format Event</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1.00×</w:t>
            </w:r>
          </w:p>
        </w:tc>
        <w:tc>
          <w:tcPr>
            <w:tcW w:type="dxa" w:w="56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Same weight — universal game scoring normalises this</w:t>
            </w:r>
          </w:p>
        </w:tc>
      </w:tr>
      <w:tr>
        <w:tc>
          <w:tcPr>
            <w:tcW w:type="dxa" w:w="2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Friendly / Practice Match</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0.30×</w:t>
            </w:r>
          </w:p>
        </w:tc>
        <w:tc>
          <w:tcPr>
            <w:tcW w:type="dxa" w:w="56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Low stakes; still counted but minimally</w:t>
            </w:r>
          </w:p>
        </w:tc>
      </w:tr>
      <w:tr>
        <w:tc>
          <w:tcPr>
            <w:tcW w:type="dxa" w:w="2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Cross-Club Invitational</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0.80×</w:t>
            </w:r>
          </w:p>
        </w:tc>
        <w:tc>
          <w:tcPr>
            <w:tcW w:type="dxa" w:w="56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External opponents — lower weight until ratings cross-calibrate</w:t>
            </w:r>
          </w:p>
        </w:tc>
      </w:tr>
    </w:tbl>
    <w:p>
      <w:pPr>
        <w:spacing w:after="0" w:before="60"/>
      </w:pPr>
      <w:r>
        <w:t xml:space="preserve"/>
      </w:r>
    </w:p>
    <w:p>
      <w:pPr>
        <w:pStyle w:val="Heading2"/>
        <w:spacing w:after="120" w:before="320"/>
      </w:pPr>
      <w:r>
        <w:rPr>
          <w:rFonts w:ascii="Arial" w:cs="Arial" w:eastAsia="Arial" w:hAnsi="Arial"/>
          <w:b/>
          <w:bCs/>
          <w:color w:val="2E6DB4"/>
          <w:sz w:val="26"/>
          <w:szCs w:val="26"/>
        </w:rPr>
        <w:t xml:space="preserve">8.4  Combined K-Factor Formula</w:t>
      </w:r>
    </w:p>
    <w:p>
      <w:pPr>
        <w:spacing w:after="60" w:before="60"/>
        <w:ind w:left="720"/>
      </w:pPr>
      <w:r>
        <w:rPr>
          <w:rFonts w:ascii="Courier New" w:cs="Courier New" w:eastAsia="Courier New" w:hAnsi="Courier New"/>
          <w:color w:val="1A4A1A"/>
          <w:sz w:val="18"/>
          <w:szCs w:val="18"/>
        </w:rPr>
        <w:t xml:space="preserve">K_effective  =  K_base  ×  K_division  ×  K_tournament</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K_base values:</w:t>
      </w:r>
    </w:p>
    <w:p>
      <w:pPr>
        <w:spacing w:after="60" w:before="60"/>
        <w:ind w:left="720"/>
      </w:pPr>
      <w:r>
        <w:rPr>
          <w:rFonts w:ascii="Courier New" w:cs="Courier New" w:eastAsia="Courier New" w:hAnsi="Courier New"/>
          <w:color w:val="1A4A1A"/>
          <w:sz w:val="18"/>
          <w:szCs w:val="18"/>
        </w:rPr>
        <w:t xml:space="preserve">  New player   (&lt;10 matches):   60</w:t>
      </w:r>
    </w:p>
    <w:p>
      <w:pPr>
        <w:spacing w:after="60" w:before="60"/>
        <w:ind w:left="720"/>
      </w:pPr>
      <w:r>
        <w:rPr>
          <w:rFonts w:ascii="Courier New" w:cs="Courier New" w:eastAsia="Courier New" w:hAnsi="Courier New"/>
          <w:color w:val="1A4A1A"/>
          <w:sz w:val="18"/>
          <w:szCs w:val="18"/>
        </w:rPr>
        <w:t xml:space="preserve">  Established  (10-30 matches): 40</w:t>
      </w:r>
    </w:p>
    <w:p>
      <w:pPr>
        <w:spacing w:after="60" w:before="60"/>
        <w:ind w:left="720"/>
      </w:pPr>
      <w:r>
        <w:rPr>
          <w:rFonts w:ascii="Courier New" w:cs="Courier New" w:eastAsia="Courier New" w:hAnsi="Courier New"/>
          <w:color w:val="1A4A1A"/>
          <w:sz w:val="18"/>
          <w:szCs w:val="18"/>
        </w:rPr>
        <w:t xml:space="preserve">  Veteran       (30+ matches):  24</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Example: Veteran in M2, Standard Tournament:</w:t>
      </w:r>
    </w:p>
    <w:p>
      <w:pPr>
        <w:spacing w:after="60" w:before="60"/>
        <w:ind w:left="720"/>
      </w:pPr>
      <w:r>
        <w:rPr>
          <w:rFonts w:ascii="Courier New" w:cs="Courier New" w:eastAsia="Courier New" w:hAnsi="Courier New"/>
          <w:color w:val="1A4A1A"/>
          <w:sz w:val="18"/>
          <w:szCs w:val="18"/>
        </w:rPr>
        <w:t xml:space="preserve">  K_effective  =  24  ×  0.90  ×  1.00  =  21.6</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Example: New player in M3, Club Championship:</w:t>
      </w:r>
    </w:p>
    <w:p>
      <w:pPr>
        <w:spacing w:after="60" w:before="60"/>
        <w:ind w:left="720"/>
      </w:pPr>
      <w:r>
        <w:rPr>
          <w:rFonts w:ascii="Courier New" w:cs="Courier New" w:eastAsia="Courier New" w:hAnsi="Courier New"/>
          <w:color w:val="1A4A1A"/>
          <w:sz w:val="18"/>
          <w:szCs w:val="18"/>
        </w:rPr>
        <w:t xml:space="preserve">  K_effective  =  60  ×  0.80  ×  1.20  =  57.6</w:t>
      </w:r>
    </w:p>
    <w:p>
      <w:pPr>
        <w:spacing w:after="0" w:before="40"/>
      </w:pPr>
      <w:r>
        <w:t xml:space="preserve"/>
      </w:r>
    </w:p>
    <w:p>
      <w:pPr>
        <w:pBdr>
          <w:left w:val="single" w:color="C8972A" w:sz="12" w:space="8"/>
        </w:pBdr>
        <w:spacing w:after="80" w:before="80"/>
        <w:ind w:left="360"/>
      </w:pPr>
      <w:r>
        <w:rPr>
          <w:rFonts w:ascii="Arial" w:cs="Arial" w:eastAsia="Arial" w:hAnsi="Arial"/>
          <w:i/>
          <w:iCs/>
          <w:color w:val="4A3800"/>
          <w:sz w:val="18"/>
          <w:szCs w:val="18"/>
        </w:rPr>
        <w:t xml:space="preserve">Cross-division matches: If M1 plays M2 in a special event, use the higher division's multiplier. This incentivises higher division players to take cross-division matches seriously.</w:t>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9. Inactivity &amp; Time Decay</w:t>
      </w:r>
    </w:p>
    <w:p>
      <w:pPr>
        <w:spacing w:after="100" w:before="60"/>
      </w:pPr>
      <w:r>
        <w:rPr>
          <w:rFonts w:ascii="Arial" w:cs="Arial" w:eastAsia="Arial" w:hAnsi="Arial"/>
          <w:color w:val="1A1A1A"/>
          <w:sz w:val="20"/>
          <w:szCs w:val="20"/>
        </w:rPr>
        <w:t xml:space="preserve">Glicko-2 handles inactivity natively through RD inflation. No manual rating deduction is needed — the system becomes less certain about an inactive player, which means their rating swings more on return (fast re-calibration) and they appear with a visual warning to other players.</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9.1  Automatic RD Inflation (Glicko-2 Native)</w:t>
      </w:r>
    </w:p>
    <w:p>
      <w:pPr>
        <w:spacing w:after="100" w:before="60"/>
      </w:pPr>
      <w:r>
        <w:rPr>
          <w:rFonts w:ascii="Arial" w:cs="Arial" w:eastAsia="Arial" w:hAnsi="Arial"/>
          <w:color w:val="1A1A1A"/>
          <w:sz w:val="20"/>
          <w:szCs w:val="20"/>
        </w:rPr>
        <w:t xml:space="preserve">At the start of each rating period, for players who did NOT participate:</w:t>
      </w:r>
    </w:p>
    <w:p>
      <w:pPr>
        <w:spacing w:after="60" w:before="60"/>
        <w:ind w:left="720"/>
      </w:pPr>
      <w:r>
        <w:rPr>
          <w:rFonts w:ascii="Courier New" w:cs="Courier New" w:eastAsia="Courier New" w:hAnsi="Courier New"/>
          <w:color w:val="1A4A1A"/>
          <w:sz w:val="18"/>
          <w:szCs w:val="18"/>
        </w:rPr>
        <w:t xml:space="preserve">For each missed tournament period:</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  φ*  =  sqrt(φ_current²  +  σ²)</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  Where σ = player volatility (typically 0.06)</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  This is applied once per missed period until RD reaches maximum (350).</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9.2  Additional Rating Drift for Extended Absence</w:t>
      </w:r>
    </w:p>
    <w:p>
      <w:pPr>
        <w:spacing w:after="100" w:before="60"/>
      </w:pPr>
      <w:r>
        <w:rPr>
          <w:rFonts w:ascii="Arial" w:cs="Arial" w:eastAsia="Arial" w:hAnsi="Arial"/>
          <w:color w:val="1A1A1A"/>
          <w:sz w:val="20"/>
          <w:szCs w:val="20"/>
        </w:rPr>
        <w:t xml:space="preserve">Beyond the native RD inflation, apply a soft rating drift toward the division average for extended absences. This prevents ghost ratings from staying at peak indefinitely.</w:t>
      </w:r>
    </w:p>
    <w:p>
      <w:pPr>
        <w:spacing w:after="60" w:before="60"/>
        <w:ind w:left="720"/>
      </w:pPr>
      <w:r>
        <w:rPr>
          <w:rFonts w:ascii="Courier New" w:cs="Courier New" w:eastAsia="Courier New" w:hAnsi="Courier New"/>
          <w:color w:val="1A4A1A"/>
          <w:sz w:val="18"/>
          <w:szCs w:val="18"/>
        </w:rPr>
        <w:t xml:space="preserve">Define: avg_R = current division average rating</w:t>
      </w:r>
    </w:p>
    <w:p>
      <w:pPr>
        <w:spacing w:after="60" w:before="60"/>
        <w:ind w:left="720"/>
      </w:pPr>
      <w:r>
        <w:rPr>
          <w:rFonts w:ascii="Courier New" w:cs="Courier New" w:eastAsia="Courier New" w:hAnsi="Courier New"/>
          <w:color w:val="1A4A1A"/>
          <w:sz w:val="18"/>
          <w:szCs w:val="18"/>
        </w:rPr>
        <w:t xml:space="preserve">        drift_rate per missed period:</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Missed periods 1-2:   No drift  (short absence, player just busy)</w:t>
      </w:r>
    </w:p>
    <w:p>
      <w:pPr>
        <w:spacing w:after="60" w:before="60"/>
        <w:ind w:left="720"/>
      </w:pPr>
      <w:r>
        <w:rPr>
          <w:rFonts w:ascii="Courier New" w:cs="Courier New" w:eastAsia="Courier New" w:hAnsi="Courier New"/>
          <w:color w:val="1A4A1A"/>
          <w:sz w:val="18"/>
          <w:szCs w:val="18"/>
        </w:rPr>
        <w:t xml:space="preserve">Missed periods 3-5:   drift = 0.01  per period   (~1% toward avg)</w:t>
      </w:r>
    </w:p>
    <w:p>
      <w:pPr>
        <w:spacing w:after="60" w:before="60"/>
        <w:ind w:left="720"/>
      </w:pPr>
      <w:r>
        <w:rPr>
          <w:rFonts w:ascii="Courier New" w:cs="Courier New" w:eastAsia="Courier New" w:hAnsi="Courier New"/>
          <w:color w:val="1A4A1A"/>
          <w:sz w:val="18"/>
          <w:szCs w:val="18"/>
        </w:rPr>
        <w:t xml:space="preserve">Missed periods 6-11:  drift = 0.02  per period   (~2% toward avg)</w:t>
      </w:r>
    </w:p>
    <w:p>
      <w:pPr>
        <w:spacing w:after="60" w:before="60"/>
        <w:ind w:left="720"/>
      </w:pPr>
      <w:r>
        <w:rPr>
          <w:rFonts w:ascii="Courier New" w:cs="Courier New" w:eastAsia="Courier New" w:hAnsi="Courier New"/>
          <w:color w:val="1A4A1A"/>
          <w:sz w:val="18"/>
          <w:szCs w:val="18"/>
        </w:rPr>
        <w:t xml:space="preserve">Missed periods 12+:   drift = 0.04  per period   (~4% toward avg)</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R_new  =  R_current  +  drift_rate × (avg_R  -  R_current)</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Example: Player at R=1800, avg_R=1500, missed 8 periods (≈1 year):</w:t>
      </w:r>
    </w:p>
    <w:p>
      <w:pPr>
        <w:spacing w:after="60" w:before="60"/>
        <w:ind w:left="720"/>
      </w:pPr>
      <w:r>
        <w:rPr>
          <w:rFonts w:ascii="Courier New" w:cs="Courier New" w:eastAsia="Courier New" w:hAnsi="Courier New"/>
          <w:color w:val="1A4A1A"/>
          <w:sz w:val="18"/>
          <w:szCs w:val="18"/>
        </w:rPr>
        <w:t xml:space="preserve">  Periods 1-2:  no drift</w:t>
      </w:r>
    </w:p>
    <w:p>
      <w:pPr>
        <w:spacing w:after="60" w:before="60"/>
        <w:ind w:left="720"/>
      </w:pPr>
      <w:r>
        <w:rPr>
          <w:rFonts w:ascii="Courier New" w:cs="Courier New" w:eastAsia="Courier New" w:hAnsi="Courier New"/>
          <w:color w:val="1A4A1A"/>
          <w:sz w:val="18"/>
          <w:szCs w:val="18"/>
        </w:rPr>
        <w:t xml:space="preserve">  Periods 3-5:  R drops by 0.01×300 = 3 pts per period → -9 pts</w:t>
      </w:r>
    </w:p>
    <w:p>
      <w:pPr>
        <w:spacing w:after="60" w:before="60"/>
        <w:ind w:left="720"/>
      </w:pPr>
      <w:r>
        <w:rPr>
          <w:rFonts w:ascii="Courier New" w:cs="Courier New" w:eastAsia="Courier New" w:hAnsi="Courier New"/>
          <w:color w:val="1A4A1A"/>
          <w:sz w:val="18"/>
          <w:szCs w:val="18"/>
        </w:rPr>
        <w:t xml:space="preserve">  Periods 6-8:  R drops by 0.02×291 = ~5.8 pts per period → -17 pts</w:t>
      </w:r>
    </w:p>
    <w:p>
      <w:pPr>
        <w:spacing w:after="60" w:before="60"/>
        <w:ind w:left="720"/>
      </w:pPr>
      <w:r>
        <w:rPr>
          <w:rFonts w:ascii="Courier New" w:cs="Courier New" w:eastAsia="Courier New" w:hAnsi="Courier New"/>
          <w:color w:val="1A4A1A"/>
          <w:sz w:val="18"/>
          <w:szCs w:val="18"/>
        </w:rPr>
        <w:t xml:space="preserve">  Total drift:  ≈ -26 pts from 1800 → ~1774</w:t>
      </w:r>
    </w:p>
    <w:p>
      <w:pPr>
        <w:spacing w:after="60" w:before="60"/>
        <w:ind w:left="720"/>
      </w:pPr>
      <w:r>
        <w:rPr>
          <w:rFonts w:ascii="Courier New" w:cs="Courier New" w:eastAsia="Courier New" w:hAnsi="Courier New"/>
          <w:color w:val="1A4A1A"/>
          <w:sz w:val="18"/>
          <w:szCs w:val="18"/>
        </w:rPr>
        <w:t xml:space="preserve">  RD has also inflated to near maximum</w:t>
      </w:r>
    </w:p>
    <w:p>
      <w:pPr>
        <w:spacing w:after="60" w:before="60"/>
        <w:ind w:left="720"/>
      </w:pPr>
      <w:r>
        <w:rPr>
          <w:rFonts w:ascii="Courier New" w:cs="Courier New" w:eastAsia="Courier New" w:hAnsi="Courier New"/>
          <w:color w:val="1A4A1A"/>
          <w:sz w:val="18"/>
          <w:szCs w:val="18"/>
        </w:rPr>
        <w:t xml:space="preserve">  Result: First match back causes ~2× normal rating swing (fast re-calibration)</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9.3  Absence Penalty Summary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Absence Duration</w:t>
            </w:r>
          </w:p>
        </w:tc>
        <w:tc>
          <w:tcPr>
            <w:tcW w:type="dxa" w:w="18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RD Effect</w:t>
            </w:r>
          </w:p>
        </w:tc>
        <w:tc>
          <w:tcPr>
            <w:tcW w:type="dxa" w:w="1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Rating Drift</w:t>
            </w:r>
          </w:p>
        </w:tc>
        <w:tc>
          <w:tcPr>
            <w:tcW w:type="dxa" w:w="1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Player Visibility</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0–30 days (within tournament cycle)</w:t>
            </w:r>
          </w:p>
        </w:tc>
        <w:tc>
          <w:tcPr>
            <w:tcW w:type="dxa" w:w="1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 change</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None</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Normal — fully active</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 missed tournament (~6-8 weeks)</w:t>
            </w:r>
          </w:p>
        </w:tc>
        <w:tc>
          <w:tcPr>
            <w:tcW w:type="dxa" w:w="18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RD +minor inflation</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None</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Active with note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2–3 missed tournaments (~3-5 months)</w:t>
            </w:r>
          </w:p>
        </w:tc>
        <w:tc>
          <w:tcPr>
            <w:tcW w:type="dxa" w:w="1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RD moderate rise</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None to slight</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Active with note</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 full season (6-8 months, 3-4 missed)</w:t>
            </w:r>
          </w:p>
        </w:tc>
        <w:tc>
          <w:tcPr>
            <w:tcW w:type="dxa" w:w="18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RD substantial</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Slight drift ~1-2%</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Show as semi-active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 full year (5-6 missed)</w:t>
            </w:r>
          </w:p>
        </w:tc>
        <w:tc>
          <w:tcPr>
            <w:tcW w:type="dxa" w:w="1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RD near maximum</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Moderate drift ~5-8%</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Show as inactive</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 years</w:t>
            </w:r>
          </w:p>
        </w:tc>
        <w:tc>
          <w:tcPr>
            <w:tcW w:type="dxa" w:w="18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RD at maximum (350)</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Drift ~15-20% of gap</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Show as retired/inactive</w:t>
            </w:r>
          </w:p>
        </w:tc>
      </w:tr>
    </w:tbl>
    <w:p>
      <w:pPr>
        <w:spacing w:after="0" w:before="40"/>
      </w:pPr>
      <w:r>
        <w:t xml:space="preserve"/>
      </w:r>
    </w:p>
    <w:p>
      <w:pPr>
        <w:pBdr>
          <w:left w:val="single" w:color="C8972A" w:sz="12" w:space="8"/>
        </w:pBdr>
        <w:spacing w:after="80" w:before="80"/>
        <w:ind w:left="360"/>
      </w:pPr>
      <w:r>
        <w:rPr>
          <w:rFonts w:ascii="Arial" w:cs="Arial" w:eastAsia="Arial" w:hAnsi="Arial"/>
          <w:i/>
          <w:iCs/>
          <w:color w:val="4A3800"/>
          <w:sz w:val="18"/>
          <w:szCs w:val="18"/>
        </w:rPr>
        <w:t xml:space="preserve">A player returning after 2 years will have a near-provisional RD and a slightly deflated rating. Their first 3–5 matches will update their rating very aggressively — this is the correct behaviour, as the system correctly identified its own uncertainty.</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9.4  Minimum Active Matches for Leaderboard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Requirement</w:t>
            </w:r>
          </w:p>
        </w:tc>
        <w:tc>
          <w:tcPr>
            <w:tcW w:type="dxa" w:w="1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Value</w:t>
            </w:r>
          </w:p>
        </w:tc>
        <w:tc>
          <w:tcPr>
            <w:tcW w:type="dxa" w:w="46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Purpose</w:t>
            </w:r>
          </w:p>
        </w:tc>
      </w:tr>
      <w:tr>
        <w:tc>
          <w:tcPr>
            <w:tcW w:type="dxa" w:w="3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Matches for full leaderboard appearance</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8 matches lifetime</w:t>
            </w:r>
          </w:p>
        </w:tc>
        <w:tc>
          <w:tcPr>
            <w:tcW w:type="dxa" w:w="46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Prevents provisional ratings dominating</w:t>
            </w:r>
          </w:p>
        </w:tc>
      </w:tr>
      <w:tr>
        <w:tc>
          <w:tcPr>
            <w:tcW w:type="dxa" w:w="3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Matches in last 12 months for 'Active' status</w:t>
            </w:r>
          </w:p>
        </w:tc>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3 matches</w:t>
            </w:r>
          </w:p>
        </w:tc>
        <w:tc>
          <w:tcPr>
            <w:tcW w:type="dxa" w:w="46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Seasonal relevance</w:t>
            </w:r>
          </w:p>
        </w:tc>
      </w:tr>
      <w:tr>
        <w:tc>
          <w:tcPr>
            <w:tcW w:type="dxa" w:w="3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Matches for division placement</w:t>
            </w:r>
          </w:p>
        </w:tc>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5 matches</w:t>
            </w:r>
          </w:p>
        </w:tc>
        <w:tc>
          <w:tcPr>
            <w:tcW w:type="dxa" w:w="46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Enough data to seed correctly</w:t>
            </w:r>
          </w:p>
        </w:tc>
      </w:tr>
    </w:tbl>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10. Full Worked Example — End to End</w:t>
      </w:r>
    </w:p>
    <w:p>
      <w:pPr>
        <w:pStyle w:val="Heading2"/>
        <w:spacing w:after="120" w:before="320"/>
      </w:pPr>
      <w:r>
        <w:rPr>
          <w:rFonts w:ascii="Arial" w:cs="Arial" w:eastAsia="Arial" w:hAnsi="Arial"/>
          <w:b/>
          <w:bCs/>
          <w:color w:val="2E6DB4"/>
          <w:sz w:val="26"/>
          <w:szCs w:val="26"/>
        </w:rPr>
        <w:t xml:space="preserve">10.1  Match Setup</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Player</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Division</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Rating R</w:t>
            </w:r>
          </w:p>
        </w:tc>
        <w:tc>
          <w:tcPr>
            <w:tcW w:type="dxa" w:w="1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RD</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Matches Played</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P1 (Marco)</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M2</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1820</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95</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45 (Veteran)</w:t>
            </w:r>
          </w:p>
        </w:tc>
      </w:tr>
      <w:tr>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P2 (Karl)</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M3</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980</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140</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22 (Established)</w:t>
            </w:r>
          </w:p>
        </w:tc>
      </w:tr>
      <w:tr>
        <w:tc>
          <w:tcPr>
            <w:tcW w:type="dxa" w:w="1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P3 (David)</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M2</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1480</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110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38 (Veteran)</w:t>
            </w:r>
          </w:p>
        </w:tc>
      </w:tr>
      <w:tr>
        <w:tc>
          <w:tcPr>
            <w:tcW w:type="dxa" w:w="1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P4 (Simon)</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M2</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1390</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120</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30 (Veteran)</w:t>
            </w:r>
          </w:p>
        </w:tc>
      </w:tr>
    </w:tbl>
    <w:p>
      <w:pPr>
        <w:spacing w:after="100" w:before="60"/>
      </w:pPr>
      <w:r>
        <w:rPr>
          <w:rFonts w:ascii="Arial" w:cs="Arial" w:eastAsia="Arial" w:hAnsi="Arial"/>
          <w:color w:val="1A1A1A"/>
          <w:sz w:val="20"/>
          <w:szCs w:val="20"/>
        </w:rPr>
        <w:t xml:space="preserve">Tournament: Standard League, M2 division.  Score: 6-3, 3-6  (draw on sets, 9 games each)</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10.2  Step-by-Step Calculation</w:t>
      </w:r>
    </w:p>
    <w:p>
      <w:pPr>
        <w:pStyle w:val="Heading3"/>
        <w:spacing w:after="80" w:before="200"/>
      </w:pPr>
      <w:r>
        <w:rPr>
          <w:rFonts w:ascii="Arial" w:cs="Arial" w:eastAsia="Arial" w:hAnsi="Arial"/>
          <w:b/>
          <w:bCs/>
          <w:color w:val="1B3A6B"/>
          <w:sz w:val="22"/>
          <w:szCs w:val="22"/>
        </w:rPr>
        <w:t xml:space="preserve">Step 1 — Team Ratings</w:t>
      </w:r>
    </w:p>
    <w:p>
      <w:pPr>
        <w:spacing w:after="60" w:before="60"/>
        <w:ind w:left="720"/>
      </w:pPr>
      <w:r>
        <w:rPr>
          <w:rFonts w:ascii="Courier New" w:cs="Courier New" w:eastAsia="Courier New" w:hAnsi="Courier New"/>
          <w:color w:val="1A4A1A"/>
          <w:sz w:val="18"/>
          <w:szCs w:val="18"/>
        </w:rPr>
        <w:t xml:space="preserve">Team A (Marco + Karl):</w:t>
      </w:r>
    </w:p>
    <w:p>
      <w:pPr>
        <w:spacing w:after="60" w:before="60"/>
        <w:ind w:left="720"/>
      </w:pPr>
      <w:r>
        <w:rPr>
          <w:rFonts w:ascii="Courier New" w:cs="Courier New" w:eastAsia="Courier New" w:hAnsi="Courier New"/>
          <w:color w:val="1A4A1A"/>
          <w:sz w:val="18"/>
          <w:szCs w:val="18"/>
        </w:rPr>
        <w:t xml:space="preserve">  R_A   =  (1820 + 980) / 2              =  1400</w:t>
      </w:r>
    </w:p>
    <w:p>
      <w:pPr>
        <w:spacing w:after="60" w:before="60"/>
        <w:ind w:left="720"/>
      </w:pPr>
      <w:r>
        <w:rPr>
          <w:rFonts w:ascii="Courier New" w:cs="Courier New" w:eastAsia="Courier New" w:hAnsi="Courier New"/>
          <w:color w:val="1A4A1A"/>
          <w:sz w:val="18"/>
          <w:szCs w:val="18"/>
        </w:rPr>
        <w:t xml:space="preserve">  RD_A  =  sqrt((95² + 140²) / 2)        =  sqrt((9025 + 19600)/2) = sqrt(14312) ≈ 119.6</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Team B (David + Simon):</w:t>
      </w:r>
    </w:p>
    <w:p>
      <w:pPr>
        <w:spacing w:after="60" w:before="60"/>
        <w:ind w:left="720"/>
      </w:pPr>
      <w:r>
        <w:rPr>
          <w:rFonts w:ascii="Courier New" w:cs="Courier New" w:eastAsia="Courier New" w:hAnsi="Courier New"/>
          <w:color w:val="1A4A1A"/>
          <w:sz w:val="18"/>
          <w:szCs w:val="18"/>
        </w:rPr>
        <w:t xml:space="preserve">  R_B   =  (1480 + 1390) / 2             =  1435</w:t>
      </w:r>
    </w:p>
    <w:p>
      <w:pPr>
        <w:spacing w:after="60" w:before="60"/>
        <w:ind w:left="720"/>
      </w:pPr>
      <w:r>
        <w:rPr>
          <w:rFonts w:ascii="Courier New" w:cs="Courier New" w:eastAsia="Courier New" w:hAnsi="Courier New"/>
          <w:color w:val="1A4A1A"/>
          <w:sz w:val="18"/>
          <w:szCs w:val="18"/>
        </w:rPr>
        <w:t xml:space="preserve">  RD_B  =  sqrt((110² + 120²) / 2)       =  sqrt((12100 + 14400)/2) = sqrt(13250) ≈ 115.1</w:t>
      </w:r>
    </w:p>
    <w:p>
      <w:pPr>
        <w:spacing w:after="0" w:before="20"/>
      </w:pPr>
      <w:r>
        <w:t xml:space="preserve"/>
      </w:r>
    </w:p>
    <w:p>
      <w:pPr>
        <w:pStyle w:val="Heading3"/>
        <w:spacing w:after="80" w:before="200"/>
      </w:pPr>
      <w:r>
        <w:rPr>
          <w:rFonts w:ascii="Arial" w:cs="Arial" w:eastAsia="Arial" w:hAnsi="Arial"/>
          <w:b/>
          <w:bCs/>
          <w:color w:val="1B3A6B"/>
          <w:sz w:val="22"/>
          <w:szCs w:val="22"/>
        </w:rPr>
        <w:t xml:space="preserve">Step 2 — Expected Score</w:t>
      </w:r>
    </w:p>
    <w:p>
      <w:pPr>
        <w:spacing w:after="60" w:before="60"/>
        <w:ind w:left="720"/>
      </w:pPr>
      <w:r>
        <w:rPr>
          <w:rFonts w:ascii="Courier New" w:cs="Courier New" w:eastAsia="Courier New" w:hAnsi="Courier New"/>
          <w:color w:val="1A4A1A"/>
          <w:sz w:val="18"/>
          <w:szCs w:val="18"/>
        </w:rPr>
        <w:t xml:space="preserve">E_A  =  1 / (1 + 10^((1435 - 1400) / 400))</w:t>
      </w:r>
    </w:p>
    <w:p>
      <w:pPr>
        <w:spacing w:after="60" w:before="60"/>
        <w:ind w:left="720"/>
      </w:pPr>
      <w:r>
        <w:rPr>
          <w:rFonts w:ascii="Courier New" w:cs="Courier New" w:eastAsia="Courier New" w:hAnsi="Courier New"/>
          <w:color w:val="1A4A1A"/>
          <w:sz w:val="18"/>
          <w:szCs w:val="18"/>
        </w:rPr>
        <w:t xml:space="preserve">     =  1 / (1 + 10^0.0875)</w:t>
      </w:r>
    </w:p>
    <w:p>
      <w:pPr>
        <w:spacing w:after="60" w:before="60"/>
        <w:ind w:left="720"/>
      </w:pPr>
      <w:r>
        <w:rPr>
          <w:rFonts w:ascii="Courier New" w:cs="Courier New" w:eastAsia="Courier New" w:hAnsi="Courier New"/>
          <w:color w:val="1A4A1A"/>
          <w:sz w:val="18"/>
          <w:szCs w:val="18"/>
        </w:rPr>
        <w:t xml:space="preserve">     =  1 / (1 + 1.223)</w:t>
      </w:r>
    </w:p>
    <w:p>
      <w:pPr>
        <w:spacing w:after="60" w:before="60"/>
        <w:ind w:left="720"/>
      </w:pPr>
      <w:r>
        <w:rPr>
          <w:rFonts w:ascii="Courier New" w:cs="Courier New" w:eastAsia="Courier New" w:hAnsi="Courier New"/>
          <w:color w:val="1A4A1A"/>
          <w:sz w:val="18"/>
          <w:szCs w:val="18"/>
        </w:rPr>
        <w:t xml:space="preserve">     =  0.450    ← Team A are slight underdogs</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E_B  =  1 - 0.450  =  0.550</w:t>
      </w:r>
    </w:p>
    <w:p>
      <w:pPr>
        <w:spacing w:after="0" w:before="20"/>
      </w:pPr>
      <w:r>
        <w:t xml:space="preserve"/>
      </w:r>
    </w:p>
    <w:p>
      <w:pPr>
        <w:pStyle w:val="Heading3"/>
        <w:spacing w:after="80" w:before="200"/>
      </w:pPr>
      <w:r>
        <w:rPr>
          <w:rFonts w:ascii="Arial" w:cs="Arial" w:eastAsia="Arial" w:hAnsi="Arial"/>
          <w:b/>
          <w:bCs/>
          <w:color w:val="1B3A6B"/>
          <w:sz w:val="22"/>
          <w:szCs w:val="22"/>
        </w:rPr>
        <w:t xml:space="preserve">Step 3 — Actual Score (Games)</w:t>
      </w:r>
    </w:p>
    <w:p>
      <w:pPr>
        <w:spacing w:after="60" w:before="60"/>
        <w:ind w:left="720"/>
      </w:pPr>
      <w:r>
        <w:rPr>
          <w:rFonts w:ascii="Courier New" w:cs="Courier New" w:eastAsia="Courier New" w:hAnsi="Courier New"/>
          <w:color w:val="1A4A1A"/>
          <w:sz w:val="18"/>
          <w:szCs w:val="18"/>
        </w:rPr>
        <w:t xml:space="preserve">Set 1: 6-3  →  Team A wins 6, Team B wins 3</w:t>
      </w:r>
    </w:p>
    <w:p>
      <w:pPr>
        <w:spacing w:after="60" w:before="60"/>
        <w:ind w:left="720"/>
      </w:pPr>
      <w:r>
        <w:rPr>
          <w:rFonts w:ascii="Courier New" w:cs="Courier New" w:eastAsia="Courier New" w:hAnsi="Courier New"/>
          <w:color w:val="1A4A1A"/>
          <w:sz w:val="18"/>
          <w:szCs w:val="18"/>
        </w:rPr>
        <w:t xml:space="preserve">Set 2: 3-6  →  Team A wins 3, Team B wins 6</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Total: Team A = 9 games, Team B = 9 games</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S_A  =  9 / (9 + 9)  =  0.500    ← Draw</w:t>
      </w:r>
    </w:p>
    <w:p>
      <w:pPr>
        <w:spacing w:after="60" w:before="60"/>
        <w:ind w:left="720"/>
      </w:pPr>
      <w:r>
        <w:rPr>
          <w:rFonts w:ascii="Courier New" w:cs="Courier New" w:eastAsia="Courier New" w:hAnsi="Courier New"/>
          <w:color w:val="1A4A1A"/>
          <w:sz w:val="18"/>
          <w:szCs w:val="18"/>
        </w:rPr>
        <w:t xml:space="preserve">S_B  =  0.500</w:t>
      </w:r>
    </w:p>
    <w:p>
      <w:pPr>
        <w:spacing w:after="0" w:before="20"/>
      </w:pPr>
      <w:r>
        <w:t xml:space="preserve"/>
      </w:r>
    </w:p>
    <w:p>
      <w:pPr>
        <w:pStyle w:val="Heading3"/>
        <w:spacing w:after="80" w:before="200"/>
      </w:pPr>
      <w:r>
        <w:rPr>
          <w:rFonts w:ascii="Arial" w:cs="Arial" w:eastAsia="Arial" w:hAnsi="Arial"/>
          <w:b/>
          <w:bCs/>
          <w:color w:val="1B3A6B"/>
          <w:sz w:val="22"/>
          <w:szCs w:val="22"/>
        </w:rPr>
        <w:t xml:space="preserve">Step 4 — Base Delta</w:t>
      </w:r>
    </w:p>
    <w:p>
      <w:pPr>
        <w:spacing w:after="60" w:before="60"/>
        <w:ind w:left="720"/>
      </w:pPr>
      <w:r>
        <w:rPr>
          <w:rFonts w:ascii="Courier New" w:cs="Courier New" w:eastAsia="Courier New" w:hAnsi="Courier New"/>
          <w:color w:val="1A4A1A"/>
          <w:sz w:val="18"/>
          <w:szCs w:val="18"/>
        </w:rPr>
        <w:t xml:space="preserve">K_base (Veteran)     =  24</w:t>
      </w:r>
    </w:p>
    <w:p>
      <w:pPr>
        <w:spacing w:after="60" w:before="60"/>
        <w:ind w:left="720"/>
      </w:pPr>
      <w:r>
        <w:rPr>
          <w:rFonts w:ascii="Courier New" w:cs="Courier New" w:eastAsia="Courier New" w:hAnsi="Courier New"/>
          <w:color w:val="1A4A1A"/>
          <w:sz w:val="18"/>
          <w:szCs w:val="18"/>
        </w:rPr>
        <w:t xml:space="preserve">K_division (M2)      =  0.90</w:t>
      </w:r>
    </w:p>
    <w:p>
      <w:pPr>
        <w:spacing w:after="60" w:before="60"/>
        <w:ind w:left="720"/>
      </w:pPr>
      <w:r>
        <w:rPr>
          <w:rFonts w:ascii="Courier New" w:cs="Courier New" w:eastAsia="Courier New" w:hAnsi="Courier New"/>
          <w:color w:val="1A4A1A"/>
          <w:sz w:val="18"/>
          <w:szCs w:val="18"/>
        </w:rPr>
        <w:t xml:space="preserve">K_tournament (std)   =  1.00</w:t>
      </w:r>
    </w:p>
    <w:p>
      <w:pPr>
        <w:spacing w:after="60" w:before="60"/>
        <w:ind w:left="720"/>
      </w:pPr>
      <w:r>
        <w:rPr>
          <w:rFonts w:ascii="Courier New" w:cs="Courier New" w:eastAsia="Courier New" w:hAnsi="Courier New"/>
          <w:color w:val="1A4A1A"/>
          <w:sz w:val="18"/>
          <w:szCs w:val="18"/>
        </w:rPr>
        <w:t xml:space="preserve">K_effective          =  24 × 0.90 × 1.00  =  21.6</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Δ  =  K_effective  ×  (S_A  -  E_A)  =  21.6  ×  (0.500  -  0.450)  =  +1.08</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(Small positive: Team A performed slightly above expectation given they were underdogs)</w:t>
      </w:r>
    </w:p>
    <w:p>
      <w:pPr>
        <w:spacing w:after="0" w:before="20"/>
      </w:pPr>
      <w:r>
        <w:t xml:space="preserve"/>
      </w:r>
    </w:p>
    <w:p>
      <w:pPr>
        <w:pStyle w:val="Heading3"/>
        <w:spacing w:after="80" w:before="200"/>
      </w:pPr>
      <w:r>
        <w:rPr>
          <w:rFonts w:ascii="Arial" w:cs="Arial" w:eastAsia="Arial" w:hAnsi="Arial"/>
          <w:b/>
          <w:bCs/>
          <w:color w:val="1B3A6B"/>
          <w:sz w:val="22"/>
          <w:szCs w:val="22"/>
        </w:rPr>
        <w:t xml:space="preserve">Step 5 — Partner Weights</w:t>
      </w:r>
    </w:p>
    <w:p>
      <w:pPr>
        <w:spacing w:after="60" w:before="60"/>
        <w:ind w:left="720"/>
      </w:pPr>
      <w:r>
        <w:rPr>
          <w:rFonts w:ascii="Courier New" w:cs="Courier New" w:eastAsia="Courier New" w:hAnsi="Courier New"/>
          <w:color w:val="1A4A1A"/>
          <w:sz w:val="18"/>
          <w:szCs w:val="18"/>
        </w:rPr>
        <w:t xml:space="preserve">Team A:</w:t>
      </w:r>
    </w:p>
    <w:p>
      <w:pPr>
        <w:spacing w:after="60" w:before="60"/>
        <w:ind w:left="720"/>
      </w:pPr>
      <w:r>
        <w:rPr>
          <w:rFonts w:ascii="Courier New" w:cs="Courier New" w:eastAsia="Courier New" w:hAnsi="Courier New"/>
          <w:color w:val="1A4A1A"/>
          <w:sz w:val="18"/>
          <w:szCs w:val="18"/>
        </w:rPr>
        <w:t xml:space="preserve">  Weight_Marco  =  1820 / (1820 + 980)  =  0.650</w:t>
      </w:r>
    </w:p>
    <w:p>
      <w:pPr>
        <w:spacing w:after="60" w:before="60"/>
        <w:ind w:left="720"/>
      </w:pPr>
      <w:r>
        <w:rPr>
          <w:rFonts w:ascii="Courier New" w:cs="Courier New" w:eastAsia="Courier New" w:hAnsi="Courier New"/>
          <w:color w:val="1A4A1A"/>
          <w:sz w:val="18"/>
          <w:szCs w:val="18"/>
        </w:rPr>
        <w:t xml:space="preserve">  Weight_Karl   =   980 / (1820 + 980)  =  0.350</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  ΔR_Marco  =  +1.08  ×  0.650  ×  2  =  +1.40</w:t>
      </w:r>
    </w:p>
    <w:p>
      <w:pPr>
        <w:spacing w:after="60" w:before="60"/>
        <w:ind w:left="720"/>
      </w:pPr>
      <w:r>
        <w:rPr>
          <w:rFonts w:ascii="Courier New" w:cs="Courier New" w:eastAsia="Courier New" w:hAnsi="Courier New"/>
          <w:color w:val="1A4A1A"/>
          <w:sz w:val="18"/>
          <w:szCs w:val="18"/>
        </w:rPr>
        <w:t xml:space="preserve">  ΔR_Karl   =  +1.08  ×  0.350  ×  2  =  +0.76</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Team B (equal partners, 0.52 / 0.48 ≈ symmetric):</w:t>
      </w:r>
    </w:p>
    <w:p>
      <w:pPr>
        <w:spacing w:after="60" w:before="60"/>
        <w:ind w:left="720"/>
      </w:pPr>
      <w:r>
        <w:rPr>
          <w:rFonts w:ascii="Courier New" w:cs="Courier New" w:eastAsia="Courier New" w:hAnsi="Courier New"/>
          <w:color w:val="1A4A1A"/>
          <w:sz w:val="18"/>
          <w:szCs w:val="18"/>
        </w:rPr>
        <w:t xml:space="preserve">  ΔR_David  =  -1.08  ×  0.516  ×  2  =  -1.12</w:t>
      </w:r>
    </w:p>
    <w:p>
      <w:pPr>
        <w:spacing w:after="60" w:before="60"/>
        <w:ind w:left="720"/>
      </w:pPr>
      <w:r>
        <w:rPr>
          <w:rFonts w:ascii="Courier New" w:cs="Courier New" w:eastAsia="Courier New" w:hAnsi="Courier New"/>
          <w:color w:val="1A4A1A"/>
          <w:sz w:val="18"/>
          <w:szCs w:val="18"/>
        </w:rPr>
        <w:t xml:space="preserve">  ΔR_Simon  =  -1.08  ×  0.484  ×  2  =  -1.05</w:t>
      </w:r>
    </w:p>
    <w:p>
      <w:pPr>
        <w:spacing w:after="0" w:before="20"/>
      </w:pPr>
      <w:r>
        <w:t xml:space="preserve"/>
      </w:r>
    </w:p>
    <w:p>
      <w:pPr>
        <w:pStyle w:val="Heading3"/>
        <w:spacing w:after="80" w:before="200"/>
      </w:pPr>
      <w:r>
        <w:rPr>
          <w:rFonts w:ascii="Arial" w:cs="Arial" w:eastAsia="Arial" w:hAnsi="Arial"/>
          <w:b/>
          <w:bCs/>
          <w:color w:val="1B3A6B"/>
          <w:sz w:val="22"/>
          <w:szCs w:val="22"/>
        </w:rPr>
        <w:t xml:space="preserve">Step 6 — Updated Ratings</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Player</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Old R</w:t>
            </w:r>
          </w:p>
        </w:tc>
        <w:tc>
          <w:tcPr>
            <w:tcW w:type="dxa" w:w="1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ΔR</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New R</w:t>
            </w:r>
          </w:p>
        </w:tc>
        <w:tc>
          <w:tcPr>
            <w:tcW w:type="dxa" w:w="58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Interpretation</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Marco</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1820</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+1.40</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1821.4</w:t>
            </w:r>
          </w:p>
        </w:tc>
        <w:tc>
          <w:tcPr>
            <w:tcW w:type="dxa" w:w="5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Tiny gain — drew when slight underdog, but carried weak partner</w:t>
            </w:r>
          </w:p>
        </w:tc>
      </w:tr>
      <w:tr>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Karl</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980</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+0.76</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980.8</w:t>
            </w:r>
          </w:p>
        </w:tc>
        <w:tc>
          <w:tcPr>
            <w:tcW w:type="dxa" w:w="5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Even tinier gain — weak partner, underdog, drew</w:t>
            </w:r>
          </w:p>
        </w:tc>
      </w:tr>
      <w:tr>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David</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1480</w:t>
            </w:r>
          </w:p>
        </w:tc>
        <w:tc>
          <w:tcPr>
            <w:tcW w:type="dxa" w:w="1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-1.12</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1478.9</w:t>
            </w:r>
          </w:p>
        </w:tc>
        <w:tc>
          <w:tcPr>
            <w:tcW w:type="dxa" w:w="5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Small loss — expected more as favourite</w:t>
            </w:r>
          </w:p>
        </w:tc>
      </w:tr>
      <w:tr>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Simon</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1390</w:t>
            </w:r>
          </w:p>
        </w:tc>
        <w:tc>
          <w:tcPr>
            <w:tcW w:type="dxa" w:w="1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-1.05</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1389.0</w:t>
            </w:r>
          </w:p>
        </w:tc>
        <w:tc>
          <w:tcPr>
            <w:tcW w:type="dxa" w:w="5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Small loss — same</w:t>
            </w:r>
          </w:p>
        </w:tc>
      </w:tr>
    </w:tbl>
    <w:p>
      <w:pPr>
        <w:spacing w:after="0" w:before="40"/>
      </w:pPr>
      <w:r>
        <w:t xml:space="preserve"/>
      </w:r>
    </w:p>
    <w:p>
      <w:pPr>
        <w:pBdr>
          <w:left w:val="single" w:color="C8972A" w:sz="12" w:space="8"/>
        </w:pBdr>
        <w:spacing w:after="80" w:before="80"/>
        <w:ind w:left="360"/>
      </w:pPr>
      <w:r>
        <w:rPr>
          <w:rFonts w:ascii="Arial" w:cs="Arial" w:eastAsia="Arial" w:hAnsi="Arial"/>
          <w:i/>
          <w:iCs/>
          <w:color w:val="4A3800"/>
          <w:sz w:val="18"/>
          <w:szCs w:val="18"/>
        </w:rPr>
        <w:t xml:space="preserve">A draw produces minimal movement — mathematically correct. The real movement comes from decisive wins and losses, especially those that defy expectation.</w:t>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11. Historical Data — Training the Model</w:t>
      </w:r>
    </w:p>
    <w:p>
      <w:pPr>
        <w:spacing w:after="100" w:before="60"/>
      </w:pPr>
      <w:r>
        <w:rPr>
          <w:rFonts w:ascii="Arial" w:cs="Arial" w:eastAsia="Arial" w:hAnsi="Arial"/>
          <w:color w:val="1A1A1A"/>
          <w:sz w:val="20"/>
          <w:szCs w:val="20"/>
        </w:rPr>
        <w:t xml:space="preserve">You have years of match data to bootstrap the system. This section defines how to process historical records to arrive at well-calibrated initial ratings before going live.</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11.1  Minimum Data Required Per Match</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Field</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Required?</w:t>
            </w:r>
          </w:p>
        </w:tc>
        <w:tc>
          <w:tcPr>
            <w:tcW w:type="dxa" w:w="58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Match date</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Yes</w:t>
            </w:r>
          </w:p>
        </w:tc>
        <w:tc>
          <w:tcPr>
            <w:tcW w:type="dxa" w:w="5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Used for time ordering and inactivity periods</w:t>
            </w:r>
          </w:p>
        </w:tc>
      </w:tr>
      <w:tr>
        <w:tc>
          <w:tcPr>
            <w:tcW w:type="dxa" w:w="2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Player 1 name</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Yes</w:t>
            </w:r>
          </w:p>
        </w:tc>
        <w:tc>
          <w:tcPr>
            <w:tcW w:type="dxa" w:w="5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Team A</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Player 2 name</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Yes</w:t>
            </w:r>
          </w:p>
        </w:tc>
        <w:tc>
          <w:tcPr>
            <w:tcW w:type="dxa" w:w="5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Team A</w:t>
            </w:r>
          </w:p>
        </w:tc>
      </w:tr>
      <w:tr>
        <w:tc>
          <w:tcPr>
            <w:tcW w:type="dxa" w:w="2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Player 3 name</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Yes</w:t>
            </w:r>
          </w:p>
        </w:tc>
        <w:tc>
          <w:tcPr>
            <w:tcW w:type="dxa" w:w="5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Team B</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Player 4 name</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Yes</w:t>
            </w:r>
          </w:p>
        </w:tc>
        <w:tc>
          <w:tcPr>
            <w:tcW w:type="dxa" w:w="5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Team B</w:t>
            </w:r>
          </w:p>
        </w:tc>
      </w:tr>
      <w:tr>
        <w:tc>
          <w:tcPr>
            <w:tcW w:type="dxa" w:w="2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Set 1 score (e.g. 6-3)</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Yes</w:t>
            </w:r>
          </w:p>
        </w:tc>
        <w:tc>
          <w:tcPr>
            <w:tcW w:type="dxa" w:w="5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Extract games won per team</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Set 2 score</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Yes if played</w:t>
            </w:r>
          </w:p>
        </w:tc>
        <w:tc>
          <w:tcPr>
            <w:tcW w:type="dxa" w:w="5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Extract games won per team</w:t>
            </w:r>
          </w:p>
        </w:tc>
      </w:tr>
      <w:tr>
        <w:tc>
          <w:tcPr>
            <w:tcW w:type="dxa" w:w="2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18-game score (e.g. 11-7)</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Yes for that format</w:t>
            </w:r>
          </w:p>
        </w:tc>
        <w:tc>
          <w:tcPr>
            <w:tcW w:type="dxa" w:w="5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Used directly as games won</w:t>
            </w:r>
          </w:p>
        </w:tc>
      </w:tr>
      <w:tr>
        <w:tc>
          <w:tcPr>
            <w:tcW w:type="dxa" w:w="2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Division</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Yes</w:t>
            </w:r>
          </w:p>
        </w:tc>
        <w:tc>
          <w:tcPr>
            <w:tcW w:type="dxa" w:w="5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For K multiplier</w:t>
            </w:r>
          </w:p>
        </w:tc>
      </w:tr>
      <w:tr>
        <w:tc>
          <w:tcPr>
            <w:tcW w:type="dxa" w:w="2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Tournament name/ID</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Recommended</w:t>
            </w:r>
          </w:p>
        </w:tc>
        <w:tc>
          <w:tcPr>
            <w:tcW w:type="dxa" w:w="5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For tournament type multiplier</w:t>
            </w:r>
          </w:p>
        </w:tc>
      </w:tr>
    </w:tbl>
    <w:p>
      <w:pPr>
        <w:spacing w:after="0" w:before="60"/>
      </w:pPr>
      <w:r>
        <w:t xml:space="preserve"/>
      </w:r>
    </w:p>
    <w:p>
      <w:pPr>
        <w:pStyle w:val="Heading2"/>
        <w:spacing w:after="120" w:before="320"/>
      </w:pPr>
      <w:r>
        <w:rPr>
          <w:rFonts w:ascii="Arial" w:cs="Arial" w:eastAsia="Arial" w:hAnsi="Arial"/>
          <w:b/>
          <w:bCs/>
          <w:color w:val="2E6DB4"/>
          <w:sz w:val="26"/>
          <w:szCs w:val="26"/>
        </w:rPr>
        <w:t xml:space="preserve">11.2  Historical Data Processing Steps</w:t>
      </w:r>
    </w:p>
    <w:p>
      <w:pPr>
        <w:pStyle w:val="ListParagraph"/>
        <w:numPr>
          <w:ilvl w:val="0"/>
          <w:numId w:val="2"/>
        </w:numPr>
        <w:spacing w:after="40" w:before="40"/>
        <w:ind w:left="540" w:hanging="260"/>
      </w:pPr>
      <w:r>
        <w:rPr>
          <w:rFonts w:ascii="Arial" w:cs="Arial" w:eastAsia="Arial" w:hAnsi="Arial"/>
          <w:b/>
          <w:bCs/>
          <w:color w:val="1B3A6B"/>
          <w:sz w:val="20"/>
          <w:szCs w:val="20"/>
        </w:rPr>
        <w:t xml:space="preserve">Step 1: </w:t>
      </w:r>
      <w:r>
        <w:rPr>
          <w:rFonts w:ascii="Arial" w:cs="Arial" w:eastAsia="Arial" w:hAnsi="Arial"/>
          <w:color w:val="1A1A1A"/>
          <w:sz w:val="20"/>
          <w:szCs w:val="20"/>
        </w:rPr>
        <w:t xml:space="preserve">Sort all historical matches chronologically (oldest first).</w:t>
      </w:r>
    </w:p>
    <w:p>
      <w:pPr>
        <w:pStyle w:val="ListParagraph"/>
        <w:numPr>
          <w:ilvl w:val="0"/>
          <w:numId w:val="2"/>
        </w:numPr>
        <w:spacing w:after="40" w:before="40"/>
        <w:ind w:left="540" w:hanging="260"/>
      </w:pPr>
      <w:r>
        <w:rPr>
          <w:rFonts w:ascii="Arial" w:cs="Arial" w:eastAsia="Arial" w:hAnsi="Arial"/>
          <w:b/>
          <w:bCs/>
          <w:color w:val="1B3A6B"/>
          <w:sz w:val="20"/>
          <w:szCs w:val="20"/>
        </w:rPr>
        <w:t xml:space="preserve">Step 2: </w:t>
      </w:r>
      <w:r>
        <w:rPr>
          <w:rFonts w:ascii="Arial" w:cs="Arial" w:eastAsia="Arial" w:hAnsi="Arial"/>
          <w:color w:val="1A1A1A"/>
          <w:sz w:val="20"/>
          <w:szCs w:val="20"/>
        </w:rPr>
        <w:t xml:space="preserve">Assign every player their starting rating from §2.2 based on their oldest-known division.</w:t>
      </w:r>
    </w:p>
    <w:p>
      <w:pPr>
        <w:pStyle w:val="ListParagraph"/>
        <w:numPr>
          <w:ilvl w:val="0"/>
          <w:numId w:val="2"/>
        </w:numPr>
        <w:spacing w:after="40" w:before="40"/>
        <w:ind w:left="540" w:hanging="260"/>
      </w:pPr>
      <w:r>
        <w:rPr>
          <w:rFonts w:ascii="Arial" w:cs="Arial" w:eastAsia="Arial" w:hAnsi="Arial"/>
          <w:b/>
          <w:bCs/>
          <w:color w:val="1B3A6B"/>
          <w:sz w:val="20"/>
          <w:szCs w:val="20"/>
        </w:rPr>
        <w:t xml:space="preserve">Step 3: </w:t>
      </w:r>
      <w:r>
        <w:rPr>
          <w:rFonts w:ascii="Arial" w:cs="Arial" w:eastAsia="Arial" w:hAnsi="Arial"/>
          <w:color w:val="1A1A1A"/>
          <w:sz w:val="20"/>
          <w:szCs w:val="20"/>
        </w:rPr>
        <w:t xml:space="preserve">Process matches one tournament at a time (each tournament = one rating period).</w:t>
      </w:r>
    </w:p>
    <w:p>
      <w:pPr>
        <w:pStyle w:val="ListParagraph"/>
        <w:numPr>
          <w:ilvl w:val="0"/>
          <w:numId w:val="2"/>
        </w:numPr>
        <w:spacing w:after="40" w:before="40"/>
        <w:ind w:left="540" w:hanging="260"/>
      </w:pPr>
      <w:r>
        <w:rPr>
          <w:rFonts w:ascii="Arial" w:cs="Arial" w:eastAsia="Arial" w:hAnsi="Arial"/>
          <w:b/>
          <w:bCs/>
          <w:color w:val="1B3A6B"/>
          <w:sz w:val="20"/>
          <w:szCs w:val="20"/>
        </w:rPr>
        <w:t xml:space="preserve">Step 4: </w:t>
      </w:r>
      <w:r>
        <w:rPr>
          <w:rFonts w:ascii="Arial" w:cs="Arial" w:eastAsia="Arial" w:hAnsi="Arial"/>
          <w:color w:val="1A1A1A"/>
          <w:sz w:val="20"/>
          <w:szCs w:val="20"/>
        </w:rPr>
        <w:t xml:space="preserve">Within each tournament, batch all matches and update ratings at the end of the period.</w:t>
      </w:r>
    </w:p>
    <w:p>
      <w:pPr>
        <w:pStyle w:val="ListParagraph"/>
        <w:numPr>
          <w:ilvl w:val="0"/>
          <w:numId w:val="2"/>
        </w:numPr>
        <w:spacing w:after="40" w:before="40"/>
        <w:ind w:left="540" w:hanging="260"/>
      </w:pPr>
      <w:r>
        <w:rPr>
          <w:rFonts w:ascii="Arial" w:cs="Arial" w:eastAsia="Arial" w:hAnsi="Arial"/>
          <w:b/>
          <w:bCs/>
          <w:color w:val="1B3A6B"/>
          <w:sz w:val="20"/>
          <w:szCs w:val="20"/>
        </w:rPr>
        <w:t xml:space="preserve">Step 5: </w:t>
      </w:r>
      <w:r>
        <w:rPr>
          <w:rFonts w:ascii="Arial" w:cs="Arial" w:eastAsia="Arial" w:hAnsi="Arial"/>
          <w:color w:val="1A1A1A"/>
          <w:sz w:val="20"/>
          <w:szCs w:val="20"/>
        </w:rPr>
        <w:t xml:space="preserve">For players absent from a tournament, apply the RD inflation rule from §9.1.</w:t>
      </w:r>
    </w:p>
    <w:p>
      <w:pPr>
        <w:pStyle w:val="ListParagraph"/>
        <w:numPr>
          <w:ilvl w:val="0"/>
          <w:numId w:val="2"/>
        </w:numPr>
        <w:spacing w:after="40" w:before="40"/>
        <w:ind w:left="540" w:hanging="260"/>
      </w:pPr>
      <w:r>
        <w:rPr>
          <w:rFonts w:ascii="Arial" w:cs="Arial" w:eastAsia="Arial" w:hAnsi="Arial"/>
          <w:b/>
          <w:bCs/>
          <w:color w:val="1B3A6B"/>
          <w:sz w:val="20"/>
          <w:szCs w:val="20"/>
        </w:rPr>
        <w:t xml:space="preserve">Step 6: </w:t>
      </w:r>
      <w:r>
        <w:rPr>
          <w:rFonts w:ascii="Arial" w:cs="Arial" w:eastAsia="Arial" w:hAnsi="Arial"/>
          <w:color w:val="1A1A1A"/>
          <w:sz w:val="20"/>
          <w:szCs w:val="20"/>
        </w:rPr>
        <w:t xml:space="preserve">After processing all historical data, the output ratings become live starting ratings.</w:t>
      </w:r>
    </w:p>
    <w:p>
      <w:pPr>
        <w:spacing w:after="0" w:before="60"/>
      </w:pPr>
      <w:r>
        <w:t xml:space="preserve"/>
      </w:r>
    </w:p>
    <w:p>
      <w:pPr>
        <w:pStyle w:val="Heading2"/>
        <w:spacing w:after="120" w:before="320"/>
      </w:pPr>
      <w:r>
        <w:rPr>
          <w:rFonts w:ascii="Arial" w:cs="Arial" w:eastAsia="Arial" w:hAnsi="Arial"/>
          <w:b/>
          <w:bCs/>
          <w:color w:val="2E6DB4"/>
          <w:sz w:val="26"/>
          <w:szCs w:val="26"/>
        </w:rPr>
        <w:t xml:space="preserve">11.3  Expected Convergence Timeline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Historical Data Volume</w:t>
            </w:r>
          </w:p>
        </w:tc>
        <w:tc>
          <w:tcPr>
            <w:tcW w:type="dxa" w:w="58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Expected Calibration Quality</w:t>
            </w:r>
          </w:p>
        </w:tc>
      </w:tr>
      <w:tr>
        <w:tc>
          <w:tcPr>
            <w:tcW w:type="dxa" w:w="3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&lt; 2 tournaments</w:t>
            </w:r>
          </w:p>
        </w:tc>
        <w:tc>
          <w:tcPr>
            <w:tcW w:type="dxa" w:w="5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Poor — treat as provisional, high RD</w:t>
            </w:r>
          </w:p>
        </w:tc>
      </w:tr>
      <w:tr>
        <w:tc>
          <w:tcPr>
            <w:tcW w:type="dxa" w:w="3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3–5 tournaments</w:t>
            </w:r>
          </w:p>
        </w:tc>
        <w:tc>
          <w:tcPr>
            <w:tcW w:type="dxa" w:w="5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Moderate — directionally correct</w:t>
            </w:r>
          </w:p>
        </w:tc>
      </w:tr>
      <w:tr>
        <w:tc>
          <w:tcPr>
            <w:tcW w:type="dxa" w:w="3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6–12 tournaments (~1–2 years)</w:t>
            </w:r>
          </w:p>
        </w:tc>
        <w:tc>
          <w:tcPr>
            <w:tcW w:type="dxa" w:w="5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Good — RD &lt; 150 for regular players</w:t>
            </w:r>
          </w:p>
        </w:tc>
      </w:tr>
      <w:tr>
        <w:tc>
          <w:tcPr>
            <w:tcW w:type="dxa" w:w="36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13–30 tournaments (3–5 years)</w:t>
            </w:r>
          </w:p>
        </w:tc>
        <w:tc>
          <w:tcPr>
            <w:tcW w:type="dxa" w:w="58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Excellent — RD &lt; 100 for veterans</w:t>
            </w:r>
          </w:p>
        </w:tc>
      </w:tr>
      <w:tr>
        <w:tc>
          <w:tcPr>
            <w:tcW w:type="dxa" w:w="36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30+ tournaments</w:t>
            </w:r>
          </w:p>
        </w:tc>
        <w:tc>
          <w:tcPr>
            <w:tcW w:type="dxa" w:w="58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Highly reliable — system self-consistent</w:t>
            </w:r>
          </w:p>
        </w:tc>
      </w:tr>
    </w:tbl>
    <w:p>
      <w:pPr>
        <w:spacing w:after="0" w:before="60"/>
      </w:pPr>
      <w:r>
        <w:t xml:space="preserve"/>
      </w:r>
    </w:p>
    <w:p>
      <w:pPr>
        <w:pStyle w:val="Heading2"/>
        <w:spacing w:after="120" w:before="320"/>
      </w:pPr>
      <w:r>
        <w:rPr>
          <w:rFonts w:ascii="Arial" w:cs="Arial" w:eastAsia="Arial" w:hAnsi="Arial"/>
          <w:b/>
          <w:bCs/>
          <w:color w:val="2E6DB4"/>
          <w:sz w:val="26"/>
          <w:szCs w:val="26"/>
        </w:rPr>
        <w:t xml:space="preserve">11.4  Handling Incomplete Historical Records</w:t>
      </w:r>
    </w:p>
    <w:p>
      <w:pPr>
        <w:pStyle w:val="ListParagraph"/>
        <w:numPr>
          <w:ilvl w:val="0"/>
          <w:numId w:val="2"/>
        </w:numPr>
        <w:spacing w:after="40" w:before="40"/>
        <w:ind w:left="540" w:hanging="260"/>
      </w:pPr>
      <w:r>
        <w:rPr>
          <w:rFonts w:ascii="Arial" w:cs="Arial" w:eastAsia="Arial" w:hAnsi="Arial"/>
          <w:color w:val="1A1A1A"/>
          <w:sz w:val="20"/>
          <w:szCs w:val="20"/>
        </w:rPr>
        <w:t xml:space="preserve">Missing set score: if only match result known (W/L), use S=0.75 for win, S=0.25 for loss, S=0.5 for draw. Note this in data quality log.</w:t>
      </w:r>
    </w:p>
    <w:p>
      <w:pPr>
        <w:pStyle w:val="ListParagraph"/>
        <w:numPr>
          <w:ilvl w:val="0"/>
          <w:numId w:val="2"/>
        </w:numPr>
        <w:spacing w:after="40" w:before="40"/>
        <w:ind w:left="540" w:hanging="260"/>
      </w:pPr>
      <w:r>
        <w:rPr>
          <w:rFonts w:ascii="Arial" w:cs="Arial" w:eastAsia="Arial" w:hAnsi="Arial"/>
          <w:color w:val="1A1A1A"/>
          <w:sz w:val="20"/>
          <w:szCs w:val="20"/>
        </w:rPr>
        <w:t xml:space="preserve">Unknown player: create provisional record at division midpoint, RD=350.</w:t>
      </w:r>
    </w:p>
    <w:p>
      <w:pPr>
        <w:pStyle w:val="ListParagraph"/>
        <w:numPr>
          <w:ilvl w:val="0"/>
          <w:numId w:val="2"/>
        </w:numPr>
        <w:spacing w:after="40" w:before="40"/>
        <w:ind w:left="540" w:hanging="260"/>
      </w:pPr>
      <w:r>
        <w:rPr>
          <w:rFonts w:ascii="Arial" w:cs="Arial" w:eastAsia="Arial" w:hAnsi="Arial"/>
          <w:color w:val="1A1A1A"/>
          <w:sz w:val="20"/>
          <w:szCs w:val="20"/>
        </w:rPr>
        <w:t xml:space="preserve">Player who changed divisions: apply the division multiplier active at the time of the match.</w:t>
      </w:r>
    </w:p>
    <w:p>
      <w:pPr>
        <w:pStyle w:val="ListParagraph"/>
        <w:numPr>
          <w:ilvl w:val="0"/>
          <w:numId w:val="2"/>
        </w:numPr>
        <w:spacing w:after="40" w:before="40"/>
        <w:ind w:left="540" w:hanging="260"/>
      </w:pPr>
      <w:r>
        <w:rPr>
          <w:rFonts w:ascii="Arial" w:cs="Arial" w:eastAsia="Arial" w:hAnsi="Arial"/>
          <w:color w:val="1A1A1A"/>
          <w:sz w:val="20"/>
          <w:szCs w:val="20"/>
        </w:rPr>
        <w:t xml:space="preserve">Forfeits or walkovers: S=0.90 for the winner, S=0.10 for the loser (not 1.0/0.0 — preserves some uncertainty).</w:t>
      </w:r>
    </w:p>
    <w:p>
      <w:pPr>
        <w:spacing w:after="0" w:before="40"/>
      </w:pPr>
      <w:r>
        <w:t xml:space="preserve"/>
      </w:r>
    </w:p>
    <w:p>
      <w:pPr>
        <w:pBdr>
          <w:left w:val="single" w:color="C8972A" w:sz="12" w:space="8"/>
        </w:pBdr>
        <w:spacing w:after="80" w:before="80"/>
        <w:ind w:left="360"/>
      </w:pPr>
      <w:r>
        <w:rPr>
          <w:rFonts w:ascii="Arial" w:cs="Arial" w:eastAsia="Arial" w:hAnsi="Arial"/>
          <w:i/>
          <w:iCs/>
          <w:color w:val="4A3800"/>
          <w:sz w:val="18"/>
          <w:szCs w:val="18"/>
        </w:rPr>
        <w:t xml:space="preserve">Recommendation: Build a simple data entry spreadsheet with one row per match (the 10 fields above). Once all historical matches are entered, a Python script can process the entire history in under 1 second and output starting ratings for every player.</w:t>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12. Secondary Statistics (Display Only — Not Used in Rating)</w:t>
      </w:r>
    </w:p>
    <w:p>
      <w:pPr>
        <w:spacing w:after="100" w:before="60"/>
      </w:pPr>
      <w:r>
        <w:rPr>
          <w:rFonts w:ascii="Arial" w:cs="Arial" w:eastAsia="Arial" w:hAnsi="Arial"/>
          <w:color w:val="1A1A1A"/>
          <w:sz w:val="20"/>
          <w:szCs w:val="20"/>
        </w:rPr>
        <w:t xml:space="preserve">These stats enrich the leaderboard and player profiles without complicating the rating formula.</w:t>
      </w:r>
    </w:p>
    <w:p>
      <w:pPr>
        <w:spacing w:after="0" w:before="4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Statistic</w:t>
            </w:r>
          </w:p>
        </w:tc>
        <w:tc>
          <w:tcPr>
            <w:tcW w:type="dxa" w:w="4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Formula / Definition</w:t>
            </w:r>
          </w:p>
        </w:tc>
        <w:tc>
          <w:tcPr>
            <w:tcW w:type="dxa" w:w="34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Purpose</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Win %</w:t>
            </w:r>
          </w:p>
        </w:tc>
        <w:tc>
          <w:tcPr>
            <w:tcW w:type="dxa" w:w="4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Matches won / Matches played</w:t>
            </w:r>
          </w:p>
        </w:tc>
        <w:tc>
          <w:tcPr>
            <w:tcW w:type="dxa" w:w="3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Simple record overview</w:t>
            </w:r>
          </w:p>
        </w:tc>
      </w:tr>
      <w:tr>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Game Win %</w:t>
            </w:r>
          </w:p>
        </w:tc>
        <w:tc>
          <w:tcPr>
            <w:tcW w:type="dxa" w:w="4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Total games won / Total games played</w:t>
            </w:r>
          </w:p>
        </w:tc>
        <w:tc>
          <w:tcPr>
            <w:tcW w:type="dxa" w:w="34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Better quality indicator than match W/L</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Average Margin</w:t>
            </w:r>
          </w:p>
        </w:tc>
        <w:tc>
          <w:tcPr>
            <w:tcW w:type="dxa" w:w="4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Mean of (S - 0.5) across all matches ×100</w:t>
            </w:r>
          </w:p>
        </w:tc>
        <w:tc>
          <w:tcPr>
            <w:tcW w:type="dxa" w:w="3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Shows dominance vs closeness</w:t>
            </w:r>
          </w:p>
        </w:tc>
      </w:tr>
      <w:tr>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Consistency Index</w:t>
            </w:r>
          </w:p>
        </w:tc>
        <w:tc>
          <w:tcPr>
            <w:tcW w:type="dxa" w:w="4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1 - std_dev(S per match). Range 0–1</w:t>
            </w:r>
          </w:p>
        </w:tc>
        <w:tc>
          <w:tcPr>
            <w:tcW w:type="dxa" w:w="34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1.0 = very consistent performer</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Partner Synergy</w:t>
            </w:r>
          </w:p>
        </w:tc>
        <w:tc>
          <w:tcPr>
            <w:tcW w:type="dxa" w:w="4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(Actual S - Expected S) for each pairing. Track per pair.</w:t>
            </w:r>
          </w:p>
        </w:tc>
        <w:tc>
          <w:tcPr>
            <w:tcW w:type="dxa" w:w="3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Shows which pairs outperform</w:t>
            </w:r>
          </w:p>
        </w:tc>
      </w:tr>
      <w:tr>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Upset Rate</w:t>
            </w:r>
          </w:p>
        </w:tc>
        <w:tc>
          <w:tcPr>
            <w:tcW w:type="dxa" w:w="4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Wins as underdog (E &lt; 0.4) / total underdog matches</w:t>
            </w:r>
          </w:p>
        </w:tc>
        <w:tc>
          <w:tcPr>
            <w:tcW w:type="dxa" w:w="34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Clutch/competitive spirit</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Peak Rating</w:t>
            </w:r>
          </w:p>
        </w:tc>
        <w:tc>
          <w:tcPr>
            <w:tcW w:type="dxa" w:w="4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Highest R ever achieved</w:t>
            </w:r>
          </w:p>
        </w:tc>
        <w:tc>
          <w:tcPr>
            <w:tcW w:type="dxa" w:w="3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Historical milestone</w:t>
            </w:r>
          </w:p>
        </w:tc>
      </w:tr>
      <w:tr>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Current Form</w:t>
            </w:r>
          </w:p>
        </w:tc>
        <w:tc>
          <w:tcPr>
            <w:tcW w:type="dxa" w:w="4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Rating change over last 3 tournaments</w:t>
            </w:r>
          </w:p>
        </w:tc>
        <w:tc>
          <w:tcPr>
            <w:tcW w:type="dxa" w:w="34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Recent trajectory</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Head to Head</w:t>
            </w:r>
          </w:p>
        </w:tc>
        <w:tc>
          <w:tcPr>
            <w:tcW w:type="dxa" w:w="4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W/L record against specific opponents</w:t>
            </w:r>
          </w:p>
        </w:tc>
        <w:tc>
          <w:tcPr>
            <w:tcW w:type="dxa" w:w="3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Available on player vs player view</w:t>
            </w:r>
          </w:p>
        </w:tc>
      </w:tr>
    </w:tbl>
    <w:p>
      <w:pPr>
        <w:spacing w:after="0" w:before="40"/>
      </w:pPr>
      <w:r>
        <w:t xml:space="preserve"/>
      </w:r>
    </w:p>
    <w:p>
      <w:pPr>
        <w:pBdr>
          <w:left w:val="single" w:color="C8972A" w:sz="12" w:space="8"/>
        </w:pBdr>
        <w:spacing w:after="80" w:before="80"/>
        <w:ind w:left="360"/>
      </w:pPr>
      <w:r>
        <w:rPr>
          <w:rFonts w:ascii="Arial" w:cs="Arial" w:eastAsia="Arial" w:hAnsi="Arial"/>
          <w:i/>
          <w:iCs/>
          <w:color w:val="4A3800"/>
          <w:sz w:val="18"/>
          <w:szCs w:val="18"/>
        </w:rPr>
        <w:t xml:space="preserve">Partner Synergy is particularly useful for scheduling: if two players consistently over-perform expectations as a pair, this is valuable information for team captains choosing partnerships.</w:t>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13. Leaderboard &amp; Division Placement</w:t>
      </w:r>
    </w:p>
    <w:p>
      <w:pPr>
        <w:pStyle w:val="Heading2"/>
        <w:spacing w:after="120" w:before="320"/>
      </w:pPr>
      <w:r>
        <w:rPr>
          <w:rFonts w:ascii="Arial" w:cs="Arial" w:eastAsia="Arial" w:hAnsi="Arial"/>
          <w:b/>
          <w:bCs/>
          <w:color w:val="2E6DB4"/>
          <w:sz w:val="26"/>
          <w:szCs w:val="26"/>
        </w:rPr>
        <w:t xml:space="preserve">13.1  Leaderboard Display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Column</w:t>
            </w:r>
          </w:p>
        </w:tc>
        <w:tc>
          <w:tcPr>
            <w:tcW w:type="dxa" w:w="74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Rank</w:t>
            </w:r>
          </w:p>
        </w:tc>
        <w:tc>
          <w:tcPr>
            <w:tcW w:type="dxa" w:w="7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Sorted by R descending within gender</w:t>
            </w:r>
          </w:p>
        </w:tc>
      </w:tr>
      <w:tr>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Player Name</w:t>
            </w:r>
          </w:p>
        </w:tc>
        <w:tc>
          <w:tcPr>
            <w:tcW w:type="dxa" w:w="74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Division</w:t>
            </w:r>
          </w:p>
        </w:tc>
        <w:tc>
          <w:tcPr>
            <w:tcW w:type="dxa" w:w="7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Current division label</w:t>
            </w:r>
          </w:p>
        </w:tc>
      </w:tr>
      <w:tr>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Rating (R)</w:t>
            </w:r>
          </w:p>
        </w:tc>
        <w:tc>
          <w:tcPr>
            <w:tcW w:type="dxa" w:w="74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Display as integer. e.g. 1742</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RD</w:t>
            </w:r>
          </w:p>
        </w:tc>
        <w:tc>
          <w:tcPr>
            <w:tcW w:type="dxa" w:w="7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Show as ± value. e.g. ±87. Color: green &lt;100, amber 100-200, red &gt;200</w:t>
            </w:r>
          </w:p>
        </w:tc>
      </w:tr>
      <w:tr>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Matches (Active)</w:t>
            </w:r>
          </w:p>
        </w:tc>
        <w:tc>
          <w:tcPr>
            <w:tcW w:type="dxa" w:w="74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Matches in last 12 months</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Game Win %</w:t>
            </w:r>
          </w:p>
        </w:tc>
        <w:tc>
          <w:tcPr>
            <w:tcW w:type="dxa" w:w="7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From §12</w:t>
            </w:r>
          </w:p>
        </w:tc>
      </w:tr>
      <w:tr>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Form</w:t>
            </w:r>
          </w:p>
        </w:tc>
        <w:tc>
          <w:tcPr>
            <w:tcW w:type="dxa" w:w="74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 ↑ / → / ↓ / ↓↓ based on last 3 tournaments delta</w:t>
            </w:r>
          </w:p>
        </w:tc>
      </w:tr>
      <w:tr>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Last Played</w:t>
            </w:r>
          </w:p>
        </w:tc>
        <w:tc>
          <w:tcPr>
            <w:tcW w:type="dxa" w:w="74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Date — flag if &gt;90 days in amber, &gt;180 days in red</w:t>
            </w:r>
          </w:p>
        </w:tc>
      </w:tr>
    </w:tbl>
    <w:p>
      <w:pPr>
        <w:spacing w:after="0" w:before="60"/>
      </w:pPr>
      <w:r>
        <w:t xml:space="preserve"/>
      </w:r>
    </w:p>
    <w:p>
      <w:pPr>
        <w:pStyle w:val="Heading2"/>
        <w:spacing w:after="120" w:before="320"/>
      </w:pPr>
      <w:r>
        <w:rPr>
          <w:rFonts w:ascii="Arial" w:cs="Arial" w:eastAsia="Arial" w:hAnsi="Arial"/>
          <w:b/>
          <w:bCs/>
          <w:color w:val="2E6DB4"/>
          <w:sz w:val="26"/>
          <w:szCs w:val="26"/>
        </w:rPr>
        <w:t xml:space="preserve">13.2  Division Placement Rules</w:t>
      </w:r>
    </w:p>
    <w:p>
      <w:pPr>
        <w:spacing w:after="100" w:before="60"/>
      </w:pPr>
      <w:r>
        <w:rPr>
          <w:rFonts w:ascii="Arial" w:cs="Arial" w:eastAsia="Arial" w:hAnsi="Arial"/>
          <w:color w:val="1A1A1A"/>
          <w:sz w:val="20"/>
          <w:szCs w:val="20"/>
        </w:rPr>
        <w:t xml:space="preserve">The rating system automatically suggests division placement. Final placement remains a committee decision, but the system provides objective thresholds:</w:t>
      </w:r>
    </w:p>
    <w:p>
      <w:pPr>
        <w:spacing w:after="0" w:before="40"/>
      </w:pPr>
      <w:r>
        <w:t xml:space="preserve"/>
      </w:r>
    </w:p>
    <w:p>
      <w:pPr>
        <w:pStyle w:val="Heading3"/>
        <w:spacing w:after="80" w:before="200"/>
      </w:pPr>
      <w:r>
        <w:rPr>
          <w:rFonts w:ascii="Arial" w:cs="Arial" w:eastAsia="Arial" w:hAnsi="Arial"/>
          <w:b/>
          <w:bCs/>
          <w:color w:val="1B3A6B"/>
          <w:sz w:val="22"/>
          <w:szCs w:val="22"/>
        </w:rPr>
        <w:t xml:space="preserve">Men's Division Placement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Division</w:t>
            </w:r>
          </w:p>
        </w:tc>
        <w:tc>
          <w:tcPr>
            <w:tcW w:type="dxa" w:w="2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Promotion Threshold</w:t>
            </w:r>
          </w:p>
        </w:tc>
        <w:tc>
          <w:tcPr>
            <w:tcW w:type="dxa" w:w="20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Relegation Threshold</w:t>
            </w:r>
          </w:p>
        </w:tc>
        <w:tc>
          <w:tcPr>
            <w:tcW w:type="dxa" w:w="40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Override Rule</w:t>
            </w:r>
          </w:p>
        </w:tc>
      </w:tr>
      <w:tr>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M1 — Elite</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 (top)</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 drops below 1620 for 2+ tournaments</w:t>
            </w:r>
          </w:p>
        </w:tc>
        <w:tc>
          <w:tcPr>
            <w:tcW w:type="dxa" w:w="40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Committee approval required</w:t>
            </w:r>
          </w:p>
        </w:tc>
      </w:tr>
      <w:tr>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M2 — Advanced</w:t>
            </w:r>
          </w:p>
        </w:tc>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 ≥ 1750 for 2 consecutive tournaments</w:t>
            </w:r>
          </w:p>
        </w:tc>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 drops below 1320 for 2+ tournaments</w:t>
            </w:r>
          </w:p>
        </w:tc>
        <w:tc>
          <w:tcPr>
            <w:tcW w:type="dxa" w:w="40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Auto-flagged for review</w:t>
            </w:r>
          </w:p>
        </w:tc>
      </w:tr>
      <w:tr>
        <w:tc>
          <w:tcPr>
            <w:tcW w:type="dxa" w:w="14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M3 — Intermediate</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 ≥ 1500 for 2 consecutive tournaments</w:t>
            </w:r>
          </w:p>
        </w:tc>
        <w:tc>
          <w:tcPr>
            <w:tcW w:type="dxa" w:w="20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 drops below 1050 for 2+ tournaments</w:t>
            </w:r>
          </w:p>
        </w:tc>
        <w:tc>
          <w:tcPr>
            <w:tcW w:type="dxa" w:w="40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Auto-flagged for review</w:t>
            </w:r>
          </w:p>
        </w:tc>
      </w:tr>
      <w:tr>
        <w:tc>
          <w:tcPr>
            <w:tcW w:type="dxa" w:w="14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M4 — Beginner</w:t>
            </w:r>
          </w:p>
        </w:tc>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 ≥ 1250 for 2 consecutive tournaments</w:t>
            </w:r>
          </w:p>
        </w:tc>
        <w:tc>
          <w:tcPr>
            <w:tcW w:type="dxa" w:w="20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 (bottom)</w:t>
            </w:r>
          </w:p>
        </w:tc>
        <w:tc>
          <w:tcPr>
            <w:tcW w:type="dxa" w:w="40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Encourage promotion</w:t>
            </w:r>
          </w:p>
        </w:tc>
      </w:tr>
    </w:tbl>
    <w:p>
      <w:pPr>
        <w:spacing w:after="0" w:before="40"/>
      </w:pPr>
      <w:r>
        <w:t xml:space="preserve"/>
      </w:r>
    </w:p>
    <w:p>
      <w:pPr>
        <w:pStyle w:val="Heading3"/>
        <w:spacing w:after="80" w:before="200"/>
      </w:pPr>
      <w:r>
        <w:rPr>
          <w:rFonts w:ascii="Arial" w:cs="Arial" w:eastAsia="Arial" w:hAnsi="Arial"/>
          <w:b/>
          <w:bCs/>
          <w:color w:val="1B3A6B"/>
          <w:sz w:val="22"/>
          <w:szCs w:val="22"/>
        </w:rPr>
        <w:t xml:space="preserve">Ladies' Division Placement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Division</w:t>
            </w:r>
          </w:p>
        </w:tc>
        <w:tc>
          <w:tcPr>
            <w:tcW w:type="dxa" w:w="25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Promotion Threshold</w:t>
            </w:r>
          </w:p>
        </w:tc>
        <w:tc>
          <w:tcPr>
            <w:tcW w:type="dxa" w:w="51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Relegation Threshold</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L1 — Elite</w:t>
            </w:r>
          </w:p>
        </w:tc>
        <w:tc>
          <w:tcPr>
            <w:tcW w:type="dxa" w:w="2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 (top)</w:t>
            </w:r>
          </w:p>
        </w:tc>
        <w:tc>
          <w:tcPr>
            <w:tcW w:type="dxa" w:w="51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 drops below 1500 for 2+ tournaments</w:t>
            </w:r>
          </w:p>
        </w:tc>
      </w:tr>
      <w:tr>
        <w:tc>
          <w:tcPr>
            <w:tcW w:type="dxa" w:w="18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L2 — Intermediate</w:t>
            </w:r>
          </w:p>
        </w:tc>
        <w:tc>
          <w:tcPr>
            <w:tcW w:type="dxa" w:w="25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 ≥ 1650 for 2 consecutive tournaments</w:t>
            </w:r>
          </w:p>
        </w:tc>
        <w:tc>
          <w:tcPr>
            <w:tcW w:type="dxa" w:w="51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 drops below 1200 for 2+ tournaments</w:t>
            </w:r>
          </w:p>
        </w:tc>
      </w:tr>
      <w:tr>
        <w:tc>
          <w:tcPr>
            <w:tcW w:type="dxa" w:w="1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L3 — Social</w:t>
            </w:r>
          </w:p>
        </w:tc>
        <w:tc>
          <w:tcPr>
            <w:tcW w:type="dxa" w:w="25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R ≥ 1400 for 2 consecutive tournaments</w:t>
            </w:r>
          </w:p>
        </w:tc>
        <w:tc>
          <w:tcPr>
            <w:tcW w:type="dxa" w:w="51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N/A (bottom)</w:t>
            </w:r>
          </w:p>
        </w:tc>
      </w:tr>
    </w:tbl>
    <w:p>
      <w:pPr>
        <w:spacing w:after="0" w:before="40"/>
      </w:pPr>
      <w:r>
        <w:t xml:space="preserve"/>
      </w:r>
    </w:p>
    <w:p>
      <w:pPr>
        <w:pBdr>
          <w:left w:val="single" w:color="C8972A" w:sz="12" w:space="8"/>
        </w:pBdr>
        <w:spacing w:after="80" w:before="80"/>
        <w:ind w:left="360"/>
      </w:pPr>
      <w:r>
        <w:rPr>
          <w:rFonts w:ascii="Arial" w:cs="Arial" w:eastAsia="Arial" w:hAnsi="Arial"/>
          <w:i/>
          <w:iCs/>
          <w:color w:val="4A3800"/>
          <w:sz w:val="18"/>
          <w:szCs w:val="18"/>
        </w:rPr>
        <w:t xml:space="preserve">Always require 2 consecutive tournaments at the threshold before acting. Single-tournament spikes are noise. The RD must also be below 200 before division changes are actioned — if the data is too sparse, the rating is not yet reliable enough to justify movement.</w:t>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14. Implementation Roadmap</w:t>
      </w:r>
    </w:p>
    <w:p>
      <w:pPr>
        <w:pStyle w:val="Heading2"/>
        <w:spacing w:after="120" w:before="320"/>
      </w:pPr>
      <w:r>
        <w:rPr>
          <w:rFonts w:ascii="Arial" w:cs="Arial" w:eastAsia="Arial" w:hAnsi="Arial"/>
          <w:b/>
          <w:bCs/>
          <w:color w:val="2E6DB4"/>
          <w:sz w:val="26"/>
          <w:szCs w:val="26"/>
        </w:rPr>
        <w:t xml:space="preserve">Phase 1 — Historical Data Entry (Weeks 1–3)</w:t>
      </w:r>
    </w:p>
    <w:p>
      <w:pPr>
        <w:pStyle w:val="ListParagraph"/>
        <w:numPr>
          <w:ilvl w:val="0"/>
          <w:numId w:val="2"/>
        </w:numPr>
        <w:spacing w:after="40" w:before="40"/>
        <w:ind w:left="540" w:hanging="260"/>
      </w:pPr>
      <w:r>
        <w:rPr>
          <w:rFonts w:ascii="Arial" w:cs="Arial" w:eastAsia="Arial" w:hAnsi="Arial"/>
          <w:color w:val="1A1A1A"/>
          <w:sz w:val="20"/>
          <w:szCs w:val="20"/>
        </w:rPr>
        <w:t xml:space="preserve">Create match log spreadsheet with the 10 required fields (§11.1).</w:t>
      </w:r>
    </w:p>
    <w:p>
      <w:pPr>
        <w:pStyle w:val="ListParagraph"/>
        <w:numPr>
          <w:ilvl w:val="0"/>
          <w:numId w:val="2"/>
        </w:numPr>
        <w:spacing w:after="40" w:before="40"/>
        <w:ind w:left="540" w:hanging="260"/>
      </w:pPr>
      <w:r>
        <w:rPr>
          <w:rFonts w:ascii="Arial" w:cs="Arial" w:eastAsia="Arial" w:hAnsi="Arial"/>
          <w:color w:val="1A1A1A"/>
          <w:sz w:val="20"/>
          <w:szCs w:val="20"/>
        </w:rPr>
        <w:t xml:space="preserve">Enter all available historical match data, oldest first.</w:t>
      </w:r>
    </w:p>
    <w:p>
      <w:pPr>
        <w:pStyle w:val="ListParagraph"/>
        <w:numPr>
          <w:ilvl w:val="0"/>
          <w:numId w:val="2"/>
        </w:numPr>
        <w:spacing w:after="40" w:before="40"/>
        <w:ind w:left="540" w:hanging="260"/>
      </w:pPr>
      <w:r>
        <w:rPr>
          <w:rFonts w:ascii="Arial" w:cs="Arial" w:eastAsia="Arial" w:hAnsi="Arial"/>
          <w:color w:val="1A1A1A"/>
          <w:sz w:val="20"/>
          <w:szCs w:val="20"/>
        </w:rPr>
        <w:t xml:space="preserve">For each player, record their division at the time of each match.</w:t>
      </w:r>
    </w:p>
    <w:p>
      <w:pPr>
        <w:pStyle w:val="ListParagraph"/>
        <w:numPr>
          <w:ilvl w:val="0"/>
          <w:numId w:val="2"/>
        </w:numPr>
        <w:spacing w:after="40" w:before="40"/>
        <w:ind w:left="540" w:hanging="260"/>
      </w:pPr>
      <w:r>
        <w:rPr>
          <w:rFonts w:ascii="Arial" w:cs="Arial" w:eastAsia="Arial" w:hAnsi="Arial"/>
          <w:color w:val="1A1A1A"/>
          <w:sz w:val="20"/>
          <w:szCs w:val="20"/>
        </w:rPr>
        <w:t xml:space="preserve">Flag any matches with incomplete data (missing scores etc).</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Phase 2 — Model Run on Historical Data (Week 3–4)</w:t>
      </w:r>
    </w:p>
    <w:p>
      <w:pPr>
        <w:pStyle w:val="ListParagraph"/>
        <w:numPr>
          <w:ilvl w:val="0"/>
          <w:numId w:val="2"/>
        </w:numPr>
        <w:spacing w:after="40" w:before="40"/>
        <w:ind w:left="540" w:hanging="260"/>
      </w:pPr>
      <w:r>
        <w:rPr>
          <w:rFonts w:ascii="Arial" w:cs="Arial" w:eastAsia="Arial" w:hAnsi="Arial"/>
          <w:color w:val="1A1A1A"/>
          <w:sz w:val="20"/>
          <w:szCs w:val="20"/>
        </w:rPr>
        <w:t xml:space="preserve">Process all historical matches through the Glicko-2 model in chronological order.</w:t>
      </w:r>
    </w:p>
    <w:p>
      <w:pPr>
        <w:pStyle w:val="ListParagraph"/>
        <w:numPr>
          <w:ilvl w:val="0"/>
          <w:numId w:val="2"/>
        </w:numPr>
        <w:spacing w:after="40" w:before="40"/>
        <w:ind w:left="540" w:hanging="260"/>
      </w:pPr>
      <w:r>
        <w:rPr>
          <w:rFonts w:ascii="Arial" w:cs="Arial" w:eastAsia="Arial" w:hAnsi="Arial"/>
          <w:color w:val="1A1A1A"/>
          <w:sz w:val="20"/>
          <w:szCs w:val="20"/>
        </w:rPr>
        <w:t xml:space="preserve">Output: starting R and RD for every player.</w:t>
      </w:r>
    </w:p>
    <w:p>
      <w:pPr>
        <w:pStyle w:val="ListParagraph"/>
        <w:numPr>
          <w:ilvl w:val="0"/>
          <w:numId w:val="2"/>
        </w:numPr>
        <w:spacing w:after="40" w:before="40"/>
        <w:ind w:left="540" w:hanging="260"/>
      </w:pPr>
      <w:r>
        <w:rPr>
          <w:rFonts w:ascii="Arial" w:cs="Arial" w:eastAsia="Arial" w:hAnsi="Arial"/>
          <w:color w:val="1A1A1A"/>
          <w:sz w:val="20"/>
          <w:szCs w:val="20"/>
        </w:rPr>
        <w:t xml:space="preserve">Review: do the top-rated players match the club's subjective knowledge? Large discrepancies = data entry errors.</w:t>
      </w:r>
    </w:p>
    <w:p>
      <w:pPr>
        <w:pStyle w:val="ListParagraph"/>
        <w:numPr>
          <w:ilvl w:val="0"/>
          <w:numId w:val="2"/>
        </w:numPr>
        <w:spacing w:after="40" w:before="40"/>
        <w:ind w:left="540" w:hanging="260"/>
      </w:pPr>
      <w:r>
        <w:rPr>
          <w:rFonts w:ascii="Arial" w:cs="Arial" w:eastAsia="Arial" w:hAnsi="Arial"/>
          <w:color w:val="1A1A1A"/>
          <w:sz w:val="20"/>
          <w:szCs w:val="20"/>
        </w:rPr>
        <w:t xml:space="preserve">Calibration check: plot distribution of all ratings. Should approximate a normal distribution centred near 1500.</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Phase 3 — Live System Launch (Tournament N)</w:t>
      </w:r>
    </w:p>
    <w:p>
      <w:pPr>
        <w:pStyle w:val="ListParagraph"/>
        <w:numPr>
          <w:ilvl w:val="0"/>
          <w:numId w:val="2"/>
        </w:numPr>
        <w:spacing w:after="40" w:before="40"/>
        <w:ind w:left="540" w:hanging="260"/>
      </w:pPr>
      <w:r>
        <w:rPr>
          <w:rFonts w:ascii="Arial" w:cs="Arial" w:eastAsia="Arial" w:hAnsi="Arial"/>
          <w:color w:val="1A1A1A"/>
          <w:sz w:val="20"/>
          <w:szCs w:val="20"/>
        </w:rPr>
        <w:t xml:space="preserve">Publish leaderboard with historical ratings as starting point.</w:t>
      </w:r>
    </w:p>
    <w:p>
      <w:pPr>
        <w:pStyle w:val="ListParagraph"/>
        <w:numPr>
          <w:ilvl w:val="0"/>
          <w:numId w:val="2"/>
        </w:numPr>
        <w:spacing w:after="40" w:before="40"/>
        <w:ind w:left="540" w:hanging="260"/>
      </w:pPr>
      <w:r>
        <w:rPr>
          <w:rFonts w:ascii="Arial" w:cs="Arial" w:eastAsia="Arial" w:hAnsi="Arial"/>
          <w:color w:val="1A1A1A"/>
          <w:sz w:val="20"/>
          <w:szCs w:val="20"/>
        </w:rPr>
        <w:t xml:space="preserve">Communicate the formula to players transparently — trust depends on understanding.</w:t>
      </w:r>
    </w:p>
    <w:p>
      <w:pPr>
        <w:pStyle w:val="ListParagraph"/>
        <w:numPr>
          <w:ilvl w:val="0"/>
          <w:numId w:val="2"/>
        </w:numPr>
        <w:spacing w:after="40" w:before="40"/>
        <w:ind w:left="540" w:hanging="260"/>
      </w:pPr>
      <w:r>
        <w:rPr>
          <w:rFonts w:ascii="Arial" w:cs="Arial" w:eastAsia="Arial" w:hAnsi="Arial"/>
          <w:color w:val="1A1A1A"/>
          <w:sz w:val="20"/>
          <w:szCs w:val="20"/>
        </w:rPr>
        <w:t xml:space="preserve">Run the model update after each tournament within 48 hours of completion.</w:t>
      </w:r>
    </w:p>
    <w:p>
      <w:pPr>
        <w:pStyle w:val="ListParagraph"/>
        <w:numPr>
          <w:ilvl w:val="0"/>
          <w:numId w:val="2"/>
        </w:numPr>
        <w:spacing w:after="40" w:before="40"/>
        <w:ind w:left="540" w:hanging="260"/>
      </w:pPr>
      <w:r>
        <w:rPr>
          <w:rFonts w:ascii="Arial" w:cs="Arial" w:eastAsia="Arial" w:hAnsi="Arial"/>
          <w:color w:val="1A1A1A"/>
          <w:sz w:val="20"/>
          <w:szCs w:val="20"/>
        </w:rPr>
        <w:t xml:space="preserve">Use K_base = 60 for all players for the first live tournament (higher sensitivity during calibration).</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Phase 4 — Refinement (After 3–6 Live Tournaments)</w:t>
      </w:r>
    </w:p>
    <w:p>
      <w:pPr>
        <w:pStyle w:val="ListParagraph"/>
        <w:numPr>
          <w:ilvl w:val="0"/>
          <w:numId w:val="2"/>
        </w:numPr>
        <w:spacing w:after="40" w:before="40"/>
        <w:ind w:left="540" w:hanging="260"/>
      </w:pPr>
      <w:r>
        <w:rPr>
          <w:rFonts w:ascii="Arial" w:cs="Arial" w:eastAsia="Arial" w:hAnsi="Arial"/>
          <w:color w:val="1A1A1A"/>
          <w:sz w:val="20"/>
          <w:szCs w:val="20"/>
        </w:rPr>
        <w:t xml:space="preserve">Review: are division placements making sense? Are promotion/relegation flags being triggered correctly?</w:t>
      </w:r>
    </w:p>
    <w:p>
      <w:pPr>
        <w:pStyle w:val="ListParagraph"/>
        <w:numPr>
          <w:ilvl w:val="0"/>
          <w:numId w:val="2"/>
        </w:numPr>
        <w:spacing w:after="40" w:before="40"/>
        <w:ind w:left="540" w:hanging="260"/>
      </w:pPr>
      <w:r>
        <w:rPr>
          <w:rFonts w:ascii="Arial" w:cs="Arial" w:eastAsia="Arial" w:hAnsi="Arial"/>
          <w:color w:val="1A1A1A"/>
          <w:sz w:val="20"/>
          <w:szCs w:val="20"/>
        </w:rPr>
        <w:t xml:space="preserve">Optionally enable partner handicap factor (§7.3) if top players feel over-penalised for weak partners.</w:t>
      </w:r>
    </w:p>
    <w:p>
      <w:pPr>
        <w:pStyle w:val="ListParagraph"/>
        <w:numPr>
          <w:ilvl w:val="0"/>
          <w:numId w:val="2"/>
        </w:numPr>
        <w:spacing w:after="40" w:before="40"/>
        <w:ind w:left="540" w:hanging="260"/>
      </w:pPr>
      <w:r>
        <w:rPr>
          <w:rFonts w:ascii="Arial" w:cs="Arial" w:eastAsia="Arial" w:hAnsi="Arial"/>
          <w:color w:val="1A1A1A"/>
          <w:sz w:val="20"/>
          <w:szCs w:val="20"/>
        </w:rPr>
        <w:t xml:space="preserve">Add secondary stats to leaderboard as data volume grows.</w:t>
      </w:r>
    </w:p>
    <w:p>
      <w:pPr>
        <w:pStyle w:val="ListParagraph"/>
        <w:numPr>
          <w:ilvl w:val="0"/>
          <w:numId w:val="2"/>
        </w:numPr>
        <w:spacing w:after="40" w:before="40"/>
        <w:ind w:left="540" w:hanging="260"/>
      </w:pPr>
      <w:r>
        <w:rPr>
          <w:rFonts w:ascii="Arial" w:cs="Arial" w:eastAsia="Arial" w:hAnsi="Arial"/>
          <w:color w:val="1A1A1A"/>
          <w:sz w:val="20"/>
          <w:szCs w:val="20"/>
        </w:rPr>
        <w:t xml:space="preserve">Annual reset check: identify players absent 12+ months and flag for committee review.</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14.1  Technology Options</w:t>
      </w:r>
    </w:p>
    <w:tbl>
      <w:tblPr>
        <w:tblW w:type="dxa" w:w="7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Option</w:t>
            </w:r>
          </w:p>
        </w:tc>
        <w:tc>
          <w:tcPr>
            <w:tcW w:type="dxa" w:w="12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Effort</w:t>
            </w:r>
          </w:p>
        </w:tc>
        <w:tc>
          <w:tcPr>
            <w:tcW w:type="dxa" w:w="280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Best For</w:t>
            </w:r>
          </w:p>
        </w:tc>
        <w:tc>
          <w:tcPr>
            <w:tcW w:type="dxa" w:w="126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Cost</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Google Sheets + Apps Script</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Low (2–3 evenings)</w:t>
            </w:r>
          </w:p>
        </w:tc>
        <w:tc>
          <w:tcPr>
            <w:tcW w:type="dxa" w:w="2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Fast start, manual entry, &lt;50 players</w:t>
            </w:r>
          </w:p>
        </w:tc>
        <w:tc>
          <w:tcPr>
            <w:tcW w:type="dxa" w:w="12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Free</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Python script + CSV files</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Medium (1 week)</w:t>
            </w:r>
          </w:p>
        </w:tc>
        <w:tc>
          <w:tcPr>
            <w:tcW w:type="dxa" w:w="28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Full model accuracy, historical batch processing</w:t>
            </w:r>
          </w:p>
        </w:tc>
        <w:tc>
          <w:tcPr>
            <w:tcW w:type="dxa" w:w="12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Free</w:t>
            </w:r>
          </w:p>
        </w:tc>
      </w:tr>
      <w:tr>
        <w:tc>
          <w:tcPr>
            <w:tcW w:type="dxa" w:w="2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Python + Streamlit web app</w:t>
            </w:r>
          </w:p>
        </w:tc>
        <w:tc>
          <w:tcPr>
            <w:tcW w:type="dxa" w:w="12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Medium-High (2–3 weeks)</w:t>
            </w:r>
          </w:p>
        </w:tc>
        <w:tc>
          <w:tcPr>
            <w:tcW w:type="dxa" w:w="280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Mobile-friendly, public leaderboard URL</w:t>
            </w:r>
          </w:p>
        </w:tc>
        <w:tc>
          <w:tcPr>
            <w:tcW w:type="dxa" w:w="126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Free–low</w:t>
            </w:r>
          </w:p>
        </w:tc>
      </w:tr>
      <w:tr>
        <w:tc>
          <w:tcPr>
            <w:tcW w:type="dxa" w:w="2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Custom web app (React + DB)</w:t>
            </w:r>
          </w:p>
        </w:tc>
        <w:tc>
          <w:tcPr>
            <w:tcW w:type="dxa" w:w="12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High (1–2 months or hired dev)</w:t>
            </w:r>
          </w:p>
        </w:tc>
        <w:tc>
          <w:tcPr>
            <w:tcW w:type="dxa" w:w="280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Full club management, match entry by players</w:t>
            </w:r>
          </w:p>
        </w:tc>
        <w:tc>
          <w:tcPr>
            <w:tcW w:type="dxa" w:w="126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$200–1000</w:t>
            </w:r>
          </w:p>
        </w:tc>
      </w:tr>
    </w:tbl>
    <w:p>
      <w:pPr>
        <w:spacing w:after="0" w:before="40"/>
      </w:pPr>
      <w:r>
        <w:t xml:space="preserve"/>
      </w:r>
    </w:p>
    <w:p>
      <w:pPr>
        <w:pBdr>
          <w:left w:val="single" w:color="C8972A" w:sz="12" w:space="8"/>
        </w:pBdr>
        <w:spacing w:after="80" w:before="80"/>
        <w:ind w:left="360"/>
      </w:pPr>
      <w:r>
        <w:rPr>
          <w:rFonts w:ascii="Arial" w:cs="Arial" w:eastAsia="Arial" w:hAnsi="Arial"/>
          <w:i/>
          <w:iCs/>
          <w:color w:val="4A3800"/>
          <w:sz w:val="18"/>
          <w:szCs w:val="18"/>
        </w:rPr>
        <w:t xml:space="preserve">Recommended starting point: Python script for historical batch processing (Phase 2), then Google Sheets for ongoing entry with a script running the Glicko-2 update. Migrate to a web app once you have proven the system works and the club buys in.</w:t>
      </w:r>
    </w:p>
    <w:p>
      <w:r>
        <w:br w:type="page"/>
      </w:r>
    </w:p>
    <w:p>
      <w:pPr>
        <w:pStyle w:val="Heading1"/>
        <w:pBdr>
          <w:bottom w:val="single" w:color="2E6DB4" w:sz="8" w:space="4"/>
        </w:pBdr>
        <w:spacing w:after="160" w:before="400"/>
      </w:pPr>
      <w:r>
        <w:rPr>
          <w:rFonts w:ascii="Arial" w:cs="Arial" w:eastAsia="Arial" w:hAnsi="Arial"/>
          <w:b/>
          <w:bCs/>
          <w:color w:val="1B3A6B"/>
          <w:sz w:val="30"/>
          <w:szCs w:val="30"/>
        </w:rPr>
        <w:t xml:space="preserve">15. Quick Reference Card</w:t>
      </w:r>
    </w:p>
    <w:p>
      <w:pPr>
        <w:pStyle w:val="Heading2"/>
        <w:spacing w:after="120" w:before="320"/>
      </w:pPr>
      <w:r>
        <w:rPr>
          <w:rFonts w:ascii="Arial" w:cs="Arial" w:eastAsia="Arial" w:hAnsi="Arial"/>
          <w:b/>
          <w:bCs/>
          <w:color w:val="2E6DB4"/>
          <w:sz w:val="26"/>
          <w:szCs w:val="26"/>
        </w:rPr>
        <w:t xml:space="preserve">Complete Formula Summary</w:t>
      </w:r>
    </w:p>
    <w:p>
      <w:pPr>
        <w:spacing w:after="60" w:before="60"/>
        <w:ind w:left="720"/>
      </w:pPr>
      <w:r>
        <w:rPr>
          <w:rFonts w:ascii="Courier New" w:cs="Courier New" w:eastAsia="Courier New" w:hAnsi="Courier New"/>
          <w:color w:val="1A4A1A"/>
          <w:sz w:val="18"/>
          <w:szCs w:val="18"/>
        </w:rPr>
        <w:t xml:space="preserve">━━━━━━━━━━━━━━━━━━━━━━━━━━━━━━━━━━━━━━━━━━━━━━━━━</w:t>
      </w:r>
    </w:p>
    <w:p>
      <w:pPr>
        <w:spacing w:after="60" w:before="60"/>
        <w:ind w:left="720"/>
      </w:pPr>
      <w:r>
        <w:rPr>
          <w:rFonts w:ascii="Courier New" w:cs="Courier New" w:eastAsia="Courier New" w:hAnsi="Courier New"/>
          <w:color w:val="1A4A1A"/>
          <w:sz w:val="18"/>
          <w:szCs w:val="18"/>
        </w:rPr>
        <w:t xml:space="preserve">1. TEAM RATINGS</w:t>
      </w:r>
    </w:p>
    <w:p>
      <w:pPr>
        <w:spacing w:after="60" w:before="60"/>
        <w:ind w:left="720"/>
      </w:pPr>
      <w:r>
        <w:rPr>
          <w:rFonts w:ascii="Courier New" w:cs="Courier New" w:eastAsia="Courier New" w:hAnsi="Courier New"/>
          <w:color w:val="1A4A1A"/>
          <w:sz w:val="18"/>
          <w:szCs w:val="18"/>
        </w:rPr>
        <w:t xml:space="preserve">   R_team    = (R_p1 + R_p2) / 2</w:t>
      </w:r>
    </w:p>
    <w:p>
      <w:pPr>
        <w:spacing w:after="60" w:before="60"/>
        <w:ind w:left="720"/>
      </w:pPr>
      <w:r>
        <w:rPr>
          <w:rFonts w:ascii="Courier New" w:cs="Courier New" w:eastAsia="Courier New" w:hAnsi="Courier New"/>
          <w:color w:val="1A4A1A"/>
          <w:sz w:val="18"/>
          <w:szCs w:val="18"/>
        </w:rPr>
        <w:t xml:space="preserve">   RD_team   = sqrt((RD_p1² + RD_p2²) / 2)</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2. EXPECTED SCORE</w:t>
      </w:r>
    </w:p>
    <w:p>
      <w:pPr>
        <w:spacing w:after="60" w:before="60"/>
        <w:ind w:left="720"/>
      </w:pPr>
      <w:r>
        <w:rPr>
          <w:rFonts w:ascii="Courier New" w:cs="Courier New" w:eastAsia="Courier New" w:hAnsi="Courier New"/>
          <w:color w:val="1A4A1A"/>
          <w:sz w:val="18"/>
          <w:szCs w:val="18"/>
        </w:rPr>
        <w:t xml:space="preserve">   E_A       = 1 / (1 + 10^((R_B - R_A) / 400))</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3. ACTUAL SCORE (UNIVERSAL)</w:t>
      </w:r>
    </w:p>
    <w:p>
      <w:pPr>
        <w:spacing w:after="60" w:before="60"/>
        <w:ind w:left="720"/>
      </w:pPr>
      <w:r>
        <w:rPr>
          <w:rFonts w:ascii="Courier New" w:cs="Courier New" w:eastAsia="Courier New" w:hAnsi="Courier New"/>
          <w:color w:val="1A4A1A"/>
          <w:sz w:val="18"/>
          <w:szCs w:val="18"/>
        </w:rPr>
        <w:t xml:space="preserve">   S_A       = Games_A / (Games_A + Games_B)</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4. BASE DELTA</w:t>
      </w:r>
    </w:p>
    <w:p>
      <w:pPr>
        <w:spacing w:after="60" w:before="60"/>
        <w:ind w:left="720"/>
      </w:pPr>
      <w:r>
        <w:rPr>
          <w:rFonts w:ascii="Courier New" w:cs="Courier New" w:eastAsia="Courier New" w:hAnsi="Courier New"/>
          <w:color w:val="1A4A1A"/>
          <w:sz w:val="18"/>
          <w:szCs w:val="18"/>
        </w:rPr>
        <w:t xml:space="preserve">   K_eff     = K_base × K_division × K_tournament</w:t>
      </w:r>
    </w:p>
    <w:p>
      <w:pPr>
        <w:spacing w:after="60" w:before="60"/>
        <w:ind w:left="720"/>
      </w:pPr>
      <w:r>
        <w:rPr>
          <w:rFonts w:ascii="Courier New" w:cs="Courier New" w:eastAsia="Courier New" w:hAnsi="Courier New"/>
          <w:color w:val="1A4A1A"/>
          <w:sz w:val="18"/>
          <w:szCs w:val="18"/>
        </w:rPr>
        <w:t xml:space="preserve">   Δ         = K_eff × (S_A - E_A)</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5. PARTNER WEIGHTS</w:t>
      </w:r>
    </w:p>
    <w:p>
      <w:pPr>
        <w:spacing w:after="60" w:before="60"/>
        <w:ind w:left="720"/>
      </w:pPr>
      <w:r>
        <w:rPr>
          <w:rFonts w:ascii="Courier New" w:cs="Courier New" w:eastAsia="Courier New" w:hAnsi="Courier New"/>
          <w:color w:val="1A4A1A"/>
          <w:sz w:val="18"/>
          <w:szCs w:val="18"/>
        </w:rPr>
        <w:t xml:space="preserve">   w_p1      = R_p1 / (R_p1 + R_p2)</w:t>
      </w:r>
    </w:p>
    <w:p>
      <w:pPr>
        <w:spacing w:after="60" w:before="60"/>
        <w:ind w:left="720"/>
      </w:pPr>
      <w:r>
        <w:rPr>
          <w:rFonts w:ascii="Courier New" w:cs="Courier New" w:eastAsia="Courier New" w:hAnsi="Courier New"/>
          <w:color w:val="1A4A1A"/>
          <w:sz w:val="18"/>
          <w:szCs w:val="18"/>
        </w:rPr>
        <w:t xml:space="preserve">   ΔR_p1     = Δ × w_p1 × 2</w:t>
      </w:r>
    </w:p>
    <w:p>
      <w:pPr>
        <w:spacing w:after="60" w:before="60"/>
        <w:ind w:left="720"/>
      </w:pPr>
      <w:r>
        <w:rPr>
          <w:rFonts w:ascii="Courier New" w:cs="Courier New" w:eastAsia="Courier New" w:hAnsi="Courier New"/>
          <w:color w:val="1A4A1A"/>
          <w:sz w:val="18"/>
          <w:szCs w:val="18"/>
        </w:rPr>
        <w:t xml:space="preserve">   ΔR_p2     = Δ × w_p2 × 2</w:t>
      </w:r>
    </w:p>
    <w:p>
      <w:pPr>
        <w:spacing w:after="60" w:before="60"/>
        <w:ind w:left="720"/>
      </w:pPr>
      <w:r>
        <w:rPr>
          <w:rFonts w:ascii="Courier New" w:cs="Courier New" w:eastAsia="Courier New" w:hAnsi="Courier New"/>
          <w:color w:val="1A4A1A"/>
          <w:sz w:val="18"/>
          <w:szCs w:val="18"/>
        </w:rPr>
        <w:t xml:space="preserve"/>
      </w:r>
    </w:p>
    <w:p>
      <w:pPr>
        <w:spacing w:after="60" w:before="60"/>
        <w:ind w:left="720"/>
      </w:pPr>
      <w:r>
        <w:rPr>
          <w:rFonts w:ascii="Courier New" w:cs="Courier New" w:eastAsia="Courier New" w:hAnsi="Courier New"/>
          <w:color w:val="1A4A1A"/>
          <w:sz w:val="18"/>
          <w:szCs w:val="18"/>
        </w:rPr>
        <w:t xml:space="preserve">6. INACTIVITY</w:t>
      </w:r>
    </w:p>
    <w:p>
      <w:pPr>
        <w:spacing w:after="60" w:before="60"/>
        <w:ind w:left="720"/>
      </w:pPr>
      <w:r>
        <w:rPr>
          <w:rFonts w:ascii="Courier New" w:cs="Courier New" w:eastAsia="Courier New" w:hAnsi="Courier New"/>
          <w:color w:val="1A4A1A"/>
          <w:sz w:val="18"/>
          <w:szCs w:val="18"/>
        </w:rPr>
        <w:t xml:space="preserve">   RD_new    = sqrt(RD² + σ²)   per missed period</w:t>
      </w:r>
    </w:p>
    <w:p>
      <w:pPr>
        <w:spacing w:after="60" w:before="60"/>
        <w:ind w:left="720"/>
      </w:pPr>
      <w:r>
        <w:rPr>
          <w:rFonts w:ascii="Courier New" w:cs="Courier New" w:eastAsia="Courier New" w:hAnsi="Courier New"/>
          <w:color w:val="1A4A1A"/>
          <w:sz w:val="18"/>
          <w:szCs w:val="18"/>
        </w:rPr>
        <w:t xml:space="preserve">   Drift     = see §9.2 table</w:t>
      </w:r>
    </w:p>
    <w:p>
      <w:pPr>
        <w:spacing w:after="60" w:before="60"/>
        <w:ind w:left="720"/>
      </w:pPr>
      <w:r>
        <w:rPr>
          <w:rFonts w:ascii="Courier New" w:cs="Courier New" w:eastAsia="Courier New" w:hAnsi="Courier New"/>
          <w:color w:val="1A4A1A"/>
          <w:sz w:val="18"/>
          <w:szCs w:val="18"/>
        </w:rPr>
        <w:t xml:space="preserve">━━━━━━━━━━━━━━━━━━━━━━━━━━━━━━━━━━━━━━━━━━━━━━━━━</w:t>
      </w:r>
    </w:p>
    <w:p>
      <w:pPr>
        <w:spacing w:after="0" w:before="40"/>
      </w:pPr>
      <w:r>
        <w:t xml:space="preserve"/>
      </w:r>
    </w:p>
    <w:p>
      <w:pPr>
        <w:pStyle w:val="Heading2"/>
        <w:spacing w:after="120" w:before="320"/>
      </w:pPr>
      <w:r>
        <w:rPr>
          <w:rFonts w:ascii="Arial" w:cs="Arial" w:eastAsia="Arial" w:hAnsi="Arial"/>
          <w:b/>
          <w:bCs/>
          <w:color w:val="2E6DB4"/>
          <w:sz w:val="26"/>
          <w:szCs w:val="26"/>
        </w:rPr>
        <w:t xml:space="preserve">K-Factor Reference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K_base</w:t>
            </w:r>
          </w:p>
        </w:tc>
        <w:tc>
          <w:tcPr>
            <w:tcW w:type="dxa" w:w="312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K_division</w:t>
            </w:r>
          </w:p>
        </w:tc>
        <w:tc>
          <w:tcPr>
            <w:tcW w:type="dxa" w:w="3220"/>
            <w:tcBorders>
              <w:top w:val="single" w:color="D0D8E4" w:sz="1"/>
              <w:left w:val="single" w:color="D0D8E4" w:sz="1"/>
              <w:bottom w:val="single" w:color="D0D8E4" w:sz="1"/>
              <w:right w:val="single" w:color="D0D8E4" w:sz="1"/>
            </w:tcBorders>
            <w:shd w:fill="1B3A6B" w:val="clear"/>
            <w:tcMar>
              <w:top w:type="dxa" w:w="80"/>
              <w:left w:type="dxa" w:w="140"/>
              <w:bottom w:type="dxa" w:w="80"/>
              <w:right w:type="dxa" w:w="140"/>
            </w:tcMar>
            <w:vAlign w:val="center"/>
          </w:tcPr>
          <w:p>
            <w:pPr>
              <w:jc w:val="center"/>
            </w:pPr>
            <w:r>
              <w:rPr>
                <w:rFonts w:ascii="Arial" w:cs="Arial" w:eastAsia="Arial" w:hAnsi="Arial"/>
                <w:b/>
                <w:bCs/>
                <w:color w:val="FFFFFF"/>
                <w:sz w:val="18"/>
                <w:szCs w:val="18"/>
              </w:rPr>
              <w:t xml:space="preserve">K_tournament</w:t>
            </w:r>
          </w:p>
        </w:tc>
      </w:tr>
      <w:tr>
        <w:tc>
          <w:tcPr>
            <w:tcW w:type="dxa" w:w="312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New (&lt;10 matches): 60</w:t>
            </w:r>
          </w:p>
        </w:tc>
        <w:tc>
          <w:tcPr>
            <w:tcW w:type="dxa" w:w="312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M1/L1: 1.00×</w:t>
            </w:r>
          </w:p>
        </w:tc>
        <w:tc>
          <w:tcPr>
            <w:tcW w:type="dxa" w:w="322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Championship Finals: 1.20×</w:t>
            </w:r>
          </w:p>
        </w:tc>
      </w:tr>
      <w:tr>
        <w:tc>
          <w:tcPr>
            <w:tcW w:type="dxa" w:w="312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Established (10-30): 40</w:t>
            </w:r>
          </w:p>
        </w:tc>
        <w:tc>
          <w:tcPr>
            <w:tcW w:type="dxa" w:w="312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M2: 0.90×  |  L2: 0.87×</w:t>
            </w:r>
          </w:p>
        </w:tc>
        <w:tc>
          <w:tcPr>
            <w:tcW w:type="dxa" w:w="322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Standard League: 1.00×</w:t>
            </w:r>
          </w:p>
        </w:tc>
      </w:tr>
      <w:tr>
        <w:tc>
          <w:tcPr>
            <w:tcW w:type="dxa" w:w="312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Veteran (30+): 24</w:t>
            </w:r>
          </w:p>
        </w:tc>
        <w:tc>
          <w:tcPr>
            <w:tcW w:type="dxa" w:w="312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M3: 0.80×  |  L3: 0.73×</w:t>
            </w:r>
          </w:p>
        </w:tc>
        <w:tc>
          <w:tcPr>
            <w:tcW w:type="dxa" w:w="3220"/>
            <w:tcBorders>
              <w:top w:val="single" w:color="D0D8E4" w:sz="1"/>
              <w:left w:val="single" w:color="D0D8E4" w:sz="1"/>
              <w:bottom w:val="single" w:color="D0D8E4" w:sz="1"/>
              <w:right w:val="single" w:color="D0D8E4"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Cross-club: 0.80×</w:t>
            </w:r>
          </w:p>
        </w:tc>
      </w:tr>
      <w:tr>
        <w:tc>
          <w:tcPr>
            <w:tcW w:type="dxa" w:w="312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
            </w:r>
          </w:p>
        </w:tc>
        <w:tc>
          <w:tcPr>
            <w:tcW w:type="dxa" w:w="312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M4: 0.70×</w:t>
            </w:r>
          </w:p>
        </w:tc>
        <w:tc>
          <w:tcPr>
            <w:tcW w:type="dxa" w:w="3220"/>
            <w:tcBorders>
              <w:top w:val="single" w:color="D0D8E4" w:sz="1"/>
              <w:left w:val="single" w:color="D0D8E4" w:sz="1"/>
              <w:bottom w:val="single" w:color="D0D8E4" w:sz="1"/>
              <w:right w:val="single" w:color="D0D8E4"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1A"/>
                <w:sz w:val="18"/>
                <w:szCs w:val="18"/>
              </w:rPr>
              <w:t xml:space="preserve">Friendly: 0.30×</w:t>
            </w:r>
          </w:p>
        </w:tc>
      </w:tr>
    </w:tbl>
    <w:p>
      <w:pPr>
        <w:spacing w:after="0" w:before="40"/>
      </w:pPr>
      <w:r>
        <w:t xml:space="preserve"/>
      </w:r>
    </w:p>
    <w:p>
      <w:pPr>
        <w:pStyle w:val="Heading2"/>
        <w:spacing w:after="120" w:before="320"/>
      </w:pPr>
      <w:r>
        <w:rPr>
          <w:rFonts w:ascii="Arial" w:cs="Arial" w:eastAsia="Arial" w:hAnsi="Arial"/>
          <w:b/>
          <w:bCs/>
          <w:color w:val="2E6DB4"/>
          <w:sz w:val="26"/>
          <w:szCs w:val="26"/>
        </w:rPr>
        <w:t xml:space="preserve">Checklist — After Every Tournament</w:t>
      </w:r>
    </w:p>
    <w:p>
      <w:pPr>
        <w:pStyle w:val="ListParagraph"/>
        <w:numPr>
          <w:ilvl w:val="0"/>
          <w:numId w:val="2"/>
        </w:numPr>
        <w:spacing w:after="40" w:before="40"/>
        <w:ind w:left="540" w:hanging="260"/>
      </w:pPr>
      <w:r>
        <w:rPr>
          <w:rFonts w:ascii="Arial" w:cs="Arial" w:eastAsia="Arial" w:hAnsi="Arial"/>
          <w:color w:val="1A1A1A"/>
          <w:sz w:val="20"/>
          <w:szCs w:val="20"/>
        </w:rPr>
        <w:t xml:space="preserve">Record all match scores in match log (date, players, games won per team, division).</w:t>
      </w:r>
    </w:p>
    <w:p>
      <w:pPr>
        <w:pStyle w:val="ListParagraph"/>
        <w:numPr>
          <w:ilvl w:val="0"/>
          <w:numId w:val="2"/>
        </w:numPr>
        <w:spacing w:after="40" w:before="40"/>
        <w:ind w:left="540" w:hanging="260"/>
      </w:pPr>
      <w:r>
        <w:rPr>
          <w:rFonts w:ascii="Arial" w:cs="Arial" w:eastAsia="Arial" w:hAnsi="Arial"/>
          <w:color w:val="1A1A1A"/>
          <w:sz w:val="20"/>
          <w:szCs w:val="20"/>
        </w:rPr>
        <w:t xml:space="preserve">Run Glicko-2 update for all participating players.</w:t>
      </w:r>
    </w:p>
    <w:p>
      <w:pPr>
        <w:pStyle w:val="ListParagraph"/>
        <w:numPr>
          <w:ilvl w:val="0"/>
          <w:numId w:val="2"/>
        </w:numPr>
        <w:spacing w:after="40" w:before="40"/>
        <w:ind w:left="540" w:hanging="260"/>
      </w:pPr>
      <w:r>
        <w:rPr>
          <w:rFonts w:ascii="Arial" w:cs="Arial" w:eastAsia="Arial" w:hAnsi="Arial"/>
          <w:color w:val="1A1A1A"/>
          <w:sz w:val="20"/>
          <w:szCs w:val="20"/>
        </w:rPr>
        <w:t xml:space="preserve">Apply RD inflation to all absent players.</w:t>
      </w:r>
    </w:p>
    <w:p>
      <w:pPr>
        <w:pStyle w:val="ListParagraph"/>
        <w:numPr>
          <w:ilvl w:val="0"/>
          <w:numId w:val="2"/>
        </w:numPr>
        <w:spacing w:after="40" w:before="40"/>
        <w:ind w:left="540" w:hanging="260"/>
      </w:pPr>
      <w:r>
        <w:rPr>
          <w:rFonts w:ascii="Arial" w:cs="Arial" w:eastAsia="Arial" w:hAnsi="Arial"/>
          <w:color w:val="1A1A1A"/>
          <w:sz w:val="20"/>
          <w:szCs w:val="20"/>
        </w:rPr>
        <w:t xml:space="preserve">Apply rating drift to players absent 3+ periods.</w:t>
      </w:r>
    </w:p>
    <w:p>
      <w:pPr>
        <w:pStyle w:val="ListParagraph"/>
        <w:numPr>
          <w:ilvl w:val="0"/>
          <w:numId w:val="2"/>
        </w:numPr>
        <w:spacing w:after="40" w:before="40"/>
        <w:ind w:left="540" w:hanging="260"/>
      </w:pPr>
      <w:r>
        <w:rPr>
          <w:rFonts w:ascii="Arial" w:cs="Arial" w:eastAsia="Arial" w:hAnsi="Arial"/>
          <w:color w:val="1A1A1A"/>
          <w:sz w:val="20"/>
          <w:szCs w:val="20"/>
        </w:rPr>
        <w:t xml:space="preserve">Update leaderboard and publish within 48 hours.</w:t>
      </w:r>
    </w:p>
    <w:p>
      <w:pPr>
        <w:pStyle w:val="ListParagraph"/>
        <w:numPr>
          <w:ilvl w:val="0"/>
          <w:numId w:val="2"/>
        </w:numPr>
        <w:spacing w:after="40" w:before="40"/>
        <w:ind w:left="540" w:hanging="260"/>
      </w:pPr>
      <w:r>
        <w:rPr>
          <w:rFonts w:ascii="Arial" w:cs="Arial" w:eastAsia="Arial" w:hAnsi="Arial"/>
          <w:color w:val="1A1A1A"/>
          <w:sz w:val="20"/>
          <w:szCs w:val="20"/>
        </w:rPr>
        <w:t xml:space="preserve">Flag any players crossing promotion/relegation thresholds.</w:t>
      </w:r>
    </w:p>
    <w:p>
      <w:pPr>
        <w:pStyle w:val="ListParagraph"/>
        <w:numPr>
          <w:ilvl w:val="0"/>
          <w:numId w:val="2"/>
        </w:numPr>
        <w:spacing w:after="40" w:before="40"/>
        <w:ind w:left="540" w:hanging="260"/>
      </w:pPr>
      <w:r>
        <w:rPr>
          <w:rFonts w:ascii="Arial" w:cs="Arial" w:eastAsia="Arial" w:hAnsi="Arial"/>
          <w:color w:val="1A1A1A"/>
          <w:sz w:val="20"/>
          <w:szCs w:val="20"/>
        </w:rPr>
        <w:t xml:space="preserve">Flag any players with RD &gt; 200 as needing more matches before division change.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6"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6" w:space="4"/>
      </w:pBdr>
    </w:pPr>
    <w:r>
      <w:rPr>
        <w:rFonts w:ascii="Arial" w:cs="Arial" w:eastAsia="Arial" w:hAnsi="Arial"/>
        <w:color w:val="888888"/>
        <w:sz w:val="16"/>
        <w:szCs w:val="16"/>
      </w:rPr>
      <w:t xml:space="preserve">Doubles Tennis Ranking System  —  Club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2E6DB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2026-04-25T21:05:09.985Z</dcterms:created>
  <dcterms:modified xsi:type="dcterms:W3CDTF">2026-04-25T21:05:09.986Z</dcterms:modified>
</cp:coreProperties>
</file>

<file path=docProps/custom.xml><?xml version="1.0" encoding="utf-8"?>
<Properties xmlns="http://schemas.openxmlformats.org/officeDocument/2006/custom-properties" xmlns:vt="http://schemas.openxmlformats.org/officeDocument/2006/docPropsVTypes"/>
</file>