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E0C" w:rsidRPr="001B3FED" w:rsidRDefault="00485E0C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Министерство цифрового развития связи и массовых коммуникаций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</w:t>
      </w:r>
    </w:p>
    <w:p w:rsidR="00485E0C" w:rsidRPr="001B3FED" w:rsidRDefault="006C0DA2">
      <w:pPr>
        <w:spacing w:line="20" w:lineRule="atLeast"/>
        <w:ind w:left="1416" w:firstLineChars="871" w:firstLine="2439"/>
        <w:jc w:val="both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информатики»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(СибГУТИ)</w:t>
      </w:r>
    </w:p>
    <w:p w:rsidR="00485E0C" w:rsidRPr="001B3FED" w:rsidRDefault="00485E0C" w:rsidP="00A8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85E0C" w:rsidRPr="001B3FED" w:rsidRDefault="006C0DA2">
      <w:pPr>
        <w:jc w:val="right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Кафедра</w:t>
      </w:r>
      <w:r w:rsidRPr="001B3FED">
        <w:rPr>
          <w:rFonts w:ascii="Times New Roman" w:hAnsi="Times New Roman" w:cs="Times New Roman"/>
          <w:sz w:val="28"/>
          <w:szCs w:val="28"/>
        </w:rPr>
        <w:t xml:space="preserve"> ИВТ</w:t>
      </w:r>
    </w:p>
    <w:p w:rsidR="00485E0C" w:rsidRPr="001B3FED" w:rsidRDefault="006C0D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A7458D" w:rsidRDefault="00A83649" w:rsidP="00A745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 5</w:t>
      </w:r>
    </w:p>
    <w:p w:rsidR="00A83649" w:rsidRPr="00A83649" w:rsidRDefault="00A83649" w:rsidP="00A83649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A83649">
        <w:rPr>
          <w:rFonts w:ascii="Times New Roman" w:hAnsi="Times New Roman" w:cs="Times New Roman"/>
          <w:sz w:val="28"/>
          <w:szCs w:val="28"/>
        </w:rPr>
        <w:t xml:space="preserve">Исследование нелинейного элемента – полупроводникового диода </w:t>
      </w:r>
    </w:p>
    <w:p w:rsidR="00A83649" w:rsidRDefault="00A8364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3649" w:rsidRPr="001B3FED" w:rsidRDefault="00A8364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Выполнили:</w:t>
      </w:r>
    </w:p>
    <w:p w:rsidR="00485E0C" w:rsidRPr="00A453C6" w:rsidRDefault="00A453C6" w:rsidP="00A453C6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Студент:</w:t>
      </w:r>
    </w:p>
    <w:p w:rsidR="00A7458D" w:rsidRDefault="006C0DA2" w:rsidP="00A7458D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 xml:space="preserve">Бокий В.О </w:t>
      </w:r>
    </w:p>
    <w:p w:rsidR="00C63913" w:rsidRDefault="00C63913" w:rsidP="00A7458D">
      <w:pPr>
        <w:ind w:left="28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Марценович Д.С</w:t>
      </w:r>
    </w:p>
    <w:p w:rsidR="00C63913" w:rsidRPr="00A7458D" w:rsidRDefault="00C63913" w:rsidP="00A7458D">
      <w:pPr>
        <w:ind w:left="28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Каменев О.В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  <w:u w:val="single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 w:rsidRPr="001B3FED">
        <w:rPr>
          <w:rFonts w:ascii="Times New Roman" w:hAnsi="Times New Roman" w:cs="Times New Roman"/>
          <w:sz w:val="28"/>
          <w:szCs w:val="28"/>
        </w:rPr>
        <w:t xml:space="preserve"> </w:t>
      </w:r>
      <w:r w:rsidRPr="001B3FED">
        <w:rPr>
          <w:rFonts w:ascii="Times New Roman" w:hAnsi="Times New Roman" w:cs="Times New Roman"/>
          <w:sz w:val="28"/>
          <w:szCs w:val="28"/>
          <w:u w:val="single"/>
        </w:rPr>
        <w:t>ИП-314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 w:rsidRPr="001B3FED">
        <w:rPr>
          <w:rFonts w:ascii="Times New Roman" w:hAnsi="Times New Roman" w:cs="Times New Roman"/>
          <w:sz w:val="28"/>
          <w:szCs w:val="28"/>
        </w:rPr>
        <w:t xml:space="preserve"> Сажнев Александр Михайлович</w:t>
      </w: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Оценка:</w:t>
      </w: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Дата: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Подпись преподавателя:</w:t>
      </w:r>
    </w:p>
    <w:p w:rsidR="00A453C6" w:rsidRDefault="00A453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5F20" w:rsidRPr="001B3FED" w:rsidRDefault="001A5F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Pr="00BC2531" w:rsidRDefault="006C0DA2" w:rsidP="00BC2531">
      <w:pPr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Новосибирск, 2024г</w:t>
      </w:r>
    </w:p>
    <w:p w:rsidR="00BC2531" w:rsidRPr="00BC2531" w:rsidRDefault="00BC2531" w:rsidP="00BC2531">
      <w:pPr>
        <w:pStyle w:val="2"/>
        <w:spacing w:before="0" w:after="0"/>
        <w:jc w:val="center"/>
        <w:rPr>
          <w:rFonts w:ascii="Times New Roman" w:hAnsi="Times New Roman"/>
          <w:b/>
          <w:i/>
          <w:sz w:val="32"/>
          <w:szCs w:val="32"/>
        </w:rPr>
      </w:pPr>
      <w:r w:rsidRPr="00BC2531">
        <w:rPr>
          <w:rFonts w:ascii="Times New Roman" w:hAnsi="Times New Roman"/>
          <w:b/>
          <w:sz w:val="32"/>
          <w:szCs w:val="32"/>
        </w:rPr>
        <w:lastRenderedPageBreak/>
        <w:t>1.1 Цель работы</w:t>
      </w:r>
    </w:p>
    <w:p w:rsidR="00BC2531" w:rsidRDefault="00BC2531" w:rsidP="00BC2531"/>
    <w:p w:rsidR="00BC2531" w:rsidRPr="00BC2531" w:rsidRDefault="00BC2531" w:rsidP="00BC2531">
      <w:pPr>
        <w:pStyle w:val="afc"/>
        <w:ind w:right="1" w:firstLine="709"/>
        <w:rPr>
          <w:rFonts w:ascii="Times New Roman" w:hAnsi="Times New Roman" w:cs="Times New Roman"/>
          <w:sz w:val="28"/>
          <w:szCs w:val="28"/>
        </w:rPr>
      </w:pPr>
      <w:r w:rsidRPr="00BC2531">
        <w:rPr>
          <w:rFonts w:ascii="Times New Roman" w:hAnsi="Times New Roman" w:cs="Times New Roman"/>
          <w:sz w:val="28"/>
          <w:szCs w:val="28"/>
        </w:rPr>
        <w:t>Изучение свойств и параметров полупроводниковых диодов, измерение вольтамперной характеристики.</w:t>
      </w:r>
    </w:p>
    <w:p w:rsidR="00BC2531" w:rsidRDefault="00BC2531" w:rsidP="00BC2531">
      <w:pPr>
        <w:pStyle w:val="afc"/>
        <w:ind w:right="1" w:firstLine="709"/>
      </w:pPr>
    </w:p>
    <w:p w:rsidR="00BC2531" w:rsidRDefault="00BC2531" w:rsidP="00BC2531">
      <w:pPr>
        <w:pStyle w:val="afc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1.2 Описание модели трехфазного трансформатора</w:t>
      </w:r>
    </w:p>
    <w:p w:rsidR="00BC2531" w:rsidRDefault="00BC2531" w:rsidP="00BC2531">
      <w:pPr>
        <w:pStyle w:val="afc"/>
        <w:jc w:val="center"/>
        <w:rPr>
          <w:b/>
          <w:szCs w:val="28"/>
        </w:rPr>
      </w:pPr>
    </w:p>
    <w:p w:rsidR="00BC2531" w:rsidRDefault="00BC2531" w:rsidP="00BC2531">
      <w:pPr>
        <w:pStyle w:val="afc"/>
        <w:jc w:val="center"/>
        <w:rPr>
          <w:b/>
          <w:color w:val="000000"/>
        </w:rPr>
      </w:pPr>
    </w:p>
    <w:p w:rsidR="00BC2531" w:rsidRPr="00BC2531" w:rsidRDefault="00BC2531" w:rsidP="00BC2531">
      <w:pPr>
        <w:pStyle w:val="afc"/>
        <w:ind w:right="1"/>
        <w:jc w:val="center"/>
      </w:pPr>
      <w:r>
        <w:rPr>
          <w:noProof/>
          <w:lang w:eastAsia="ru-RU"/>
        </w:rPr>
        <w:drawing>
          <wp:inline distT="0" distB="0" distL="114300" distR="114300" wp14:anchorId="36283D98" wp14:editId="40CFB561">
            <wp:extent cx="6194425" cy="2153920"/>
            <wp:effectExtent l="0" t="0" r="15875" b="177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31" w:rsidRDefault="00BC2531">
      <w:pPr>
        <w:rPr>
          <w:rFonts w:ascii="Times New Roman" w:eastAsia="SimSun" w:hAnsi="Times New Roman" w:cs="Times New Roman"/>
          <w:sz w:val="28"/>
          <w:szCs w:val="28"/>
          <w:lang w:val="zh-CN" w:eastAsia="zh-CN"/>
        </w:rPr>
      </w:pPr>
    </w:p>
    <w:p w:rsidR="00A7458D" w:rsidRDefault="001A5F20" w:rsidP="001A5F20">
      <w:pPr>
        <w:pStyle w:val="afc"/>
        <w:ind w:right="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1.3 Порядок выполнения работ</w:t>
      </w:r>
    </w:p>
    <w:p w:rsidR="001A5F20" w:rsidRPr="001A5F20" w:rsidRDefault="001A5F20" w:rsidP="001A5F20">
      <w:pPr>
        <w:pStyle w:val="afc"/>
        <w:ind w:right="1"/>
        <w:jc w:val="center"/>
        <w:rPr>
          <w:b/>
          <w:sz w:val="32"/>
          <w:szCs w:val="32"/>
        </w:rPr>
      </w:pPr>
    </w:p>
    <w:p w:rsidR="00485E0C" w:rsidRPr="001B3FED" w:rsidRDefault="006C0DA2">
      <w:pPr>
        <w:rPr>
          <w:rFonts w:ascii="Times New Roman" w:hAnsi="Times New Roman" w:cs="Times New Roman"/>
          <w:sz w:val="28"/>
          <w:szCs w:val="28"/>
          <w:lang w:val="zh-CN"/>
        </w:rPr>
      </w:pPr>
      <w:r w:rsidRPr="001B3FED">
        <w:rPr>
          <w:rFonts w:ascii="Times New Roman" w:hAnsi="Times New Roman" w:cs="Times New Roman"/>
          <w:sz w:val="28"/>
          <w:szCs w:val="28"/>
        </w:rPr>
        <w:t>Таблица 1  – Вариант задания</w:t>
      </w:r>
    </w:p>
    <w:tbl>
      <w:tblPr>
        <w:tblW w:w="949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559"/>
        <w:gridCol w:w="1701"/>
        <w:gridCol w:w="1417"/>
        <w:gridCol w:w="1134"/>
      </w:tblGrid>
      <w:tr w:rsidR="00A7458D" w:rsidRPr="00BC5267" w:rsidTr="006E1CEB">
        <w:tc>
          <w:tcPr>
            <w:tcW w:w="1134" w:type="dxa"/>
          </w:tcPr>
          <w:p w:rsidR="00A7458D" w:rsidRDefault="00A7458D" w:rsidP="006E1CEB">
            <w:pPr>
              <w:jc w:val="center"/>
              <w:rPr>
                <w:b/>
                <w:sz w:val="28"/>
                <w:szCs w:val="28"/>
              </w:rPr>
            </w:pPr>
            <w:r w:rsidRPr="00BC5267">
              <w:rPr>
                <w:b/>
                <w:sz w:val="28"/>
                <w:szCs w:val="28"/>
              </w:rPr>
              <w:t>Номер бри</w:t>
            </w:r>
            <w:r>
              <w:rPr>
                <w:b/>
                <w:sz w:val="28"/>
                <w:szCs w:val="28"/>
              </w:rPr>
              <w:t>-</w:t>
            </w:r>
          </w:p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val="en-US" w:eastAsia="x-none"/>
              </w:rPr>
            </w:pPr>
            <w:r w:rsidRPr="00BC5267">
              <w:rPr>
                <w:b/>
                <w:sz w:val="28"/>
                <w:szCs w:val="28"/>
              </w:rPr>
              <w:t>гады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 w:rsidRPr="00BC5267">
              <w:rPr>
                <w:b/>
                <w:sz w:val="28"/>
                <w:szCs w:val="28"/>
              </w:rPr>
              <w:t>Тип диода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</w:rPr>
            </w:pPr>
            <w:r w:rsidRPr="00BC5267">
              <w:rPr>
                <w:b/>
                <w:sz w:val="28"/>
                <w:szCs w:val="28"/>
              </w:rPr>
              <w:t>Прямой ток</w:t>
            </w:r>
          </w:p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val="en-US" w:eastAsia="x-none"/>
              </w:rPr>
            </w:pPr>
            <w:r w:rsidRPr="00BC5267">
              <w:rPr>
                <w:b/>
                <w:i/>
                <w:sz w:val="28"/>
                <w:szCs w:val="28"/>
                <w:lang w:val="en-US"/>
              </w:rPr>
              <w:t>I</w:t>
            </w:r>
            <w:r w:rsidRPr="00BC5267">
              <w:rPr>
                <w:b/>
                <w:sz w:val="28"/>
                <w:szCs w:val="28"/>
                <w:vertAlign w:val="subscript"/>
              </w:rPr>
              <w:t>пр</w:t>
            </w:r>
            <w:r w:rsidRPr="00BC5267">
              <w:rPr>
                <w:b/>
                <w:sz w:val="28"/>
                <w:szCs w:val="28"/>
                <w:lang w:val="en-US"/>
              </w:rPr>
              <w:t xml:space="preserve">, </w:t>
            </w:r>
            <w:r w:rsidRPr="00BC5267">
              <w:rPr>
                <w:b/>
                <w:sz w:val="28"/>
                <w:szCs w:val="28"/>
              </w:rPr>
              <w:t>мА</w:t>
            </w:r>
          </w:p>
        </w:tc>
        <w:tc>
          <w:tcPr>
            <w:tcW w:w="1559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 w:rsidRPr="00BC5267">
              <w:rPr>
                <w:b/>
                <w:sz w:val="28"/>
                <w:szCs w:val="28"/>
                <w:lang w:eastAsia="x-none"/>
              </w:rPr>
              <w:t>Прямое напряже</w:t>
            </w:r>
            <w:r>
              <w:rPr>
                <w:b/>
                <w:sz w:val="28"/>
                <w:szCs w:val="28"/>
                <w:lang w:eastAsia="x-none"/>
              </w:rPr>
              <w:t>-</w:t>
            </w:r>
            <w:r w:rsidRPr="00BC5267">
              <w:rPr>
                <w:b/>
                <w:sz w:val="28"/>
                <w:szCs w:val="28"/>
                <w:lang w:eastAsia="x-none"/>
              </w:rPr>
              <w:t>ние</w:t>
            </w:r>
            <w:r>
              <w:rPr>
                <w:b/>
                <w:sz w:val="28"/>
                <w:szCs w:val="28"/>
                <w:lang w:eastAsia="x-none"/>
              </w:rPr>
              <w:t xml:space="preserve"> </w:t>
            </w:r>
            <w:r w:rsidRPr="00BC5267">
              <w:rPr>
                <w:b/>
                <w:i/>
                <w:sz w:val="28"/>
                <w:szCs w:val="28"/>
                <w:lang w:val="en-US" w:eastAsia="x-none"/>
              </w:rPr>
              <w:t>U</w:t>
            </w:r>
            <w:r w:rsidRPr="00BC5267">
              <w:rPr>
                <w:b/>
                <w:sz w:val="28"/>
                <w:szCs w:val="28"/>
                <w:vertAlign w:val="subscript"/>
                <w:lang w:eastAsia="x-none"/>
              </w:rPr>
              <w:t>пр</w:t>
            </w:r>
            <w:r w:rsidRPr="00BC5267">
              <w:rPr>
                <w:b/>
                <w:sz w:val="28"/>
                <w:szCs w:val="28"/>
                <w:lang w:eastAsia="x-none"/>
              </w:rPr>
              <w:t xml:space="preserve">, </w:t>
            </w:r>
            <w:r>
              <w:rPr>
                <w:b/>
                <w:sz w:val="28"/>
                <w:szCs w:val="28"/>
                <w:lang w:eastAsia="x-none"/>
              </w:rPr>
              <w:t>В</w:t>
            </w:r>
          </w:p>
        </w:tc>
        <w:tc>
          <w:tcPr>
            <w:tcW w:w="1701" w:type="dxa"/>
          </w:tcPr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 xml:space="preserve">Обратное </w:t>
            </w:r>
          </w:p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напряже-</w:t>
            </w:r>
          </w:p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 xml:space="preserve">ние </w:t>
            </w:r>
            <w:r w:rsidRPr="00BC5267">
              <w:rPr>
                <w:b/>
                <w:i/>
                <w:sz w:val="28"/>
                <w:szCs w:val="28"/>
                <w:lang w:val="en-US" w:eastAsia="x-none"/>
              </w:rPr>
              <w:t>U</w:t>
            </w:r>
            <w:r w:rsidRPr="00BC5267">
              <w:rPr>
                <w:b/>
                <w:sz w:val="28"/>
                <w:szCs w:val="28"/>
                <w:vertAlign w:val="subscript"/>
                <w:lang w:eastAsia="x-none"/>
              </w:rPr>
              <w:t>обр</w:t>
            </w:r>
            <w:r w:rsidRPr="00BC5267">
              <w:rPr>
                <w:b/>
                <w:sz w:val="28"/>
                <w:szCs w:val="28"/>
                <w:lang w:eastAsia="x-none"/>
              </w:rPr>
              <w:t xml:space="preserve">, </w:t>
            </w:r>
            <w:r>
              <w:rPr>
                <w:b/>
                <w:sz w:val="28"/>
                <w:szCs w:val="28"/>
                <w:lang w:eastAsia="x-none"/>
              </w:rPr>
              <w:t>В</w:t>
            </w:r>
          </w:p>
        </w:tc>
        <w:tc>
          <w:tcPr>
            <w:tcW w:w="1417" w:type="dxa"/>
          </w:tcPr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Обрат-</w:t>
            </w:r>
          </w:p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ный ток</w:t>
            </w:r>
          </w:p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 w:rsidRPr="00BC5267">
              <w:rPr>
                <w:b/>
                <w:i/>
                <w:sz w:val="28"/>
                <w:szCs w:val="28"/>
                <w:lang w:val="en-US" w:eastAsia="x-none"/>
              </w:rPr>
              <w:t>I</w:t>
            </w:r>
            <w:r w:rsidRPr="00BC5267">
              <w:rPr>
                <w:b/>
                <w:sz w:val="28"/>
                <w:szCs w:val="28"/>
                <w:vertAlign w:val="subscript"/>
                <w:lang w:eastAsia="x-none"/>
              </w:rPr>
              <w:t>обр</w:t>
            </w:r>
            <w:r w:rsidRPr="00A7458D">
              <w:rPr>
                <w:b/>
                <w:sz w:val="28"/>
                <w:szCs w:val="28"/>
                <w:lang w:eastAsia="x-none"/>
              </w:rPr>
              <w:t xml:space="preserve">, </w:t>
            </w:r>
            <w:r>
              <w:rPr>
                <w:b/>
                <w:sz w:val="28"/>
                <w:szCs w:val="28"/>
                <w:lang w:eastAsia="x-none"/>
              </w:rPr>
              <w:t>мкА</w:t>
            </w:r>
          </w:p>
        </w:tc>
        <w:tc>
          <w:tcPr>
            <w:tcW w:w="1134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Пред. темп</w:t>
            </w:r>
            <w:r>
              <w:rPr>
                <w:b/>
                <w:sz w:val="28"/>
                <w:szCs w:val="28"/>
                <w:lang w:val="en-US" w:eastAsia="x-none"/>
              </w:rPr>
              <w:t>.</w:t>
            </w:r>
          </w:p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>
              <w:rPr>
                <w:b/>
                <w:sz w:val="28"/>
                <w:szCs w:val="28"/>
                <w:lang w:val="en-US" w:eastAsia="x-none"/>
              </w:rPr>
              <w:t>T</w:t>
            </w:r>
            <w:r w:rsidRPr="00BA4B64">
              <w:rPr>
                <w:b/>
                <w:sz w:val="28"/>
                <w:szCs w:val="28"/>
                <w:vertAlign w:val="subscript"/>
                <w:lang w:eastAsia="x-none"/>
              </w:rPr>
              <w:t>пр</w:t>
            </w:r>
            <w:r>
              <w:rPr>
                <w:b/>
                <w:sz w:val="28"/>
                <w:szCs w:val="28"/>
                <w:lang w:val="en-US" w:eastAsia="x-none"/>
              </w:rPr>
              <w:t>,</w:t>
            </w:r>
            <w:r>
              <w:rPr>
                <w:b/>
                <w:sz w:val="28"/>
                <w:szCs w:val="28"/>
                <w:lang w:eastAsia="x-none"/>
              </w:rPr>
              <w:t xml:space="preserve"> </w:t>
            </w:r>
            <w:r w:rsidRPr="00BC5267">
              <w:rPr>
                <w:b/>
                <w:sz w:val="28"/>
                <w:szCs w:val="28"/>
                <w:vertAlign w:val="superscript"/>
                <w:lang w:val="en-US" w:eastAsia="x-none"/>
              </w:rPr>
              <w:t>O</w:t>
            </w:r>
            <w:r>
              <w:rPr>
                <w:b/>
                <w:sz w:val="28"/>
                <w:szCs w:val="28"/>
                <w:lang w:val="en-US" w:eastAsia="x-none"/>
              </w:rPr>
              <w:t>C</w:t>
            </w:r>
          </w:p>
        </w:tc>
      </w:tr>
      <w:tr w:rsidR="00A7458D" w:rsidRPr="00BC5267" w:rsidTr="006E1CEB">
        <w:tc>
          <w:tcPr>
            <w:tcW w:w="1134" w:type="dxa"/>
          </w:tcPr>
          <w:p w:rsidR="00A7458D" w:rsidRPr="00BC5267" w:rsidRDefault="00A7458D" w:rsidP="006E1CEB">
            <w:pPr>
              <w:rPr>
                <w:sz w:val="28"/>
                <w:szCs w:val="28"/>
                <w:lang w:eastAsia="x-none"/>
              </w:rPr>
            </w:pPr>
            <w:r w:rsidRPr="00BC5267">
              <w:rPr>
                <w:sz w:val="28"/>
                <w:szCs w:val="28"/>
                <w:lang w:eastAsia="x-none"/>
              </w:rPr>
              <w:t>1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rPr>
                <w:sz w:val="28"/>
                <w:szCs w:val="28"/>
                <w:lang w:eastAsia="x-none"/>
              </w:rPr>
            </w:pPr>
            <w:r w:rsidRPr="000B0CE0">
              <w:rPr>
                <w:sz w:val="28"/>
                <w:szCs w:val="28"/>
                <w:lang w:val="en-US" w:eastAsia="x-none"/>
              </w:rPr>
              <w:t>D</w:t>
            </w:r>
            <w:r>
              <w:rPr>
                <w:sz w:val="28"/>
                <w:szCs w:val="28"/>
                <w:lang w:eastAsia="x-none"/>
              </w:rPr>
              <w:t>12А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20</w:t>
            </w:r>
          </w:p>
        </w:tc>
        <w:tc>
          <w:tcPr>
            <w:tcW w:w="1559" w:type="dxa"/>
          </w:tcPr>
          <w:p w:rsidR="00A7458D" w:rsidRPr="009217DB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1</w:t>
            </w:r>
            <w:r>
              <w:rPr>
                <w:sz w:val="28"/>
                <w:szCs w:val="28"/>
                <w:lang w:val="en-US" w:eastAsia="x-none"/>
              </w:rPr>
              <w:t>,</w:t>
            </w:r>
            <w:r>
              <w:rPr>
                <w:sz w:val="28"/>
                <w:szCs w:val="28"/>
                <w:lang w:eastAsia="x-none"/>
              </w:rPr>
              <w:t>0</w:t>
            </w:r>
          </w:p>
        </w:tc>
        <w:tc>
          <w:tcPr>
            <w:tcW w:w="1701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50</w:t>
            </w:r>
          </w:p>
        </w:tc>
        <w:tc>
          <w:tcPr>
            <w:tcW w:w="1417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250</w:t>
            </w:r>
          </w:p>
        </w:tc>
        <w:tc>
          <w:tcPr>
            <w:tcW w:w="1134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70</w:t>
            </w:r>
          </w:p>
        </w:tc>
      </w:tr>
    </w:tbl>
    <w:p w:rsidR="00A453C6" w:rsidRDefault="00A453C6" w:rsidP="00937471">
      <w:pPr>
        <w:pStyle w:val="ae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page" w:horzAnchor="margin" w:tblpXSpec="center" w:tblpY="3361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BC2531" w:rsidTr="00BC2531">
        <w:trPr>
          <w:trHeight w:val="532"/>
        </w:trPr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BC2531" w:rsidTr="00BC2531">
        <w:trPr>
          <w:trHeight w:val="532"/>
        </w:trPr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C2531" w:rsidTr="00BC2531">
        <w:trPr>
          <w:trHeight w:val="527"/>
        </w:trPr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27.16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21.77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16.57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11.68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7.271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3.627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1.338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344.6u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</w:pPr>
          </w:p>
          <w:p w:rsidR="00BC2531" w:rsidRDefault="00BC2531" w:rsidP="00BC253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73.34u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14.39u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2.403u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ind w:firstLineChars="150" w:firstLine="3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tbl>
      <w:tblPr>
        <w:tblpPr w:leftFromText="180" w:rightFromText="180" w:vertAnchor="page" w:horzAnchor="margin" w:tblpXSpec="center" w:tblpY="901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BC2531" w:rsidTr="00BC2531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BC2531" w:rsidRDefault="00BC2531" w:rsidP="00BC2531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BC2531" w:rsidRDefault="00BC2531" w:rsidP="00BC2531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BC2531" w:rsidRDefault="00BC2531" w:rsidP="00BC2531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BC2531" w:rsidRDefault="00BC2531" w:rsidP="00BC2531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BC2531" w:rsidTr="00BC2531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BC2531" w:rsidRDefault="00BC2531" w:rsidP="00BC2531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  <w:tr w:rsidR="00BC2531" w:rsidTr="00BC2531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BC2531" w:rsidRDefault="00BC2531" w:rsidP="00BC2531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BC2531" w:rsidRDefault="00BC2531" w:rsidP="00BC2531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73.3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67.37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61.48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55.62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49.8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44.03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38.32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32.69</w:t>
            </w:r>
          </w:p>
        </w:tc>
      </w:tr>
    </w:tbl>
    <w:p w:rsidR="009E3E39" w:rsidRDefault="009E3E3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BC2531" w:rsidRPr="00BC2531" w:rsidRDefault="00BC2531" w:rsidP="00BC2531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2531">
        <w:rPr>
          <w:rFonts w:ascii="Times New Roman" w:hAnsi="Times New Roman" w:cs="Times New Roman"/>
          <w:sz w:val="28"/>
          <w:szCs w:val="28"/>
        </w:rPr>
        <w:t>Таблица</w:t>
      </w:r>
      <w:r w:rsidRPr="00BC253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2"/>
          <w:sz w:val="28"/>
          <w:szCs w:val="28"/>
        </w:rPr>
        <w:t>1</w:t>
      </w:r>
      <w:r w:rsidRPr="00BC25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C2531">
        <w:rPr>
          <w:rFonts w:ascii="Times New Roman" w:hAnsi="Times New Roman" w:cs="Times New Roman"/>
          <w:sz w:val="28"/>
          <w:szCs w:val="28"/>
        </w:rPr>
        <w:t>—</w:t>
      </w:r>
      <w:r w:rsidRPr="00BC253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Значения</w:t>
      </w:r>
      <w:r w:rsidRPr="00BC253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величины</w:t>
      </w:r>
      <w:r w:rsidRPr="00BC253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прямого</w:t>
      </w:r>
      <w:r w:rsidRPr="00BC253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тока</w:t>
      </w:r>
      <w:r w:rsidRPr="00BC253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от</w:t>
      </w:r>
      <w:r w:rsidRPr="00BC253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приложенного</w:t>
      </w:r>
      <w:r w:rsidRPr="00BC2531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pacing w:val="-2"/>
          <w:sz w:val="28"/>
          <w:szCs w:val="28"/>
        </w:rPr>
        <w:t>напряжения</w:t>
      </w:r>
    </w:p>
    <w:tbl>
      <w:tblPr>
        <w:tblpPr w:leftFromText="180" w:rightFromText="180" w:vertAnchor="page" w:horzAnchor="margin" w:tblpY="6706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A83649" w:rsidRDefault="00A83649" w:rsidP="00A83649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A83649" w:rsidRDefault="00A83649" w:rsidP="00A83649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обр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  <w:tr w:rsidR="00A83649" w:rsidTr="00A83649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62.29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56.46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50.6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44.82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39.81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33.46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27.91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32.69</w:t>
            </w:r>
          </w:p>
        </w:tc>
      </w:tr>
    </w:tbl>
    <w:p w:rsidR="00A83649" w:rsidRDefault="00A83649" w:rsidP="00A83649">
      <w:pPr>
        <w:rPr>
          <w:sz w:val="28"/>
          <w:szCs w:val="28"/>
        </w:rPr>
      </w:pPr>
    </w:p>
    <w:tbl>
      <w:tblPr>
        <w:tblpPr w:leftFromText="180" w:rightFromText="180" w:vertAnchor="page" w:horzAnchor="margin" w:tblpY="9181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A83649" w:rsidTr="00A83649">
        <w:trPr>
          <w:trHeight w:val="532"/>
        </w:trPr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A83649" w:rsidTr="00A83649">
        <w:trPr>
          <w:trHeight w:val="532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500</w:t>
            </w:r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83649" w:rsidTr="00A83649">
        <w:trPr>
          <w:trHeight w:val="527"/>
        </w:trPr>
        <w:tc>
          <w:tcPr>
            <w:tcW w:w="836" w:type="dxa"/>
            <w:vAlign w:val="bottom"/>
          </w:tcPr>
          <w:p w:rsidR="00A83649" w:rsidRDefault="00A83649" w:rsidP="001A5F20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26.86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21.06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16.06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11.84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7.59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1.84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  0.6 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  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-0.6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50" w:firstLine="3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83649" w:rsidRPr="00A83649" w:rsidRDefault="00A83649" w:rsidP="00A83649">
      <w:pPr>
        <w:rPr>
          <w:rFonts w:ascii="Times New Roman" w:hAnsi="Times New Roman" w:cs="Times New Roman"/>
          <w:sz w:val="28"/>
          <w:szCs w:val="28"/>
        </w:rPr>
      </w:pPr>
    </w:p>
    <w:p w:rsidR="00A83649" w:rsidRPr="00A83649" w:rsidRDefault="00A83649" w:rsidP="00A83649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A83649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pacing w:val="12"/>
          <w:sz w:val="28"/>
          <w:szCs w:val="28"/>
        </w:rPr>
        <w:t xml:space="preserve"> 1.2</w:t>
      </w:r>
      <w:r w:rsidRPr="00A83649">
        <w:rPr>
          <w:rFonts w:ascii="Times New Roman" w:hAnsi="Times New Roman" w:cs="Times New Roman"/>
          <w:sz w:val="28"/>
          <w:szCs w:val="28"/>
        </w:rPr>
        <w:t xml:space="preserve"> —</w:t>
      </w:r>
      <w:r w:rsidRPr="00A8364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A83649">
        <w:rPr>
          <w:rFonts w:ascii="Times New Roman" w:hAnsi="Times New Roman" w:cs="Times New Roman"/>
          <w:sz w:val="28"/>
          <w:szCs w:val="28"/>
        </w:rPr>
        <w:t>Значения</w:t>
      </w:r>
      <w:r w:rsidRPr="00A83649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A83649">
        <w:rPr>
          <w:rFonts w:ascii="Times New Roman" w:hAnsi="Times New Roman" w:cs="Times New Roman"/>
          <w:sz w:val="28"/>
          <w:szCs w:val="28"/>
        </w:rPr>
        <w:t>величины</w:t>
      </w:r>
      <w:r w:rsidRPr="00A83649">
        <w:rPr>
          <w:rFonts w:ascii="Times New Roman" w:hAnsi="Times New Roman" w:cs="Times New Roman"/>
          <w:spacing w:val="12"/>
          <w:sz w:val="28"/>
          <w:szCs w:val="28"/>
        </w:rPr>
        <w:t xml:space="preserve"> обратного </w:t>
      </w:r>
      <w:r w:rsidRPr="00A83649">
        <w:rPr>
          <w:rFonts w:ascii="Times New Roman" w:hAnsi="Times New Roman" w:cs="Times New Roman"/>
          <w:sz w:val="28"/>
          <w:szCs w:val="28"/>
        </w:rPr>
        <w:t>тока</w:t>
      </w:r>
      <w:r w:rsidRPr="00A8364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A83649">
        <w:rPr>
          <w:rFonts w:ascii="Times New Roman" w:hAnsi="Times New Roman" w:cs="Times New Roman"/>
          <w:sz w:val="28"/>
          <w:szCs w:val="28"/>
        </w:rPr>
        <w:t>от</w:t>
      </w:r>
      <w:r w:rsidRPr="00A83649">
        <w:rPr>
          <w:rFonts w:ascii="Times New Roman" w:hAnsi="Times New Roman" w:cs="Times New Roman"/>
          <w:spacing w:val="3"/>
          <w:sz w:val="28"/>
          <w:szCs w:val="28"/>
        </w:rPr>
        <w:t xml:space="preserve"> приложенного </w:t>
      </w:r>
      <w:r w:rsidRPr="00A83649">
        <w:rPr>
          <w:rFonts w:ascii="Times New Roman" w:hAnsi="Times New Roman" w:cs="Times New Roman"/>
          <w:spacing w:val="-2"/>
          <w:sz w:val="28"/>
          <w:szCs w:val="28"/>
        </w:rPr>
        <w:t>напряжения</w:t>
      </w:r>
    </w:p>
    <w:p w:rsidR="00BC2531" w:rsidRDefault="00BC2531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Pr="00A83649" w:rsidRDefault="00A83649" w:rsidP="00A83649">
      <w:pPr>
        <w:rPr>
          <w:rFonts w:ascii="Times New Roman" w:hAnsi="Times New Roman" w:cs="Times New Roman"/>
          <w:sz w:val="28"/>
          <w:szCs w:val="28"/>
        </w:rPr>
      </w:pPr>
      <w:r w:rsidRPr="00A83649">
        <w:rPr>
          <w:rFonts w:ascii="Times New Roman" w:hAnsi="Times New Roman" w:cs="Times New Roman"/>
          <w:sz w:val="28"/>
          <w:szCs w:val="28"/>
        </w:rPr>
        <w:t xml:space="preserve">Таблица 1.3 и 1.4 - Значения величины обратного тока от приложенного напряжения </w:t>
      </w:r>
      <w:r w:rsidRPr="00A83649">
        <w:rPr>
          <w:rFonts w:ascii="Times New Roman" w:hAnsi="Times New Roman" w:cs="Times New Roman"/>
          <w:spacing w:val="-2"/>
          <w:sz w:val="28"/>
          <w:szCs w:val="28"/>
        </w:rPr>
        <w:t xml:space="preserve">с </w:t>
      </w:r>
      <w:r w:rsidRPr="00A83649">
        <w:rPr>
          <w:rFonts w:ascii="Times New Roman" w:hAnsi="Times New Roman" w:cs="Times New Roman"/>
          <w:sz w:val="28"/>
          <w:szCs w:val="28"/>
        </w:rPr>
        <w:t>предельной температурой</w:t>
      </w: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tbl>
      <w:tblPr>
        <w:tblpPr w:leftFromText="180" w:rightFromText="180" w:vertAnchor="page" w:horzAnchor="margin" w:tblpXSpec="center" w:tblpY="946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A83649" w:rsidRDefault="00A83649" w:rsidP="00A83649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A83649" w:rsidRDefault="00A83649" w:rsidP="00A83649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</w:pPr>
          </w:p>
          <w:p w:rsidR="00A83649" w:rsidRDefault="00A83649" w:rsidP="00A83649">
            <w:pPr>
              <w:pStyle w:val="TableParagraph"/>
              <w:ind w:firstLineChars="50" w:firstLine="1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</w:tr>
      <w:tr w:rsidR="00A83649" w:rsidTr="00A83649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</w:rPr>
              <w:t>860,1</w:t>
            </w:r>
            <w:r>
              <w:rPr>
                <w:rFonts w:ascii="Arial"/>
                <w:lang w:val="en-US"/>
              </w:rPr>
              <w:t>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487m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116.6m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</w:tr>
    </w:tbl>
    <w:tbl>
      <w:tblPr>
        <w:tblpPr w:leftFromText="180" w:rightFromText="180" w:vertAnchor="page" w:horzAnchor="margin" w:tblpXSpec="center" w:tblpY="3481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A83649" w:rsidTr="00A83649">
        <w:trPr>
          <w:trHeight w:val="532"/>
        </w:trPr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A83649" w:rsidTr="00A83649">
        <w:trPr>
          <w:trHeight w:val="532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8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6    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83649" w:rsidTr="00A83649">
        <w:trPr>
          <w:trHeight w:val="527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ind w:firstLineChars="100" w:firstLine="240"/>
              <w:jc w:val="both"/>
              <w:rPr>
                <w:rFonts w:ascii="Arial"/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 0.6u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</w:tr>
    </w:tbl>
    <w:tbl>
      <w:tblPr>
        <w:tblpPr w:leftFromText="180" w:rightFromText="180" w:vertAnchor="page" w:horzAnchor="margin" w:tblpXSpec="center" w:tblpY="6226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P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A83649" w:rsidRDefault="00A83649" w:rsidP="00A83649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A83649" w:rsidRDefault="00A83649" w:rsidP="00A83649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обр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</w:pPr>
          </w:p>
          <w:p w:rsidR="00A83649" w:rsidRDefault="00A83649" w:rsidP="00A83649">
            <w:pPr>
              <w:pStyle w:val="TableParagraph"/>
              <w:ind w:firstLineChars="50" w:firstLine="1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</w:tr>
      <w:tr w:rsidR="00A83649" w:rsidTr="00A83649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</w:rPr>
              <w:t>860,</w:t>
            </w:r>
            <w:r>
              <w:rPr>
                <w:rFonts w:ascii="Arial"/>
                <w:lang w:val="en-US"/>
              </w:rPr>
              <w:t>5m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487.4m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117m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</w:tr>
    </w:tbl>
    <w:tbl>
      <w:tblPr>
        <w:tblpPr w:leftFromText="180" w:rightFromText="180" w:vertAnchor="page" w:horzAnchor="margin" w:tblpXSpec="center" w:tblpY="8716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A83649" w:rsidTr="00A83649">
        <w:trPr>
          <w:trHeight w:val="532"/>
        </w:trPr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A83649" w:rsidTr="00A83649">
        <w:trPr>
          <w:trHeight w:val="532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8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6    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83649" w:rsidTr="00A83649">
        <w:trPr>
          <w:trHeight w:val="751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ind w:firstLineChars="100" w:firstLine="240"/>
              <w:jc w:val="both"/>
              <w:rPr>
                <w:rFonts w:ascii="Arial"/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</w:tr>
    </w:tbl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853C70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7E419955" wp14:editId="35A45168">
            <wp:extent cx="5791200" cy="3000375"/>
            <wp:effectExtent l="0" t="0" r="0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739" cy="300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 wp14:anchorId="0CC8C2A8" wp14:editId="0CE0563D">
            <wp:extent cx="4248150" cy="3075099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627" cy="308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 wp14:anchorId="3D9DF10A" wp14:editId="6F34F143">
            <wp:extent cx="3924300" cy="2733675"/>
            <wp:effectExtent l="0" t="0" r="0" b="952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C70" w:rsidRPr="00853C70" w:rsidRDefault="00853C70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CD51E5" wp14:editId="165A87C7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C70" w:rsidRPr="00853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1160" w:rsidRDefault="00D91160">
      <w:pPr>
        <w:spacing w:line="240" w:lineRule="auto"/>
      </w:pPr>
      <w:r>
        <w:separator/>
      </w:r>
    </w:p>
  </w:endnote>
  <w:endnote w:type="continuationSeparator" w:id="0">
    <w:p w:rsidR="00D91160" w:rsidRDefault="00D911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1160" w:rsidRDefault="00D91160">
      <w:pPr>
        <w:spacing w:after="0"/>
      </w:pPr>
      <w:r>
        <w:separator/>
      </w:r>
    </w:p>
  </w:footnote>
  <w:footnote w:type="continuationSeparator" w:id="0">
    <w:p w:rsidR="00D91160" w:rsidRDefault="00D911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BCF1BEA"/>
    <w:multiLevelType w:val="hybridMultilevel"/>
    <w:tmpl w:val="08C23F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122B6"/>
    <w:multiLevelType w:val="singleLevel"/>
    <w:tmpl w:val="96DA90EC"/>
    <w:lvl w:ilvl="0">
      <w:start w:val="5"/>
      <w:numFmt w:val="bullet"/>
      <w:lvlText w:val="–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F243178"/>
    <w:multiLevelType w:val="hybridMultilevel"/>
    <w:tmpl w:val="46302422"/>
    <w:lvl w:ilvl="0" w:tplc="9D6C9DE8">
      <w:start w:val="1"/>
      <w:numFmt w:val="decimal"/>
      <w:lvlText w:val="%1)"/>
      <w:lvlJc w:val="left"/>
      <w:pPr>
        <w:ind w:left="720" w:hanging="360"/>
      </w:pPr>
      <w:rPr>
        <w:rFonts w:eastAsia="Aria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122DA"/>
    <w:multiLevelType w:val="singleLevel"/>
    <w:tmpl w:val="8C82DCEA"/>
    <w:lvl w:ilvl="0">
      <w:start w:val="3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E0C"/>
    <w:rsid w:val="00002853"/>
    <w:rsid w:val="00021642"/>
    <w:rsid w:val="00053664"/>
    <w:rsid w:val="000551E3"/>
    <w:rsid w:val="000D6685"/>
    <w:rsid w:val="00105FB2"/>
    <w:rsid w:val="00126C6B"/>
    <w:rsid w:val="00153E03"/>
    <w:rsid w:val="00162FB5"/>
    <w:rsid w:val="001A5F20"/>
    <w:rsid w:val="001B3FED"/>
    <w:rsid w:val="002127E9"/>
    <w:rsid w:val="002263E0"/>
    <w:rsid w:val="00274A51"/>
    <w:rsid w:val="0031688B"/>
    <w:rsid w:val="00330CC5"/>
    <w:rsid w:val="003707CC"/>
    <w:rsid w:val="003A60FB"/>
    <w:rsid w:val="003E5EC2"/>
    <w:rsid w:val="00402FC9"/>
    <w:rsid w:val="00404F9B"/>
    <w:rsid w:val="004137E4"/>
    <w:rsid w:val="00435711"/>
    <w:rsid w:val="00443B57"/>
    <w:rsid w:val="00485E0C"/>
    <w:rsid w:val="004F1E21"/>
    <w:rsid w:val="00536423"/>
    <w:rsid w:val="0055358F"/>
    <w:rsid w:val="005915AE"/>
    <w:rsid w:val="005B2AB4"/>
    <w:rsid w:val="00636977"/>
    <w:rsid w:val="00670EB1"/>
    <w:rsid w:val="006C0DA2"/>
    <w:rsid w:val="007A7301"/>
    <w:rsid w:val="0082464E"/>
    <w:rsid w:val="0083411D"/>
    <w:rsid w:val="00853C70"/>
    <w:rsid w:val="008561B3"/>
    <w:rsid w:val="008822A7"/>
    <w:rsid w:val="0088478E"/>
    <w:rsid w:val="009137BF"/>
    <w:rsid w:val="00921940"/>
    <w:rsid w:val="00937471"/>
    <w:rsid w:val="00996B75"/>
    <w:rsid w:val="009A2D04"/>
    <w:rsid w:val="009A33D3"/>
    <w:rsid w:val="009E3E39"/>
    <w:rsid w:val="00A22F42"/>
    <w:rsid w:val="00A2347A"/>
    <w:rsid w:val="00A453C6"/>
    <w:rsid w:val="00A7458D"/>
    <w:rsid w:val="00A83649"/>
    <w:rsid w:val="00B45060"/>
    <w:rsid w:val="00B47729"/>
    <w:rsid w:val="00B63DA1"/>
    <w:rsid w:val="00B80AC2"/>
    <w:rsid w:val="00BC2531"/>
    <w:rsid w:val="00C63913"/>
    <w:rsid w:val="00C87EED"/>
    <w:rsid w:val="00C91050"/>
    <w:rsid w:val="00D0679A"/>
    <w:rsid w:val="00D123E4"/>
    <w:rsid w:val="00D81FD5"/>
    <w:rsid w:val="00D91160"/>
    <w:rsid w:val="00E72196"/>
    <w:rsid w:val="00EE362F"/>
    <w:rsid w:val="00FF1E69"/>
    <w:rsid w:val="2D230F12"/>
    <w:rsid w:val="3998008B"/>
    <w:rsid w:val="3D2B40AC"/>
    <w:rsid w:val="3F417247"/>
    <w:rsid w:val="6967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88602"/>
  <w15:docId w15:val="{51B9EEEA-D9B0-4598-9937-17CDC597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2FB5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unhideWhenUsed/>
    <w:rPr>
      <w:vertAlign w:val="superscript"/>
    </w:rPr>
  </w:style>
  <w:style w:type="character" w:styleId="a4">
    <w:name w:val="endnote reference"/>
    <w:basedOn w:val="a0"/>
    <w:uiPriority w:val="99"/>
    <w:semiHidden/>
    <w:unhideWhenUsed/>
    <w:rPr>
      <w:vertAlign w:val="superscript"/>
    </w:rPr>
  </w:style>
  <w:style w:type="character" w:styleId="a5">
    <w:name w:val="Hyperlink"/>
    <w:uiPriority w:val="99"/>
    <w:unhideWhenUsed/>
    <w:rPr>
      <w:color w:val="0563C1" w:themeColor="hyperlink"/>
      <w:u w:val="single"/>
    </w:rPr>
  </w:style>
  <w:style w:type="paragraph" w:styleId="31">
    <w:name w:val="Body Text Indent 3"/>
    <w:basedOn w:val="a"/>
    <w:uiPriority w:val="99"/>
    <w:unhideWhenUsed/>
    <w:qFormat/>
    <w:pPr>
      <w:spacing w:after="120"/>
      <w:ind w:left="283"/>
    </w:pPr>
    <w:rPr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pPr>
      <w:spacing w:after="0" w:line="240" w:lineRule="auto"/>
    </w:pPr>
    <w:rPr>
      <w:sz w:val="20"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pPr>
      <w:spacing w:after="40" w:line="240" w:lineRule="auto"/>
    </w:pPr>
    <w:rPr>
      <w:sz w:val="18"/>
    </w:r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ad">
    <w:name w:val="table of figures"/>
    <w:basedOn w:val="a"/>
    <w:next w:val="a"/>
    <w:uiPriority w:val="99"/>
    <w:unhideWhenUsed/>
    <w:pPr>
      <w:spacing w:after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21">
    <w:name w:val="toc 2"/>
    <w:basedOn w:val="a"/>
    <w:next w:val="a"/>
    <w:uiPriority w:val="39"/>
    <w:unhideWhenUsed/>
    <w:pPr>
      <w:spacing w:after="57"/>
      <w:ind w:left="283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ae">
    <w:name w:val="Body Text Indent"/>
    <w:basedOn w:val="a"/>
    <w:link w:val="af"/>
    <w:pPr>
      <w:jc w:val="both"/>
    </w:pPr>
    <w:rPr>
      <w:sz w:val="28"/>
    </w:rPr>
  </w:style>
  <w:style w:type="paragraph" w:styleId="af0">
    <w:name w:val="Title"/>
    <w:basedOn w:val="a"/>
    <w:next w:val="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2">
    <w:name w:val="footer"/>
    <w:basedOn w:val="a"/>
    <w:link w:val="af3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af4">
    <w:name w:val="Subtitle"/>
    <w:basedOn w:val="a"/>
    <w:next w:val="a"/>
    <w:link w:val="af5"/>
    <w:uiPriority w:val="11"/>
    <w:qFormat/>
    <w:pPr>
      <w:spacing w:before="200" w:after="200"/>
    </w:pPr>
    <w:rPr>
      <w:sz w:val="24"/>
      <w:szCs w:val="24"/>
    </w:rPr>
  </w:style>
  <w:style w:type="table" w:styleId="af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No Spacing"/>
    <w:uiPriority w:val="1"/>
    <w:qFormat/>
    <w:rPr>
      <w:rFonts w:eastAsiaTheme="minorHAnsi"/>
    </w:rPr>
  </w:style>
  <w:style w:type="character" w:customStyle="1" w:styleId="af1">
    <w:name w:val="Заголовок Знак"/>
    <w:basedOn w:val="a0"/>
    <w:link w:val="af0"/>
    <w:uiPriority w:val="10"/>
    <w:qFormat/>
    <w:rPr>
      <w:sz w:val="48"/>
      <w:szCs w:val="48"/>
    </w:rPr>
  </w:style>
  <w:style w:type="character" w:customStyle="1" w:styleId="af5">
    <w:name w:val="Подзаголовок Знак"/>
    <w:basedOn w:val="a0"/>
    <w:link w:val="af4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9">
    <w:name w:val="Intense Quote"/>
    <w:basedOn w:val="a"/>
    <w:next w:val="a"/>
    <w:link w:val="af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a">
    <w:name w:val="Выделенная цитата Знак"/>
    <w:link w:val="af9"/>
    <w:uiPriority w:val="30"/>
    <w:rPr>
      <w:i/>
    </w:rPr>
  </w:style>
  <w:style w:type="character" w:customStyle="1" w:styleId="ac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f3">
    <w:name w:val="Нижний колонтитул Знак"/>
    <w:link w:val="af2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8A2D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ACCCEA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ACCCEA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95AFDD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single" w:sz="4" w:space="0" w:color="95AFDD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95AFDD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8DA9DB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single" w:sz="4" w:space="0" w:color="8DA9DB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8DA9DB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customStyle="1" w:styleId="a7">
    <w:name w:val="Текст концевой сноски Знак"/>
    <w:link w:val="a6"/>
    <w:uiPriority w:val="99"/>
    <w:rPr>
      <w:sz w:val="20"/>
    </w:rPr>
  </w:style>
  <w:style w:type="paragraph" w:customStyle="1" w:styleId="12">
    <w:name w:val="Заголовок оглавления1"/>
    <w:uiPriority w:val="39"/>
    <w:unhideWhenUsed/>
    <w:rPr>
      <w:rFonts w:eastAsiaTheme="minorHAnsi"/>
    </w:rPr>
  </w:style>
  <w:style w:type="character" w:styleId="afb">
    <w:name w:val="Placeholder Text"/>
    <w:basedOn w:val="a0"/>
    <w:uiPriority w:val="99"/>
    <w:semiHidden/>
    <w:rsid w:val="00B47729"/>
    <w:rPr>
      <w:color w:val="808080"/>
    </w:rPr>
  </w:style>
  <w:style w:type="paragraph" w:styleId="afc">
    <w:name w:val="Body Text"/>
    <w:basedOn w:val="a"/>
    <w:link w:val="afd"/>
    <w:uiPriority w:val="99"/>
    <w:unhideWhenUsed/>
    <w:rsid w:val="00C91050"/>
    <w:pPr>
      <w:spacing w:after="120"/>
    </w:pPr>
  </w:style>
  <w:style w:type="character" w:customStyle="1" w:styleId="afd">
    <w:name w:val="Основной текст Знак"/>
    <w:basedOn w:val="a0"/>
    <w:link w:val="afc"/>
    <w:uiPriority w:val="99"/>
    <w:rsid w:val="00C91050"/>
    <w:rPr>
      <w:rFonts w:eastAsiaTheme="minorHAnsi"/>
      <w:sz w:val="22"/>
      <w:szCs w:val="22"/>
      <w:lang w:eastAsia="en-US"/>
    </w:rPr>
  </w:style>
  <w:style w:type="character" w:customStyle="1" w:styleId="af">
    <w:name w:val="Основной текст с отступом Знак"/>
    <w:basedOn w:val="a0"/>
    <w:link w:val="ae"/>
    <w:rsid w:val="00D123E4"/>
    <w:rPr>
      <w:rFonts w:eastAsiaTheme="minorHAnsi"/>
      <w:sz w:val="28"/>
      <w:szCs w:val="22"/>
      <w:lang w:eastAsia="en-US"/>
    </w:rPr>
  </w:style>
  <w:style w:type="paragraph" w:styleId="24">
    <w:name w:val="Body Text Indent 2"/>
    <w:basedOn w:val="a"/>
    <w:link w:val="25"/>
    <w:uiPriority w:val="99"/>
    <w:unhideWhenUsed/>
    <w:rsid w:val="00105FB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105FB2"/>
    <w:rPr>
      <w:rFonts w:ascii="Times New Roman" w:eastAsia="Times New Roman" w:hAnsi="Times New Roman" w:cs="Times New Roman"/>
    </w:rPr>
  </w:style>
  <w:style w:type="paragraph" w:styleId="afe">
    <w:name w:val="Balloon Text"/>
    <w:basedOn w:val="a"/>
    <w:link w:val="aff"/>
    <w:uiPriority w:val="99"/>
    <w:semiHidden/>
    <w:unhideWhenUsed/>
    <w:rsid w:val="00EE36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EE362F"/>
    <w:rPr>
      <w:rFonts w:ascii="Segoe UI" w:eastAsiaTheme="minorHAnsi" w:hAnsi="Segoe UI" w:cs="Segoe UI"/>
      <w:sz w:val="18"/>
      <w:szCs w:val="18"/>
      <w:lang w:eastAsia="en-US"/>
    </w:rPr>
  </w:style>
  <w:style w:type="paragraph" w:customStyle="1" w:styleId="TableParagraph">
    <w:name w:val="Table Paragraph"/>
    <w:basedOn w:val="a"/>
    <w:uiPriority w:val="1"/>
    <w:qFormat/>
    <w:rsid w:val="00A7458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E0F5F-35D9-4881-AA2A-3B7C8B1DF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Vladislav Boky</cp:lastModifiedBy>
  <cp:revision>4</cp:revision>
  <cp:lastPrinted>2024-11-18T15:17:00Z</cp:lastPrinted>
  <dcterms:created xsi:type="dcterms:W3CDTF">2024-11-18T15:10:00Z</dcterms:created>
  <dcterms:modified xsi:type="dcterms:W3CDTF">2024-11-25T15:17:00Z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02A79C7EE3F44593B8C4124CA27CFE3E_13</vt:lpwstr>
  </property>
</Properties>
</file>