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>
        <w:t>Análise Detalhada do Projeto - Controle de LEDs com Botões (Raspberry Pi Pico)</w:t>
      </w:r>
    </w:p>
    <w:p>
      <w:pPr>
        <w:pStyle w:val="para3"/>
      </w:pPr>
      <w:r>
        <w:t>1. Resumo do Projeto</w:t>
      </w:r>
    </w:p>
    <w:p>
      <w:r>
        <w:t>Este projeto implementa um sistema simples de controle de três LEDs utilizando três botões no Raspberry Pi Pico. Cada botão, quando pressionado, alterna o estado de um LED específico. O sistema é baseado em polling (verificação contínua dos botões) e modularização de funções para facilitar a organização do código.</w:t>
      </w:r>
    </w:p>
    <w:p>
      <w:pPr>
        <w:pStyle w:val="para3"/>
      </w:pPr>
      <w:r>
        <w:t>2. Estrutura dos Arquivos</w:t>
      </w:r>
    </w:p>
    <w:p>
      <w:r>
        <w:t>- Atividade_1.c: Função principal e lógica de controle.</w:t>
      </w:r>
    </w:p>
    <w:p>
      <w:r>
        <w:t>- funcao_do_projeto.c: Implementações auxiliares para inicialização de pinos e controle de LEDs.</w:t>
      </w:r>
    </w:p>
    <w:p>
      <w:r>
        <w:t>- funcao_do_projeto.h: Definições de constantes, pinos e protótipos de funções.</w:t>
      </w:r>
    </w:p>
    <w:p>
      <w:pPr>
        <w:pStyle w:val="para3"/>
      </w:pPr>
      <w:r>
        <w:t>3. Explicação Detalhada do Código</w:t>
      </w:r>
    </w:p>
    <w:p>
      <w:pPr>
        <w:pStyle w:val="para4"/>
      </w:pPr>
      <w:r>
        <w:t>3.1 Arquivo Atividade_1.c</w:t>
      </w:r>
    </w:p>
    <w:p>
      <w:r>
        <w:t>Este arquivo contém a função principal (main), responsável por inicializar os periféricos, configurar os pinos e monitorar os botões.</w:t>
      </w:r>
    </w:p>
    <w:p>
      <w:r>
        <w:t>Funções principais utilizadas:</w:t>
      </w:r>
    </w:p>
    <w:p>
      <w:pPr>
        <w:pStyle w:val="para22"/>
        <w:numPr>
          <w:ilvl w:val="0"/>
          <w:numId w:val="9"/>
        </w:numPr>
        <w:ind w:left="360" w:hanging="360"/>
      </w:pPr>
      <w:r>
        <w:t>• stdio_init_all(): Inicializa os periféricos de entrada/saída padrão.</w:t>
      </w:r>
    </w:p>
    <w:p>
      <w:pPr>
        <w:pStyle w:val="para22"/>
        <w:numPr>
          <w:ilvl w:val="0"/>
          <w:numId w:val="9"/>
        </w:numPr>
        <w:ind w:left="360" w:hanging="360"/>
      </w:pPr>
      <w:r>
        <w:t>• adc_init(): Inicializa o conversor analógico-digital (não utilizado neste código, mas incluído por padrão).</w:t>
      </w:r>
    </w:p>
    <w:p>
      <w:pPr>
        <w:pStyle w:val="para22"/>
        <w:numPr>
          <w:ilvl w:val="0"/>
          <w:numId w:val="9"/>
        </w:numPr>
        <w:ind w:left="360" w:hanging="360"/>
      </w:pPr>
      <w:r>
        <w:t>• inicializar_pino(...): Configura os pinos como entrada ou saída com ou sem resistores de pull-up/pull-down.</w:t>
      </w:r>
    </w:p>
    <w:p>
      <w:pPr>
        <w:pStyle w:val="para22"/>
        <w:numPr>
          <w:ilvl w:val="0"/>
          <w:numId w:val="9"/>
        </w:numPr>
        <w:ind w:left="360" w:hanging="360"/>
      </w:pPr>
      <w:r>
        <w:t>• atuar_no_led(...): Alterna o estado do LED e aguarda um pequeno atraso (debounce).</w:t>
      </w:r>
    </w:p>
    <w:p>
      <w:pPr>
        <w:pStyle w:val="para4"/>
      </w:pPr>
      <w:r>
        <w:t>3.2 Arquivo funcao_do_projeto.c</w:t>
      </w:r>
    </w:p>
    <w:p>
      <w:r>
        <w:t>Contém duas funções auxiliares principais:</w:t>
      </w:r>
    </w:p>
    <w:p>
      <w:pPr>
        <w:pStyle w:val="para22"/>
        <w:numPr>
          <w:ilvl w:val="0"/>
          <w:numId w:val="9"/>
        </w:numPr>
        <w:ind w:left="360" w:hanging="360"/>
      </w:pPr>
      <w:r>
        <w:t>• void inicializar_pino(uint pino, uint direcao, bool pull_up, bool pull_down):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- Inicializa o pino especificado.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- Define direção (entrada ou saída).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- Aplica pull-up, pull-down ou desativa os resistores internos.</w:t>
      </w:r>
    </w:p>
    <w:p>
      <w:pPr>
        <w:pStyle w:val="para22"/>
        <w:numPr>
          <w:ilvl w:val="0"/>
          <w:numId w:val="9"/>
        </w:numPr>
        <w:ind w:left="360" w:hanging="360"/>
      </w:pPr>
      <w:r>
        <w:t>• void atuar_no_led(uint pino_, uint delay_):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- Inverte o estado do LED associado ao pino.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- Introduz uma pausa para prevenir múltiplas ativações por clique.</w:t>
      </w:r>
    </w:p>
    <w:p>
      <w:pPr>
        <w:pStyle w:val="para4"/>
      </w:pPr>
      <w:r>
        <w:t>3.3 Arquivo funcao_do_projeto.h</w:t>
      </w:r>
    </w:p>
    <w:p>
      <w:r>
        <w:t>Arquivo de cabeçalho com definições e protótipos.</w:t>
      </w:r>
    </w:p>
    <w:p>
      <w:pPr>
        <w:pStyle w:val="para22"/>
        <w:numPr>
          <w:ilvl w:val="0"/>
          <w:numId w:val="9"/>
        </w:numPr>
        <w:ind w:left="360" w:hanging="360"/>
      </w:pPr>
      <w:r>
        <w:t>• Define constantes para LEDs e botões, como: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- #define LED_VERMELHO 13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- #define BOTAO_A 5</w:t>
      </w:r>
    </w:p>
    <w:p>
      <w:pPr>
        <w:pStyle w:val="para22"/>
        <w:numPr>
          <w:ilvl w:val="0"/>
          <w:numId w:val="9"/>
        </w:numPr>
        <w:ind w:left="360" w:hanging="360"/>
      </w:pPr>
      <w:r>
        <w:t>• Define o atraso padrão: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- #define DELAY_MS 500</w:t>
      </w:r>
    </w:p>
    <w:p>
      <w:pPr>
        <w:pStyle w:val="para22"/>
        <w:numPr>
          <w:ilvl w:val="0"/>
          <w:numId w:val="9"/>
        </w:numPr>
        <w:ind w:left="360" w:hanging="360"/>
      </w:pPr>
      <w:r>
        <w:t>• Declaração das funções auxiliares: inicializar_pino(...) e atuar_no_led(...)</w:t>
      </w:r>
    </w:p>
    <w:p>
      <w:pPr>
        <w:pStyle w:val="para3"/>
      </w:pPr>
      <w:r>
        <w:t>4. Observações Finais</w:t>
      </w:r>
    </w:p>
    <w:p>
      <w:r>
        <w:t>• O código utiliza polling, ou seja, verifica constantemente o estado dos botões no loop principal.</w:t>
      </w:r>
    </w:p>
    <w:p>
      <w:r>
        <w:t>• A função atuar_no_led permite uma alternância simples do estado dos LEDs.</w:t>
      </w:r>
    </w:p>
    <w:p>
      <w:r>
        <w:t>• O projeto é útil para ensinar conceitos básicos de GPIO, leitura digital e modularização de código.</w:t>
      </w:r>
    </w:p>
    <w:p>
      <w:pPr>
        <w:pStyle w:val="para3"/>
      </w:pPr>
      <w:r>
        <w:br w:type="page"/>
      </w:r>
      <w:r>
        <w:t>5. Discussão Técnica: Polling, tight_loop_contents() e __wfi()</w:t>
      </w:r>
    </w:p>
    <w:p>
      <w:pPr>
        <w:pStyle w:val="para4"/>
      </w:pPr>
      <w:r>
        <w:t>5.1 O que caracteriza o código como polling?</w:t>
      </w:r>
    </w:p>
    <w:p>
      <w:r>
        <w:t>O código fornecido é caracterizado como polling porque o processador verifica continuamente, dentro de um loop infinito, o estado de entrada dos botões. Isso é feito utilizando a função gpio_get(), que retorna o valor lógico do pino GPIO conectado aos botões A, B e C. Caso um botão esteja pressionado, a função atuar_no_led() é chamada para alternar o estado do LED correspondente.</w:t>
      </w:r>
    </w:p>
    <w:p>
      <w:r>
        <w:t>Exemplo de trecho que caracteriza o polling:</w:t>
      </w:r>
    </w:p>
    <w:p>
      <w:pPr>
        <w:pStyle w:val="para34"/>
      </w:pPr>
      <w:r>
        <w:t>while (true)</w:t>
        <w:br w:type="textWrapping"/>
        <w:t>{</w:t>
        <w:br w:type="textWrapping"/>
        <w:t xml:space="preserve">    if (!gpio_get(BOTAO_A))</w:t>
        <w:br w:type="textWrapping"/>
        <w:t xml:space="preserve">        atuar_no_led(LED_VERMELHO, DELAY_MS);</w:t>
        <w:br w:type="textWrapping"/>
        <w:t xml:space="preserve">    if (!gpio_get(BOTAO_B))</w:t>
        <w:br w:type="textWrapping"/>
        <w:t xml:space="preserve">        atuar_no_led(LED_AZUL, DELAY_MS);</w:t>
        <w:br w:type="textWrapping"/>
        <w:t xml:space="preserve">    if (!gpio_get(BOTAO_C))</w:t>
        <w:br w:type="textWrapping"/>
        <w:t xml:space="preserve">        atuar_no_led(LED_VERDE, DELAY_MS);</w:t>
        <w:br w:type="textWrapping"/>
        <w:t>}</w:t>
      </w:r>
    </w:p>
    <w:p>
      <w:pPr>
        <w:pStyle w:val="para22"/>
        <w:numPr>
          <w:ilvl w:val="0"/>
          <w:numId w:val="9"/>
        </w:numPr>
        <w:ind w:left="360" w:hanging="360"/>
      </w:pPr>
      <w:r>
        <w:t>Vantagens do polling:</w:t>
      </w:r>
    </w:p>
    <w:p>
      <w:pPr>
        <w:pStyle w:val="para23"/>
        <w:numPr>
          <w:ilvl w:val="0"/>
          <w:numId w:val="7"/>
        </w:numPr>
        <w:ind w:left="720" w:hanging="360"/>
      </w:pPr>
      <w:r>
        <w:t>• Simplicidade de implementação e compreensão.</w:t>
      </w:r>
    </w:p>
    <w:p>
      <w:pPr>
        <w:pStyle w:val="para23"/>
        <w:numPr>
          <w:ilvl w:val="0"/>
          <w:numId w:val="7"/>
        </w:numPr>
        <w:ind w:left="720" w:hanging="360"/>
      </w:pPr>
      <w:r>
        <w:t>• Controle direto sobre o fluxo de execução.</w:t>
      </w:r>
    </w:p>
    <w:p>
      <w:pPr>
        <w:pStyle w:val="para22"/>
        <w:numPr>
          <w:ilvl w:val="0"/>
          <w:numId w:val="9"/>
        </w:numPr>
        <w:ind w:left="360" w:hanging="360"/>
      </w:pPr>
      <w:r>
        <w:t>Desvantagens do polling:</w:t>
      </w:r>
    </w:p>
    <w:p>
      <w:pPr>
        <w:pStyle w:val="para23"/>
        <w:numPr>
          <w:ilvl w:val="0"/>
          <w:numId w:val="7"/>
        </w:numPr>
        <w:ind w:left="720" w:hanging="360"/>
      </w:pPr>
      <w:r>
        <w:t>• Ineficiência no uso da CPU, pois ela verifica continuamente os eventos.</w:t>
      </w:r>
    </w:p>
    <w:p>
      <w:pPr>
        <w:pStyle w:val="para23"/>
        <w:numPr>
          <w:ilvl w:val="0"/>
          <w:numId w:val="7"/>
        </w:numPr>
        <w:ind w:left="720" w:hanging="360"/>
      </w:pPr>
      <w:r>
        <w:t>• Aumento do consumo de energia.</w:t>
      </w:r>
    </w:p>
    <w:p>
      <w:pPr>
        <w:pStyle w:val="para23"/>
        <w:numPr>
          <w:ilvl w:val="0"/>
          <w:numId w:val="7"/>
        </w:numPr>
        <w:ind w:left="720" w:hanging="360"/>
      </w:pPr>
      <w:r>
        <w:t>• Dificuldade de escalabilidade para sistemas com múltiplas tarefas.</w:t>
      </w:r>
    </w:p>
    <w:p>
      <w:pPr>
        <w:pStyle w:val="para4"/>
      </w:pPr>
      <w:r>
        <w:t>5.2 Diferença entre tight_loop_contents() e __wfi()</w:t>
      </w:r>
    </w:p>
    <w:p>
      <w:r>
        <w:t>As funções tight_loop_contents() e __wfi() são instruções que podem ser utilizadas para controlar o comportamento do processador em loops ociosos. Ambas aparecem comentadas no código original.</w:t>
      </w:r>
    </w:p>
    <w:p>
      <w:pPr>
        <w:pStyle w:val="para22"/>
        <w:numPr>
          <w:ilvl w:val="0"/>
          <w:numId w:val="9"/>
        </w:numPr>
        <w:ind w:left="360" w:hanging="360"/>
      </w:pPr>
      <w:r>
        <w:t>• tight_loop_contents():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- Função do SDK do Raspberry Pi Pico que sinaliza um loop de polling ativo. Não altera o comportamento do programa, mas permite otimizações por ferramentas e sistemas operacionais.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- Útil para sistemas que não usam interrupções e permanecem em loop contínuo.</w:t>
      </w:r>
    </w:p>
    <w:p>
      <w:pPr>
        <w:pStyle w:val="para22"/>
        <w:numPr>
          <w:ilvl w:val="0"/>
          <w:numId w:val="9"/>
        </w:numPr>
        <w:ind w:left="360" w:hanging="360"/>
      </w:pPr>
      <w:r>
        <w:t>• __wfi() (Wait For Interrupt):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- Instrução da arquitetura ARM que coloca a CPU em modo de baixo consumo até que uma interrupção ocorra.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- Ideal para sistemas que utilizam interrupções, economizando energia.</w:t>
      </w:r>
    </w:p>
    <w:tbl>
      <w:tblPr>
        <w:tblStyle w:val="TableNormal"/>
        <w:name w:val="Tabela1"/>
        <w:tabOrder w:val="0"/>
        <w:jc w:val="left"/>
        <w:tblInd w:w="0" w:type="dxa"/>
        <w:tblW w:w="864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>
        <w:trPr>
          <w:cantSplit w:val="0"/>
          <w:trHeight w:val="0" w:hRule="auto"/>
        </w:trPr>
        <w:tc>
          <w:tcPr>
            <w:tcW w:w="2160" w:type="dxa"/>
            <w:tmTcPr id="1387840500" protected="0"/>
          </w:tcPr>
          <w:p>
            <w:pPr/>
            <w:r>
              <w:t>Recurso</w:t>
            </w:r>
          </w:p>
        </w:tc>
        <w:tc>
          <w:tcPr>
            <w:tcW w:w="2160" w:type="dxa"/>
            <w:tmTcPr id="1387840500" protected="0"/>
          </w:tcPr>
          <w:p>
            <w:pPr/>
            <w:r>
              <w:t>tight_loop_contents()</w:t>
            </w:r>
          </w:p>
        </w:tc>
        <w:tc>
          <w:tcPr>
            <w:tcW w:w="2160" w:type="dxa"/>
            <w:tmTcPr id="1387840500" protected="0"/>
          </w:tcPr>
          <w:p>
            <w:pPr/>
            <w:r>
              <w:t>__wfi()</w:t>
            </w:r>
          </w:p>
        </w:tc>
        <w:tc>
          <w:tcPr>
            <w:tcW w:w="2160" w:type="dxa"/>
            <w:tmTcPr id="1387840500" protected="0"/>
          </w:tcPr>
          <w:p>
            <w:pPr/>
            <w:r>
              <w:t>Uso Recomendado</w:t>
            </w:r>
          </w:p>
        </w:tc>
      </w:tr>
      <w:tr>
        <w:trPr>
          <w:cantSplit w:val="0"/>
          <w:trHeight w:val="0" w:hRule="auto"/>
        </w:trPr>
        <w:tc>
          <w:tcPr>
            <w:tcW w:w="2160" w:type="dxa"/>
            <w:tmTcPr id="1387840500" protected="0"/>
          </w:tcPr>
          <w:p>
            <w:pPr/>
            <w:r>
              <w:t>Tipo de operação</w:t>
            </w:r>
          </w:p>
        </w:tc>
        <w:tc>
          <w:tcPr>
            <w:tcW w:w="2160" w:type="dxa"/>
            <w:tmTcPr id="1387840500" protected="0"/>
          </w:tcPr>
          <w:p>
            <w:pPr/>
            <w:r>
              <w:t>Polling contínuo</w:t>
            </w:r>
          </w:p>
        </w:tc>
        <w:tc>
          <w:tcPr>
            <w:tcW w:w="2160" w:type="dxa"/>
            <w:tmTcPr id="1387840500" protected="0"/>
          </w:tcPr>
          <w:p>
            <w:pPr/>
            <w:r>
              <w:t>Espera por interrupção</w:t>
            </w:r>
          </w:p>
        </w:tc>
        <w:tc>
          <w:tcPr>
            <w:tcW w:w="2160" w:type="dxa"/>
            <w:tmTcPr id="1387840500" protected="0"/>
          </w:tcPr>
          <w:p>
            <w:pPr/>
            <w:r>
              <w:t>Polling simples ou profiler</w:t>
            </w:r>
          </w:p>
        </w:tc>
      </w:tr>
      <w:tr>
        <w:trPr>
          <w:cantSplit w:val="0"/>
          <w:trHeight w:val="0" w:hRule="auto"/>
        </w:trPr>
        <w:tc>
          <w:tcPr>
            <w:tcW w:w="2160" w:type="dxa"/>
            <w:tmTcPr id="1387840500" protected="0"/>
          </w:tcPr>
          <w:p>
            <w:pPr/>
            <w:r>
              <w:t>Consumo de energia</w:t>
            </w:r>
          </w:p>
        </w:tc>
        <w:tc>
          <w:tcPr>
            <w:tcW w:w="2160" w:type="dxa"/>
            <w:tmTcPr id="1387840500" protected="0"/>
          </w:tcPr>
          <w:p>
            <w:pPr/>
            <w:r>
              <w:t>Alto</w:t>
            </w:r>
          </w:p>
        </w:tc>
        <w:tc>
          <w:tcPr>
            <w:tcW w:w="2160" w:type="dxa"/>
            <w:tmTcPr id="1387840500" protected="0"/>
          </w:tcPr>
          <w:p>
            <w:pPr/>
            <w:r>
              <w:t>Baixo (modo de espera)</w:t>
            </w:r>
          </w:p>
        </w:tc>
        <w:tc>
          <w:tcPr>
            <w:tcW w:w="2160" w:type="dxa"/>
            <w:tmTcPr id="1387840500" protected="0"/>
          </w:tcPr>
          <w:p>
            <w:pPr/>
            <w:r>
              <w:t>Sistemas com ou sem RTOS</w:t>
            </w:r>
          </w:p>
        </w:tc>
      </w:tr>
      <w:tr>
        <w:trPr>
          <w:cantSplit w:val="0"/>
          <w:trHeight w:val="0" w:hRule="auto"/>
        </w:trPr>
        <w:tc>
          <w:tcPr>
            <w:tcW w:w="2160" w:type="dxa"/>
            <w:tmTcPr id="1387840500" protected="0"/>
          </w:tcPr>
          <w:p>
            <w:pPr/>
            <w:r>
              <w:t>Eficiência</w:t>
            </w:r>
          </w:p>
        </w:tc>
        <w:tc>
          <w:tcPr>
            <w:tcW w:w="2160" w:type="dxa"/>
            <w:tmTcPr id="1387840500" protected="0"/>
          </w:tcPr>
          <w:p>
            <w:pPr/>
            <w:r>
              <w:t>Baixa para sistemas complexos</w:t>
            </w:r>
          </w:p>
        </w:tc>
        <w:tc>
          <w:tcPr>
            <w:tcW w:w="2160" w:type="dxa"/>
            <w:tmTcPr id="1387840500" protected="0"/>
          </w:tcPr>
          <w:p>
            <w:pPr/>
            <w:r>
              <w:t>Alta eficiência energética</w:t>
            </w:r>
          </w:p>
        </w:tc>
        <w:tc>
          <w:tcPr>
            <w:tcW w:w="2160" w:type="dxa"/>
            <w:tmTcPr id="1387840500" protected="0"/>
          </w:tcPr>
          <w:p>
            <w:pPr/>
            <w:r>
              <w:t>Com ou sem gerenciamento de energia</w:t>
            </w:r>
          </w:p>
        </w:tc>
      </w:tr>
    </w:tbl>
    <w:p>
      <w:pPr>
        <w:pStyle w:val="para4"/>
      </w:pPr>
      <w:r>
        <w:t>5.3 Considerações Adicionais às Questões do Autor</w:t>
      </w:r>
    </w:p>
    <w:p>
      <w:r>
        <w:t>As respostas fornecidas pelo autor estão corretas e bem fundamentadas. Abaixo, são acrescentados alguns comentários e informações adicionais para enriquecer a compreensão técnica.</w:t>
      </w:r>
    </w:p>
    <w:p>
      <w:pPr>
        <w:pStyle w:val="para5"/>
      </w:pPr>
      <w:r>
        <w:t>Complementos à Questão 1 – Polling</w:t>
      </w:r>
    </w:p>
    <w:p>
      <w:r>
        <w:t>Além de caracterizar-se pelo uso de gpio_get() dentro de um laço while(true), o polling pode apresentar os seguintes comportamentos adicionais:</w:t>
      </w:r>
    </w:p>
    <w:p>
      <w:pPr>
        <w:pStyle w:val="para22"/>
        <w:numPr>
          <w:ilvl w:val="0"/>
          <w:numId w:val="9"/>
        </w:numPr>
        <w:ind w:left="360" w:hanging="360"/>
      </w:pPr>
      <w:r>
        <w:t>• Em sistemas maiores, pode atrasar o tratamento de eventos mais urgentes (como comunicação UART, I²C ou SPI).</w:t>
      </w:r>
    </w:p>
    <w:p>
      <w:pPr>
        <w:pStyle w:val="para22"/>
        <w:numPr>
          <w:ilvl w:val="0"/>
          <w:numId w:val="9"/>
        </w:numPr>
        <w:ind w:left="360" w:hanging="360"/>
      </w:pPr>
      <w:r>
        <w:t>• Em prototipagem ou testes, pode ser útil pela simplicidade, mesmo que não seja eficiente.</w:t>
      </w:r>
    </w:p>
    <w:p>
      <w:pPr>
        <w:pStyle w:val="para22"/>
        <w:numPr>
          <w:ilvl w:val="0"/>
          <w:numId w:val="9"/>
        </w:numPr>
        <w:ind w:left="360" w:hanging="360"/>
      </w:pPr>
      <w:r>
        <w:t>• Não permite que o processador entre em modos de economia de energia, o que o torna inadequado para dispositivos alimentados por bateria.</w:t>
      </w:r>
    </w:p>
    <w:p>
      <w:pPr>
        <w:pStyle w:val="para5"/>
      </w:pPr>
      <w:r>
        <w:t>Complementos à Questão 2 – tight_loop_contents() e __wfi()</w:t>
      </w:r>
    </w:p>
    <w:p>
      <w:pPr>
        <w:pStyle w:val="para22"/>
        <w:numPr>
          <w:ilvl w:val="0"/>
          <w:numId w:val="9"/>
        </w:numPr>
        <w:ind w:left="360" w:hanging="360"/>
      </w:pPr>
      <w:r>
        <w:t>• O uso de __wfi() requer que o sistema tenha fontes de interrupção corretamente configuradas, como GPIOs com interrupção ativada ou timers.</w:t>
      </w:r>
    </w:p>
    <w:p>
      <w:pPr>
        <w:pStyle w:val="para22"/>
        <w:numPr>
          <w:ilvl w:val="0"/>
          <w:numId w:val="9"/>
        </w:numPr>
        <w:ind w:left="360" w:hanging="360"/>
      </w:pPr>
      <w:r>
        <w:t>• Caso não haja interrupções, a CPU poderá permanecer indefinidamente em modo de espera, comprometendo o funcionamento do sistema.</w:t>
      </w:r>
    </w:p>
    <w:p>
      <w:pPr>
        <w:pStyle w:val="para22"/>
        <w:numPr>
          <w:ilvl w:val="0"/>
          <w:numId w:val="9"/>
        </w:numPr>
        <w:ind w:left="360" w:hanging="360"/>
      </w:pPr>
      <w:r>
        <w:t>• Já tight_loop_contents() é uma função vazia, mas permite ferramentas de análise de desempenho marcarem regiões de polling ocioso no código.</w:t>
      </w:r>
    </w:p>
    <w:p>
      <w:pPr>
        <w:pStyle w:val="para5"/>
      </w:pPr>
      <w:r>
        <w:t>Complementos aos Prós e Contras do Polling</w:t>
      </w:r>
    </w:p>
    <w:p>
      <w:pPr>
        <w:pStyle w:val="para22"/>
        <w:numPr>
          <w:ilvl w:val="0"/>
          <w:numId w:val="9"/>
        </w:numPr>
        <w:ind w:left="360" w:hanging="360"/>
      </w:pPr>
      <w:r>
        <w:t>Prós adicionais:</w:t>
      </w:r>
    </w:p>
    <w:p>
      <w:pPr>
        <w:pStyle w:val="para23"/>
        <w:numPr>
          <w:ilvl w:val="0"/>
          <w:numId w:val="7"/>
        </w:numPr>
        <w:ind w:left="720" w:hanging="360"/>
      </w:pPr>
      <w:r>
        <w:t>• Útil em ambientes de depuração e prototipagem rápida.</w:t>
      </w:r>
    </w:p>
    <w:p>
      <w:pPr>
        <w:pStyle w:val="para23"/>
        <w:numPr>
          <w:ilvl w:val="0"/>
          <w:numId w:val="7"/>
        </w:numPr>
        <w:ind w:left="720" w:hanging="360"/>
      </w:pPr>
      <w:r>
        <w:t>• Ideal para sistemas onde há apenas uma tarefa principal e nenhuma necessidade de multitarefa ou eficiência energética.</w:t>
      </w:r>
    </w:p>
    <w:p>
      <w:pPr>
        <w:pStyle w:val="para22"/>
        <w:numPr>
          <w:ilvl w:val="0"/>
          <w:numId w:val="9"/>
        </w:numPr>
        <w:ind w:left="360" w:hanging="360"/>
      </w:pPr>
      <w:r>
        <w:t>Contras adicionais:</w:t>
      </w:r>
    </w:p>
    <w:p>
      <w:pPr>
        <w:pStyle w:val="para23"/>
        <w:numPr>
          <w:ilvl w:val="0"/>
          <w:numId w:val="7"/>
        </w:numPr>
        <w:ind w:left="720" w:hanging="360"/>
      </w:pPr>
      <w:r>
        <w:t>• Sistemas puramente baseados em polling não suportam multitarefa sem RTOS ou estrutura de temporização bem elaborada.</w:t>
      </w:r>
    </w:p>
    <w:p>
      <w:pPr>
        <w:pStyle w:val="para23"/>
        <w:numPr>
          <w:ilvl w:val="0"/>
          <w:numId w:val="7"/>
        </w:numPr>
        <w:ind w:left="720" w:hanging="360"/>
      </w:pPr>
      <w:r>
        <w:t>• Pode ignorar eventos de curta duração se combinado com funções de atraso como sleep_ms().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4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</cp:coreProperties>
</file>