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D40F" w14:textId="3D0D3D3E" w:rsidR="007F244C" w:rsidRDefault="007F244C" w:rsidP="007F244C">
      <w:pPr>
        <w:spacing w:after="0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311024E" wp14:editId="72356277">
            <wp:simplePos x="0" y="0"/>
            <wp:positionH relativeFrom="column">
              <wp:posOffset>5435807</wp:posOffset>
            </wp:positionH>
            <wp:positionV relativeFrom="paragraph">
              <wp:posOffset>-358435</wp:posOffset>
            </wp:positionV>
            <wp:extent cx="1127052" cy="956173"/>
            <wp:effectExtent l="0" t="0" r="3810" b="0"/>
            <wp:wrapNone/>
            <wp:docPr id="179113494" name="image1.jpg" descr="C:\Users\Carlos\Desktop\Logo_Wed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Carlos\Desktop\Logo_Wedja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052" cy="956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2"/>
        </w:rPr>
        <w:t>Consultoria</w:t>
      </w:r>
      <w:r w:rsidR="00000000">
        <w:rPr>
          <w:b/>
          <w:sz w:val="32"/>
        </w:rPr>
        <w:t xml:space="preserve"> </w:t>
      </w:r>
      <w:proofErr w:type="spellStart"/>
      <w:r w:rsidR="00000000">
        <w:rPr>
          <w:b/>
          <w:sz w:val="32"/>
        </w:rPr>
        <w:t>Lifenergy</w:t>
      </w:r>
      <w:proofErr w:type="spellEnd"/>
      <w:r w:rsidR="00000000">
        <w:rPr>
          <w:b/>
          <w:sz w:val="32"/>
        </w:rPr>
        <w:t xml:space="preserve"> </w:t>
      </w:r>
    </w:p>
    <w:p w14:paraId="6C3B4C56" w14:textId="65582142" w:rsidR="007F244C" w:rsidRDefault="00000000" w:rsidP="007F244C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Cultura </w:t>
      </w:r>
      <w:proofErr w:type="spellStart"/>
      <w:r>
        <w:rPr>
          <w:b/>
          <w:sz w:val="32"/>
        </w:rPr>
        <w:t>Organizacional</w:t>
      </w:r>
      <w:proofErr w:type="spellEnd"/>
      <w:r>
        <w:rPr>
          <w:b/>
          <w:sz w:val="32"/>
        </w:rPr>
        <w:t xml:space="preserve"> </w:t>
      </w:r>
      <w:r w:rsidR="007F244C">
        <w:rPr>
          <w:b/>
          <w:sz w:val="32"/>
        </w:rPr>
        <w:t xml:space="preserve">com </w:t>
      </w:r>
      <w:proofErr w:type="spellStart"/>
      <w:r w:rsidR="007F244C">
        <w:rPr>
          <w:b/>
          <w:sz w:val="32"/>
        </w:rPr>
        <w:t>foco</w:t>
      </w:r>
      <w:proofErr w:type="spellEnd"/>
      <w:r w:rsidR="007F244C">
        <w:rPr>
          <w:b/>
          <w:sz w:val="32"/>
        </w:rPr>
        <w:t xml:space="preserve"> </w:t>
      </w:r>
      <w:proofErr w:type="spellStart"/>
      <w:r w:rsidR="007F244C">
        <w:rPr>
          <w:b/>
          <w:sz w:val="32"/>
        </w:rPr>
        <w:t>em</w:t>
      </w:r>
      <w:proofErr w:type="spellEnd"/>
      <w:r w:rsidR="007F244C">
        <w:rPr>
          <w:b/>
          <w:sz w:val="32"/>
        </w:rPr>
        <w:t xml:space="preserve"> </w:t>
      </w:r>
      <w:proofErr w:type="spellStart"/>
      <w:r w:rsidR="007F244C">
        <w:rPr>
          <w:b/>
          <w:sz w:val="32"/>
        </w:rPr>
        <w:t>Saúde</w:t>
      </w:r>
      <w:proofErr w:type="spellEnd"/>
      <w:r w:rsidR="007F244C">
        <w:rPr>
          <w:b/>
          <w:sz w:val="32"/>
        </w:rPr>
        <w:t xml:space="preserve"> </w:t>
      </w:r>
      <w:proofErr w:type="spellStart"/>
      <w:r w:rsidR="007F244C">
        <w:rPr>
          <w:b/>
          <w:sz w:val="32"/>
        </w:rPr>
        <w:t>Emocional</w:t>
      </w:r>
      <w:proofErr w:type="spellEnd"/>
    </w:p>
    <w:p w14:paraId="49E3FB67" w14:textId="171A6FAF" w:rsidR="00C73A3B" w:rsidRDefault="00000000" w:rsidP="007F244C">
      <w:pPr>
        <w:spacing w:after="0"/>
        <w:jc w:val="center"/>
      </w:pPr>
      <w:r>
        <w:rPr>
          <w:b/>
          <w:sz w:val="32"/>
        </w:rPr>
        <w:t xml:space="preserve"> ESG × NR‑1 (FRPS)</w:t>
      </w:r>
    </w:p>
    <w:p w14:paraId="42F7D154" w14:textId="77777777" w:rsidR="00C73A3B" w:rsidRDefault="00C73A3B"/>
    <w:p w14:paraId="382648C0" w14:textId="77777777" w:rsidR="00C73A3B" w:rsidRDefault="00000000">
      <w:r>
        <w:rPr>
          <w:b/>
        </w:rPr>
        <w:t>Orientações aos respondentes</w:t>
      </w:r>
    </w:p>
    <w:p w14:paraId="2FC1C14C" w14:textId="3F62EA74" w:rsidR="00C73A3B" w:rsidRDefault="00000000">
      <w:pPr>
        <w:pStyle w:val="Commarcadores"/>
      </w:pPr>
      <w:r>
        <w:t xml:space="preserve"> Janela de referência: últimos 3 meses.</w:t>
      </w:r>
    </w:p>
    <w:p w14:paraId="37214864" w14:textId="5355D81D" w:rsidR="00C73A3B" w:rsidRDefault="00000000">
      <w:pPr>
        <w:pStyle w:val="Commarcadores"/>
      </w:pPr>
      <w:r>
        <w:t>Escala Likert 01–05: 01=</w:t>
      </w:r>
      <w:proofErr w:type="spellStart"/>
      <w:r>
        <w:t>Discordo</w:t>
      </w:r>
      <w:proofErr w:type="spellEnd"/>
      <w:r>
        <w:t xml:space="preserve"> totalmente · 02=Discordo · 03=Neutro · 04=Concordo · 05=Concordo totalmente.</w:t>
      </w:r>
    </w:p>
    <w:p w14:paraId="12E2FE9F" w14:textId="75CFE918" w:rsidR="00C73A3B" w:rsidRDefault="00000000">
      <w:pPr>
        <w:pStyle w:val="Commarcadores"/>
      </w:pPr>
      <w:proofErr w:type="spellStart"/>
      <w:r>
        <w:t>Confidencialidade</w:t>
      </w:r>
      <w:proofErr w:type="spellEnd"/>
      <w:r>
        <w:t xml:space="preserve">/LGPD: dados </w:t>
      </w:r>
      <w:proofErr w:type="spellStart"/>
      <w:r>
        <w:t>agrupados</w:t>
      </w:r>
      <w:proofErr w:type="spellEnd"/>
      <w:r>
        <w:t xml:space="preserve"> para fins de diagnóstico (Cultura, ESG e NR‑1/FRPS); sem avaliações individuais.</w:t>
      </w:r>
    </w:p>
    <w:p w14:paraId="294EC885" w14:textId="3BFC24A3" w:rsidR="00C73A3B" w:rsidRDefault="00000000">
      <w:pPr>
        <w:pStyle w:val="Commarcadores"/>
      </w:pPr>
      <w:r>
        <w:t xml:space="preserve">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>, utilize o julgamento mais prudente e use o campo de observações.</w:t>
      </w:r>
    </w:p>
    <w:p w14:paraId="4E6F56FB" w14:textId="77777777" w:rsidR="00C73A3B" w:rsidRDefault="00C73A3B"/>
    <w:p w14:paraId="2068ABA9" w14:textId="77777777" w:rsidR="00C73A3B" w:rsidRDefault="00000000">
      <w:r>
        <w:rPr>
          <w:b/>
        </w:rPr>
        <w:t>Identificação mínima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C73A3B" w14:paraId="25544B60" w14:textId="77777777">
        <w:tc>
          <w:tcPr>
            <w:tcW w:w="4986" w:type="dxa"/>
          </w:tcPr>
          <w:p w14:paraId="6A8E2904" w14:textId="77777777" w:rsidR="00C73A3B" w:rsidRDefault="00000000">
            <w:r>
              <w:t>Instituição coletora</w:t>
            </w:r>
          </w:p>
        </w:tc>
        <w:tc>
          <w:tcPr>
            <w:tcW w:w="4986" w:type="dxa"/>
          </w:tcPr>
          <w:p w14:paraId="6AC86840" w14:textId="77777777" w:rsidR="00C73A3B" w:rsidRDefault="00000000">
            <w:r>
              <w:t>Instituto Wedja de Socionomia SS Ltda</w:t>
            </w:r>
          </w:p>
        </w:tc>
      </w:tr>
      <w:tr w:rsidR="00C73A3B" w14:paraId="12642C6B" w14:textId="77777777">
        <w:tc>
          <w:tcPr>
            <w:tcW w:w="4986" w:type="dxa"/>
          </w:tcPr>
          <w:p w14:paraId="2DDC598C" w14:textId="77777777" w:rsidR="00C73A3B" w:rsidRDefault="00000000">
            <w:r>
              <w:t>Empresa</w:t>
            </w:r>
          </w:p>
        </w:tc>
        <w:tc>
          <w:tcPr>
            <w:tcW w:w="4986" w:type="dxa"/>
          </w:tcPr>
          <w:p w14:paraId="7964281F" w14:textId="77777777" w:rsidR="00C73A3B" w:rsidRDefault="00C73A3B"/>
        </w:tc>
      </w:tr>
      <w:tr w:rsidR="00C73A3B" w14:paraId="42D61DFA" w14:textId="77777777">
        <w:tc>
          <w:tcPr>
            <w:tcW w:w="4986" w:type="dxa"/>
          </w:tcPr>
          <w:p w14:paraId="2808C1CA" w14:textId="77777777" w:rsidR="00C73A3B" w:rsidRDefault="00000000">
            <w:r>
              <w:t>Setor/Área</w:t>
            </w:r>
          </w:p>
        </w:tc>
        <w:tc>
          <w:tcPr>
            <w:tcW w:w="4986" w:type="dxa"/>
          </w:tcPr>
          <w:p w14:paraId="72FF2FB5" w14:textId="77777777" w:rsidR="00C73A3B" w:rsidRDefault="00C73A3B"/>
        </w:tc>
      </w:tr>
      <w:tr w:rsidR="00C73A3B" w14:paraId="4AE95380" w14:textId="77777777">
        <w:tc>
          <w:tcPr>
            <w:tcW w:w="4986" w:type="dxa"/>
          </w:tcPr>
          <w:p w14:paraId="2B48D6F7" w14:textId="77777777" w:rsidR="00C73A3B" w:rsidRDefault="00000000">
            <w:r>
              <w:t>Cargo/Função</w:t>
            </w:r>
          </w:p>
        </w:tc>
        <w:tc>
          <w:tcPr>
            <w:tcW w:w="4986" w:type="dxa"/>
          </w:tcPr>
          <w:p w14:paraId="246B7EB9" w14:textId="77777777" w:rsidR="00C73A3B" w:rsidRDefault="00C73A3B"/>
        </w:tc>
      </w:tr>
      <w:tr w:rsidR="00C73A3B" w14:paraId="1B2229E8" w14:textId="77777777">
        <w:tc>
          <w:tcPr>
            <w:tcW w:w="4986" w:type="dxa"/>
          </w:tcPr>
          <w:p w14:paraId="74353C99" w14:textId="77777777" w:rsidR="00C73A3B" w:rsidRDefault="00000000">
            <w:r>
              <w:t>Tempo de empresa (meses)</w:t>
            </w:r>
          </w:p>
        </w:tc>
        <w:tc>
          <w:tcPr>
            <w:tcW w:w="4986" w:type="dxa"/>
          </w:tcPr>
          <w:p w14:paraId="3962B763" w14:textId="77777777" w:rsidR="00C73A3B" w:rsidRDefault="00C73A3B"/>
        </w:tc>
      </w:tr>
      <w:tr w:rsidR="00C73A3B" w14:paraId="577F3F30" w14:textId="77777777">
        <w:tc>
          <w:tcPr>
            <w:tcW w:w="4986" w:type="dxa"/>
          </w:tcPr>
          <w:p w14:paraId="08AE7410" w14:textId="77777777" w:rsidR="00C73A3B" w:rsidRDefault="00000000">
            <w:r>
              <w:t>Turno</w:t>
            </w:r>
          </w:p>
        </w:tc>
        <w:tc>
          <w:tcPr>
            <w:tcW w:w="4986" w:type="dxa"/>
          </w:tcPr>
          <w:p w14:paraId="27A747EE" w14:textId="77777777" w:rsidR="00C73A3B" w:rsidRDefault="00C73A3B"/>
        </w:tc>
      </w:tr>
      <w:tr w:rsidR="00C73A3B" w14:paraId="34FD9483" w14:textId="77777777">
        <w:tc>
          <w:tcPr>
            <w:tcW w:w="4986" w:type="dxa"/>
          </w:tcPr>
          <w:p w14:paraId="47A80A73" w14:textId="77777777" w:rsidR="00C73A3B" w:rsidRDefault="00000000">
            <w:r>
              <w:t>Tipo de vínculo (CLT/PJ/Terceiro/Estagiário/Aprendiz/Outro)</w:t>
            </w:r>
          </w:p>
        </w:tc>
        <w:tc>
          <w:tcPr>
            <w:tcW w:w="4986" w:type="dxa"/>
          </w:tcPr>
          <w:p w14:paraId="14A5BAD7" w14:textId="77777777" w:rsidR="00C73A3B" w:rsidRDefault="00C73A3B"/>
        </w:tc>
      </w:tr>
    </w:tbl>
    <w:p w14:paraId="7F372739" w14:textId="77777777" w:rsidR="00C73A3B" w:rsidRDefault="00C73A3B"/>
    <w:p w14:paraId="01E8BA69" w14:textId="77777777" w:rsidR="00C73A3B" w:rsidRDefault="00000000">
      <w:r>
        <w:t>Marque uma opção por item:</w:t>
      </w:r>
    </w:p>
    <w:p w14:paraId="5843F5A1" w14:textId="77777777" w:rsidR="00C73A3B" w:rsidRDefault="00000000">
      <w:r>
        <w:t>1  ☐   2  ☐   3  ☐   4  ☐   5  ☐</w:t>
      </w:r>
    </w:p>
    <w:p w14:paraId="42331721" w14:textId="77777777" w:rsidR="00C73A3B" w:rsidRDefault="00C73A3B"/>
    <w:p w14:paraId="3D0B1E36" w14:textId="77777777" w:rsidR="00C73A3B" w:rsidRDefault="00000000">
      <w:r>
        <w:rPr>
          <w:b/>
        </w:rPr>
        <w:t>Seção 1 — Itens do questionário (Cultura, ESG, NR‑1 e FRPS)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6"/>
        <w:gridCol w:w="1538"/>
        <w:gridCol w:w="2162"/>
        <w:gridCol w:w="3142"/>
        <w:gridCol w:w="480"/>
        <w:gridCol w:w="480"/>
        <w:gridCol w:w="480"/>
        <w:gridCol w:w="480"/>
        <w:gridCol w:w="480"/>
      </w:tblGrid>
      <w:tr w:rsidR="00C73A3B" w14:paraId="7D501095" w14:textId="77777777">
        <w:tc>
          <w:tcPr>
            <w:tcW w:w="1108" w:type="dxa"/>
          </w:tcPr>
          <w:p w14:paraId="6E92D38F" w14:textId="77777777" w:rsidR="00C73A3B" w:rsidRDefault="00000000">
            <w:r>
              <w:rPr>
                <w:b/>
              </w:rPr>
              <w:t>Código</w:t>
            </w:r>
          </w:p>
        </w:tc>
        <w:tc>
          <w:tcPr>
            <w:tcW w:w="1108" w:type="dxa"/>
          </w:tcPr>
          <w:p w14:paraId="11CAFBE7" w14:textId="77777777" w:rsidR="00C73A3B" w:rsidRDefault="00000000">
            <w:r>
              <w:rPr>
                <w:b/>
              </w:rPr>
              <w:t>Dimensão</w:t>
            </w:r>
          </w:p>
        </w:tc>
        <w:tc>
          <w:tcPr>
            <w:tcW w:w="1108" w:type="dxa"/>
          </w:tcPr>
          <w:p w14:paraId="332E966C" w14:textId="77777777" w:rsidR="00C73A3B" w:rsidRDefault="00000000">
            <w:r>
              <w:rPr>
                <w:b/>
              </w:rPr>
              <w:t>Subcategoria</w:t>
            </w:r>
          </w:p>
        </w:tc>
        <w:tc>
          <w:tcPr>
            <w:tcW w:w="1108" w:type="dxa"/>
          </w:tcPr>
          <w:p w14:paraId="1D4D8E58" w14:textId="77777777" w:rsidR="00C73A3B" w:rsidRDefault="00000000">
            <w:r>
              <w:rPr>
                <w:b/>
              </w:rPr>
              <w:t>Item</w:t>
            </w:r>
          </w:p>
        </w:tc>
        <w:tc>
          <w:tcPr>
            <w:tcW w:w="1108" w:type="dxa"/>
          </w:tcPr>
          <w:p w14:paraId="435A8908" w14:textId="77777777" w:rsidR="00C73A3B" w:rsidRDefault="00000000">
            <w:r>
              <w:rPr>
                <w:b/>
              </w:rPr>
              <w:t>1</w:t>
            </w:r>
          </w:p>
        </w:tc>
        <w:tc>
          <w:tcPr>
            <w:tcW w:w="1108" w:type="dxa"/>
          </w:tcPr>
          <w:p w14:paraId="0347C131" w14:textId="77777777" w:rsidR="00C73A3B" w:rsidRDefault="00000000">
            <w:r>
              <w:rPr>
                <w:b/>
              </w:rPr>
              <w:t>2</w:t>
            </w:r>
          </w:p>
        </w:tc>
        <w:tc>
          <w:tcPr>
            <w:tcW w:w="1108" w:type="dxa"/>
          </w:tcPr>
          <w:p w14:paraId="72CB1AA3" w14:textId="77777777" w:rsidR="00C73A3B" w:rsidRDefault="00000000">
            <w:r>
              <w:rPr>
                <w:b/>
              </w:rPr>
              <w:t>3</w:t>
            </w:r>
          </w:p>
        </w:tc>
        <w:tc>
          <w:tcPr>
            <w:tcW w:w="1108" w:type="dxa"/>
          </w:tcPr>
          <w:p w14:paraId="74C9D500" w14:textId="77777777" w:rsidR="00C73A3B" w:rsidRDefault="00000000">
            <w:r>
              <w:rPr>
                <w:b/>
              </w:rPr>
              <w:t>4</w:t>
            </w:r>
          </w:p>
        </w:tc>
        <w:tc>
          <w:tcPr>
            <w:tcW w:w="1108" w:type="dxa"/>
          </w:tcPr>
          <w:p w14:paraId="7DFD6672" w14:textId="77777777" w:rsidR="00C73A3B" w:rsidRDefault="00000000">
            <w:r>
              <w:rPr>
                <w:b/>
              </w:rPr>
              <w:t>5</w:t>
            </w:r>
          </w:p>
        </w:tc>
      </w:tr>
      <w:tr w:rsidR="00C73A3B" w14:paraId="4367435B" w14:textId="77777777">
        <w:tc>
          <w:tcPr>
            <w:tcW w:w="1108" w:type="dxa"/>
          </w:tcPr>
          <w:p w14:paraId="039916FF" w14:textId="77777777" w:rsidR="00C73A3B" w:rsidRDefault="00000000">
            <w:r>
              <w:t>CU01</w:t>
            </w:r>
          </w:p>
        </w:tc>
        <w:tc>
          <w:tcPr>
            <w:tcW w:w="1108" w:type="dxa"/>
          </w:tcPr>
          <w:p w14:paraId="2313F9A6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505D13F2" w14:textId="77777777" w:rsidR="00C73A3B" w:rsidRDefault="00000000">
            <w:r>
              <w:t>PRÁTICAS</w:t>
            </w:r>
          </w:p>
        </w:tc>
        <w:tc>
          <w:tcPr>
            <w:tcW w:w="1108" w:type="dxa"/>
          </w:tcPr>
          <w:p w14:paraId="1DD2FF10" w14:textId="77777777" w:rsidR="00C73A3B" w:rsidRDefault="00000000">
            <w:r>
              <w:t>As práticas diárias refletem o que a liderança diz e cobra.</w:t>
            </w:r>
          </w:p>
        </w:tc>
        <w:tc>
          <w:tcPr>
            <w:tcW w:w="1108" w:type="dxa"/>
          </w:tcPr>
          <w:p w14:paraId="428FBB9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F1D55B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36E4BF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964E73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F073ACB" w14:textId="77777777" w:rsidR="00C73A3B" w:rsidRDefault="00000000">
            <w:r>
              <w:t>☐</w:t>
            </w:r>
          </w:p>
        </w:tc>
      </w:tr>
      <w:tr w:rsidR="00C73A3B" w14:paraId="366AB063" w14:textId="77777777">
        <w:tc>
          <w:tcPr>
            <w:tcW w:w="1108" w:type="dxa"/>
          </w:tcPr>
          <w:p w14:paraId="6B8FCA14" w14:textId="77777777" w:rsidR="00C73A3B" w:rsidRDefault="00000000">
            <w:r>
              <w:t>CU02</w:t>
            </w:r>
          </w:p>
        </w:tc>
        <w:tc>
          <w:tcPr>
            <w:tcW w:w="1108" w:type="dxa"/>
          </w:tcPr>
          <w:p w14:paraId="0648612C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21C48ADC" w14:textId="77777777" w:rsidR="00C73A3B" w:rsidRDefault="00000000">
            <w:r>
              <w:t>PRÁTICAS</w:t>
            </w:r>
          </w:p>
        </w:tc>
        <w:tc>
          <w:tcPr>
            <w:tcW w:w="1108" w:type="dxa"/>
          </w:tcPr>
          <w:p w14:paraId="0C0FE467" w14:textId="77777777" w:rsidR="00C73A3B" w:rsidRDefault="00000000">
            <w:r>
              <w:t>Processos críticos têm donos claros e rotina de revisão.</w:t>
            </w:r>
          </w:p>
        </w:tc>
        <w:tc>
          <w:tcPr>
            <w:tcW w:w="1108" w:type="dxa"/>
          </w:tcPr>
          <w:p w14:paraId="58BA0C0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46C1C6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28A1CD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7814F5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6CD20A7" w14:textId="77777777" w:rsidR="00C73A3B" w:rsidRDefault="00000000">
            <w:r>
              <w:t>☐</w:t>
            </w:r>
          </w:p>
        </w:tc>
      </w:tr>
      <w:tr w:rsidR="00C73A3B" w14:paraId="61496873" w14:textId="77777777">
        <w:tc>
          <w:tcPr>
            <w:tcW w:w="1108" w:type="dxa"/>
          </w:tcPr>
          <w:p w14:paraId="35FD9A43" w14:textId="77777777" w:rsidR="00C73A3B" w:rsidRDefault="00000000">
            <w:r>
              <w:t>CU03</w:t>
            </w:r>
          </w:p>
        </w:tc>
        <w:tc>
          <w:tcPr>
            <w:tcW w:w="1108" w:type="dxa"/>
          </w:tcPr>
          <w:p w14:paraId="5D13BD14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59497FB5" w14:textId="77777777" w:rsidR="00C73A3B" w:rsidRDefault="00000000">
            <w:r>
              <w:t>SÍMBOLOS</w:t>
            </w:r>
          </w:p>
        </w:tc>
        <w:tc>
          <w:tcPr>
            <w:tcW w:w="1108" w:type="dxa"/>
          </w:tcPr>
          <w:p w14:paraId="73B51B9E" w14:textId="77777777" w:rsidR="00C73A3B" w:rsidRDefault="00000000">
            <w:r>
              <w:t>A comunicação visual (quadros, murais, campanhas) reforça os valores da empresa.</w:t>
            </w:r>
          </w:p>
        </w:tc>
        <w:tc>
          <w:tcPr>
            <w:tcW w:w="1108" w:type="dxa"/>
          </w:tcPr>
          <w:p w14:paraId="05F1669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8F8D7B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D7857C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CD48E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A71F824" w14:textId="77777777" w:rsidR="00C73A3B" w:rsidRDefault="00000000">
            <w:r>
              <w:t>☐</w:t>
            </w:r>
          </w:p>
        </w:tc>
      </w:tr>
      <w:tr w:rsidR="00C73A3B" w14:paraId="4EB05DA9" w14:textId="77777777">
        <w:tc>
          <w:tcPr>
            <w:tcW w:w="1108" w:type="dxa"/>
          </w:tcPr>
          <w:p w14:paraId="5838E8C8" w14:textId="77777777" w:rsidR="00C73A3B" w:rsidRDefault="00000000">
            <w:r>
              <w:t>CU04</w:t>
            </w:r>
          </w:p>
        </w:tc>
        <w:tc>
          <w:tcPr>
            <w:tcW w:w="1108" w:type="dxa"/>
          </w:tcPr>
          <w:p w14:paraId="1A4714CE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33F5D5A3" w14:textId="77777777" w:rsidR="00C73A3B" w:rsidRDefault="00000000">
            <w:r>
              <w:t>SÍMBOLOS</w:t>
            </w:r>
          </w:p>
        </w:tc>
        <w:tc>
          <w:tcPr>
            <w:tcW w:w="1108" w:type="dxa"/>
          </w:tcPr>
          <w:p w14:paraId="7911ADE5" w14:textId="77777777" w:rsidR="00C73A3B" w:rsidRDefault="00000000">
            <w:r>
              <w:t>Reconhecimentos e premiações estão alinhados ao comportamento esperado.</w:t>
            </w:r>
          </w:p>
        </w:tc>
        <w:tc>
          <w:tcPr>
            <w:tcW w:w="1108" w:type="dxa"/>
          </w:tcPr>
          <w:p w14:paraId="364928A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FAA195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B9AE3B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01DC2E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0CB34AB" w14:textId="77777777" w:rsidR="00C73A3B" w:rsidRDefault="00000000">
            <w:r>
              <w:t>☐</w:t>
            </w:r>
          </w:p>
        </w:tc>
      </w:tr>
      <w:tr w:rsidR="00C73A3B" w14:paraId="660F2EFC" w14:textId="77777777">
        <w:tc>
          <w:tcPr>
            <w:tcW w:w="1108" w:type="dxa"/>
          </w:tcPr>
          <w:p w14:paraId="5F05F88E" w14:textId="77777777" w:rsidR="00C73A3B" w:rsidRDefault="00000000">
            <w:r>
              <w:lastRenderedPageBreak/>
              <w:t>CU05</w:t>
            </w:r>
          </w:p>
        </w:tc>
        <w:tc>
          <w:tcPr>
            <w:tcW w:w="1108" w:type="dxa"/>
          </w:tcPr>
          <w:p w14:paraId="031D4977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15980099" w14:textId="77777777" w:rsidR="00C73A3B" w:rsidRDefault="00000000">
            <w:r>
              <w:t>HÁBITOS &amp; COMPORTAMENTOS</w:t>
            </w:r>
          </w:p>
        </w:tc>
        <w:tc>
          <w:tcPr>
            <w:tcW w:w="1108" w:type="dxa"/>
          </w:tcPr>
          <w:p w14:paraId="035BA110" w14:textId="77777777" w:rsidR="00C73A3B" w:rsidRDefault="00000000">
            <w:r>
              <w:t>Feedbacks e aprendizados com erros ocorrem sem punição inadequada.</w:t>
            </w:r>
          </w:p>
        </w:tc>
        <w:tc>
          <w:tcPr>
            <w:tcW w:w="1108" w:type="dxa"/>
          </w:tcPr>
          <w:p w14:paraId="6D3EA51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7518CF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E99155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1D4033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D8B5A2B" w14:textId="77777777" w:rsidR="00C73A3B" w:rsidRDefault="00000000">
            <w:r>
              <w:t>☐</w:t>
            </w:r>
          </w:p>
        </w:tc>
      </w:tr>
      <w:tr w:rsidR="00C73A3B" w14:paraId="0305134C" w14:textId="77777777">
        <w:tc>
          <w:tcPr>
            <w:tcW w:w="1108" w:type="dxa"/>
          </w:tcPr>
          <w:p w14:paraId="6F8A740D" w14:textId="77777777" w:rsidR="00C73A3B" w:rsidRDefault="00000000">
            <w:r>
              <w:t>CU06</w:t>
            </w:r>
          </w:p>
        </w:tc>
        <w:tc>
          <w:tcPr>
            <w:tcW w:w="1108" w:type="dxa"/>
          </w:tcPr>
          <w:p w14:paraId="2D931641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7EC974EE" w14:textId="77777777" w:rsidR="00C73A3B" w:rsidRDefault="00000000">
            <w:r>
              <w:t>HÁBITOS &amp; COMPORTAMENTOS</w:t>
            </w:r>
          </w:p>
        </w:tc>
        <w:tc>
          <w:tcPr>
            <w:tcW w:w="1108" w:type="dxa"/>
          </w:tcPr>
          <w:p w14:paraId="1197CCF1" w14:textId="77777777" w:rsidR="00C73A3B" w:rsidRDefault="00000000">
            <w:r>
              <w:t>Conflitos são tratados com respeito e foco em solução.</w:t>
            </w:r>
          </w:p>
        </w:tc>
        <w:tc>
          <w:tcPr>
            <w:tcW w:w="1108" w:type="dxa"/>
          </w:tcPr>
          <w:p w14:paraId="079E046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41BCED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9DBE04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337140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3071D8A" w14:textId="77777777" w:rsidR="00C73A3B" w:rsidRDefault="00000000">
            <w:r>
              <w:t>☐</w:t>
            </w:r>
          </w:p>
        </w:tc>
      </w:tr>
      <w:tr w:rsidR="00C73A3B" w14:paraId="73A0159F" w14:textId="77777777">
        <w:tc>
          <w:tcPr>
            <w:tcW w:w="1108" w:type="dxa"/>
          </w:tcPr>
          <w:p w14:paraId="74C20E1E" w14:textId="77777777" w:rsidR="00C73A3B" w:rsidRDefault="00000000">
            <w:r>
              <w:t>CU07</w:t>
            </w:r>
          </w:p>
        </w:tc>
        <w:tc>
          <w:tcPr>
            <w:tcW w:w="1108" w:type="dxa"/>
          </w:tcPr>
          <w:p w14:paraId="53A487FD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6A01E5AD" w14:textId="77777777" w:rsidR="00C73A3B" w:rsidRDefault="00000000">
            <w:r>
              <w:t>VALORES ÉTICOS &amp; MORAIS</w:t>
            </w:r>
          </w:p>
        </w:tc>
        <w:tc>
          <w:tcPr>
            <w:tcW w:w="1108" w:type="dxa"/>
          </w:tcPr>
          <w:p w14:paraId="65D505D9" w14:textId="77777777" w:rsidR="00C73A3B" w:rsidRDefault="00000000">
            <w:r>
              <w:t>Integridade e respeito orientam decisões, mesmo sob pressão.</w:t>
            </w:r>
          </w:p>
        </w:tc>
        <w:tc>
          <w:tcPr>
            <w:tcW w:w="1108" w:type="dxa"/>
          </w:tcPr>
          <w:p w14:paraId="384E342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B34236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A3EC85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599562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689E843" w14:textId="77777777" w:rsidR="00C73A3B" w:rsidRDefault="00000000">
            <w:r>
              <w:t>☐</w:t>
            </w:r>
          </w:p>
        </w:tc>
      </w:tr>
      <w:tr w:rsidR="00C73A3B" w14:paraId="39F8958F" w14:textId="77777777">
        <w:tc>
          <w:tcPr>
            <w:tcW w:w="1108" w:type="dxa"/>
          </w:tcPr>
          <w:p w14:paraId="5F6A794F" w14:textId="77777777" w:rsidR="00C73A3B" w:rsidRDefault="00000000">
            <w:r>
              <w:t>CU08</w:t>
            </w:r>
          </w:p>
        </w:tc>
        <w:tc>
          <w:tcPr>
            <w:tcW w:w="1108" w:type="dxa"/>
          </w:tcPr>
          <w:p w14:paraId="12BCB1FB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6C049B56" w14:textId="77777777" w:rsidR="00C73A3B" w:rsidRDefault="00000000">
            <w:r>
              <w:t>VALORES ÉTICOS &amp; MORAIS</w:t>
            </w:r>
          </w:p>
        </w:tc>
        <w:tc>
          <w:tcPr>
            <w:tcW w:w="1108" w:type="dxa"/>
          </w:tcPr>
          <w:p w14:paraId="07C81214" w14:textId="77777777" w:rsidR="00C73A3B" w:rsidRDefault="00000000">
            <w:r>
              <w:t>Não há tolerância a discriminação, assédio ou retaliação.</w:t>
            </w:r>
          </w:p>
        </w:tc>
        <w:tc>
          <w:tcPr>
            <w:tcW w:w="1108" w:type="dxa"/>
          </w:tcPr>
          <w:p w14:paraId="216A490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580817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DF45A2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2323C9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4A5055" w14:textId="77777777" w:rsidR="00C73A3B" w:rsidRDefault="00000000">
            <w:r>
              <w:t>☐</w:t>
            </w:r>
          </w:p>
        </w:tc>
      </w:tr>
      <w:tr w:rsidR="00C73A3B" w14:paraId="1FEAF20D" w14:textId="77777777">
        <w:tc>
          <w:tcPr>
            <w:tcW w:w="1108" w:type="dxa"/>
          </w:tcPr>
          <w:p w14:paraId="108E7022" w14:textId="77777777" w:rsidR="00C73A3B" w:rsidRDefault="00000000">
            <w:r>
              <w:t>CU09</w:t>
            </w:r>
          </w:p>
        </w:tc>
        <w:tc>
          <w:tcPr>
            <w:tcW w:w="1108" w:type="dxa"/>
          </w:tcPr>
          <w:p w14:paraId="43709261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50AC7EC2" w14:textId="77777777" w:rsidR="00C73A3B" w:rsidRDefault="00000000">
            <w:r>
              <w:t>PRINCÍPIOS</w:t>
            </w:r>
          </w:p>
        </w:tc>
        <w:tc>
          <w:tcPr>
            <w:tcW w:w="1108" w:type="dxa"/>
          </w:tcPr>
          <w:p w14:paraId="0487CB6C" w14:textId="77777777" w:rsidR="00C73A3B" w:rsidRDefault="00000000">
            <w:r>
              <w:t>Critérios de decisão são transparentes e consistentes.</w:t>
            </w:r>
          </w:p>
        </w:tc>
        <w:tc>
          <w:tcPr>
            <w:tcW w:w="1108" w:type="dxa"/>
          </w:tcPr>
          <w:p w14:paraId="689393C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098ECD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5C2F31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2F54E7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7CF1F27" w14:textId="77777777" w:rsidR="00C73A3B" w:rsidRDefault="00000000">
            <w:r>
              <w:t>☐</w:t>
            </w:r>
          </w:p>
        </w:tc>
      </w:tr>
      <w:tr w:rsidR="00C73A3B" w14:paraId="1A269F70" w14:textId="77777777">
        <w:tc>
          <w:tcPr>
            <w:tcW w:w="1108" w:type="dxa"/>
          </w:tcPr>
          <w:p w14:paraId="1354948C" w14:textId="77777777" w:rsidR="00C73A3B" w:rsidRDefault="00000000">
            <w:r>
              <w:t>CU10</w:t>
            </w:r>
          </w:p>
        </w:tc>
        <w:tc>
          <w:tcPr>
            <w:tcW w:w="1108" w:type="dxa"/>
          </w:tcPr>
          <w:p w14:paraId="2ED37EB3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02B06994" w14:textId="77777777" w:rsidR="00C73A3B" w:rsidRDefault="00000000">
            <w:r>
              <w:t>PRINCÍPIOS</w:t>
            </w:r>
          </w:p>
        </w:tc>
        <w:tc>
          <w:tcPr>
            <w:tcW w:w="1108" w:type="dxa"/>
          </w:tcPr>
          <w:p w14:paraId="44CF105B" w14:textId="77777777" w:rsidR="00C73A3B" w:rsidRDefault="00000000">
            <w:r>
              <w:t>A empresa cumpre o que promete a pessoas e clientes.</w:t>
            </w:r>
          </w:p>
        </w:tc>
        <w:tc>
          <w:tcPr>
            <w:tcW w:w="1108" w:type="dxa"/>
          </w:tcPr>
          <w:p w14:paraId="56B358B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96027C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8E38E7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CDDE89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82FBB06" w14:textId="77777777" w:rsidR="00C73A3B" w:rsidRDefault="00000000">
            <w:r>
              <w:t>☐</w:t>
            </w:r>
          </w:p>
        </w:tc>
      </w:tr>
      <w:tr w:rsidR="00C73A3B" w14:paraId="3A08FA86" w14:textId="77777777">
        <w:tc>
          <w:tcPr>
            <w:tcW w:w="1108" w:type="dxa"/>
          </w:tcPr>
          <w:p w14:paraId="56BF3F63" w14:textId="77777777" w:rsidR="00C73A3B" w:rsidRDefault="00000000">
            <w:r>
              <w:t>CU11</w:t>
            </w:r>
          </w:p>
        </w:tc>
        <w:tc>
          <w:tcPr>
            <w:tcW w:w="1108" w:type="dxa"/>
          </w:tcPr>
          <w:p w14:paraId="01EF9F8C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60C86485" w14:textId="77777777" w:rsidR="00C73A3B" w:rsidRDefault="00000000">
            <w:r>
              <w:t>CRENÇAS</w:t>
            </w:r>
          </w:p>
        </w:tc>
        <w:tc>
          <w:tcPr>
            <w:tcW w:w="1108" w:type="dxa"/>
          </w:tcPr>
          <w:p w14:paraId="02C53809" w14:textId="77777777" w:rsidR="00C73A3B" w:rsidRDefault="00000000">
            <w:r>
              <w:t>Acreditamos que segurança e saúde emocional são inegociáveis.</w:t>
            </w:r>
          </w:p>
        </w:tc>
        <w:tc>
          <w:tcPr>
            <w:tcW w:w="1108" w:type="dxa"/>
          </w:tcPr>
          <w:p w14:paraId="6303631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3FD87E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053A74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443FF2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FA0E1F2" w14:textId="77777777" w:rsidR="00C73A3B" w:rsidRDefault="00000000">
            <w:r>
              <w:t>☐</w:t>
            </w:r>
          </w:p>
        </w:tc>
      </w:tr>
      <w:tr w:rsidR="00C73A3B" w14:paraId="58908178" w14:textId="77777777">
        <w:tc>
          <w:tcPr>
            <w:tcW w:w="1108" w:type="dxa"/>
          </w:tcPr>
          <w:p w14:paraId="057FB8F4" w14:textId="77777777" w:rsidR="00C73A3B" w:rsidRDefault="00000000">
            <w:r>
              <w:t>CU12</w:t>
            </w:r>
          </w:p>
        </w:tc>
        <w:tc>
          <w:tcPr>
            <w:tcW w:w="1108" w:type="dxa"/>
          </w:tcPr>
          <w:p w14:paraId="0FE72D0E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32B81F58" w14:textId="77777777" w:rsidR="00C73A3B" w:rsidRDefault="00000000">
            <w:r>
              <w:t>CRENÇAS</w:t>
            </w:r>
          </w:p>
        </w:tc>
        <w:tc>
          <w:tcPr>
            <w:tcW w:w="1108" w:type="dxa"/>
          </w:tcPr>
          <w:p w14:paraId="5C9741B8" w14:textId="77777777" w:rsidR="00C73A3B" w:rsidRDefault="00000000">
            <w:r>
              <w:t>Acreditamos que diversidade melhora resultados.</w:t>
            </w:r>
          </w:p>
        </w:tc>
        <w:tc>
          <w:tcPr>
            <w:tcW w:w="1108" w:type="dxa"/>
          </w:tcPr>
          <w:p w14:paraId="31C1060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510769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3A215A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24CA1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A696691" w14:textId="77777777" w:rsidR="00C73A3B" w:rsidRDefault="00000000">
            <w:r>
              <w:t>☐</w:t>
            </w:r>
          </w:p>
        </w:tc>
      </w:tr>
      <w:tr w:rsidR="00C73A3B" w14:paraId="3B6B5529" w14:textId="77777777">
        <w:tc>
          <w:tcPr>
            <w:tcW w:w="1108" w:type="dxa"/>
          </w:tcPr>
          <w:p w14:paraId="3AC3CCA9" w14:textId="77777777" w:rsidR="00C73A3B" w:rsidRDefault="00000000">
            <w:r>
              <w:t>CU13</w:t>
            </w:r>
          </w:p>
        </w:tc>
        <w:tc>
          <w:tcPr>
            <w:tcW w:w="1108" w:type="dxa"/>
          </w:tcPr>
          <w:p w14:paraId="048F30BC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044D5EC3" w14:textId="77777777" w:rsidR="00C73A3B" w:rsidRDefault="00000000">
            <w:r>
              <w:t>CERIMÔNIAS</w:t>
            </w:r>
          </w:p>
        </w:tc>
        <w:tc>
          <w:tcPr>
            <w:tcW w:w="1108" w:type="dxa"/>
          </w:tcPr>
          <w:p w14:paraId="273916BD" w14:textId="77777777" w:rsidR="00C73A3B" w:rsidRDefault="00000000">
            <w:r>
              <w:t>Há rituais de reconhecimento (semanal/mensal) que celebram comportamentos-chave.</w:t>
            </w:r>
          </w:p>
        </w:tc>
        <w:tc>
          <w:tcPr>
            <w:tcW w:w="1108" w:type="dxa"/>
          </w:tcPr>
          <w:p w14:paraId="542A177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DD3230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7F35B2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DFC7CA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A47B158" w14:textId="77777777" w:rsidR="00C73A3B" w:rsidRDefault="00000000">
            <w:r>
              <w:t>☐</w:t>
            </w:r>
          </w:p>
        </w:tc>
      </w:tr>
      <w:tr w:rsidR="00C73A3B" w14:paraId="44919C79" w14:textId="77777777">
        <w:tc>
          <w:tcPr>
            <w:tcW w:w="1108" w:type="dxa"/>
          </w:tcPr>
          <w:p w14:paraId="1FAED7B8" w14:textId="77777777" w:rsidR="00C73A3B" w:rsidRDefault="00000000">
            <w:r>
              <w:t>CU14</w:t>
            </w:r>
          </w:p>
        </w:tc>
        <w:tc>
          <w:tcPr>
            <w:tcW w:w="1108" w:type="dxa"/>
          </w:tcPr>
          <w:p w14:paraId="11966ECF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5325C12E" w14:textId="77777777" w:rsidR="00C73A3B" w:rsidRDefault="00000000">
            <w:r>
              <w:t>CERIMÔNIAS</w:t>
            </w:r>
          </w:p>
        </w:tc>
        <w:tc>
          <w:tcPr>
            <w:tcW w:w="1108" w:type="dxa"/>
          </w:tcPr>
          <w:p w14:paraId="6A70F493" w14:textId="77777777" w:rsidR="00C73A3B" w:rsidRDefault="00000000">
            <w:r>
              <w:t>Reuniões de resultado incluem aprendizados (o que manter, o que ajustar).</w:t>
            </w:r>
          </w:p>
        </w:tc>
        <w:tc>
          <w:tcPr>
            <w:tcW w:w="1108" w:type="dxa"/>
          </w:tcPr>
          <w:p w14:paraId="0A6396B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9992F1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4AF511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4C6450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5540D5E" w14:textId="77777777" w:rsidR="00C73A3B" w:rsidRDefault="00000000">
            <w:r>
              <w:t>☐</w:t>
            </w:r>
          </w:p>
        </w:tc>
      </w:tr>
      <w:tr w:rsidR="00C73A3B" w14:paraId="5E82B1A7" w14:textId="77777777">
        <w:tc>
          <w:tcPr>
            <w:tcW w:w="1108" w:type="dxa"/>
          </w:tcPr>
          <w:p w14:paraId="212CB92E" w14:textId="77777777" w:rsidR="00C73A3B" w:rsidRDefault="00000000">
            <w:r>
              <w:t>CU15</w:t>
            </w:r>
          </w:p>
        </w:tc>
        <w:tc>
          <w:tcPr>
            <w:tcW w:w="1108" w:type="dxa"/>
          </w:tcPr>
          <w:p w14:paraId="4BC8F0C7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76C9DEAD" w14:textId="77777777" w:rsidR="00C73A3B" w:rsidRDefault="00000000">
            <w:r>
              <w:t>POLÍTICAS</w:t>
            </w:r>
          </w:p>
        </w:tc>
        <w:tc>
          <w:tcPr>
            <w:tcW w:w="1108" w:type="dxa"/>
          </w:tcPr>
          <w:p w14:paraId="397091A1" w14:textId="77777777" w:rsidR="00C73A3B" w:rsidRDefault="00000000">
            <w:r>
              <w:t>Políticas internas são conhecidas e aplicadas (não ficam só no papel).</w:t>
            </w:r>
          </w:p>
        </w:tc>
        <w:tc>
          <w:tcPr>
            <w:tcW w:w="1108" w:type="dxa"/>
          </w:tcPr>
          <w:p w14:paraId="2E8F8DD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441BF2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94F4F0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2969B4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6D0ACD2" w14:textId="77777777" w:rsidR="00C73A3B" w:rsidRDefault="00000000">
            <w:r>
              <w:t>☐</w:t>
            </w:r>
          </w:p>
        </w:tc>
      </w:tr>
      <w:tr w:rsidR="00C73A3B" w14:paraId="66A67584" w14:textId="77777777">
        <w:tc>
          <w:tcPr>
            <w:tcW w:w="1108" w:type="dxa"/>
          </w:tcPr>
          <w:p w14:paraId="56E64ACE" w14:textId="77777777" w:rsidR="00C73A3B" w:rsidRDefault="00000000">
            <w:r>
              <w:t>CU16</w:t>
            </w:r>
          </w:p>
        </w:tc>
        <w:tc>
          <w:tcPr>
            <w:tcW w:w="1108" w:type="dxa"/>
          </w:tcPr>
          <w:p w14:paraId="5BD09355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6BB0FD31" w14:textId="77777777" w:rsidR="00C73A3B" w:rsidRDefault="00000000">
            <w:r>
              <w:t>POLÍTICAS</w:t>
            </w:r>
          </w:p>
        </w:tc>
        <w:tc>
          <w:tcPr>
            <w:tcW w:w="1108" w:type="dxa"/>
          </w:tcPr>
          <w:p w14:paraId="7FEE2E6B" w14:textId="77777777" w:rsidR="00C73A3B" w:rsidRDefault="00000000">
            <w:r>
              <w:t>Existe canal de denúncia acessível e confiável.</w:t>
            </w:r>
          </w:p>
        </w:tc>
        <w:tc>
          <w:tcPr>
            <w:tcW w:w="1108" w:type="dxa"/>
          </w:tcPr>
          <w:p w14:paraId="6F77B52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E6E9EB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4CBE02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63BDF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97B9F99" w14:textId="77777777" w:rsidR="00C73A3B" w:rsidRDefault="00000000">
            <w:r>
              <w:t>☐</w:t>
            </w:r>
          </w:p>
        </w:tc>
      </w:tr>
      <w:tr w:rsidR="00C73A3B" w14:paraId="2A62DAB4" w14:textId="77777777">
        <w:tc>
          <w:tcPr>
            <w:tcW w:w="1108" w:type="dxa"/>
          </w:tcPr>
          <w:p w14:paraId="1AF726FE" w14:textId="77777777" w:rsidR="00C73A3B" w:rsidRDefault="00000000">
            <w:r>
              <w:t>CU17</w:t>
            </w:r>
          </w:p>
        </w:tc>
        <w:tc>
          <w:tcPr>
            <w:tcW w:w="1108" w:type="dxa"/>
          </w:tcPr>
          <w:p w14:paraId="169F902E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026AE724" w14:textId="77777777" w:rsidR="00C73A3B" w:rsidRDefault="00000000">
            <w:r>
              <w:t>SISTEMAS</w:t>
            </w:r>
          </w:p>
        </w:tc>
        <w:tc>
          <w:tcPr>
            <w:tcW w:w="1108" w:type="dxa"/>
          </w:tcPr>
          <w:p w14:paraId="5A320CEB" w14:textId="77777777" w:rsidR="00C73A3B" w:rsidRDefault="00000000">
            <w:r>
              <w:t>Sistemas suportam o trabalho (não criam retrabalho ou gargalos).</w:t>
            </w:r>
          </w:p>
        </w:tc>
        <w:tc>
          <w:tcPr>
            <w:tcW w:w="1108" w:type="dxa"/>
          </w:tcPr>
          <w:p w14:paraId="4D26801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90CF8B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1ADDF0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6517D2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F3C6105" w14:textId="77777777" w:rsidR="00C73A3B" w:rsidRDefault="00000000">
            <w:r>
              <w:t>☐</w:t>
            </w:r>
          </w:p>
        </w:tc>
      </w:tr>
      <w:tr w:rsidR="00C73A3B" w14:paraId="61839413" w14:textId="77777777">
        <w:tc>
          <w:tcPr>
            <w:tcW w:w="1108" w:type="dxa"/>
          </w:tcPr>
          <w:p w14:paraId="2D6CF5B9" w14:textId="77777777" w:rsidR="00C73A3B" w:rsidRDefault="00000000">
            <w:r>
              <w:t>CU18</w:t>
            </w:r>
          </w:p>
        </w:tc>
        <w:tc>
          <w:tcPr>
            <w:tcW w:w="1108" w:type="dxa"/>
          </w:tcPr>
          <w:p w14:paraId="481B74E0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605F97D4" w14:textId="77777777" w:rsidR="00C73A3B" w:rsidRDefault="00000000">
            <w:r>
              <w:t>SISTEMAS</w:t>
            </w:r>
          </w:p>
        </w:tc>
        <w:tc>
          <w:tcPr>
            <w:tcW w:w="1108" w:type="dxa"/>
          </w:tcPr>
          <w:p w14:paraId="4E5093C7" w14:textId="77777777" w:rsidR="00C73A3B" w:rsidRDefault="00000000">
            <w:r>
              <w:t>Indicadores de pessoas e segurança são acompanhados periodicamente.</w:t>
            </w:r>
          </w:p>
        </w:tc>
        <w:tc>
          <w:tcPr>
            <w:tcW w:w="1108" w:type="dxa"/>
          </w:tcPr>
          <w:p w14:paraId="04422B7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98B06F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5981B0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751FD2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F6A0661" w14:textId="77777777" w:rsidR="00C73A3B" w:rsidRDefault="00000000">
            <w:r>
              <w:t>☐</w:t>
            </w:r>
          </w:p>
        </w:tc>
      </w:tr>
      <w:tr w:rsidR="00C73A3B" w14:paraId="4E38903B" w14:textId="77777777">
        <w:tc>
          <w:tcPr>
            <w:tcW w:w="1108" w:type="dxa"/>
          </w:tcPr>
          <w:p w14:paraId="0FD478C5" w14:textId="77777777" w:rsidR="00C73A3B" w:rsidRDefault="00000000">
            <w:r>
              <w:t>CU19</w:t>
            </w:r>
          </w:p>
        </w:tc>
        <w:tc>
          <w:tcPr>
            <w:tcW w:w="1108" w:type="dxa"/>
          </w:tcPr>
          <w:p w14:paraId="6529C534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0E7F391B" w14:textId="77777777" w:rsidR="00C73A3B" w:rsidRDefault="00000000">
            <w:r>
              <w:t>JARGÃO/LINGUAGEM</w:t>
            </w:r>
          </w:p>
        </w:tc>
        <w:tc>
          <w:tcPr>
            <w:tcW w:w="1108" w:type="dxa"/>
          </w:tcPr>
          <w:p w14:paraId="41BE72C9" w14:textId="77777777" w:rsidR="00C73A3B" w:rsidRDefault="00000000">
            <w:r>
              <w:t>A linguagem interna é respeitosa e inclusiva.</w:t>
            </w:r>
          </w:p>
        </w:tc>
        <w:tc>
          <w:tcPr>
            <w:tcW w:w="1108" w:type="dxa"/>
          </w:tcPr>
          <w:p w14:paraId="424668C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22E796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BF344F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EA9C9E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2B3FE89" w14:textId="77777777" w:rsidR="00C73A3B" w:rsidRDefault="00000000">
            <w:r>
              <w:t>☐</w:t>
            </w:r>
          </w:p>
        </w:tc>
      </w:tr>
      <w:tr w:rsidR="00C73A3B" w14:paraId="326C37EA" w14:textId="77777777">
        <w:tc>
          <w:tcPr>
            <w:tcW w:w="1108" w:type="dxa"/>
          </w:tcPr>
          <w:p w14:paraId="6B0205B2" w14:textId="77777777" w:rsidR="00C73A3B" w:rsidRDefault="00000000">
            <w:r>
              <w:t>CU20</w:t>
            </w:r>
          </w:p>
        </w:tc>
        <w:tc>
          <w:tcPr>
            <w:tcW w:w="1108" w:type="dxa"/>
          </w:tcPr>
          <w:p w14:paraId="47A15B79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143F1AAF" w14:textId="77777777" w:rsidR="00C73A3B" w:rsidRDefault="00000000">
            <w:r>
              <w:t>JARGÃO/LINGUAGEM</w:t>
            </w:r>
          </w:p>
        </w:tc>
        <w:tc>
          <w:tcPr>
            <w:tcW w:w="1108" w:type="dxa"/>
          </w:tcPr>
          <w:p w14:paraId="53EF6A5D" w14:textId="77777777" w:rsidR="00C73A3B" w:rsidRDefault="00000000">
            <w:r>
              <w:t>Termos e siglas são explicados para evitar exclusão.</w:t>
            </w:r>
          </w:p>
        </w:tc>
        <w:tc>
          <w:tcPr>
            <w:tcW w:w="1108" w:type="dxa"/>
          </w:tcPr>
          <w:p w14:paraId="22D053D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D2E3C9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1D68D7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EFE2C0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7EBF6E9" w14:textId="77777777" w:rsidR="00C73A3B" w:rsidRDefault="00000000">
            <w:r>
              <w:t>☐</w:t>
            </w:r>
          </w:p>
        </w:tc>
      </w:tr>
      <w:tr w:rsidR="00C73A3B" w14:paraId="2AD8C9D2" w14:textId="77777777">
        <w:tc>
          <w:tcPr>
            <w:tcW w:w="1108" w:type="dxa"/>
          </w:tcPr>
          <w:p w14:paraId="7CA9DBCE" w14:textId="77777777" w:rsidR="00C73A3B" w:rsidRDefault="00000000">
            <w:r>
              <w:t>CU21</w:t>
            </w:r>
          </w:p>
        </w:tc>
        <w:tc>
          <w:tcPr>
            <w:tcW w:w="1108" w:type="dxa"/>
          </w:tcPr>
          <w:p w14:paraId="1B6258D6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26F6CBE8" w14:textId="77777777" w:rsidR="00C73A3B" w:rsidRDefault="00000000">
            <w:r>
              <w:t>CLIMA ORGANIZACIONAL</w:t>
            </w:r>
          </w:p>
        </w:tc>
        <w:tc>
          <w:tcPr>
            <w:tcW w:w="1108" w:type="dxa"/>
          </w:tcPr>
          <w:p w14:paraId="64F945AA" w14:textId="77777777" w:rsidR="00C73A3B" w:rsidRDefault="00000000">
            <w:r>
              <w:t>Sinto segurança psicológica para expor opiniões e erros.</w:t>
            </w:r>
          </w:p>
        </w:tc>
        <w:tc>
          <w:tcPr>
            <w:tcW w:w="1108" w:type="dxa"/>
          </w:tcPr>
          <w:p w14:paraId="49F2886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868156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C0B35B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5197B9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DA700DC" w14:textId="77777777" w:rsidR="00C73A3B" w:rsidRDefault="00000000">
            <w:r>
              <w:t>☐</w:t>
            </w:r>
          </w:p>
        </w:tc>
      </w:tr>
      <w:tr w:rsidR="00C73A3B" w14:paraId="7432922A" w14:textId="77777777">
        <w:tc>
          <w:tcPr>
            <w:tcW w:w="1108" w:type="dxa"/>
          </w:tcPr>
          <w:p w14:paraId="59C34538" w14:textId="77777777" w:rsidR="00C73A3B" w:rsidRDefault="00000000">
            <w:r>
              <w:t>CU22</w:t>
            </w:r>
          </w:p>
        </w:tc>
        <w:tc>
          <w:tcPr>
            <w:tcW w:w="1108" w:type="dxa"/>
          </w:tcPr>
          <w:p w14:paraId="33435D92" w14:textId="77777777" w:rsidR="00C73A3B" w:rsidRDefault="00000000">
            <w:r>
              <w:t>Cultura Organizacional</w:t>
            </w:r>
          </w:p>
        </w:tc>
        <w:tc>
          <w:tcPr>
            <w:tcW w:w="1108" w:type="dxa"/>
          </w:tcPr>
          <w:p w14:paraId="3A6976EB" w14:textId="77777777" w:rsidR="00C73A3B" w:rsidRDefault="00000000">
            <w:r>
              <w:t>CLIMA ORGANIZACIONAL</w:t>
            </w:r>
          </w:p>
        </w:tc>
        <w:tc>
          <w:tcPr>
            <w:tcW w:w="1108" w:type="dxa"/>
          </w:tcPr>
          <w:p w14:paraId="7B03D6C8" w14:textId="77777777" w:rsidR="00C73A3B" w:rsidRDefault="00000000">
            <w:r>
              <w:t>Consigo equilibrar trabalho e vida pessoal.</w:t>
            </w:r>
          </w:p>
        </w:tc>
        <w:tc>
          <w:tcPr>
            <w:tcW w:w="1108" w:type="dxa"/>
          </w:tcPr>
          <w:p w14:paraId="5D53A67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D2563E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E76F58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4B7117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E26DE7F" w14:textId="77777777" w:rsidR="00C73A3B" w:rsidRDefault="00000000">
            <w:r>
              <w:t>☐</w:t>
            </w:r>
          </w:p>
        </w:tc>
      </w:tr>
      <w:tr w:rsidR="00C73A3B" w14:paraId="4226A736" w14:textId="77777777">
        <w:tc>
          <w:tcPr>
            <w:tcW w:w="1108" w:type="dxa"/>
          </w:tcPr>
          <w:p w14:paraId="531E41E7" w14:textId="77777777" w:rsidR="00C73A3B" w:rsidRDefault="00000000">
            <w:r>
              <w:t>ESGS01</w:t>
            </w:r>
          </w:p>
        </w:tc>
        <w:tc>
          <w:tcPr>
            <w:tcW w:w="1108" w:type="dxa"/>
          </w:tcPr>
          <w:p w14:paraId="4AD3234B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20FDCF10" w14:textId="77777777" w:rsidR="00C73A3B" w:rsidRDefault="00000000">
            <w:r>
              <w:t>Diversidade &amp; Inclusão</w:t>
            </w:r>
          </w:p>
        </w:tc>
        <w:tc>
          <w:tcPr>
            <w:tcW w:w="1108" w:type="dxa"/>
          </w:tcPr>
          <w:p w14:paraId="43FD51FC" w14:textId="77777777" w:rsidR="00C73A3B" w:rsidRDefault="00000000">
            <w:r>
              <w:t>Práticas de contratação e promoção são justas e inclusivas.</w:t>
            </w:r>
          </w:p>
        </w:tc>
        <w:tc>
          <w:tcPr>
            <w:tcW w:w="1108" w:type="dxa"/>
          </w:tcPr>
          <w:p w14:paraId="683EFAB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32584A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15F587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1D14D2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589CA66" w14:textId="77777777" w:rsidR="00C73A3B" w:rsidRDefault="00000000">
            <w:r>
              <w:t>☐</w:t>
            </w:r>
          </w:p>
        </w:tc>
      </w:tr>
      <w:tr w:rsidR="00C73A3B" w14:paraId="5D8C9EF1" w14:textId="77777777">
        <w:tc>
          <w:tcPr>
            <w:tcW w:w="1108" w:type="dxa"/>
          </w:tcPr>
          <w:p w14:paraId="5FE99BB5" w14:textId="77777777" w:rsidR="00C73A3B" w:rsidRDefault="00000000">
            <w:r>
              <w:t>ESGS02</w:t>
            </w:r>
          </w:p>
        </w:tc>
        <w:tc>
          <w:tcPr>
            <w:tcW w:w="1108" w:type="dxa"/>
          </w:tcPr>
          <w:p w14:paraId="20074779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524DA2D4" w14:textId="77777777" w:rsidR="00C73A3B" w:rsidRDefault="00000000">
            <w:r>
              <w:t>Diversidade &amp; Inclusão</w:t>
            </w:r>
          </w:p>
        </w:tc>
        <w:tc>
          <w:tcPr>
            <w:tcW w:w="1108" w:type="dxa"/>
          </w:tcPr>
          <w:p w14:paraId="076C8FDD" w14:textId="77777777" w:rsidR="00C73A3B" w:rsidRDefault="00000000">
            <w:r>
              <w:t xml:space="preserve">A empresa promove ambientes livres de assédio e </w:t>
            </w:r>
            <w:r>
              <w:lastRenderedPageBreak/>
              <w:t>discriminação.</w:t>
            </w:r>
          </w:p>
        </w:tc>
        <w:tc>
          <w:tcPr>
            <w:tcW w:w="1108" w:type="dxa"/>
          </w:tcPr>
          <w:p w14:paraId="6AD7B386" w14:textId="77777777" w:rsidR="00C73A3B" w:rsidRDefault="00000000">
            <w:r>
              <w:lastRenderedPageBreak/>
              <w:t>☐</w:t>
            </w:r>
          </w:p>
        </w:tc>
        <w:tc>
          <w:tcPr>
            <w:tcW w:w="1108" w:type="dxa"/>
          </w:tcPr>
          <w:p w14:paraId="700F1C4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EBBDE2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8455CD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807C7E5" w14:textId="77777777" w:rsidR="00C73A3B" w:rsidRDefault="00000000">
            <w:r>
              <w:t>☐</w:t>
            </w:r>
          </w:p>
        </w:tc>
      </w:tr>
      <w:tr w:rsidR="00C73A3B" w14:paraId="09AF57D7" w14:textId="77777777">
        <w:tc>
          <w:tcPr>
            <w:tcW w:w="1108" w:type="dxa"/>
          </w:tcPr>
          <w:p w14:paraId="76BA5C0A" w14:textId="77777777" w:rsidR="00C73A3B" w:rsidRDefault="00000000">
            <w:r>
              <w:t>ESGS03</w:t>
            </w:r>
          </w:p>
        </w:tc>
        <w:tc>
          <w:tcPr>
            <w:tcW w:w="1108" w:type="dxa"/>
          </w:tcPr>
          <w:p w14:paraId="6669D953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05C3425D" w14:textId="77777777" w:rsidR="00C73A3B" w:rsidRDefault="00000000">
            <w:r>
              <w:t>Saúde &amp; Bem-estar</w:t>
            </w:r>
          </w:p>
        </w:tc>
        <w:tc>
          <w:tcPr>
            <w:tcW w:w="1108" w:type="dxa"/>
          </w:tcPr>
          <w:p w14:paraId="2ED58AE8" w14:textId="77777777" w:rsidR="00C73A3B" w:rsidRDefault="00000000">
            <w:r>
              <w:t>Tenho acesso a ações de saúde/apoio emocional quando preciso.</w:t>
            </w:r>
          </w:p>
        </w:tc>
        <w:tc>
          <w:tcPr>
            <w:tcW w:w="1108" w:type="dxa"/>
          </w:tcPr>
          <w:p w14:paraId="513EA4B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B41264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D65E43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8F18A1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54A97D3" w14:textId="77777777" w:rsidR="00C73A3B" w:rsidRDefault="00000000">
            <w:r>
              <w:t>☐</w:t>
            </w:r>
          </w:p>
        </w:tc>
      </w:tr>
      <w:tr w:rsidR="00C73A3B" w14:paraId="10A590C8" w14:textId="77777777">
        <w:tc>
          <w:tcPr>
            <w:tcW w:w="1108" w:type="dxa"/>
          </w:tcPr>
          <w:p w14:paraId="26C992F2" w14:textId="77777777" w:rsidR="00C73A3B" w:rsidRDefault="00000000">
            <w:r>
              <w:t>ESGS04</w:t>
            </w:r>
          </w:p>
        </w:tc>
        <w:tc>
          <w:tcPr>
            <w:tcW w:w="1108" w:type="dxa"/>
          </w:tcPr>
          <w:p w14:paraId="1E171E77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77F878D2" w14:textId="77777777" w:rsidR="00C73A3B" w:rsidRDefault="00000000">
            <w:r>
              <w:t>Saúde &amp; Bem-estar</w:t>
            </w:r>
          </w:p>
        </w:tc>
        <w:tc>
          <w:tcPr>
            <w:tcW w:w="1108" w:type="dxa"/>
          </w:tcPr>
          <w:p w14:paraId="123FF5F8" w14:textId="77777777" w:rsidR="00C73A3B" w:rsidRDefault="00000000">
            <w:r>
              <w:t>Carga de trabalho é ajustada para prevenir sobrecarga crônica.</w:t>
            </w:r>
          </w:p>
        </w:tc>
        <w:tc>
          <w:tcPr>
            <w:tcW w:w="1108" w:type="dxa"/>
          </w:tcPr>
          <w:p w14:paraId="3ACBF14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CF4F86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CE9802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4E6F72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BA41424" w14:textId="77777777" w:rsidR="00C73A3B" w:rsidRDefault="00000000">
            <w:r>
              <w:t>☐</w:t>
            </w:r>
          </w:p>
        </w:tc>
      </w:tr>
      <w:tr w:rsidR="00C73A3B" w14:paraId="60C873E0" w14:textId="77777777">
        <w:tc>
          <w:tcPr>
            <w:tcW w:w="1108" w:type="dxa"/>
          </w:tcPr>
          <w:p w14:paraId="3AB00B1E" w14:textId="77777777" w:rsidR="00C73A3B" w:rsidRDefault="00000000">
            <w:r>
              <w:t>ESGS05</w:t>
            </w:r>
          </w:p>
        </w:tc>
        <w:tc>
          <w:tcPr>
            <w:tcW w:w="1108" w:type="dxa"/>
          </w:tcPr>
          <w:p w14:paraId="0EA75C29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458757B4" w14:textId="77777777" w:rsidR="00C73A3B" w:rsidRDefault="00000000">
            <w:r>
              <w:t>Desenvolvimento &amp; Capacitação</w:t>
            </w:r>
          </w:p>
        </w:tc>
        <w:tc>
          <w:tcPr>
            <w:tcW w:w="1108" w:type="dxa"/>
          </w:tcPr>
          <w:p w14:paraId="743C60D1" w14:textId="77777777" w:rsidR="00C73A3B" w:rsidRDefault="00000000">
            <w:r>
              <w:t>Recebo treinamentos relevantes ao meu perfil de risco e função.</w:t>
            </w:r>
          </w:p>
        </w:tc>
        <w:tc>
          <w:tcPr>
            <w:tcW w:w="1108" w:type="dxa"/>
          </w:tcPr>
          <w:p w14:paraId="4B5B164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0719DD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1C1465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EB3DCB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526E914" w14:textId="77777777" w:rsidR="00C73A3B" w:rsidRDefault="00000000">
            <w:r>
              <w:t>☐</w:t>
            </w:r>
          </w:p>
        </w:tc>
      </w:tr>
      <w:tr w:rsidR="00C73A3B" w14:paraId="227ADC91" w14:textId="77777777">
        <w:tc>
          <w:tcPr>
            <w:tcW w:w="1108" w:type="dxa"/>
          </w:tcPr>
          <w:p w14:paraId="05124523" w14:textId="77777777" w:rsidR="00C73A3B" w:rsidRDefault="00000000">
            <w:r>
              <w:t>ESGS06</w:t>
            </w:r>
          </w:p>
        </w:tc>
        <w:tc>
          <w:tcPr>
            <w:tcW w:w="1108" w:type="dxa"/>
          </w:tcPr>
          <w:p w14:paraId="28F30909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0EAE7663" w14:textId="77777777" w:rsidR="00C73A3B" w:rsidRDefault="00000000">
            <w:r>
              <w:t>Desenvolvimento &amp; Capacitação</w:t>
            </w:r>
          </w:p>
        </w:tc>
        <w:tc>
          <w:tcPr>
            <w:tcW w:w="1108" w:type="dxa"/>
          </w:tcPr>
          <w:p w14:paraId="56007ED1" w14:textId="77777777" w:rsidR="00C73A3B" w:rsidRDefault="00000000">
            <w:r>
              <w:t>Tenho oportunidades reais de desenvolvimento profissional.</w:t>
            </w:r>
          </w:p>
        </w:tc>
        <w:tc>
          <w:tcPr>
            <w:tcW w:w="1108" w:type="dxa"/>
          </w:tcPr>
          <w:p w14:paraId="6C0E035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0A43F7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824482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2F0940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26B8930" w14:textId="77777777" w:rsidR="00C73A3B" w:rsidRDefault="00000000">
            <w:r>
              <w:t>☐</w:t>
            </w:r>
          </w:p>
        </w:tc>
      </w:tr>
      <w:tr w:rsidR="00C73A3B" w14:paraId="4E232E08" w14:textId="77777777">
        <w:tc>
          <w:tcPr>
            <w:tcW w:w="1108" w:type="dxa"/>
          </w:tcPr>
          <w:p w14:paraId="5E6C7054" w14:textId="77777777" w:rsidR="00C73A3B" w:rsidRDefault="00000000">
            <w:r>
              <w:t>ESGS07</w:t>
            </w:r>
          </w:p>
        </w:tc>
        <w:tc>
          <w:tcPr>
            <w:tcW w:w="1108" w:type="dxa"/>
          </w:tcPr>
          <w:p w14:paraId="011E3590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7EF99021" w14:textId="77777777" w:rsidR="00C73A3B" w:rsidRDefault="00000000">
            <w:r>
              <w:t>Diálogo &amp; Participação</w:t>
            </w:r>
          </w:p>
        </w:tc>
        <w:tc>
          <w:tcPr>
            <w:tcW w:w="1108" w:type="dxa"/>
          </w:tcPr>
          <w:p w14:paraId="471B3262" w14:textId="77777777" w:rsidR="00C73A3B" w:rsidRDefault="00000000">
            <w:r>
              <w:t>Sou ouvido(a) nas decisões que afetam meu trabalho.</w:t>
            </w:r>
          </w:p>
        </w:tc>
        <w:tc>
          <w:tcPr>
            <w:tcW w:w="1108" w:type="dxa"/>
          </w:tcPr>
          <w:p w14:paraId="7968AA4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F5A178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E4466E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12DCC1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4FAA1EE" w14:textId="77777777" w:rsidR="00C73A3B" w:rsidRDefault="00000000">
            <w:r>
              <w:t>☐</w:t>
            </w:r>
          </w:p>
        </w:tc>
      </w:tr>
      <w:tr w:rsidR="00C73A3B" w14:paraId="65525274" w14:textId="77777777">
        <w:tc>
          <w:tcPr>
            <w:tcW w:w="1108" w:type="dxa"/>
          </w:tcPr>
          <w:p w14:paraId="36A9CB70" w14:textId="77777777" w:rsidR="00C73A3B" w:rsidRDefault="00000000">
            <w:r>
              <w:t>ESGS08</w:t>
            </w:r>
          </w:p>
        </w:tc>
        <w:tc>
          <w:tcPr>
            <w:tcW w:w="1108" w:type="dxa"/>
          </w:tcPr>
          <w:p w14:paraId="2AEE5C0F" w14:textId="77777777" w:rsidR="00C73A3B" w:rsidRDefault="00000000">
            <w:r>
              <w:t>ESG — Pilar Social</w:t>
            </w:r>
          </w:p>
        </w:tc>
        <w:tc>
          <w:tcPr>
            <w:tcW w:w="1108" w:type="dxa"/>
          </w:tcPr>
          <w:p w14:paraId="154E7329" w14:textId="77777777" w:rsidR="00C73A3B" w:rsidRDefault="00000000">
            <w:r>
              <w:t>Diálogo &amp; Participação</w:t>
            </w:r>
          </w:p>
        </w:tc>
        <w:tc>
          <w:tcPr>
            <w:tcW w:w="1108" w:type="dxa"/>
          </w:tcPr>
          <w:p w14:paraId="7DA498D9" w14:textId="77777777" w:rsidR="00C73A3B" w:rsidRDefault="00000000">
            <w:r>
              <w:t>A comunicação interna é clara e no tempo certo.</w:t>
            </w:r>
          </w:p>
        </w:tc>
        <w:tc>
          <w:tcPr>
            <w:tcW w:w="1108" w:type="dxa"/>
          </w:tcPr>
          <w:p w14:paraId="2E88BC7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EB1D50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7472EB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0D6DD0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DEAD74B" w14:textId="77777777" w:rsidR="00C73A3B" w:rsidRDefault="00000000">
            <w:r>
              <w:t>☐</w:t>
            </w:r>
          </w:p>
        </w:tc>
      </w:tr>
      <w:tr w:rsidR="00C73A3B" w14:paraId="2D8B7726" w14:textId="77777777">
        <w:tc>
          <w:tcPr>
            <w:tcW w:w="1108" w:type="dxa"/>
          </w:tcPr>
          <w:p w14:paraId="22320FDF" w14:textId="77777777" w:rsidR="00C73A3B" w:rsidRDefault="00000000">
            <w:r>
              <w:t>ESGG01</w:t>
            </w:r>
          </w:p>
        </w:tc>
        <w:tc>
          <w:tcPr>
            <w:tcW w:w="1108" w:type="dxa"/>
          </w:tcPr>
          <w:p w14:paraId="7597AEC8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57192784" w14:textId="77777777" w:rsidR="00C73A3B" w:rsidRDefault="00000000">
            <w:r>
              <w:t>Ética &amp; Compliance</w:t>
            </w:r>
          </w:p>
        </w:tc>
        <w:tc>
          <w:tcPr>
            <w:tcW w:w="1108" w:type="dxa"/>
          </w:tcPr>
          <w:p w14:paraId="7B0DCC57" w14:textId="77777777" w:rsidR="00C73A3B" w:rsidRDefault="00000000">
            <w:r>
              <w:t>Conheço o Código de Ética e como reportar condutas impróprias.</w:t>
            </w:r>
          </w:p>
        </w:tc>
        <w:tc>
          <w:tcPr>
            <w:tcW w:w="1108" w:type="dxa"/>
          </w:tcPr>
          <w:p w14:paraId="5B651A3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0AABBE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0F7F25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319213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61C0F7F" w14:textId="77777777" w:rsidR="00C73A3B" w:rsidRDefault="00000000">
            <w:r>
              <w:t>☐</w:t>
            </w:r>
          </w:p>
        </w:tc>
      </w:tr>
      <w:tr w:rsidR="00C73A3B" w14:paraId="4AEF3420" w14:textId="77777777">
        <w:tc>
          <w:tcPr>
            <w:tcW w:w="1108" w:type="dxa"/>
          </w:tcPr>
          <w:p w14:paraId="5A66A885" w14:textId="77777777" w:rsidR="00C73A3B" w:rsidRDefault="00000000">
            <w:r>
              <w:t>ESGG02</w:t>
            </w:r>
          </w:p>
        </w:tc>
        <w:tc>
          <w:tcPr>
            <w:tcW w:w="1108" w:type="dxa"/>
          </w:tcPr>
          <w:p w14:paraId="2F5BED9B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74B70D60" w14:textId="77777777" w:rsidR="00C73A3B" w:rsidRDefault="00000000">
            <w:r>
              <w:t>Ética &amp; Compliance</w:t>
            </w:r>
          </w:p>
        </w:tc>
        <w:tc>
          <w:tcPr>
            <w:tcW w:w="1108" w:type="dxa"/>
          </w:tcPr>
          <w:p w14:paraId="2D891350" w14:textId="77777777" w:rsidR="00C73A3B" w:rsidRDefault="00000000">
            <w:r>
              <w:t>Sinto confiança nos processos de investigação e resposta a denúncias.</w:t>
            </w:r>
          </w:p>
        </w:tc>
        <w:tc>
          <w:tcPr>
            <w:tcW w:w="1108" w:type="dxa"/>
          </w:tcPr>
          <w:p w14:paraId="7EB6AC1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0F3F75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A65C04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C8DD8D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8C50F77" w14:textId="77777777" w:rsidR="00C73A3B" w:rsidRDefault="00000000">
            <w:r>
              <w:t>☐</w:t>
            </w:r>
          </w:p>
        </w:tc>
      </w:tr>
      <w:tr w:rsidR="00C73A3B" w14:paraId="161624B4" w14:textId="77777777">
        <w:tc>
          <w:tcPr>
            <w:tcW w:w="1108" w:type="dxa"/>
          </w:tcPr>
          <w:p w14:paraId="55AF9F0B" w14:textId="77777777" w:rsidR="00C73A3B" w:rsidRDefault="00000000">
            <w:r>
              <w:t>ESGG03</w:t>
            </w:r>
          </w:p>
        </w:tc>
        <w:tc>
          <w:tcPr>
            <w:tcW w:w="1108" w:type="dxa"/>
          </w:tcPr>
          <w:p w14:paraId="4D7546A8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272476D2" w14:textId="77777777" w:rsidR="00C73A3B" w:rsidRDefault="00000000">
            <w:r>
              <w:t>Transparência &amp; Accountability</w:t>
            </w:r>
          </w:p>
        </w:tc>
        <w:tc>
          <w:tcPr>
            <w:tcW w:w="1108" w:type="dxa"/>
          </w:tcPr>
          <w:p w14:paraId="3CEF1D52" w14:textId="77777777" w:rsidR="00C73A3B" w:rsidRDefault="00000000">
            <w:r>
              <w:t>Metas e resultados são divulgados com clareza.</w:t>
            </w:r>
          </w:p>
        </w:tc>
        <w:tc>
          <w:tcPr>
            <w:tcW w:w="1108" w:type="dxa"/>
          </w:tcPr>
          <w:p w14:paraId="3C44B41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2BEE13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FD3515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8E4B70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94E260B" w14:textId="77777777" w:rsidR="00C73A3B" w:rsidRDefault="00000000">
            <w:r>
              <w:t>☐</w:t>
            </w:r>
          </w:p>
        </w:tc>
      </w:tr>
      <w:tr w:rsidR="00C73A3B" w14:paraId="25E3E321" w14:textId="77777777">
        <w:tc>
          <w:tcPr>
            <w:tcW w:w="1108" w:type="dxa"/>
          </w:tcPr>
          <w:p w14:paraId="6A8AC369" w14:textId="77777777" w:rsidR="00C73A3B" w:rsidRDefault="00000000">
            <w:r>
              <w:t>ESGG04</w:t>
            </w:r>
          </w:p>
        </w:tc>
        <w:tc>
          <w:tcPr>
            <w:tcW w:w="1108" w:type="dxa"/>
          </w:tcPr>
          <w:p w14:paraId="687791EC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4E25F176" w14:textId="77777777" w:rsidR="00C73A3B" w:rsidRDefault="00000000">
            <w:r>
              <w:t>Transparência &amp; Accountability</w:t>
            </w:r>
          </w:p>
        </w:tc>
        <w:tc>
          <w:tcPr>
            <w:tcW w:w="1108" w:type="dxa"/>
          </w:tcPr>
          <w:p w14:paraId="20AD16D5" w14:textId="77777777" w:rsidR="00C73A3B" w:rsidRDefault="00000000">
            <w:r>
              <w:t>Há prestação de contas sobre planos e ações corretivas.</w:t>
            </w:r>
          </w:p>
        </w:tc>
        <w:tc>
          <w:tcPr>
            <w:tcW w:w="1108" w:type="dxa"/>
          </w:tcPr>
          <w:p w14:paraId="2B51B07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7EC6D5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42BC32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DEB791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D90C50A" w14:textId="77777777" w:rsidR="00C73A3B" w:rsidRDefault="00000000">
            <w:r>
              <w:t>☐</w:t>
            </w:r>
          </w:p>
        </w:tc>
      </w:tr>
      <w:tr w:rsidR="00C73A3B" w14:paraId="73DF3EDC" w14:textId="77777777">
        <w:tc>
          <w:tcPr>
            <w:tcW w:w="1108" w:type="dxa"/>
          </w:tcPr>
          <w:p w14:paraId="328D424E" w14:textId="77777777" w:rsidR="00C73A3B" w:rsidRDefault="00000000">
            <w:r>
              <w:t>ESGG05</w:t>
            </w:r>
          </w:p>
        </w:tc>
        <w:tc>
          <w:tcPr>
            <w:tcW w:w="1108" w:type="dxa"/>
          </w:tcPr>
          <w:p w14:paraId="70357197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4D53A418" w14:textId="77777777" w:rsidR="00C73A3B" w:rsidRDefault="00000000">
            <w:r>
              <w:t>Gestão de Riscos &amp; Controles</w:t>
            </w:r>
          </w:p>
        </w:tc>
        <w:tc>
          <w:tcPr>
            <w:tcW w:w="1108" w:type="dxa"/>
          </w:tcPr>
          <w:p w14:paraId="1CCAF853" w14:textId="77777777" w:rsidR="00C73A3B" w:rsidRDefault="00000000">
            <w:r>
              <w:t>Riscos relevantes são identificados e acompanhados regularmente.</w:t>
            </w:r>
          </w:p>
        </w:tc>
        <w:tc>
          <w:tcPr>
            <w:tcW w:w="1108" w:type="dxa"/>
          </w:tcPr>
          <w:p w14:paraId="31A5463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82AEE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7D8DD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7B85A5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66E632B" w14:textId="77777777" w:rsidR="00C73A3B" w:rsidRDefault="00000000">
            <w:r>
              <w:t>☐</w:t>
            </w:r>
          </w:p>
        </w:tc>
      </w:tr>
      <w:tr w:rsidR="00C73A3B" w14:paraId="45BADEF1" w14:textId="77777777">
        <w:tc>
          <w:tcPr>
            <w:tcW w:w="1108" w:type="dxa"/>
          </w:tcPr>
          <w:p w14:paraId="567B80BF" w14:textId="77777777" w:rsidR="00C73A3B" w:rsidRDefault="00000000">
            <w:r>
              <w:t>ESGG06</w:t>
            </w:r>
          </w:p>
        </w:tc>
        <w:tc>
          <w:tcPr>
            <w:tcW w:w="1108" w:type="dxa"/>
          </w:tcPr>
          <w:p w14:paraId="5B06FEC5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3668AE2C" w14:textId="77777777" w:rsidR="00C73A3B" w:rsidRDefault="00000000">
            <w:r>
              <w:t>Gestão de Riscos &amp; Controles</w:t>
            </w:r>
          </w:p>
        </w:tc>
        <w:tc>
          <w:tcPr>
            <w:tcW w:w="1108" w:type="dxa"/>
          </w:tcPr>
          <w:p w14:paraId="68EEA952" w14:textId="77777777" w:rsidR="00C73A3B" w:rsidRDefault="00000000">
            <w:r>
              <w:t>Controles internos funcionam e são revisados quando necessário.</w:t>
            </w:r>
          </w:p>
        </w:tc>
        <w:tc>
          <w:tcPr>
            <w:tcW w:w="1108" w:type="dxa"/>
          </w:tcPr>
          <w:p w14:paraId="26E298B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E0A5E5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ED29EC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1220A5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1F3817A" w14:textId="77777777" w:rsidR="00C73A3B" w:rsidRDefault="00000000">
            <w:r>
              <w:t>☐</w:t>
            </w:r>
          </w:p>
        </w:tc>
      </w:tr>
      <w:tr w:rsidR="00C73A3B" w14:paraId="3A1BEAE3" w14:textId="77777777">
        <w:tc>
          <w:tcPr>
            <w:tcW w:w="1108" w:type="dxa"/>
          </w:tcPr>
          <w:p w14:paraId="2D079CAE" w14:textId="77777777" w:rsidR="00C73A3B" w:rsidRDefault="00000000">
            <w:r>
              <w:t>ESGG07</w:t>
            </w:r>
          </w:p>
        </w:tc>
        <w:tc>
          <w:tcPr>
            <w:tcW w:w="1108" w:type="dxa"/>
          </w:tcPr>
          <w:p w14:paraId="18128845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1A02765E" w14:textId="77777777" w:rsidR="00C73A3B" w:rsidRDefault="00000000">
            <w:r>
              <w:t>Documentação PGR/Planos</w:t>
            </w:r>
          </w:p>
        </w:tc>
        <w:tc>
          <w:tcPr>
            <w:tcW w:w="1108" w:type="dxa"/>
          </w:tcPr>
          <w:p w14:paraId="6B83A992" w14:textId="77777777" w:rsidR="00C73A3B" w:rsidRDefault="00000000">
            <w:r>
              <w:t>Inventário de riscos e planos de ação (PGR) estão atualizados e acessíveis.</w:t>
            </w:r>
          </w:p>
        </w:tc>
        <w:tc>
          <w:tcPr>
            <w:tcW w:w="1108" w:type="dxa"/>
          </w:tcPr>
          <w:p w14:paraId="350D336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67B0AA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954A6F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F9767E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E7A6FB2" w14:textId="77777777" w:rsidR="00C73A3B" w:rsidRDefault="00000000">
            <w:r>
              <w:t>☐</w:t>
            </w:r>
          </w:p>
        </w:tc>
      </w:tr>
      <w:tr w:rsidR="00C73A3B" w14:paraId="278169A6" w14:textId="77777777">
        <w:tc>
          <w:tcPr>
            <w:tcW w:w="1108" w:type="dxa"/>
          </w:tcPr>
          <w:p w14:paraId="5C0EDD9B" w14:textId="77777777" w:rsidR="00C73A3B" w:rsidRDefault="00000000">
            <w:r>
              <w:t>ESGG08</w:t>
            </w:r>
          </w:p>
        </w:tc>
        <w:tc>
          <w:tcPr>
            <w:tcW w:w="1108" w:type="dxa"/>
          </w:tcPr>
          <w:p w14:paraId="415866AA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77675C0D" w14:textId="77777777" w:rsidR="00C73A3B" w:rsidRDefault="00000000">
            <w:r>
              <w:t>Documentação PGR/Planos</w:t>
            </w:r>
          </w:p>
        </w:tc>
        <w:tc>
          <w:tcPr>
            <w:tcW w:w="1108" w:type="dxa"/>
          </w:tcPr>
          <w:p w14:paraId="534345D3" w14:textId="77777777" w:rsidR="00C73A3B" w:rsidRDefault="00000000">
            <w:r>
              <w:t>Mudanças de processo passam por avaliação de risco antes da implantação.</w:t>
            </w:r>
          </w:p>
        </w:tc>
        <w:tc>
          <w:tcPr>
            <w:tcW w:w="1108" w:type="dxa"/>
          </w:tcPr>
          <w:p w14:paraId="56DA871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87D7C9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1214A4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52C549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0B554C1" w14:textId="77777777" w:rsidR="00C73A3B" w:rsidRDefault="00000000">
            <w:r>
              <w:t>☐</w:t>
            </w:r>
          </w:p>
        </w:tc>
      </w:tr>
      <w:tr w:rsidR="00C73A3B" w14:paraId="2EB127F2" w14:textId="77777777">
        <w:tc>
          <w:tcPr>
            <w:tcW w:w="1108" w:type="dxa"/>
          </w:tcPr>
          <w:p w14:paraId="2ABED09C" w14:textId="77777777" w:rsidR="00C73A3B" w:rsidRDefault="00000000">
            <w:r>
              <w:t>ESGG09</w:t>
            </w:r>
          </w:p>
        </w:tc>
        <w:tc>
          <w:tcPr>
            <w:tcW w:w="1108" w:type="dxa"/>
          </w:tcPr>
          <w:p w14:paraId="7555B933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74AED322" w14:textId="77777777" w:rsidR="00C73A3B" w:rsidRDefault="00000000">
            <w:r>
              <w:t>Canais de Denúncia</w:t>
            </w:r>
          </w:p>
        </w:tc>
        <w:tc>
          <w:tcPr>
            <w:tcW w:w="1108" w:type="dxa"/>
          </w:tcPr>
          <w:p w14:paraId="71E6B80F" w14:textId="77777777" w:rsidR="00C73A3B" w:rsidRDefault="00000000">
            <w:r>
              <w:t>O canal de denúncia é acessível e protege contra retaliações.</w:t>
            </w:r>
          </w:p>
        </w:tc>
        <w:tc>
          <w:tcPr>
            <w:tcW w:w="1108" w:type="dxa"/>
          </w:tcPr>
          <w:p w14:paraId="3B30094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CE04C3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3D9DED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8476CD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7269865" w14:textId="77777777" w:rsidR="00C73A3B" w:rsidRDefault="00000000">
            <w:r>
              <w:t>☐</w:t>
            </w:r>
          </w:p>
        </w:tc>
      </w:tr>
      <w:tr w:rsidR="00C73A3B" w14:paraId="6A88D5C9" w14:textId="77777777">
        <w:tc>
          <w:tcPr>
            <w:tcW w:w="1108" w:type="dxa"/>
          </w:tcPr>
          <w:p w14:paraId="5D562CCE" w14:textId="77777777" w:rsidR="00C73A3B" w:rsidRDefault="00000000">
            <w:r>
              <w:t>ESGG10</w:t>
            </w:r>
          </w:p>
        </w:tc>
        <w:tc>
          <w:tcPr>
            <w:tcW w:w="1108" w:type="dxa"/>
          </w:tcPr>
          <w:p w14:paraId="4E01B606" w14:textId="77777777" w:rsidR="00C73A3B" w:rsidRDefault="00000000">
            <w:r>
              <w:t>ESG — Governança</w:t>
            </w:r>
          </w:p>
        </w:tc>
        <w:tc>
          <w:tcPr>
            <w:tcW w:w="1108" w:type="dxa"/>
          </w:tcPr>
          <w:p w14:paraId="32B0E031" w14:textId="77777777" w:rsidR="00C73A3B" w:rsidRDefault="00000000">
            <w:r>
              <w:t>Canais de Denúncia</w:t>
            </w:r>
          </w:p>
        </w:tc>
        <w:tc>
          <w:tcPr>
            <w:tcW w:w="1108" w:type="dxa"/>
          </w:tcPr>
          <w:p w14:paraId="469593BD" w14:textId="77777777" w:rsidR="00C73A3B" w:rsidRDefault="00000000">
            <w:r>
              <w:t>Sinto que denúncias geram ações efetivas.</w:t>
            </w:r>
          </w:p>
        </w:tc>
        <w:tc>
          <w:tcPr>
            <w:tcW w:w="1108" w:type="dxa"/>
          </w:tcPr>
          <w:p w14:paraId="73518EA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AD98F9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765F98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E239FC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7B5F51C" w14:textId="77777777" w:rsidR="00C73A3B" w:rsidRDefault="00000000">
            <w:r>
              <w:t>☐</w:t>
            </w:r>
          </w:p>
        </w:tc>
      </w:tr>
      <w:tr w:rsidR="00C73A3B" w14:paraId="253CFCB2" w14:textId="77777777">
        <w:tc>
          <w:tcPr>
            <w:tcW w:w="1108" w:type="dxa"/>
          </w:tcPr>
          <w:p w14:paraId="1E7E7D14" w14:textId="77777777" w:rsidR="00C73A3B" w:rsidRDefault="00000000">
            <w:r>
              <w:t>NR101</w:t>
            </w:r>
          </w:p>
        </w:tc>
        <w:tc>
          <w:tcPr>
            <w:tcW w:w="1108" w:type="dxa"/>
          </w:tcPr>
          <w:p w14:paraId="759121CF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5BCAEF38" w14:textId="77777777" w:rsidR="00C73A3B" w:rsidRDefault="00000000">
            <w:r>
              <w:t>Identificação de perigos</w:t>
            </w:r>
          </w:p>
        </w:tc>
        <w:tc>
          <w:tcPr>
            <w:tcW w:w="1108" w:type="dxa"/>
          </w:tcPr>
          <w:p w14:paraId="13481C46" w14:textId="77777777" w:rsidR="00C73A3B" w:rsidRDefault="00000000">
            <w:r>
              <w:t>Tenho meios simples para reportar incidentes/quase-acidentes e perigos.</w:t>
            </w:r>
          </w:p>
        </w:tc>
        <w:tc>
          <w:tcPr>
            <w:tcW w:w="1108" w:type="dxa"/>
          </w:tcPr>
          <w:p w14:paraId="5071769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BDFF59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9DDA78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770C1A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BC30FAC" w14:textId="77777777" w:rsidR="00C73A3B" w:rsidRDefault="00000000">
            <w:r>
              <w:t>☐</w:t>
            </w:r>
          </w:p>
        </w:tc>
      </w:tr>
      <w:tr w:rsidR="00C73A3B" w14:paraId="2F09513B" w14:textId="77777777">
        <w:tc>
          <w:tcPr>
            <w:tcW w:w="1108" w:type="dxa"/>
          </w:tcPr>
          <w:p w14:paraId="2FB70FE2" w14:textId="77777777" w:rsidR="00C73A3B" w:rsidRDefault="00000000">
            <w:r>
              <w:t>NR102</w:t>
            </w:r>
          </w:p>
        </w:tc>
        <w:tc>
          <w:tcPr>
            <w:tcW w:w="1108" w:type="dxa"/>
          </w:tcPr>
          <w:p w14:paraId="1CE91510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34D9D6FD" w14:textId="77777777" w:rsidR="00C73A3B" w:rsidRDefault="00000000">
            <w:r>
              <w:t>Avaliação de riscos</w:t>
            </w:r>
          </w:p>
        </w:tc>
        <w:tc>
          <w:tcPr>
            <w:tcW w:w="1108" w:type="dxa"/>
          </w:tcPr>
          <w:p w14:paraId="24196906" w14:textId="77777777" w:rsidR="00C73A3B" w:rsidRDefault="00000000">
            <w:r>
              <w:t>No meu posto, riscos são avaliados considerando exposição e severidade x probabilidade.</w:t>
            </w:r>
          </w:p>
        </w:tc>
        <w:tc>
          <w:tcPr>
            <w:tcW w:w="1108" w:type="dxa"/>
          </w:tcPr>
          <w:p w14:paraId="7DDEDF1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A21ACB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8EB618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908BC8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F363E86" w14:textId="77777777" w:rsidR="00C73A3B" w:rsidRDefault="00000000">
            <w:r>
              <w:t>☐</w:t>
            </w:r>
          </w:p>
        </w:tc>
      </w:tr>
      <w:tr w:rsidR="00C73A3B" w14:paraId="4A3E69DD" w14:textId="77777777">
        <w:tc>
          <w:tcPr>
            <w:tcW w:w="1108" w:type="dxa"/>
          </w:tcPr>
          <w:p w14:paraId="137E00E7" w14:textId="77777777" w:rsidR="00C73A3B" w:rsidRDefault="00000000">
            <w:r>
              <w:t>NR103</w:t>
            </w:r>
          </w:p>
        </w:tc>
        <w:tc>
          <w:tcPr>
            <w:tcW w:w="1108" w:type="dxa"/>
          </w:tcPr>
          <w:p w14:paraId="63F567CC" w14:textId="77777777" w:rsidR="00C73A3B" w:rsidRDefault="00000000">
            <w:r>
              <w:t xml:space="preserve">NR-1 — </w:t>
            </w:r>
            <w:r>
              <w:lastRenderedPageBreak/>
              <w:t>GRO/PGR</w:t>
            </w:r>
          </w:p>
        </w:tc>
        <w:tc>
          <w:tcPr>
            <w:tcW w:w="1108" w:type="dxa"/>
          </w:tcPr>
          <w:p w14:paraId="589BDAB2" w14:textId="77777777" w:rsidR="00C73A3B" w:rsidRDefault="00000000">
            <w:r>
              <w:lastRenderedPageBreak/>
              <w:t xml:space="preserve">Hierarquia de </w:t>
            </w:r>
            <w:r>
              <w:lastRenderedPageBreak/>
              <w:t>controles</w:t>
            </w:r>
          </w:p>
        </w:tc>
        <w:tc>
          <w:tcPr>
            <w:tcW w:w="1108" w:type="dxa"/>
          </w:tcPr>
          <w:p w14:paraId="6E21B37B" w14:textId="77777777" w:rsidR="00C73A3B" w:rsidRDefault="00000000">
            <w:r>
              <w:lastRenderedPageBreak/>
              <w:t xml:space="preserve">A empresa prioriza </w:t>
            </w:r>
            <w:r>
              <w:lastRenderedPageBreak/>
              <w:t>eliminar/substituir riscos antes de recorrer ao EPI.</w:t>
            </w:r>
          </w:p>
        </w:tc>
        <w:tc>
          <w:tcPr>
            <w:tcW w:w="1108" w:type="dxa"/>
          </w:tcPr>
          <w:p w14:paraId="1DEF6734" w14:textId="77777777" w:rsidR="00C73A3B" w:rsidRDefault="00000000">
            <w:r>
              <w:lastRenderedPageBreak/>
              <w:t>☐</w:t>
            </w:r>
          </w:p>
        </w:tc>
        <w:tc>
          <w:tcPr>
            <w:tcW w:w="1108" w:type="dxa"/>
          </w:tcPr>
          <w:p w14:paraId="0456F09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657806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5E5E32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F494DE7" w14:textId="77777777" w:rsidR="00C73A3B" w:rsidRDefault="00000000">
            <w:r>
              <w:t>☐</w:t>
            </w:r>
          </w:p>
        </w:tc>
      </w:tr>
      <w:tr w:rsidR="00C73A3B" w14:paraId="2003B3D8" w14:textId="77777777">
        <w:tc>
          <w:tcPr>
            <w:tcW w:w="1108" w:type="dxa"/>
          </w:tcPr>
          <w:p w14:paraId="5770200C" w14:textId="77777777" w:rsidR="00C73A3B" w:rsidRDefault="00000000">
            <w:r>
              <w:t>NR104</w:t>
            </w:r>
          </w:p>
        </w:tc>
        <w:tc>
          <w:tcPr>
            <w:tcW w:w="1108" w:type="dxa"/>
          </w:tcPr>
          <w:p w14:paraId="038A4142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69F62CBC" w14:textId="77777777" w:rsidR="00C73A3B" w:rsidRDefault="00000000">
            <w:r>
              <w:t>Treinamentos &amp; Mudanças</w:t>
            </w:r>
          </w:p>
        </w:tc>
        <w:tc>
          <w:tcPr>
            <w:tcW w:w="1108" w:type="dxa"/>
          </w:tcPr>
          <w:p w14:paraId="241F0523" w14:textId="77777777" w:rsidR="00C73A3B" w:rsidRDefault="00000000">
            <w:r>
              <w:t>Recebo treinamento quando há mudanças de função/processo/equipamentos.</w:t>
            </w:r>
          </w:p>
        </w:tc>
        <w:tc>
          <w:tcPr>
            <w:tcW w:w="1108" w:type="dxa"/>
          </w:tcPr>
          <w:p w14:paraId="5514C53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8DE9CF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F39266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E82C90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A6717AA" w14:textId="77777777" w:rsidR="00C73A3B" w:rsidRDefault="00000000">
            <w:r>
              <w:t>☐</w:t>
            </w:r>
          </w:p>
        </w:tc>
      </w:tr>
      <w:tr w:rsidR="00C73A3B" w14:paraId="3EC658E4" w14:textId="77777777">
        <w:tc>
          <w:tcPr>
            <w:tcW w:w="1108" w:type="dxa"/>
          </w:tcPr>
          <w:p w14:paraId="49172C33" w14:textId="77777777" w:rsidR="00C73A3B" w:rsidRDefault="00000000">
            <w:r>
              <w:t>NR105</w:t>
            </w:r>
          </w:p>
        </w:tc>
        <w:tc>
          <w:tcPr>
            <w:tcW w:w="1108" w:type="dxa"/>
          </w:tcPr>
          <w:p w14:paraId="19078C5A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51A01AC8" w14:textId="77777777" w:rsidR="00C73A3B" w:rsidRDefault="00000000">
            <w:r>
              <w:t>Inspeções &amp; Observações</w:t>
            </w:r>
          </w:p>
        </w:tc>
        <w:tc>
          <w:tcPr>
            <w:tcW w:w="1108" w:type="dxa"/>
          </w:tcPr>
          <w:p w14:paraId="06304C71" w14:textId="77777777" w:rsidR="00C73A3B" w:rsidRDefault="00000000">
            <w:r>
              <w:t>Há inspeções/observações de segurança com frequência adequada.</w:t>
            </w:r>
          </w:p>
        </w:tc>
        <w:tc>
          <w:tcPr>
            <w:tcW w:w="1108" w:type="dxa"/>
          </w:tcPr>
          <w:p w14:paraId="05F1401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334F00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0E7FF9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F44808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20256BC" w14:textId="77777777" w:rsidR="00C73A3B" w:rsidRDefault="00000000">
            <w:r>
              <w:t>☐</w:t>
            </w:r>
          </w:p>
        </w:tc>
      </w:tr>
      <w:tr w:rsidR="00C73A3B" w14:paraId="32F9C4F8" w14:textId="77777777">
        <w:tc>
          <w:tcPr>
            <w:tcW w:w="1108" w:type="dxa"/>
          </w:tcPr>
          <w:p w14:paraId="5A4D0090" w14:textId="77777777" w:rsidR="00C73A3B" w:rsidRDefault="00000000">
            <w:r>
              <w:t>NR106</w:t>
            </w:r>
          </w:p>
        </w:tc>
        <w:tc>
          <w:tcPr>
            <w:tcW w:w="1108" w:type="dxa"/>
          </w:tcPr>
          <w:p w14:paraId="571B7711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53B3B073" w14:textId="77777777" w:rsidR="00C73A3B" w:rsidRDefault="00000000">
            <w:r>
              <w:t>Comunicação de riscos</w:t>
            </w:r>
          </w:p>
        </w:tc>
        <w:tc>
          <w:tcPr>
            <w:tcW w:w="1108" w:type="dxa"/>
          </w:tcPr>
          <w:p w14:paraId="2F850D7C" w14:textId="77777777" w:rsidR="00C73A3B" w:rsidRDefault="00000000">
            <w:r>
              <w:t>Sinalização e procedimentos são claros e atualizados.</w:t>
            </w:r>
          </w:p>
        </w:tc>
        <w:tc>
          <w:tcPr>
            <w:tcW w:w="1108" w:type="dxa"/>
          </w:tcPr>
          <w:p w14:paraId="1E63227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C2F0A7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3B0ACF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BE8CC6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CF7A175" w14:textId="77777777" w:rsidR="00C73A3B" w:rsidRDefault="00000000">
            <w:r>
              <w:t>☐</w:t>
            </w:r>
          </w:p>
        </w:tc>
      </w:tr>
      <w:tr w:rsidR="00C73A3B" w14:paraId="4C0822E5" w14:textId="77777777">
        <w:tc>
          <w:tcPr>
            <w:tcW w:w="1108" w:type="dxa"/>
          </w:tcPr>
          <w:p w14:paraId="3306322A" w14:textId="77777777" w:rsidR="00C73A3B" w:rsidRDefault="00000000">
            <w:r>
              <w:t>NR107</w:t>
            </w:r>
          </w:p>
        </w:tc>
        <w:tc>
          <w:tcPr>
            <w:tcW w:w="1108" w:type="dxa"/>
          </w:tcPr>
          <w:p w14:paraId="0FBF4775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382510F2" w14:textId="77777777" w:rsidR="00C73A3B" w:rsidRDefault="00000000">
            <w:r>
              <w:t>Participação dos trabalhadores</w:t>
            </w:r>
          </w:p>
        </w:tc>
        <w:tc>
          <w:tcPr>
            <w:tcW w:w="1108" w:type="dxa"/>
          </w:tcPr>
          <w:p w14:paraId="0107EBA9" w14:textId="77777777" w:rsidR="00C73A3B" w:rsidRDefault="00000000">
            <w:r>
              <w:t>Sou convidado(a) a participar das discussões de riscos e soluções.</w:t>
            </w:r>
          </w:p>
        </w:tc>
        <w:tc>
          <w:tcPr>
            <w:tcW w:w="1108" w:type="dxa"/>
          </w:tcPr>
          <w:p w14:paraId="27E85A6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7E1217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2CDEE32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137BE1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283F984" w14:textId="77777777" w:rsidR="00C73A3B" w:rsidRDefault="00000000">
            <w:r>
              <w:t>☐</w:t>
            </w:r>
          </w:p>
        </w:tc>
      </w:tr>
      <w:tr w:rsidR="00C73A3B" w14:paraId="4816155A" w14:textId="77777777">
        <w:tc>
          <w:tcPr>
            <w:tcW w:w="1108" w:type="dxa"/>
          </w:tcPr>
          <w:p w14:paraId="6F2F767E" w14:textId="77777777" w:rsidR="00C73A3B" w:rsidRDefault="00000000">
            <w:r>
              <w:t>NR108</w:t>
            </w:r>
          </w:p>
        </w:tc>
        <w:tc>
          <w:tcPr>
            <w:tcW w:w="1108" w:type="dxa"/>
          </w:tcPr>
          <w:p w14:paraId="0AE1AEAC" w14:textId="77777777" w:rsidR="00C73A3B" w:rsidRDefault="00000000">
            <w:r>
              <w:t>NR-1 — GRO/PGR</w:t>
            </w:r>
          </w:p>
        </w:tc>
        <w:tc>
          <w:tcPr>
            <w:tcW w:w="1108" w:type="dxa"/>
          </w:tcPr>
          <w:p w14:paraId="0EF6A95F" w14:textId="77777777" w:rsidR="00C73A3B" w:rsidRDefault="00000000">
            <w:r>
              <w:t>Emergências &amp; Investigação</w:t>
            </w:r>
          </w:p>
        </w:tc>
        <w:tc>
          <w:tcPr>
            <w:tcW w:w="1108" w:type="dxa"/>
          </w:tcPr>
          <w:p w14:paraId="27CC4D6C" w14:textId="77777777" w:rsidR="00C73A3B" w:rsidRDefault="00000000">
            <w:r>
              <w:t>Planos de emergência são conhecidos e incidentes são investigados com ações corretivas.</w:t>
            </w:r>
          </w:p>
        </w:tc>
        <w:tc>
          <w:tcPr>
            <w:tcW w:w="1108" w:type="dxa"/>
          </w:tcPr>
          <w:p w14:paraId="63C2ECA4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7FD499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AFBE81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D0283F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48E09AE" w14:textId="77777777" w:rsidR="00C73A3B" w:rsidRDefault="00000000">
            <w:r>
              <w:t>☐</w:t>
            </w:r>
          </w:p>
        </w:tc>
      </w:tr>
      <w:tr w:rsidR="00C73A3B" w14:paraId="437F0EC1" w14:textId="77777777">
        <w:tc>
          <w:tcPr>
            <w:tcW w:w="1108" w:type="dxa"/>
          </w:tcPr>
          <w:p w14:paraId="123DFFEE" w14:textId="77777777" w:rsidR="00C73A3B" w:rsidRDefault="00000000">
            <w:r>
              <w:t>FRPS01</w:t>
            </w:r>
          </w:p>
        </w:tc>
        <w:tc>
          <w:tcPr>
            <w:tcW w:w="1108" w:type="dxa"/>
          </w:tcPr>
          <w:p w14:paraId="6F9005F4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03416033" w14:textId="77777777" w:rsidR="00C73A3B" w:rsidRDefault="00000000">
            <w:r>
              <w:t>Assédio</w:t>
            </w:r>
          </w:p>
        </w:tc>
        <w:tc>
          <w:tcPr>
            <w:tcW w:w="1108" w:type="dxa"/>
          </w:tcPr>
          <w:p w14:paraId="7E14300F" w14:textId="77777777" w:rsidR="00C73A3B" w:rsidRDefault="00000000">
            <w:r>
              <w:t>No meu ambiente há piadas, constrangimentos ou condutas indesejadas.</w:t>
            </w:r>
          </w:p>
        </w:tc>
        <w:tc>
          <w:tcPr>
            <w:tcW w:w="1108" w:type="dxa"/>
          </w:tcPr>
          <w:p w14:paraId="67849DB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5A4812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2FC7E8D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B8FD3F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7C2B3F8" w14:textId="77777777" w:rsidR="00C73A3B" w:rsidRDefault="00000000">
            <w:r>
              <w:t>☐</w:t>
            </w:r>
          </w:p>
        </w:tc>
      </w:tr>
      <w:tr w:rsidR="00C73A3B" w14:paraId="44571F55" w14:textId="77777777">
        <w:tc>
          <w:tcPr>
            <w:tcW w:w="1108" w:type="dxa"/>
          </w:tcPr>
          <w:p w14:paraId="7C65DDE6" w14:textId="77777777" w:rsidR="00C73A3B" w:rsidRDefault="00000000">
            <w:r>
              <w:t>FRPS02</w:t>
            </w:r>
          </w:p>
        </w:tc>
        <w:tc>
          <w:tcPr>
            <w:tcW w:w="1108" w:type="dxa"/>
          </w:tcPr>
          <w:p w14:paraId="6AFEADF3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4764249C" w14:textId="77777777" w:rsidR="00C73A3B" w:rsidRDefault="00000000">
            <w:r>
              <w:t>Assédio</w:t>
            </w:r>
          </w:p>
        </w:tc>
        <w:tc>
          <w:tcPr>
            <w:tcW w:w="1108" w:type="dxa"/>
          </w:tcPr>
          <w:p w14:paraId="67DD4CB6" w14:textId="77777777" w:rsidR="00C73A3B" w:rsidRDefault="00000000">
            <w:r>
              <w:t>Tenho receio de represálias ao reportar assédio ou condutas impróprias.</w:t>
            </w:r>
          </w:p>
        </w:tc>
        <w:tc>
          <w:tcPr>
            <w:tcW w:w="1108" w:type="dxa"/>
          </w:tcPr>
          <w:p w14:paraId="2FD4CC5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1B0FB5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DA7974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163EBC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1599287" w14:textId="77777777" w:rsidR="00C73A3B" w:rsidRDefault="00000000">
            <w:r>
              <w:t>☐</w:t>
            </w:r>
          </w:p>
        </w:tc>
      </w:tr>
      <w:tr w:rsidR="00C73A3B" w14:paraId="66139191" w14:textId="77777777">
        <w:tc>
          <w:tcPr>
            <w:tcW w:w="1108" w:type="dxa"/>
          </w:tcPr>
          <w:p w14:paraId="5D59D4FF" w14:textId="77777777" w:rsidR="00C73A3B" w:rsidRDefault="00000000">
            <w:r>
              <w:t>FRPS03</w:t>
            </w:r>
          </w:p>
        </w:tc>
        <w:tc>
          <w:tcPr>
            <w:tcW w:w="1108" w:type="dxa"/>
          </w:tcPr>
          <w:p w14:paraId="5A4D21A9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5C11473B" w14:textId="77777777" w:rsidR="00C73A3B" w:rsidRDefault="00000000">
            <w:r>
              <w:t>Relacionamentos</w:t>
            </w:r>
          </w:p>
        </w:tc>
        <w:tc>
          <w:tcPr>
            <w:tcW w:w="1108" w:type="dxa"/>
          </w:tcPr>
          <w:p w14:paraId="1DE67F6C" w14:textId="77777777" w:rsidR="00C73A3B" w:rsidRDefault="00000000">
            <w:r>
              <w:t>Conflitos entre áreas/pessoas permanecem sem solução por muito tempo.</w:t>
            </w:r>
          </w:p>
        </w:tc>
        <w:tc>
          <w:tcPr>
            <w:tcW w:w="1108" w:type="dxa"/>
          </w:tcPr>
          <w:p w14:paraId="2EB315A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7532D3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CFB817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7A3435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D5B63E1" w14:textId="77777777" w:rsidR="00C73A3B" w:rsidRDefault="00000000">
            <w:r>
              <w:t>☐</w:t>
            </w:r>
          </w:p>
        </w:tc>
      </w:tr>
      <w:tr w:rsidR="00C73A3B" w14:paraId="2D1850C1" w14:textId="77777777">
        <w:tc>
          <w:tcPr>
            <w:tcW w:w="1108" w:type="dxa"/>
          </w:tcPr>
          <w:p w14:paraId="17C457FF" w14:textId="77777777" w:rsidR="00C73A3B" w:rsidRDefault="00000000">
            <w:r>
              <w:t>FRPS04</w:t>
            </w:r>
          </w:p>
        </w:tc>
        <w:tc>
          <w:tcPr>
            <w:tcW w:w="1108" w:type="dxa"/>
          </w:tcPr>
          <w:p w14:paraId="62708FD3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134A88B7" w14:textId="77777777" w:rsidR="00C73A3B" w:rsidRDefault="00000000">
            <w:r>
              <w:t>Relacionamentos</w:t>
            </w:r>
          </w:p>
        </w:tc>
        <w:tc>
          <w:tcPr>
            <w:tcW w:w="1108" w:type="dxa"/>
          </w:tcPr>
          <w:p w14:paraId="2D6BA002" w14:textId="77777777" w:rsidR="00C73A3B" w:rsidRDefault="00000000">
            <w:r>
              <w:t>Falta respeito nas interações do dia a dia.</w:t>
            </w:r>
          </w:p>
        </w:tc>
        <w:tc>
          <w:tcPr>
            <w:tcW w:w="1108" w:type="dxa"/>
          </w:tcPr>
          <w:p w14:paraId="14E64A2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1B7F42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91DDC7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99FEE2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780A3CA" w14:textId="77777777" w:rsidR="00C73A3B" w:rsidRDefault="00000000">
            <w:r>
              <w:t>☐</w:t>
            </w:r>
          </w:p>
        </w:tc>
      </w:tr>
      <w:tr w:rsidR="00C73A3B" w14:paraId="26F0CBA9" w14:textId="77777777">
        <w:tc>
          <w:tcPr>
            <w:tcW w:w="1108" w:type="dxa"/>
          </w:tcPr>
          <w:p w14:paraId="18DEC3D3" w14:textId="77777777" w:rsidR="00C73A3B" w:rsidRDefault="00000000">
            <w:r>
              <w:t>FRPS05</w:t>
            </w:r>
          </w:p>
        </w:tc>
        <w:tc>
          <w:tcPr>
            <w:tcW w:w="1108" w:type="dxa"/>
          </w:tcPr>
          <w:p w14:paraId="350B229C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073B93EA" w14:textId="77777777" w:rsidR="00C73A3B" w:rsidRDefault="00000000">
            <w:r>
              <w:t>Comunicação Difícil</w:t>
            </w:r>
          </w:p>
        </w:tc>
        <w:tc>
          <w:tcPr>
            <w:tcW w:w="1108" w:type="dxa"/>
          </w:tcPr>
          <w:p w14:paraId="13A6384D" w14:textId="77777777" w:rsidR="00C73A3B" w:rsidRDefault="00000000">
            <w:r>
              <w:t>Falta de informações atrapalha minha entrega.</w:t>
            </w:r>
          </w:p>
        </w:tc>
        <w:tc>
          <w:tcPr>
            <w:tcW w:w="1108" w:type="dxa"/>
          </w:tcPr>
          <w:p w14:paraId="6ACA8F9A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7F3F88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59287B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16C8F1B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7CBAD7AC" w14:textId="77777777" w:rsidR="00C73A3B" w:rsidRDefault="00000000">
            <w:r>
              <w:t>☐</w:t>
            </w:r>
          </w:p>
        </w:tc>
      </w:tr>
      <w:tr w:rsidR="00C73A3B" w14:paraId="662240D9" w14:textId="77777777">
        <w:tc>
          <w:tcPr>
            <w:tcW w:w="1108" w:type="dxa"/>
          </w:tcPr>
          <w:p w14:paraId="7EC1D4B4" w14:textId="77777777" w:rsidR="00C73A3B" w:rsidRDefault="00000000">
            <w:r>
              <w:t>FRPS06</w:t>
            </w:r>
          </w:p>
        </w:tc>
        <w:tc>
          <w:tcPr>
            <w:tcW w:w="1108" w:type="dxa"/>
          </w:tcPr>
          <w:p w14:paraId="6D09F413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31E57251" w14:textId="77777777" w:rsidR="00C73A3B" w:rsidRDefault="00000000">
            <w:r>
              <w:t>Comunicação Difícil</w:t>
            </w:r>
          </w:p>
        </w:tc>
        <w:tc>
          <w:tcPr>
            <w:tcW w:w="1108" w:type="dxa"/>
          </w:tcPr>
          <w:p w14:paraId="4A5F592E" w14:textId="77777777" w:rsidR="00C73A3B" w:rsidRDefault="00000000">
            <w:r>
              <w:t>Mensagens importantes chegam tarde ou de forma confusa.</w:t>
            </w:r>
          </w:p>
        </w:tc>
        <w:tc>
          <w:tcPr>
            <w:tcW w:w="1108" w:type="dxa"/>
          </w:tcPr>
          <w:p w14:paraId="46ED05B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E0011D3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3B879C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4725CFD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0A35C8D" w14:textId="77777777" w:rsidR="00C73A3B" w:rsidRDefault="00000000">
            <w:r>
              <w:t>☐</w:t>
            </w:r>
          </w:p>
        </w:tc>
      </w:tr>
      <w:tr w:rsidR="00C73A3B" w14:paraId="71C86F44" w14:textId="77777777">
        <w:tc>
          <w:tcPr>
            <w:tcW w:w="1108" w:type="dxa"/>
          </w:tcPr>
          <w:p w14:paraId="4B1EA471" w14:textId="77777777" w:rsidR="00C73A3B" w:rsidRDefault="00000000">
            <w:r>
              <w:t>FRPS07</w:t>
            </w:r>
          </w:p>
        </w:tc>
        <w:tc>
          <w:tcPr>
            <w:tcW w:w="1108" w:type="dxa"/>
          </w:tcPr>
          <w:p w14:paraId="71975432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5585F780" w14:textId="77777777" w:rsidR="00C73A3B" w:rsidRDefault="00000000">
            <w:r>
              <w:t>Remoto/Isolado</w:t>
            </w:r>
          </w:p>
        </w:tc>
        <w:tc>
          <w:tcPr>
            <w:tcW w:w="1108" w:type="dxa"/>
          </w:tcPr>
          <w:p w14:paraId="0F74D493" w14:textId="77777777" w:rsidR="00C73A3B" w:rsidRDefault="00000000">
            <w:r>
              <w:t>Trabalho frequentemente isolado sem suporte adequado.</w:t>
            </w:r>
          </w:p>
        </w:tc>
        <w:tc>
          <w:tcPr>
            <w:tcW w:w="1108" w:type="dxa"/>
          </w:tcPr>
          <w:p w14:paraId="100BD48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0E54A0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75612EF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6C21489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3EACD07" w14:textId="77777777" w:rsidR="00C73A3B" w:rsidRDefault="00000000">
            <w:r>
              <w:t>☐</w:t>
            </w:r>
          </w:p>
        </w:tc>
      </w:tr>
      <w:tr w:rsidR="00C73A3B" w14:paraId="4DB3AF28" w14:textId="77777777">
        <w:tc>
          <w:tcPr>
            <w:tcW w:w="1108" w:type="dxa"/>
          </w:tcPr>
          <w:p w14:paraId="316168DC" w14:textId="77777777" w:rsidR="00C73A3B" w:rsidRDefault="00000000">
            <w:r>
              <w:t>FRPS08</w:t>
            </w:r>
          </w:p>
        </w:tc>
        <w:tc>
          <w:tcPr>
            <w:tcW w:w="1108" w:type="dxa"/>
          </w:tcPr>
          <w:p w14:paraId="01007BA5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0A941381" w14:textId="77777777" w:rsidR="00C73A3B" w:rsidRDefault="00000000">
            <w:r>
              <w:t>Remoto/Isolado</w:t>
            </w:r>
          </w:p>
        </w:tc>
        <w:tc>
          <w:tcPr>
            <w:tcW w:w="1108" w:type="dxa"/>
          </w:tcPr>
          <w:p w14:paraId="6DBCF5EE" w14:textId="77777777" w:rsidR="00C73A3B" w:rsidRDefault="00000000">
            <w:r>
              <w:t>Em teletrabalho me sinto desconectado(a) da equipe.</w:t>
            </w:r>
          </w:p>
        </w:tc>
        <w:tc>
          <w:tcPr>
            <w:tcW w:w="1108" w:type="dxa"/>
          </w:tcPr>
          <w:p w14:paraId="0533AE67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AB655C0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004604C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2EF0A45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1769B78F" w14:textId="77777777" w:rsidR="00C73A3B" w:rsidRDefault="00000000">
            <w:r>
              <w:t>☐</w:t>
            </w:r>
          </w:p>
        </w:tc>
      </w:tr>
      <w:tr w:rsidR="00C73A3B" w14:paraId="1F88B0C6" w14:textId="77777777">
        <w:tc>
          <w:tcPr>
            <w:tcW w:w="1108" w:type="dxa"/>
          </w:tcPr>
          <w:p w14:paraId="015372F1" w14:textId="77777777" w:rsidR="00C73A3B" w:rsidRDefault="00000000">
            <w:r>
              <w:lastRenderedPageBreak/>
              <w:t>FRPS09</w:t>
            </w:r>
          </w:p>
        </w:tc>
        <w:tc>
          <w:tcPr>
            <w:tcW w:w="1108" w:type="dxa"/>
          </w:tcPr>
          <w:p w14:paraId="796D401E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6F41C46B" w14:textId="77777777" w:rsidR="00C73A3B" w:rsidRDefault="00000000">
            <w:r>
              <w:t>Excesso de Demandas</w:t>
            </w:r>
          </w:p>
        </w:tc>
        <w:tc>
          <w:tcPr>
            <w:tcW w:w="1108" w:type="dxa"/>
          </w:tcPr>
          <w:p w14:paraId="49193C79" w14:textId="77777777" w:rsidR="00C73A3B" w:rsidRDefault="00000000">
            <w:r>
              <w:t>A sobrecarga e prazos incompatíveis são frequentes.</w:t>
            </w:r>
          </w:p>
        </w:tc>
        <w:tc>
          <w:tcPr>
            <w:tcW w:w="1108" w:type="dxa"/>
          </w:tcPr>
          <w:p w14:paraId="6831D4A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5AB91889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9EF2D3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7A7657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2BEC33B7" w14:textId="77777777" w:rsidR="00C73A3B" w:rsidRDefault="00000000">
            <w:r>
              <w:t>☐</w:t>
            </w:r>
          </w:p>
        </w:tc>
      </w:tr>
      <w:tr w:rsidR="00C73A3B" w14:paraId="55E8E021" w14:textId="77777777">
        <w:tc>
          <w:tcPr>
            <w:tcW w:w="1108" w:type="dxa"/>
          </w:tcPr>
          <w:p w14:paraId="59F265BC" w14:textId="77777777" w:rsidR="00C73A3B" w:rsidRDefault="00000000">
            <w:r>
              <w:t>FRPS10</w:t>
            </w:r>
          </w:p>
        </w:tc>
        <w:tc>
          <w:tcPr>
            <w:tcW w:w="1108" w:type="dxa"/>
          </w:tcPr>
          <w:p w14:paraId="4335B3EA" w14:textId="77777777" w:rsidR="00C73A3B" w:rsidRDefault="00000000">
            <w:r>
              <w:t>Fatores de Risco Psicossocial (FRPS)</w:t>
            </w:r>
          </w:p>
        </w:tc>
        <w:tc>
          <w:tcPr>
            <w:tcW w:w="1108" w:type="dxa"/>
          </w:tcPr>
          <w:p w14:paraId="7E43F0F2" w14:textId="77777777" w:rsidR="00C73A3B" w:rsidRDefault="00000000">
            <w:r>
              <w:t>Excesso de Demandas</w:t>
            </w:r>
          </w:p>
        </w:tc>
        <w:tc>
          <w:tcPr>
            <w:tcW w:w="1108" w:type="dxa"/>
          </w:tcPr>
          <w:p w14:paraId="0F7F650F" w14:textId="77777777" w:rsidR="00C73A3B" w:rsidRDefault="00000000">
            <w:r>
              <w:t>As expectativas de produtividade são irreais no meu contexto.</w:t>
            </w:r>
          </w:p>
        </w:tc>
        <w:tc>
          <w:tcPr>
            <w:tcW w:w="1108" w:type="dxa"/>
          </w:tcPr>
          <w:p w14:paraId="2554AE91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CB9BA68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C30F76E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3D911406" w14:textId="77777777" w:rsidR="00C73A3B" w:rsidRDefault="00000000">
            <w:r>
              <w:t>☐</w:t>
            </w:r>
          </w:p>
        </w:tc>
        <w:tc>
          <w:tcPr>
            <w:tcW w:w="1108" w:type="dxa"/>
          </w:tcPr>
          <w:p w14:paraId="01B9F496" w14:textId="77777777" w:rsidR="00C73A3B" w:rsidRDefault="00000000">
            <w:r>
              <w:t>☐</w:t>
            </w:r>
          </w:p>
        </w:tc>
      </w:tr>
    </w:tbl>
    <w:p w14:paraId="61EB3053" w14:textId="77777777" w:rsidR="00C73A3B" w:rsidRDefault="00C73A3B"/>
    <w:p w14:paraId="16A9C4EF" w14:textId="77777777" w:rsidR="00C73A3B" w:rsidRDefault="00000000">
      <w:r>
        <w:rPr>
          <w:b/>
        </w:rPr>
        <w:t>Observações (opcional):</w:t>
      </w:r>
    </w:p>
    <w:p w14:paraId="09F4C411" w14:textId="77777777" w:rsidR="00C73A3B" w:rsidRDefault="00000000">
      <w:r>
        <w:t>________________________________________________________________________________</w:t>
      </w:r>
    </w:p>
    <w:p w14:paraId="0E127F58" w14:textId="77777777" w:rsidR="00C73A3B" w:rsidRDefault="00000000">
      <w:r>
        <w:t>________________________________________________________________________________</w:t>
      </w:r>
    </w:p>
    <w:p w14:paraId="76AC0B29" w14:textId="77777777" w:rsidR="00C73A3B" w:rsidRDefault="00000000">
      <w:r>
        <w:t>________________________________________________________________________________</w:t>
      </w:r>
    </w:p>
    <w:p w14:paraId="41352CF0" w14:textId="77777777" w:rsidR="00C73A3B" w:rsidRDefault="00000000">
      <w:r>
        <w:br w:type="page"/>
      </w:r>
    </w:p>
    <w:p w14:paraId="3009D592" w14:textId="77777777" w:rsidR="00C73A3B" w:rsidRDefault="00000000">
      <w:r>
        <w:rPr>
          <w:b/>
        </w:rPr>
        <w:lastRenderedPageBreak/>
        <w:t>Métrica de correção (para uso do time técnico)</w:t>
      </w:r>
    </w:p>
    <w:p w14:paraId="0453087A" w14:textId="77777777" w:rsidR="00C73A3B" w:rsidRDefault="00000000">
      <w:r>
        <w:t>1) FRPS (itens negativos) entram invertidos: pontuação = 6 − resposta. Índice de Proteção FRPS = média após inversão.</w:t>
      </w:r>
    </w:p>
    <w:p w14:paraId="0078D9E9" w14:textId="77777777" w:rsidR="00C73A3B" w:rsidRDefault="00000000">
      <w:r>
        <w:t>2) Subescores (médias na escala 1–5):</w:t>
      </w:r>
    </w:p>
    <w:p w14:paraId="374C6BDA" w14:textId="77777777" w:rsidR="00C73A3B" w:rsidRDefault="00000000">
      <w:pPr>
        <w:pStyle w:val="Commarcadores"/>
      </w:pPr>
      <w:r>
        <w:t xml:space="preserve">   • Cultura (CULTURA) — média de todos os itens de cultura (práticas, símbolos, hábitos, valores éticos e morais, princípios, crenças, cerimônias, políticas, sistemas, jargão, clima).</w:t>
      </w:r>
    </w:p>
    <w:p w14:paraId="09D26A7C" w14:textId="77777777" w:rsidR="00C73A3B" w:rsidRDefault="00000000">
      <w:pPr>
        <w:pStyle w:val="Commarcadores"/>
      </w:pPr>
      <w:r>
        <w:t xml:space="preserve">   • ESG_S (Social) e ESG_G (Governança) — médias por eixo; ESG_Total = média(ESG_S, ESG_G).</w:t>
      </w:r>
    </w:p>
    <w:p w14:paraId="684BBF48" w14:textId="77777777" w:rsidR="00C73A3B" w:rsidRDefault="00000000">
      <w:pPr>
        <w:pStyle w:val="Commarcadores"/>
      </w:pPr>
      <w:r>
        <w:t xml:space="preserve">   • NR‑1 (GRO/PGR) — média dos itens de identificação, avaliação, controles, treinamento, inspeções, comunicação, participação, emergências.</w:t>
      </w:r>
    </w:p>
    <w:p w14:paraId="3CF61BC0" w14:textId="77777777" w:rsidR="00C73A3B" w:rsidRDefault="00000000">
      <w:r>
        <w:t>3) Score Global: 0,40·Cultura + 0,25·ESG_Total + 0,35·NR‑1 (resultado em 1–5).</w:t>
      </w:r>
    </w:p>
    <w:p w14:paraId="4893727C" w14:textId="77777777" w:rsidR="00C73A3B" w:rsidRDefault="00000000">
      <w:r>
        <w:t>4) Interpretação: 4,20–5,00 = Excelente · 3,60–4,19 = Bom · 2,80–3,59 = Atenção · &lt;2,80 = Crítico.</w:t>
      </w:r>
    </w:p>
    <w:sectPr w:rsidR="00C73A3B" w:rsidSect="00034616">
      <w:headerReference w:type="default" r:id="rId9"/>
      <w:footerReference w:type="even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186B9" w14:textId="77777777" w:rsidR="00B80B4A" w:rsidRDefault="00B80B4A">
      <w:pPr>
        <w:spacing w:after="0" w:line="240" w:lineRule="auto"/>
      </w:pPr>
      <w:r>
        <w:separator/>
      </w:r>
    </w:p>
  </w:endnote>
  <w:endnote w:type="continuationSeparator" w:id="0">
    <w:p w14:paraId="72C1E1FF" w14:textId="77777777" w:rsidR="00B80B4A" w:rsidRDefault="00B8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685812673"/>
      <w:docPartObj>
        <w:docPartGallery w:val="Page Numbers (Bottom of Page)"/>
        <w:docPartUnique/>
      </w:docPartObj>
    </w:sdtPr>
    <w:sdtContent>
      <w:p w14:paraId="0D8178AA" w14:textId="5E3FB9AB" w:rsidR="007F244C" w:rsidRDefault="007F244C" w:rsidP="00882F8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14B36C9" w14:textId="77777777" w:rsidR="007F244C" w:rsidRDefault="007F244C" w:rsidP="007F244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474704"/>
      <w:docPartObj>
        <w:docPartGallery w:val="Page Numbers (Bottom of Page)"/>
        <w:docPartUnique/>
      </w:docPartObj>
    </w:sdtPr>
    <w:sdtContent>
      <w:p w14:paraId="75AADB61" w14:textId="54267FED" w:rsidR="007F244C" w:rsidRDefault="007F244C" w:rsidP="00882F8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7B6061E9" w14:textId="77777777" w:rsidR="00C73A3B" w:rsidRDefault="00000000" w:rsidP="007F244C">
    <w:pPr>
      <w:pStyle w:val="Rodap"/>
      <w:ind w:right="360"/>
      <w:jc w:val="center"/>
    </w:pPr>
    <w:r>
      <w:rPr>
        <w:sz w:val="18"/>
      </w:rPr>
      <w:t xml:space="preserve">Instituto Wedja de Socionomia SS </w:t>
    </w:r>
    <w:proofErr w:type="spellStart"/>
    <w:r>
      <w:rPr>
        <w:sz w:val="18"/>
      </w:rPr>
      <w:t>Ltda</w:t>
    </w:r>
    <w:proofErr w:type="spellEnd"/>
    <w:r>
      <w:rPr>
        <w:sz w:val="18"/>
      </w:rPr>
      <w:t xml:space="preserve"> – CNPJ: 07.922.254/0001-06 – Rua João Carvalho Nº800 – sala 503 – </w:t>
    </w:r>
    <w:proofErr w:type="spellStart"/>
    <w:r>
      <w:rPr>
        <w:sz w:val="18"/>
      </w:rPr>
      <w:t>Aldeota</w:t>
    </w:r>
    <w:proofErr w:type="spellEnd"/>
    <w:r>
      <w:rPr>
        <w:sz w:val="18"/>
      </w:rPr>
      <w:t xml:space="preserve"> – Fortaleza – Ceará – CEP 60.140-140 – WhatsApp (85)99782.0069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0AD6A" w14:textId="77777777" w:rsidR="00B80B4A" w:rsidRDefault="00B80B4A">
      <w:pPr>
        <w:spacing w:after="0" w:line="240" w:lineRule="auto"/>
      </w:pPr>
      <w:r>
        <w:separator/>
      </w:r>
    </w:p>
  </w:footnote>
  <w:footnote w:type="continuationSeparator" w:id="0">
    <w:p w14:paraId="63757AD5" w14:textId="77777777" w:rsidR="00B80B4A" w:rsidRDefault="00B8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B1017" w14:textId="3B2CB129" w:rsidR="00C73A3B" w:rsidRDefault="007F244C" w:rsidP="007F244C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3C9553D4" wp14:editId="1E1029BA">
          <wp:simplePos x="0" y="0"/>
          <wp:positionH relativeFrom="column">
            <wp:posOffset>5432690</wp:posOffset>
          </wp:positionH>
          <wp:positionV relativeFrom="paragraph">
            <wp:posOffset>-95899</wp:posOffset>
          </wp:positionV>
          <wp:extent cx="1007563" cy="956603"/>
          <wp:effectExtent l="0" t="0" r="0" b="0"/>
          <wp:wrapNone/>
          <wp:docPr id="2089143751" name="image1.jpg" descr="C:\Users\Carlos\Desktop\Logo_Wedj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Carlos\Desktop\Logo_Wedj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7563" cy="956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7CE8FA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73131">
    <w:abstractNumId w:val="8"/>
  </w:num>
  <w:num w:numId="2" w16cid:durableId="1723210064">
    <w:abstractNumId w:val="6"/>
  </w:num>
  <w:num w:numId="3" w16cid:durableId="63644064">
    <w:abstractNumId w:val="5"/>
  </w:num>
  <w:num w:numId="4" w16cid:durableId="95180516">
    <w:abstractNumId w:val="4"/>
  </w:num>
  <w:num w:numId="5" w16cid:durableId="1934893160">
    <w:abstractNumId w:val="7"/>
  </w:num>
  <w:num w:numId="6" w16cid:durableId="1944339817">
    <w:abstractNumId w:val="3"/>
  </w:num>
  <w:num w:numId="7" w16cid:durableId="866404330">
    <w:abstractNumId w:val="2"/>
  </w:num>
  <w:num w:numId="8" w16cid:durableId="666978107">
    <w:abstractNumId w:val="1"/>
  </w:num>
  <w:num w:numId="9" w16cid:durableId="86298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EB2"/>
    <w:rsid w:val="007F244C"/>
    <w:rsid w:val="00AA1D8D"/>
    <w:rsid w:val="00B47730"/>
    <w:rsid w:val="00B80B4A"/>
    <w:rsid w:val="00C73A3B"/>
    <w:rsid w:val="00CB0664"/>
    <w:rsid w:val="00FC2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D17EB0"/>
  <w14:defaultImageDpi w14:val="300"/>
  <w15:docId w15:val="{F099C895-3550-8C4F-96D1-7AC66E60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7F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1393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Wedja Costa</cp:lastModifiedBy>
  <cp:revision>3</cp:revision>
  <dcterms:created xsi:type="dcterms:W3CDTF">2025-09-27T16:08:00Z</dcterms:created>
  <dcterms:modified xsi:type="dcterms:W3CDTF">2025-09-27T17:04:00Z</dcterms:modified>
  <cp:category/>
</cp:coreProperties>
</file>