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DEFAULT_SPEED 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SONAR_ADJUST 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SONAR_THRESH 100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sonarDistance = 999;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stopMotors()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motor[motorA]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motor[motorB]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moveBackwards moves the robot backwards for a given amount of time.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int power the power of the motors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int time  the amount of time the motors will run.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moveBackwards(int power, int time)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motor[motorA] = -1 * power;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motor[motorB] = -1 * power;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sleep(time);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turnLeft turns the robot left for a given amount of time.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turnLeft(int power, int time)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motor[motorA] = -1 * power;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motor[motorB] = 1 * power;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sleep(time);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turnRight turns the robot right for a given amount of time.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turnRight(int power, int time)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motor[motorA] = 1 * power;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motor[motorB] = -1 * power;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sleep(time);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attack()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while(1)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(sonarDistance &gt; SONAR_ADJUST &amp;&amp; sonarDistance &lt; SONAR_THRESH)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motor[motorA] = 1.0 * sonarDistance;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motor[motorB] = 1.0 * sonarDistance;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if (sonarDistance &lt; SONAR_ADJUST)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stopMotors();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sleep(2000);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moveBackwards(DEFAULT_SPEED, 1000);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if(random(1))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turnLeft(DEFAULT_SPEED, 400);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 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turnRight(DEFAULT_SPEED, 400);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stopMotors();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Check, read and assign the values sent from the slave brick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readBluetoothMessages()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//Something got through if the signals are not all zero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if(messageParm[0] != 0 || messageParm[1] != 0 || messageParm[2] !=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sonarDistance = messageParm[0];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//fearSensor = messageParm[1];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//nxtDisplayBigTextLine(2, "S: %d", sonarDistance);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//Clear the messages, set them to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ClearMessage();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main()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startTask(attack);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readBluetoothMessages();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nxtDisplayBigTextLine(2, "S: %d", sonarDistance);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sleep(100);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