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s="Times New Roman"/>
          <w:color w:val="000000"/>
        </w:rPr>
        <w:t>SAHAYAK</w:t>
      </w:r>
    </w:p>
    <w:p>
      <w:pPr>
        <w:pStyle w:val="Subtitle"/>
      </w:pPr>
      <w:r>
        <w:rPr>
          <w:rFonts w:ascii="Times New Roman" w:hAnsi="Times New Roman" w:eastAsia="Times New Roman" w:cs="Times New Roman"/>
          <w:color w:val="000000"/>
        </w:rPr>
        <w:t>Personal Memory and Daily Assistance Platform</w:t>
      </w:r>
    </w:p>
    <w:p>
      <w:r>
        <w:rPr>
          <w:rFonts w:ascii="Times New Roman" w:hAnsi="Times New Roman" w:eastAsia="Times New Roman" w:cs="Times New Roman"/>
          <w:color w:val="000000"/>
        </w:rPr>
        <w:t>Final project concept and implementation scope</w:t>
      </w:r>
    </w:p>
    <w:p>
      <w:r>
        <w:rPr>
          <w:rFonts w:ascii="Times New Roman" w:hAnsi="Times New Roman" w:eastAsia="Times New Roman" w:cs="Times New Roman"/>
          <w:color w:val="000000"/>
        </w:rPr>
        <w:t>Healthcare and Wellbeing | 17 October 2026</w:t>
      </w:r>
    </w:p>
    <w:p>
      <w:pPr>
        <w:pStyle w:val="Heading2"/>
      </w:pPr>
      <w:r>
        <w:rPr>
          <w:rFonts w:ascii="Times New Roman" w:hAnsi="Times New Roman" w:eastAsia="Times New Roman" w:cs="Times New Roman"/>
          <w:color w:val="000000"/>
        </w:rPr>
        <w:t>Project overview</w:t>
      </w:r>
    </w:p>
    <w:p>
      <w:r>
        <w:rPr>
          <w:rFonts w:ascii="Times New Roman" w:hAnsi="Times New Roman" w:eastAsia="Times New Roman" w:cs="Times New Roman"/>
          <w:color w:val="000000"/>
        </w:rPr>
        <w:t>SAHAYAK is a personal memory and daily assistance companion intended for people living with early-stage Alzheimer's disease or mild dementia, with support from a caretaker. An ESP32 camera observes the surroundings and sends images over Wi-Fi to a laptop. The laptop identifies supported objects and enrolled people, stores useful observations, and retrieves those memories when the user asks a question.</w:t>
      </w:r>
    </w:p>
    <w:p>
      <w:r>
        <w:rPr>
          <w:rFonts w:ascii="Times New Roman" w:hAnsi="Times New Roman" w:eastAsia="Times New Roman" w:cs="Times New Roman"/>
          <w:color w:val="000000"/>
        </w:rPr>
        <w:t>The platform combines visual memory, voice interaction, a caretaker dashboard, photo evidence through Telegram, and step-by-step guidance for approved daily routines. Its purpose is to help the user access familiar information, understand the next activity, and request human support when needed.</w:t>
      </w:r>
    </w:p>
    <w:p>
      <w:pPr>
        <w:pStyle w:val="Heading2"/>
      </w:pPr>
      <w:r>
        <w:rPr>
          <w:rFonts w:ascii="Times New Roman" w:hAnsi="Times New Roman" w:eastAsia="Times New Roman" w:cs="Times New Roman"/>
          <w:color w:val="000000"/>
        </w:rPr>
        <w:t>Core experience</w:t>
      </w:r>
    </w:p>
    <w:p>
      <w:r>
        <w:rPr>
          <w:rFonts w:ascii="Times New Roman" w:hAnsi="Times New Roman" w:eastAsia="Times New Roman" w:cs="Times New Roman"/>
          <w:color w:val="000000"/>
        </w:rPr>
        <w:t>A caretaker enrolls Tanish and identifies him as the user's son. Later, the camera captures Tanish near a phone. The laptop stores the observation with its time and photo. When the user asks where Tanish was last seen, SAHAYAK retrieves the latest matching sighting, explains when and where it was recorded, and can send the evidence photo to the configured Telegram recipient.</w:t>
      </w:r>
    </w:p>
    <w:p>
      <w:pPr>
        <w:pStyle w:val="Heading2"/>
      </w:pPr>
      <w:r>
        <w:rPr>
          <w:rFonts w:ascii="Times New Roman" w:hAnsi="Times New Roman" w:eastAsia="Times New Roman" w:cs="Times New Roman"/>
          <w:color w:val="000000"/>
        </w:rPr>
        <w:t>End to end flow</w:t>
      </w:r>
    </w:p>
    <w:p>
      <w:r>
        <w:rPr>
          <w:rFonts w:ascii="Times New Roman" w:hAnsi="Times New Roman" w:eastAsia="Times New Roman" w:cs="Times New Roman"/>
          <w:color w:val="000000"/>
        </w:rPr>
        <w:t>ESP32 camera capture → Wi-Fi upload → laptop recognition → personal memory storage → voice or app query → spoken answer and photo evidence → caretaker review when needed.</w:t>
      </w:r>
    </w:p>
    <w:p>
      <w:pPr>
        <w:pStyle w:val="Heading2"/>
      </w:pPr>
      <w:r>
        <w:rPr>
          <w:rFonts w:ascii="Times New Roman" w:hAnsi="Times New Roman" w:eastAsia="Times New Roman" w:cs="Times New Roman"/>
          <w:color w:val="000000"/>
        </w:rPr>
        <w:t>Scope and intended outcomes</w:t>
      </w:r>
    </w:p>
    <w:p>
      <w:r>
        <w:rPr>
          <w:rFonts w:ascii="Times New Roman" w:hAnsi="Times New Roman" w:eastAsia="Times New Roman" w:cs="Times New Roman"/>
          <w:color w:val="000000"/>
        </w:rPr>
        <w:t>The intended outcomes are easier access to personal information, support with familiar routines, and clearer coordination with caretakers. These are design objectives to evaluate through usability testing; the prototype does not establish clinical effectiveness or diagnose dementia.</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1 Existing Foundation and System Architecture</w:t>
      </w:r>
    </w:p>
    <w:p>
      <w:pPr>
        <w:pStyle w:val="Heading2"/>
      </w:pPr>
      <w:r>
        <w:rPr>
          <w:rFonts w:ascii="Times New Roman" w:hAnsi="Times New Roman" w:eastAsia="Times New Roman" w:cs="Times New Roman"/>
          <w:color w:val="000000"/>
        </w:rPr>
        <w:t>Existing prototype</w:t>
      </w:r>
    </w:p>
    <w:p>
      <w:r>
        <w:rPr>
          <w:rFonts w:ascii="Times New Roman" w:hAnsi="Times New Roman" w:eastAsia="Times New Roman" w:cs="Times New Roman"/>
          <w:color w:val="000000"/>
        </w:rPr>
        <w:t>The supplied ESP32-CAM program connects to Wi-Fi and uploads a VGA JPEG image, encoded as Base64 in JSON, to the laptop Flask server. The configured capture interval is 10 seconds; actual spacing also depends on capture, upload and processing time. The program includes reconnect attempts, upload status messages and camera frame-buffer release.</w:t>
      </w:r>
    </w:p>
    <w:p>
      <w:r>
        <w:rPr>
          <w:rFonts w:ascii="Times New Roman" w:hAnsi="Times New Roman" w:eastAsia="Times New Roman" w:cs="Times New Roman"/>
          <w:color w:val="000000"/>
        </w:rPr>
        <w:t>The inspected laptop source includes a Flask image-upload endpoint and memory-query endpoint, YOLOv8n object detection, face recognition from stored reference photos, JSON-based episodic memories, and a voice assistant using Google speech recognition and local text-to-speech. This source inspection is the starting point for development, rather than a new build from scratch.</w:t>
      </w:r>
    </w:p>
    <w:p>
      <w:pPr>
        <w:pStyle w:val="Heading2"/>
      </w:pPr>
      <w:r>
        <w:rPr>
          <w:rFonts w:ascii="Times New Roman" w:hAnsi="Times New Roman" w:eastAsia="Times New Roman" w:cs="Times New Roman"/>
          <w:color w:val="000000"/>
        </w:rPr>
        <w:t>Responsibilities of each component</w:t>
      </w:r>
    </w:p>
    <w:tbl>
      <w:tblPr>
        <w:tblStyle w:val="TableGrid"/>
        <w:tblW w:type="auto" w:w="0"/>
        <w:tblLook w:firstColumn="1" w:firstRow="1" w:lastColumn="0" w:lastRow="0" w:noHBand="0" w:noVBand="1" w:val="04A0"/>
      </w:tblPr>
      <w:tblGrid>
        <w:gridCol w:w="4730"/>
        <w:gridCol w:w="4730"/>
      </w:tblGrid>
      <w:tr>
        <w:trPr>
          <w:cantSplit/>
          <w:tblHeader/>
        </w:trPr>
        <w:tc>
          <w:tcPr>
            <w:tcW w:type="dxa" w:w="4730"/>
          </w:tcPr>
          <w:p>
            <w:pPr>
              <w:spacing w:before="60" w:after="60"/>
            </w:pPr>
            <w:r>
              <w:rPr>
                <w:b/>
                <w:rFonts w:ascii="Times New Roman" w:hAnsi="Times New Roman" w:eastAsia="Times New Roman" w:cs="Times New Roman"/>
                <w:color w:val="000000"/>
              </w:rPr>
              <w:t>Component</w:t>
            </w:r>
          </w:p>
        </w:tc>
        <w:tc>
          <w:tcPr>
            <w:tcW w:type="dxa" w:w="4730"/>
          </w:tcPr>
          <w:p>
            <w:pPr>
              <w:spacing w:before="60" w:after="60"/>
            </w:pPr>
            <w:r>
              <w:rPr>
                <w:b/>
                <w:rFonts w:ascii="Times New Roman" w:hAnsi="Times New Roman" w:eastAsia="Times New Roman" w:cs="Times New Roman"/>
                <w:color w:val="000000"/>
              </w:rPr>
              <w:t>Responsibility</w:t>
            </w:r>
          </w:p>
        </w:tc>
      </w:tr>
      <w:tr>
        <w:trPr>
          <w:cantSplit/>
        </w:trPr>
        <w:tc>
          <w:tcPr>
            <w:tcW w:type="dxa" w:w="4730"/>
          </w:tcPr>
          <w:p>
            <w:pPr>
              <w:spacing w:before="60" w:after="60"/>
            </w:pPr>
            <w:r>
              <w:rPr>
                <w:b w:val="0"/>
                <w:rFonts w:ascii="Times New Roman" w:hAnsi="Times New Roman" w:eastAsia="Times New Roman" w:cs="Times New Roman"/>
                <w:color w:val="000000"/>
              </w:rPr>
              <w:t>ESP32-CAM</w:t>
            </w:r>
          </w:p>
        </w:tc>
        <w:tc>
          <w:tcPr>
            <w:tcW w:type="dxa" w:w="4730"/>
          </w:tcPr>
          <w:p>
            <w:pPr>
              <w:spacing w:before="60" w:after="60"/>
            </w:pPr>
            <w:r>
              <w:rPr>
                <w:b w:val="0"/>
                <w:rFonts w:ascii="Times New Roman" w:hAnsi="Times New Roman" w:eastAsia="Times New Roman" w:cs="Times New Roman"/>
                <w:color w:val="000000"/>
              </w:rPr>
              <w:t>Capture images, connect to Wi-Fi and upload frames with device and patient identifiers.</w:t>
            </w:r>
          </w:p>
        </w:tc>
      </w:tr>
      <w:tr>
        <w:trPr>
          <w:cantSplit/>
        </w:trPr>
        <w:tc>
          <w:tcPr>
            <w:tcW w:type="dxa" w:w="4730"/>
          </w:tcPr>
          <w:p>
            <w:pPr>
              <w:spacing w:before="60" w:after="60"/>
            </w:pPr>
            <w:r>
              <w:rPr>
                <w:b w:val="0"/>
                <w:rFonts w:ascii="Times New Roman" w:hAnsi="Times New Roman" w:eastAsia="Times New Roman" w:cs="Times New Roman"/>
                <w:color w:val="000000"/>
              </w:rPr>
              <w:t>Laptop backend</w:t>
            </w:r>
          </w:p>
        </w:tc>
        <w:tc>
          <w:tcPr>
            <w:tcW w:type="dxa" w:w="4730"/>
          </w:tcPr>
          <w:p>
            <w:pPr>
              <w:spacing w:before="60" w:after="60"/>
            </w:pPr>
            <w:r>
              <w:rPr>
                <w:b w:val="0"/>
                <w:rFonts w:ascii="Times New Roman" w:hAnsi="Times New Roman" w:eastAsia="Times New Roman" w:cs="Times New Roman"/>
                <w:color w:val="000000"/>
              </w:rPr>
              <w:t>Validate frames, run recognition, manage enrollment, store events and answer queries.</w:t>
            </w:r>
          </w:p>
        </w:tc>
      </w:tr>
      <w:tr>
        <w:trPr>
          <w:cantSplit/>
        </w:trPr>
        <w:tc>
          <w:tcPr>
            <w:tcW w:type="dxa" w:w="4730"/>
          </w:tcPr>
          <w:p>
            <w:pPr>
              <w:spacing w:before="60" w:after="60"/>
            </w:pPr>
            <w:r>
              <w:rPr>
                <w:b w:val="0"/>
                <w:rFonts w:ascii="Times New Roman" w:hAnsi="Times New Roman" w:eastAsia="Times New Roman" w:cs="Times New Roman"/>
                <w:color w:val="000000"/>
              </w:rPr>
              <w:t>Patient interface</w:t>
            </w:r>
          </w:p>
        </w:tc>
        <w:tc>
          <w:tcPr>
            <w:tcW w:type="dxa" w:w="4730"/>
          </w:tcPr>
          <w:p>
            <w:pPr>
              <w:spacing w:before="60" w:after="60"/>
            </w:pPr>
            <w:r>
              <w:rPr>
                <w:b w:val="0"/>
                <w:rFonts w:ascii="Times New Roman" w:hAnsi="Times New Roman" w:eastAsia="Times New Roman" w:cs="Times New Roman"/>
                <w:color w:val="000000"/>
              </w:rPr>
              <w:t>Provide simple voice or text questions, photos, routine prompts and a help control.</w:t>
            </w:r>
          </w:p>
        </w:tc>
      </w:tr>
      <w:tr>
        <w:trPr>
          <w:cantSplit/>
        </w:trPr>
        <w:tc>
          <w:tcPr>
            <w:tcW w:type="dxa" w:w="4730"/>
          </w:tcPr>
          <w:p>
            <w:pPr>
              <w:spacing w:before="60" w:after="60"/>
            </w:pPr>
            <w:r>
              <w:rPr>
                <w:b w:val="0"/>
                <w:rFonts w:ascii="Times New Roman" w:hAnsi="Times New Roman" w:eastAsia="Times New Roman" w:cs="Times New Roman"/>
                <w:color w:val="000000"/>
              </w:rPr>
              <w:t>Caretaker dashboard</w:t>
            </w:r>
          </w:p>
        </w:tc>
        <w:tc>
          <w:tcPr>
            <w:tcW w:type="dxa" w:w="4730"/>
          </w:tcPr>
          <w:p>
            <w:pPr>
              <w:spacing w:before="60" w:after="60"/>
            </w:pPr>
            <w:r>
              <w:rPr>
                <w:b w:val="0"/>
                <w:rFonts w:ascii="Times New Roman" w:hAnsi="Times New Roman" w:eastAsia="Times New Roman" w:cs="Times New Roman"/>
                <w:color w:val="000000"/>
              </w:rPr>
              <w:t>Manage people, routines, verified information, devices, corrections and sharing.</w:t>
            </w:r>
          </w:p>
        </w:tc>
      </w:tr>
      <w:tr>
        <w:trPr>
          <w:cantSplit/>
        </w:trPr>
        <w:tc>
          <w:tcPr>
            <w:tcW w:type="dxa" w:w="4730"/>
          </w:tcPr>
          <w:p>
            <w:pPr>
              <w:spacing w:before="60" w:after="60"/>
            </w:pPr>
            <w:r>
              <w:rPr>
                <w:b w:val="0"/>
                <w:rFonts w:ascii="Times New Roman" w:hAnsi="Times New Roman" w:eastAsia="Times New Roman" w:cs="Times New Roman"/>
                <w:color w:val="000000"/>
              </w:rPr>
              <w:t>Telegram integration</w:t>
            </w:r>
          </w:p>
        </w:tc>
        <w:tc>
          <w:tcPr>
            <w:tcW w:type="dxa" w:w="4730"/>
          </w:tcPr>
          <w:p>
            <w:pPr>
              <w:spacing w:before="60" w:after="60"/>
            </w:pPr>
            <w:r>
              <w:rPr>
                <w:b w:val="0"/>
                <w:rFonts w:ascii="Times New Roman" w:hAnsi="Times New Roman" w:eastAsia="Times New Roman" w:cs="Times New Roman"/>
                <w:color w:val="000000"/>
              </w:rPr>
              <w:t>Deliver requested evidence photos and configured assistance notifications.</w:t>
            </w:r>
          </w:p>
        </w:tc>
      </w:tr>
    </w:tbl>
    <w:p>
      <w:pPr>
        <w:pStyle w:val="Heading2"/>
      </w:pPr>
      <w:r>
        <w:rPr>
          <w:rFonts w:ascii="Times New Roman" w:hAnsi="Times New Roman" w:eastAsia="Times New Roman" w:cs="Times New Roman"/>
          <w:color w:val="000000"/>
        </w:rPr>
        <w:t>Continuous observation</w:t>
      </w:r>
    </w:p>
    <w:p>
      <w:r>
        <w:rPr>
          <w:rFonts w:ascii="Times New Roman" w:hAnsi="Times New Roman" w:eastAsia="Times New Roman" w:cs="Times New Roman"/>
          <w:color w:val="000000"/>
        </w:rPr>
        <w:t>The device will send images at a configurable interval while connected. The laptop will process received frames, but group repeated observations into useful events instead of saving every repeated frame as a separate memory. Capture frequency will be selected after measuring network load, image quality and laptop processing capacity.</w:t>
      </w:r>
    </w:p>
    <w:p>
      <w:pPr>
        <w:pStyle w:val="Heading2"/>
      </w:pPr>
      <w:r>
        <w:rPr>
          <w:rFonts w:ascii="Times New Roman" w:hAnsi="Times New Roman" w:eastAsia="Times New Roman" w:cs="Times New Roman"/>
          <w:color w:val="000000"/>
        </w:rPr>
        <w:t>Connectivity and audio</w:t>
      </w:r>
    </w:p>
    <w:p>
      <w:r>
        <w:rPr>
          <w:rFonts w:ascii="Times New Roman" w:hAnsi="Times New Roman" w:eastAsia="Times New Roman" w:cs="Times New Roman"/>
          <w:color w:val="000000"/>
        </w:rPr>
        <w:t>The laptop must remain powered on, the backend must be running, and the ESP32 must be able to reach it over the network. The app will show last contact, last frame received and stale observations. Missing frames during outages must remain visible as observation gaps. Initial voice input and spoken output will use the laptop or app; the supplied camera firmware does not implement a microphone or speaker pipeline. Telegram and the current Google speech service require internet access.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2 Familiar People and Visual Memory</w:t>
      </w:r>
    </w:p>
    <w:p>
      <w:pPr>
        <w:pStyle w:val="Heading2"/>
      </w:pPr>
      <w:r>
        <w:rPr>
          <w:rFonts w:ascii="Times New Roman" w:hAnsi="Times New Roman" w:eastAsia="Times New Roman" w:cs="Times New Roman"/>
          <w:color w:val="000000"/>
        </w:rPr>
        <w:t>Caretaker guided enrollment</w:t>
      </w:r>
    </w:p>
    <w:p>
      <w:r>
        <w:rPr>
          <w:rFonts w:ascii="Times New Roman" w:hAnsi="Times New Roman" w:eastAsia="Times New Roman" w:cs="Times New Roman"/>
          <w:color w:val="000000"/>
        </w:rPr>
        <w:t>The caretaker creates a person profile with a preferred name, relationship, short approved introduction and optional recorded greeting. The dashboard offers photo upload or a guided enrollment session using the ESP32 camera. Several clear images from different angles are collected and reviewed before the caretaker confirms the identity.</w:t>
      </w:r>
    </w:p>
    <w:p>
      <w:r>
        <w:rPr>
          <w:rFonts w:ascii="Times New Roman" w:hAnsi="Times New Roman" w:eastAsia="Times New Roman" w:cs="Times New Roman"/>
          <w:color w:val="000000"/>
        </w:rPr>
        <w:t>The laptop generates face encodings using a pretrained recognition model and compares new faces against approved stored encodings. Adding a person does not require training a full model from scratch. Blurry images, multiple-face enrollment frames and uncertain matches should be rejected or reviewed. Automatically detected faces must not silently update a person's enrollment.</w:t>
      </w:r>
    </w:p>
    <w:p>
      <w:pPr>
        <w:pStyle w:val="Heading2"/>
      </w:pPr>
      <w:r>
        <w:rPr>
          <w:rFonts w:ascii="Times New Roman" w:hAnsi="Times New Roman" w:eastAsia="Times New Roman" w:cs="Times New Roman"/>
          <w:color w:val="000000"/>
        </w:rPr>
        <w:t>Recognition and introductions</w:t>
      </w:r>
    </w:p>
    <w:p>
      <w:r>
        <w:rPr>
          <w:rFonts w:ascii="Times New Roman" w:hAnsi="Times New Roman" w:eastAsia="Times New Roman" w:cs="Times New Roman"/>
          <w:color w:val="000000"/>
        </w:rPr>
        <w:t>When an enrolled person appears and the match is sufficiently reliable, SAHAYAK can answer, "This is Tanish, your son." Introductions can be requested by the user or enabled by the caretaker. Repeated announcements should be suppressed during the same encounter. Uncertain identities remain unknown or are sent for caretaker review.</w:t>
      </w:r>
    </w:p>
    <w:p>
      <w:pPr>
        <w:pStyle w:val="Heading2"/>
      </w:pPr>
      <w:r>
        <w:rPr>
          <w:rFonts w:ascii="Times New Roman" w:hAnsi="Times New Roman" w:eastAsia="Times New Roman" w:cs="Times New Roman"/>
          <w:color w:val="000000"/>
        </w:rPr>
        <w:t>Person recall</w:t>
      </w:r>
    </w:p>
    <w:p>
      <w:r>
        <w:rPr>
          <w:rFonts w:ascii="Times New Roman" w:hAnsi="Times New Roman" w:eastAsia="Times New Roman" w:cs="Times New Roman"/>
          <w:color w:val="000000"/>
        </w:rPr>
        <w:t>Question: "Where is Tanish?"</w:t>
        <w:br/>
        <w:t>Answer: "Tanish was last seen by the living room camera at 10:35 AM. Would you like the photo?"</w:t>
      </w:r>
    </w:p>
    <w:p>
      <w:r>
        <w:rPr>
          <w:rFonts w:ascii="Times New Roman" w:hAnsi="Times New Roman" w:eastAsia="Times New Roman" w:cs="Times New Roman"/>
          <w:color w:val="000000"/>
        </w:rPr>
        <w:t>The answer describes the latest recorded sighting, not a guaranteed current location. The record should link to the original evidence image, timestamp and location source. More than one visible person should be supported as the event model is extended.</w:t>
      </w:r>
    </w:p>
    <w:p>
      <w:pPr>
        <w:pStyle w:val="Heading2"/>
      </w:pPr>
      <w:r>
        <w:rPr>
          <w:rFonts w:ascii="Times New Roman" w:hAnsi="Times New Roman" w:eastAsia="Times New Roman" w:cs="Times New Roman"/>
          <w:color w:val="000000"/>
        </w:rPr>
        <w:t>Location must have a source</w:t>
      </w:r>
    </w:p>
    <w:p>
      <w:pPr>
        <w:pStyle w:val="ListBullet"/>
      </w:pPr>
      <w:r>
        <w:rPr>
          <w:rFonts w:ascii="Times New Roman" w:hAnsi="Times New Roman" w:eastAsia="Times New Roman" w:cs="Times New Roman"/>
          <w:color w:val="000000"/>
        </w:rPr>
        <w:t>Fixed camera: use the room label assigned by the caretaker, such as Living room.</w:t>
      </w:r>
    </w:p>
    <w:p>
      <w:pPr>
        <w:pStyle w:val="ListBullet"/>
      </w:pPr>
      <w:r>
        <w:rPr>
          <w:rFonts w:ascii="Times New Roman" w:hAnsi="Times New Roman" w:eastAsia="Times New Roman" w:cs="Times New Roman"/>
          <w:color w:val="000000"/>
        </w:rPr>
        <w:t>Wearable camera: use a selected room initially; automatic room identification requires a separately implemented and tested mechanism.</w:t>
      </w:r>
    </w:p>
    <w:p>
      <w:pPr>
        <w:pStyle w:val="ListBullet"/>
      </w:pPr>
      <w:r>
        <w:rPr>
          <w:rFonts w:ascii="Times New Roman" w:hAnsi="Times New Roman" w:eastAsia="Times New Roman" w:cs="Times New Roman"/>
          <w:color w:val="000000"/>
        </w:rPr>
        <w:t>Unknown location: provide the time and photo while explicitly saying that the room is unconfirmed.</w:t>
      </w:r>
    </w:p>
    <w:p>
      <w:r>
        <w:rPr>
          <w:rFonts w:ascii="Times New Roman" w:hAnsi="Times New Roman" w:eastAsia="Times New Roman" w:cs="Times New Roman"/>
          <w:color w:val="000000"/>
        </w:rPr>
        <w:t>The existing fixed Room_1 value will be replaced with meaningful configuration. Face recognition or object detection alone does not establish a room or geographic position.</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3 Object Detection and Evidence Based Recall</w:t>
      </w:r>
    </w:p>
    <w:p>
      <w:pPr>
        <w:pStyle w:val="Heading2"/>
      </w:pPr>
      <w:r>
        <w:rPr>
          <w:rFonts w:ascii="Times New Roman" w:hAnsi="Times New Roman" w:eastAsia="Times New Roman" w:cs="Times New Roman"/>
          <w:color w:val="000000"/>
        </w:rPr>
        <w:t>Supported objects and personal belongings</w:t>
      </w:r>
    </w:p>
    <w:p>
      <w:r>
        <w:rPr>
          <w:rFonts w:ascii="Times New Roman" w:hAnsi="Times New Roman" w:eastAsia="Times New Roman" w:cs="Times New Roman"/>
          <w:color w:val="000000"/>
        </w:rPr>
        <w:t>The laptop will detect supported everyday objects such as phones, chairs, bottles, laptops, books and remotes. The supported class list must match the deployed model. Additional categories can be added after evaluation; the platform should not promise recognition of every object.</w:t>
      </w:r>
    </w:p>
    <w:p>
      <w:r>
        <w:rPr>
          <w:rFonts w:ascii="Times New Roman" w:hAnsi="Times New Roman" w:eastAsia="Times New Roman" w:cs="Times New Roman"/>
          <w:color w:val="000000"/>
        </w:rPr>
        <w:t>Generic recognition identifies an object category such as phone. Distinguishing "my phone" from another phone requires a separate personal-object identification approach, such as reviewed reference images, visual markers or tags. This capability will be introduced and evaluated separately.</w:t>
      </w:r>
    </w:p>
    <w:p>
      <w:pPr>
        <w:pStyle w:val="Heading2"/>
      </w:pPr>
      <w:r>
        <w:rPr>
          <w:rFonts w:ascii="Times New Roman" w:hAnsi="Times New Roman" w:eastAsia="Times New Roman" w:cs="Times New Roman"/>
          <w:color w:val="000000"/>
        </w:rPr>
        <w:t>Questions the user can ask</w:t>
      </w:r>
    </w:p>
    <w:p>
      <w:pPr>
        <w:pStyle w:val="ListBullet"/>
      </w:pPr>
      <w:r>
        <w:rPr>
          <w:rFonts w:ascii="Times New Roman" w:hAnsi="Times New Roman" w:eastAsia="Times New Roman" w:cs="Times New Roman"/>
          <w:color w:val="000000"/>
        </w:rPr>
        <w:t>"Have you seen my phone?" Retrieve a matching phone sighting, with a qualification if ownership is unverified.</w:t>
      </w:r>
    </w:p>
    <w:p>
      <w:pPr>
        <w:pStyle w:val="ListBullet"/>
      </w:pPr>
      <w:r>
        <w:rPr>
          <w:rFonts w:ascii="Times New Roman" w:hAnsi="Times New Roman" w:eastAsia="Times New Roman" w:cs="Times New Roman"/>
          <w:color w:val="000000"/>
        </w:rPr>
        <w:t>"When did you last see the bottle?" Return the latest matching observation and time.</w:t>
      </w:r>
    </w:p>
    <w:p>
      <w:pPr>
        <w:pStyle w:val="ListBullet"/>
      </w:pPr>
      <w:r>
        <w:rPr>
          <w:rFonts w:ascii="Times New Roman" w:hAnsi="Times New Roman" w:eastAsia="Times New Roman" w:cs="Times New Roman"/>
          <w:color w:val="000000"/>
        </w:rPr>
        <w:t>"Where was the chair last seen?" Return the configured camera location and evidence.</w:t>
      </w:r>
    </w:p>
    <w:p>
      <w:pPr>
        <w:pStyle w:val="ListBullet"/>
      </w:pPr>
      <w:r>
        <w:rPr>
          <w:rFonts w:ascii="Times New Roman" w:hAnsi="Times New Roman" w:eastAsia="Times New Roman" w:cs="Times New Roman"/>
          <w:color w:val="000000"/>
        </w:rPr>
        <w:t>"Were Tanish and a phone seen together?" Retrieve an event where both appear, without claiming ownership or use.</w:t>
      </w:r>
    </w:p>
    <w:p>
      <w:r>
        <w:rPr>
          <w:rFonts w:ascii="Times New Roman" w:hAnsi="Times New Roman" w:eastAsia="Times New Roman" w:cs="Times New Roman"/>
          <w:color w:val="000000"/>
        </w:rPr>
        <w:t>Detecting a phone and a chair in one frame does not prove that the phone is on the chair. Statements about spatial relationships or actions require separately implemented evidence and validation.</w:t>
      </w:r>
    </w:p>
    <w:p>
      <w:pPr>
        <w:pStyle w:val="Heading2"/>
      </w:pPr>
      <w:r>
        <w:rPr>
          <w:rFonts w:ascii="Times New Roman" w:hAnsi="Times New Roman" w:eastAsia="Times New Roman" w:cs="Times New Roman"/>
          <w:color w:val="000000"/>
        </w:rPr>
        <w:t>Memory records and local storage</w:t>
      </w:r>
    </w:p>
    <w:p>
      <w:r>
        <w:rPr>
          <w:rFonts w:ascii="Times New Roman" w:hAnsi="Times New Roman" w:eastAsia="Times New Roman" w:cs="Times New Roman"/>
          <w:color w:val="000000"/>
        </w:rPr>
        <w:t>A structured local database, initially SQLite, will store event identifiers, patient and device identifiers, people, objects, timestamps, location and its source, recognition scores, verification status and image paths. Image files will be stored in a managed laptop folder. Enrollment profiles, routines, assistance requests and notification delivery status will be stored separately from sightings.</w:t>
      </w:r>
    </w:p>
    <w:p>
      <w:r>
        <w:rPr>
          <w:rFonts w:ascii="Times New Roman" w:hAnsi="Times New Roman" w:eastAsia="Times New Roman" w:cs="Times New Roman"/>
          <w:color w:val="000000"/>
        </w:rPr>
        <w:t>Repeated observations will be grouped into encounters with first-seen and last-seen times and a representative photo. Caretakers can filter the timeline, correct a label, confirm a memory, delete an event and configure retention. Historical JSON memories can be migrated while preserving their original evidence and identifying missing metadata.</w:t>
      </w:r>
    </w:p>
    <w:p>
      <w:pPr>
        <w:pStyle w:val="Heading2"/>
      </w:pPr>
      <w:r>
        <w:rPr>
          <w:rFonts w:ascii="Times New Roman" w:hAnsi="Times New Roman" w:eastAsia="Times New Roman" w:cs="Times New Roman"/>
          <w:color w:val="000000"/>
        </w:rPr>
        <w:t>Evidence delivery</w:t>
      </w:r>
    </w:p>
    <w:p>
      <w:r>
        <w:rPr>
          <w:rFonts w:ascii="Times New Roman" w:hAnsi="Times New Roman" w:eastAsia="Times New Roman" w:cs="Times New Roman"/>
          <w:color w:val="000000"/>
        </w:rPr>
        <w:t>A matching photo can be displayed in the app and sent to the configured Telegram chat with its recorded time and available location. Object highlighting can help explain the match. Photo sharing will follow caretaker configuration and user preferences; continuous observation will not automatically send every frame to Telegram.</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4 Daily Assistance and Human Support</w:t>
      </w:r>
    </w:p>
    <w:p>
      <w:pPr>
        <w:pStyle w:val="Heading2"/>
      </w:pPr>
      <w:r>
        <w:rPr>
          <w:rFonts w:ascii="Times New Roman" w:hAnsi="Times New Roman" w:eastAsia="Times New Roman" w:cs="Times New Roman"/>
          <w:color w:val="000000"/>
        </w:rPr>
        <w:t>One step routine companion</w:t>
      </w:r>
    </w:p>
    <w:p>
      <w:r>
        <w:rPr>
          <w:rFonts w:ascii="Times New Roman" w:hAnsi="Times New Roman" w:eastAsia="Times New Roman" w:cs="Times New Roman"/>
          <w:color w:val="000000"/>
        </w:rPr>
        <w:t>The caretaker creates familiar routines with scheduled times, individual steps, optional pictures or audio, and follow-up rules. When the user asks, "What should I do now?", SAHAYAK selects the relevant approved activity and presents one manageable instruction at a time.</w:t>
      </w:r>
    </w:p>
    <w:p>
      <w:r>
        <w:rPr>
          <w:rFonts w:ascii="Times New Roman" w:hAnsi="Times New Roman" w:eastAsia="Times New Roman" w:cs="Times New Roman"/>
          <w:color w:val="000000"/>
        </w:rPr>
        <w:t>Example: "It is breakfast time. Please go to the dining table." The user can choose Done, Repeat or Help before moving to the next step. Completion is recorded through explicit user or caretaker confirmation. Seeing a cup or plate does not prove that a meal has been consumed.</w:t>
      </w:r>
    </w:p>
    <w:p>
      <w:pPr>
        <w:pStyle w:val="Heading2"/>
      </w:pPr>
      <w:r>
        <w:rPr>
          <w:rFonts w:ascii="Times New Roman" w:hAnsi="Times New Roman" w:eastAsia="Times New Roman" w:cs="Times New Roman"/>
          <w:color w:val="000000"/>
        </w:rPr>
        <w:t>Reassurance and orientation</w:t>
      </w:r>
    </w:p>
    <w:p>
      <w:r>
        <w:rPr>
          <w:rFonts w:ascii="Times New Roman" w:hAnsi="Times New Roman" w:eastAsia="Times New Roman" w:cs="Times New Roman"/>
          <w:color w:val="000000"/>
        </w:rPr>
        <w:t>A simple patient view shows the date, time, verified place and next planned activity. The caretaker can configure common questions and approved answers with expiry times, such as when a family member plans to visit. Repeated questions receive patient, consistent responses; expired information is not repeated as a current fact.</w:t>
      </w:r>
    </w:p>
    <w:p>
      <w:r>
        <w:rPr>
          <w:rFonts w:ascii="Times New Roman" w:hAnsi="Times New Roman" w:eastAsia="Times New Roman" w:cs="Times New Roman"/>
          <w:color w:val="000000"/>
        </w:rPr>
        <w:t>Responses will use short sentences, the preferred language and a calm pace. Optional recordings of familiar family voices can supplement generated speech. The interface should allow enough response time and avoid excessive notifications.</w:t>
      </w:r>
    </w:p>
    <w:p>
      <w:pPr>
        <w:pStyle w:val="Heading2"/>
      </w:pPr>
      <w:r>
        <w:rPr>
          <w:rFonts w:ascii="Times New Roman" w:hAnsi="Times New Roman" w:eastAsia="Times New Roman" w:cs="Times New Roman"/>
          <w:color w:val="000000"/>
        </w:rPr>
        <w:t>Help requests and acknowledgement</w:t>
      </w:r>
    </w:p>
    <w:p>
      <w:r>
        <w:rPr>
          <w:rFonts w:ascii="Times New Roman" w:hAnsi="Times New Roman" w:eastAsia="Times New Roman" w:cs="Times New Roman"/>
          <w:color w:val="000000"/>
        </w:rPr>
        <w:t>A prominent Help control lets the user request caretaker assistance. The request includes relevant context according to sharing settings. The patient sees or hears whether the request was sent, acknowledged or failed. A physical help button can be added after its hardware wiring is confirmed. The system must not imply that someone is responding until acknowledgement is received.</w:t>
      </w:r>
    </w:p>
    <w:p>
      <w:pPr>
        <w:pStyle w:val="Heading2"/>
      </w:pPr>
      <w:r>
        <w:rPr>
          <w:rFonts w:ascii="Times New Roman" w:hAnsi="Times New Roman" w:eastAsia="Times New Roman" w:cs="Times New Roman"/>
          <w:color w:val="000000"/>
        </w:rPr>
        <w:t>Personal memories and daily recap</w:t>
      </w:r>
    </w:p>
    <w:p>
      <w:r>
        <w:rPr>
          <w:rFonts w:ascii="Times New Roman" w:hAnsi="Times New Roman" w:eastAsia="Times New Roman" w:cs="Times New Roman"/>
          <w:color w:val="000000"/>
        </w:rPr>
        <w:t>Caretaker-selected family photographs, familiar music, recorded messages and life stories can form an optional memory book. A short daily recap can show reviewed visits and confirmed activities. Content should invite conversation rather than test the user's ability to remember. Automatically generated recaps must not invent events.</w:t>
      </w:r>
    </w:p>
    <w:p>
      <w:pPr>
        <w:pStyle w:val="Heading2"/>
      </w:pPr>
      <w:r>
        <w:rPr>
          <w:rFonts w:ascii="Times New Roman" w:hAnsi="Times New Roman" w:eastAsia="Times New Roman" w:cs="Times New Roman"/>
          <w:color w:val="000000"/>
        </w:rPr>
        <w:t>Medication boundaries</w:t>
      </w:r>
    </w:p>
    <w:p>
      <w:r>
        <w:rPr>
          <w:rFonts w:ascii="Times New Roman" w:hAnsi="Times New Roman" w:eastAsia="Times New Roman" w:cs="Times New Roman"/>
          <w:color w:val="000000"/>
        </w:rPr>
        <w:t>Medication reminders use a caretaker-approved schedule and explicit records. A camera image of a medicine bottle is not proof of medication identity, dose or ingestion. When a dose record is missing, the assistant should direct the user to the caretaker rather than suggest taking another dose.</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5 Application Design and Trust Controls</w:t>
      </w:r>
    </w:p>
    <w:p>
      <w:pPr>
        <w:pStyle w:val="Heading2"/>
      </w:pPr>
      <w:r>
        <w:rPr>
          <w:rFonts w:ascii="Times New Roman" w:hAnsi="Times New Roman" w:eastAsia="Times New Roman" w:cs="Times New Roman"/>
          <w:color w:val="000000"/>
        </w:rPr>
        <w:t>Patient view</w:t>
      </w:r>
    </w:p>
    <w:tbl>
      <w:tblPr>
        <w:tblStyle w:val="TableGrid"/>
        <w:tblW w:type="auto" w:w="0"/>
        <w:tblLook w:firstColumn="1" w:firstRow="1" w:lastColumn="0" w:lastRow="0" w:noHBand="0" w:noVBand="1" w:val="04A0"/>
      </w:tblPr>
      <w:tblGrid>
        <w:gridCol w:w="4730"/>
        <w:gridCol w:w="4730"/>
      </w:tblGrid>
      <w:tr>
        <w:trPr>
          <w:cantSplit/>
          <w:tblHeader/>
        </w:trPr>
        <w:tc>
          <w:tcPr>
            <w:tcW w:type="dxa" w:w="4730"/>
          </w:tcPr>
          <w:p>
            <w:pPr>
              <w:spacing w:before="60" w:after="60"/>
            </w:pPr>
            <w:r>
              <w:rPr>
                <w:b/>
                <w:rFonts w:ascii="Times New Roman" w:hAnsi="Times New Roman" w:eastAsia="Times New Roman" w:cs="Times New Roman"/>
                <w:color w:val="000000"/>
              </w:rPr>
              <w:t>Control</w:t>
            </w:r>
          </w:p>
        </w:tc>
        <w:tc>
          <w:tcPr>
            <w:tcW w:type="dxa" w:w="4730"/>
          </w:tcPr>
          <w:p>
            <w:pPr>
              <w:spacing w:before="60" w:after="60"/>
            </w:pPr>
            <w:r>
              <w:rPr>
                <w:b/>
                <w:rFonts w:ascii="Times New Roman" w:hAnsi="Times New Roman" w:eastAsia="Times New Roman" w:cs="Times New Roman"/>
                <w:color w:val="000000"/>
              </w:rPr>
              <w:t>Purpose</w:t>
            </w:r>
          </w:p>
        </w:tc>
      </w:tr>
      <w:tr>
        <w:trPr>
          <w:cantSplit/>
        </w:trPr>
        <w:tc>
          <w:tcPr>
            <w:tcW w:type="dxa" w:w="4730"/>
          </w:tcPr>
          <w:p>
            <w:pPr>
              <w:spacing w:before="60" w:after="60"/>
            </w:pPr>
            <w:r>
              <w:rPr>
                <w:b w:val="0"/>
                <w:rFonts w:ascii="Times New Roman" w:hAnsi="Times New Roman" w:eastAsia="Times New Roman" w:cs="Times New Roman"/>
                <w:color w:val="000000"/>
              </w:rPr>
              <w:t>Ask SAHAYAK</w:t>
            </w:r>
          </w:p>
        </w:tc>
        <w:tc>
          <w:tcPr>
            <w:tcW w:type="dxa" w:w="4730"/>
          </w:tcPr>
          <w:p>
            <w:pPr>
              <w:spacing w:before="60" w:after="60"/>
            </w:pPr>
            <w:r>
              <w:rPr>
                <w:b w:val="0"/>
                <w:rFonts w:ascii="Times New Roman" w:hAnsi="Times New Roman" w:eastAsia="Times New Roman" w:cs="Times New Roman"/>
                <w:color w:val="000000"/>
              </w:rPr>
              <w:t>Ask by voice or text and receive a short answer.</w:t>
            </w:r>
          </w:p>
        </w:tc>
      </w:tr>
      <w:tr>
        <w:trPr>
          <w:cantSplit/>
        </w:trPr>
        <w:tc>
          <w:tcPr>
            <w:tcW w:type="dxa" w:w="4730"/>
          </w:tcPr>
          <w:p>
            <w:pPr>
              <w:spacing w:before="60" w:after="60"/>
            </w:pPr>
            <w:r>
              <w:rPr>
                <w:b w:val="0"/>
                <w:rFonts w:ascii="Times New Roman" w:hAnsi="Times New Roman" w:eastAsia="Times New Roman" w:cs="Times New Roman"/>
                <w:color w:val="000000"/>
              </w:rPr>
              <w:t>Who is this</w:t>
            </w:r>
          </w:p>
        </w:tc>
        <w:tc>
          <w:tcPr>
            <w:tcW w:type="dxa" w:w="4730"/>
          </w:tcPr>
          <w:p>
            <w:pPr>
              <w:spacing w:before="60" w:after="60"/>
            </w:pPr>
            <w:r>
              <w:rPr>
                <w:b w:val="0"/>
                <w:rFonts w:ascii="Times New Roman" w:hAnsi="Times New Roman" w:eastAsia="Times New Roman" w:cs="Times New Roman"/>
                <w:color w:val="000000"/>
              </w:rPr>
              <w:t>Request an introduction for a reliably recognized person.</w:t>
            </w:r>
          </w:p>
        </w:tc>
      </w:tr>
      <w:tr>
        <w:trPr>
          <w:cantSplit/>
        </w:trPr>
        <w:tc>
          <w:tcPr>
            <w:tcW w:type="dxa" w:w="4730"/>
          </w:tcPr>
          <w:p>
            <w:pPr>
              <w:spacing w:before="60" w:after="60"/>
            </w:pPr>
            <w:r>
              <w:rPr>
                <w:b w:val="0"/>
                <w:rFonts w:ascii="Times New Roman" w:hAnsi="Times New Roman" w:eastAsia="Times New Roman" w:cs="Times New Roman"/>
                <w:color w:val="000000"/>
              </w:rPr>
              <w:t>Find an object</w:t>
            </w:r>
          </w:p>
        </w:tc>
        <w:tc>
          <w:tcPr>
            <w:tcW w:type="dxa" w:w="4730"/>
          </w:tcPr>
          <w:p>
            <w:pPr>
              <w:spacing w:before="60" w:after="60"/>
            </w:pPr>
            <w:r>
              <w:rPr>
                <w:b w:val="0"/>
                <w:rFonts w:ascii="Times New Roman" w:hAnsi="Times New Roman" w:eastAsia="Times New Roman" w:cs="Times New Roman"/>
                <w:color w:val="000000"/>
              </w:rPr>
              <w:t>Retrieve the latest matching sighting and photo.</w:t>
            </w:r>
          </w:p>
        </w:tc>
      </w:tr>
      <w:tr>
        <w:trPr>
          <w:cantSplit/>
        </w:trPr>
        <w:tc>
          <w:tcPr>
            <w:tcW w:type="dxa" w:w="4730"/>
          </w:tcPr>
          <w:p>
            <w:pPr>
              <w:spacing w:before="60" w:after="60"/>
            </w:pPr>
            <w:r>
              <w:rPr>
                <w:b w:val="0"/>
                <w:rFonts w:ascii="Times New Roman" w:hAnsi="Times New Roman" w:eastAsia="Times New Roman" w:cs="Times New Roman"/>
                <w:color w:val="000000"/>
              </w:rPr>
              <w:t>Next activity</w:t>
            </w:r>
          </w:p>
        </w:tc>
        <w:tc>
          <w:tcPr>
            <w:tcW w:type="dxa" w:w="4730"/>
          </w:tcPr>
          <w:p>
            <w:pPr>
              <w:spacing w:before="60" w:after="60"/>
            </w:pPr>
            <w:r>
              <w:rPr>
                <w:b w:val="0"/>
                <w:rFonts w:ascii="Times New Roman" w:hAnsi="Times New Roman" w:eastAsia="Times New Roman" w:cs="Times New Roman"/>
                <w:color w:val="000000"/>
              </w:rPr>
              <w:t>Open the current approved routine and its next step.</w:t>
            </w:r>
          </w:p>
        </w:tc>
      </w:tr>
      <w:tr>
        <w:trPr>
          <w:cantSplit/>
        </w:trPr>
        <w:tc>
          <w:tcPr>
            <w:tcW w:type="dxa" w:w="4730"/>
          </w:tcPr>
          <w:p>
            <w:pPr>
              <w:spacing w:before="60" w:after="60"/>
            </w:pPr>
            <w:r>
              <w:rPr>
                <w:b w:val="0"/>
                <w:rFonts w:ascii="Times New Roman" w:hAnsi="Times New Roman" w:eastAsia="Times New Roman" w:cs="Times New Roman"/>
                <w:color w:val="000000"/>
              </w:rPr>
              <w:t>Help</w:t>
            </w:r>
          </w:p>
        </w:tc>
        <w:tc>
          <w:tcPr>
            <w:tcW w:type="dxa" w:w="4730"/>
          </w:tcPr>
          <w:p>
            <w:pPr>
              <w:spacing w:before="60" w:after="60"/>
            </w:pPr>
            <w:r>
              <w:rPr>
                <w:b w:val="0"/>
                <w:rFonts w:ascii="Times New Roman" w:hAnsi="Times New Roman" w:eastAsia="Times New Roman" w:cs="Times New Roman"/>
                <w:color w:val="000000"/>
              </w:rPr>
              <w:t>Request caretaker support and show delivery status.</w:t>
            </w:r>
          </w:p>
        </w:tc>
      </w:tr>
    </w:tbl>
    <w:p>
      <w:r>
        <w:rPr>
          <w:rFonts w:ascii="Times New Roman" w:hAnsi="Times New Roman" w:eastAsia="Times New Roman" w:cs="Times New Roman"/>
          <w:color w:val="000000"/>
        </w:rPr>
        <w:t>The patient view will use large readable controls, clear contrast and few choices at a time. Spoken answers should also be available as text. The experience will be adjusted with user and caretaker feedback.</w:t>
      </w:r>
    </w:p>
    <w:p>
      <w:pPr>
        <w:pStyle w:val="Heading2"/>
      </w:pPr>
      <w:r>
        <w:rPr>
          <w:rFonts w:ascii="Times New Roman" w:hAnsi="Times New Roman" w:eastAsia="Times New Roman" w:cs="Times New Roman"/>
          <w:color w:val="000000"/>
        </w:rPr>
        <w:t>Caretaker dashboard</w:t>
      </w:r>
    </w:p>
    <w:p>
      <w:pPr>
        <w:pStyle w:val="ListBullet"/>
      </w:pPr>
      <w:r>
        <w:rPr>
          <w:rFonts w:ascii="Times New Roman" w:hAnsi="Times New Roman" w:eastAsia="Times New Roman" w:cs="Times New Roman"/>
          <w:color w:val="000000"/>
        </w:rPr>
        <w:t>Home: camera connectivity, latest frame, last successful processing and unresolved help requests.</w:t>
      </w:r>
    </w:p>
    <w:p>
      <w:pPr>
        <w:pStyle w:val="ListBullet"/>
      </w:pPr>
      <w:r>
        <w:rPr>
          <w:rFonts w:ascii="Times New Roman" w:hAnsi="Times New Roman" w:eastAsia="Times New Roman" w:cs="Times New Roman"/>
          <w:color w:val="000000"/>
        </w:rPr>
        <w:t>People: profiles, relationships, photo upload, camera enrollment and enrollment review.</w:t>
      </w:r>
    </w:p>
    <w:p>
      <w:pPr>
        <w:pStyle w:val="ListBullet"/>
      </w:pPr>
      <w:r>
        <w:rPr>
          <w:rFonts w:ascii="Times New Roman" w:hAnsi="Times New Roman" w:eastAsia="Times New Roman" w:cs="Times New Roman"/>
          <w:color w:val="000000"/>
        </w:rPr>
        <w:t>Memory timeline: filters for people, objects and time, evidence photos, corrections and deletion.</w:t>
      </w:r>
    </w:p>
    <w:p>
      <w:pPr>
        <w:pStyle w:val="ListBullet"/>
      </w:pPr>
      <w:r>
        <w:rPr>
          <w:rFonts w:ascii="Times New Roman" w:hAnsi="Times New Roman" w:eastAsia="Times New Roman" w:cs="Times New Roman"/>
          <w:color w:val="000000"/>
        </w:rPr>
        <w:t>Routines and answers: step editor, scheduling, approved common answers and expiry dates.</w:t>
      </w:r>
    </w:p>
    <w:p>
      <w:pPr>
        <w:pStyle w:val="ListBullet"/>
      </w:pPr>
      <w:r>
        <w:rPr>
          <w:rFonts w:ascii="Times New Roman" w:hAnsi="Times New Roman" w:eastAsia="Times New Roman" w:cs="Times New Roman"/>
          <w:color w:val="000000"/>
        </w:rPr>
        <w:t>Settings: room labels, capture interval, Telegram recipient, retention, access and sharing preferences.</w:t>
      </w:r>
    </w:p>
    <w:p>
      <w:pPr>
        <w:pStyle w:val="Heading2"/>
      </w:pPr>
      <w:r>
        <w:rPr>
          <w:rFonts w:ascii="Times New Roman" w:hAnsi="Times New Roman" w:eastAsia="Times New Roman" w:cs="Times New Roman"/>
          <w:color w:val="000000"/>
        </w:rPr>
        <w:t>Reliability rules</w:t>
      </w:r>
    </w:p>
    <w:p>
      <w:r>
        <w:rPr>
          <w:rFonts w:ascii="Times New Roman" w:hAnsi="Times New Roman" w:eastAsia="Times New Roman" w:cs="Times New Roman"/>
          <w:color w:val="000000"/>
        </w:rPr>
        <w:t>The assistant will distinguish a camera observation from a caretaker-confirmed memory. Replies will preserve time and uncertainty. Recognition thresholds must be tested on actual ESP32 images. When information is missing, conflicting or too old for the question, SAHAYAK should explain the limitation and offer human help.</w:t>
      </w:r>
    </w:p>
    <w:p>
      <w:pPr>
        <w:pStyle w:val="Heading2"/>
      </w:pPr>
      <w:r>
        <w:rPr>
          <w:rFonts w:ascii="Times New Roman" w:hAnsi="Times New Roman" w:eastAsia="Times New Roman" w:cs="Times New Roman"/>
          <w:color w:val="000000"/>
        </w:rPr>
        <w:t>Privacy and access</w:t>
      </w:r>
    </w:p>
    <w:p>
      <w:r>
        <w:rPr>
          <w:rFonts w:ascii="Times New Roman" w:hAnsi="Times New Roman" w:eastAsia="Times New Roman" w:cs="Times New Roman"/>
          <w:color w:val="000000"/>
        </w:rPr>
        <w:t>Caretaker access will require authentication. Patient data must remain separated by profile, including during memory queries. Enrollment, capture and photo sharing will involve the user as far as possible. A capture-pause control, access restrictions, deletion and retention settings will be provided. Telegram sharing sends the selected image outside the laptop; this must be clear in setup. Credentials belong in protected configuration rather than shared source files.</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6 Detailed System Architecture</w:t>
      </w:r>
    </w:p>
    <w:p>
      <w:pPr>
        <w:pStyle w:val="Heading2"/>
      </w:pPr>
      <w:r>
        <w:rPr>
          <w:rFonts w:ascii="Times New Roman" w:hAnsi="Times New Roman" w:eastAsia="Times New Roman" w:cs="Times New Roman"/>
          <w:color w:val="000000"/>
        </w:rPr>
        <w:t>Deployment layout</w:t>
      </w:r>
    </w:p>
    <w:p>
      <w:r>
        <w:rPr>
          <w:rFonts w:ascii="Times New Roman" w:hAnsi="Times New Roman" w:eastAsia="Times New Roman" w:cs="Times New Roman"/>
          <w:color w:val="000000"/>
        </w:rPr>
        <w:t>The initial deployment uses one ESP32-CAM and one laptop on a reachable local Wi-Fi network. A responsive web application serves both the caretaker dashboard and the patient interface. A phone or tablet can open the app while the laptop hosts the backend and stores the records. Telegram is an external delivery channel; it is not the primary memory store.</w:t>
      </w:r>
    </w:p>
    <w:tbl>
      <w:tblPr>
        <w:tblStyle w:val="TableGrid"/>
        <w:tblW w:type="auto" w:w="0"/>
        <w:tblLook w:firstColumn="1" w:firstRow="1" w:lastColumn="0" w:lastRow="0" w:noHBand="0" w:noVBand="1" w:val="04A0"/>
      </w:tblPr>
      <w:tblGrid>
        <w:gridCol w:w="4730"/>
        <w:gridCol w:w="4730"/>
      </w:tblGrid>
      <w:tr>
        <w:trPr>
          <w:cantSplit/>
          <w:tblHeader/>
        </w:trPr>
        <w:tc>
          <w:tcPr>
            <w:tcW w:type="dxa" w:w="4730"/>
          </w:tcPr>
          <w:p>
            <w:pPr>
              <w:spacing w:before="60" w:after="60"/>
            </w:pPr>
            <w:r>
              <w:rPr>
                <w:b/>
                <w:rFonts w:ascii="Times New Roman" w:hAnsi="Times New Roman" w:eastAsia="Times New Roman" w:cs="Times New Roman"/>
                <w:color w:val="000000"/>
              </w:rPr>
              <w:t>Layer</w:t>
            </w:r>
          </w:p>
        </w:tc>
        <w:tc>
          <w:tcPr>
            <w:tcW w:type="dxa" w:w="4730"/>
          </w:tcPr>
          <w:p>
            <w:pPr>
              <w:spacing w:before="60" w:after="60"/>
            </w:pPr>
            <w:r>
              <w:rPr>
                <w:b/>
                <w:rFonts w:ascii="Times New Roman" w:hAnsi="Times New Roman" w:eastAsia="Times New Roman" w:cs="Times New Roman"/>
                <w:color w:val="000000"/>
              </w:rPr>
              <w:t>Components and connections</w:t>
            </w:r>
          </w:p>
        </w:tc>
      </w:tr>
      <w:tr>
        <w:trPr>
          <w:cantSplit/>
        </w:trPr>
        <w:tc>
          <w:tcPr>
            <w:tcW w:type="dxa" w:w="4730"/>
          </w:tcPr>
          <w:p>
            <w:pPr>
              <w:spacing w:before="60" w:after="60"/>
            </w:pPr>
            <w:r>
              <w:rPr>
                <w:b w:val="0"/>
                <w:rFonts w:ascii="Times New Roman" w:hAnsi="Times New Roman" w:eastAsia="Times New Roman" w:cs="Times New Roman"/>
                <w:color w:val="000000"/>
              </w:rPr>
              <w:t>Capture layer</w:t>
            </w:r>
          </w:p>
        </w:tc>
        <w:tc>
          <w:tcPr>
            <w:tcW w:type="dxa" w:w="4730"/>
          </w:tcPr>
          <w:p>
            <w:pPr>
              <w:spacing w:before="60" w:after="60"/>
            </w:pPr>
            <w:r>
              <w:rPr>
                <w:b w:val="0"/>
                <w:rFonts w:ascii="Times New Roman" w:hAnsi="Times New Roman" w:eastAsia="Times New Roman" w:cs="Times New Roman"/>
                <w:color w:val="000000"/>
              </w:rPr>
              <w:t>ESP32-CAM → Wi-Fi → HTTP image-upload endpoint on the laptop.</w:t>
            </w:r>
          </w:p>
        </w:tc>
      </w:tr>
      <w:tr>
        <w:trPr>
          <w:cantSplit/>
        </w:trPr>
        <w:tc>
          <w:tcPr>
            <w:tcW w:type="dxa" w:w="4730"/>
          </w:tcPr>
          <w:p>
            <w:pPr>
              <w:spacing w:before="60" w:after="60"/>
            </w:pPr>
            <w:r>
              <w:rPr>
                <w:b w:val="0"/>
                <w:rFonts w:ascii="Times New Roman" w:hAnsi="Times New Roman" w:eastAsia="Times New Roman" w:cs="Times New Roman"/>
                <w:color w:val="000000"/>
              </w:rPr>
              <w:t>Processing layer</w:t>
            </w:r>
          </w:p>
        </w:tc>
        <w:tc>
          <w:tcPr>
            <w:tcW w:type="dxa" w:w="4730"/>
          </w:tcPr>
          <w:p>
            <w:pPr>
              <w:spacing w:before="60" w:after="60"/>
            </w:pPr>
            <w:r>
              <w:rPr>
                <w:b w:val="0"/>
                <w:rFonts w:ascii="Times New Roman" w:hAnsi="Times New Roman" w:eastAsia="Times New Roman" w:cs="Times New Roman"/>
                <w:color w:val="000000"/>
              </w:rPr>
              <w:t>Upload validation → bounded processing queue → YOLO object detector and face-matching service → event builder.</w:t>
            </w:r>
          </w:p>
        </w:tc>
      </w:tr>
      <w:tr>
        <w:trPr>
          <w:cantSplit/>
        </w:trPr>
        <w:tc>
          <w:tcPr>
            <w:tcW w:type="dxa" w:w="4730"/>
          </w:tcPr>
          <w:p>
            <w:pPr>
              <w:spacing w:before="60" w:after="60"/>
            </w:pPr>
            <w:r>
              <w:rPr>
                <w:b w:val="0"/>
                <w:rFonts w:ascii="Times New Roman" w:hAnsi="Times New Roman" w:eastAsia="Times New Roman" w:cs="Times New Roman"/>
                <w:color w:val="000000"/>
              </w:rPr>
              <w:t>Memory layer</w:t>
            </w:r>
          </w:p>
        </w:tc>
        <w:tc>
          <w:tcPr>
            <w:tcW w:type="dxa" w:w="4730"/>
          </w:tcPr>
          <w:p>
            <w:pPr>
              <w:spacing w:before="60" w:after="60"/>
            </w:pPr>
            <w:r>
              <w:rPr>
                <w:b w:val="0"/>
                <w:rFonts w:ascii="Times New Roman" w:hAnsi="Times New Roman" w:eastAsia="Times New Roman" w:cs="Times New Roman"/>
                <w:color w:val="000000"/>
              </w:rPr>
              <w:t>Event builder → SQLite records and managed evidence-image folder; approved profiles and routines stored separately.</w:t>
            </w:r>
          </w:p>
        </w:tc>
      </w:tr>
      <w:tr>
        <w:trPr>
          <w:cantSplit/>
        </w:trPr>
        <w:tc>
          <w:tcPr>
            <w:tcW w:type="dxa" w:w="4730"/>
          </w:tcPr>
          <w:p>
            <w:pPr>
              <w:spacing w:before="60" w:after="60"/>
            </w:pPr>
            <w:r>
              <w:rPr>
                <w:b w:val="0"/>
                <w:rFonts w:ascii="Times New Roman" w:hAnsi="Times New Roman" w:eastAsia="Times New Roman" w:cs="Times New Roman"/>
                <w:color w:val="000000"/>
              </w:rPr>
              <w:t>Interaction layer</w:t>
            </w:r>
          </w:p>
        </w:tc>
        <w:tc>
          <w:tcPr>
            <w:tcW w:type="dxa" w:w="4730"/>
          </w:tcPr>
          <w:p>
            <w:pPr>
              <w:spacing w:before="60" w:after="60"/>
            </w:pPr>
            <w:r>
              <w:rPr>
                <w:b w:val="0"/>
                <w:rFonts w:ascii="Times New Roman" w:hAnsi="Times New Roman" w:eastAsia="Times New Roman" w:cs="Times New Roman"/>
                <w:color w:val="000000"/>
              </w:rPr>
              <w:t>Patient or caretaker app → Flask API → query resolver, enrollment service, routine service and help-request service.</w:t>
            </w:r>
          </w:p>
        </w:tc>
      </w:tr>
      <w:tr>
        <w:trPr>
          <w:cantSplit/>
        </w:trPr>
        <w:tc>
          <w:tcPr>
            <w:tcW w:type="dxa" w:w="4730"/>
          </w:tcPr>
          <w:p>
            <w:pPr>
              <w:spacing w:before="60" w:after="60"/>
            </w:pPr>
            <w:r>
              <w:rPr>
                <w:b w:val="0"/>
                <w:rFonts w:ascii="Times New Roman" w:hAnsi="Times New Roman" w:eastAsia="Times New Roman" w:cs="Times New Roman"/>
                <w:color w:val="000000"/>
              </w:rPr>
              <w:t>Response layer</w:t>
            </w:r>
          </w:p>
        </w:tc>
        <w:tc>
          <w:tcPr>
            <w:tcW w:type="dxa" w:w="4730"/>
          </w:tcPr>
          <w:p>
            <w:pPr>
              <w:spacing w:before="60" w:after="60"/>
            </w:pPr>
            <w:r>
              <w:rPr>
                <w:b w:val="0"/>
                <w:rFonts w:ascii="Times New Roman" w:hAnsi="Times New Roman" w:eastAsia="Times New Roman" w:cs="Times New Roman"/>
                <w:color w:val="000000"/>
              </w:rPr>
              <w:t>Retrieved records → grounded response → app text, evidence photo and optional spoken output.</w:t>
            </w:r>
          </w:p>
        </w:tc>
      </w:tr>
      <w:tr>
        <w:trPr>
          <w:cantSplit/>
        </w:trPr>
        <w:tc>
          <w:tcPr>
            <w:tcW w:type="dxa" w:w="4730"/>
          </w:tcPr>
          <w:p>
            <w:pPr>
              <w:spacing w:before="60" w:after="60"/>
            </w:pPr>
            <w:r>
              <w:rPr>
                <w:b w:val="0"/>
                <w:rFonts w:ascii="Times New Roman" w:hAnsi="Times New Roman" w:eastAsia="Times New Roman" w:cs="Times New Roman"/>
                <w:color w:val="000000"/>
              </w:rPr>
              <w:t>Notification layer</w:t>
            </w:r>
          </w:p>
        </w:tc>
        <w:tc>
          <w:tcPr>
            <w:tcW w:type="dxa" w:w="4730"/>
          </w:tcPr>
          <w:p>
            <w:pPr>
              <w:spacing w:before="60" w:after="60"/>
            </w:pPr>
            <w:r>
              <w:rPr>
                <w:b w:val="0"/>
                <w:rFonts w:ascii="Times New Roman" w:hAnsi="Times New Roman" w:eastAsia="Times New Roman" w:cs="Times New Roman"/>
                <w:color w:val="000000"/>
              </w:rPr>
              <w:t>Approved sharing or help event → notification worker → Telegram Bot API → delivery status returned to the app.</w:t>
            </w:r>
          </w:p>
        </w:tc>
      </w:tr>
    </w:tbl>
    <w:p>
      <w:pPr>
        <w:pStyle w:val="Heading2"/>
      </w:pPr>
      <w:r>
        <w:rPr>
          <w:rFonts w:ascii="Times New Roman" w:hAnsi="Times New Roman" w:eastAsia="Times New Roman" w:cs="Times New Roman"/>
          <w:color w:val="000000"/>
        </w:rPr>
        <w:t>Observation and enrollment paths</w:t>
      </w:r>
    </w:p>
    <w:p>
      <w:r>
        <w:rPr>
          <w:rFonts w:ascii="Times New Roman" w:hAnsi="Times New Roman" w:eastAsia="Times New Roman" w:cs="Times New Roman"/>
          <w:color w:val="000000"/>
        </w:rPr>
        <w:t>Normal observation: receive an image with patient and device identifiers; validate its size and format; record server receipt time; queue inference; detect objects and faces; compare approved face encodings; create or update an encounter; retain selected evidence; publish updated status to the app.</w:t>
      </w:r>
    </w:p>
    <w:p>
      <w:r>
        <w:rPr>
          <w:rFonts w:ascii="Times New Roman" w:hAnsi="Times New Roman" w:eastAsia="Times New Roman" w:cs="Times New Roman"/>
          <w:color w:val="000000"/>
        </w:rPr>
        <w:t>Enrollment: caretaker starts a named enrollment session; selected camera frames are routed to enrollment review; only reviewed, good-quality single-person samples become approved face encodings. Normal sightings and training samples remain separate. Profile changes refresh the in-memory encoding index without restarting the entire application.</w:t>
      </w:r>
    </w:p>
    <w:p>
      <w:pPr>
        <w:pStyle w:val="Heading2"/>
      </w:pPr>
      <w:r>
        <w:rPr>
          <w:rFonts w:ascii="Times New Roman" w:hAnsi="Times New Roman" w:eastAsia="Times New Roman" w:cs="Times New Roman"/>
          <w:color w:val="000000"/>
        </w:rPr>
        <w:t>Query and routine paths</w:t>
      </w:r>
    </w:p>
    <w:p>
      <w:r>
        <w:rPr>
          <w:rFonts w:ascii="Times New Roman" w:hAnsi="Times New Roman" w:eastAsia="Times New Roman" w:cs="Times New Roman"/>
          <w:color w:val="000000"/>
        </w:rPr>
        <w:t>A voice transcript or typed question enters the query resolver. It extracts the requested person, object and time filters, searches only the selected patient's records and returns matching evidence. A response template preserves last-seen time, location source and uncertainty. An optional language model may later improve phrasing, but cannot supply missing personal facts.</w:t>
      </w:r>
    </w:p>
    <w:p>
      <w:r>
        <w:rPr>
          <w:rFonts w:ascii="Times New Roman" w:hAnsi="Times New Roman" w:eastAsia="Times New Roman" w:cs="Times New Roman"/>
          <w:color w:val="000000"/>
        </w:rPr>
        <w:t>The routine service retrieves the approved schedule, tracks the current step and stores explicit completion or help actions. The notification worker handles retries separately from recognition so Telegram failures do not block image processing. The first version can use app polling for fresh status; streaming updates can be added when needed.</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7 Proposed Technology Stack</w:t>
      </w:r>
    </w:p>
    <w:p>
      <w:r>
        <w:rPr>
          <w:rFonts w:ascii="Times New Roman" w:hAnsi="Times New Roman" w:eastAsia="Times New Roman" w:cs="Times New Roman"/>
          <w:color w:val="000000"/>
        </w:rPr>
        <w:t>The stack extends the existing Python prototype and React project configuration. It keeps image processing and authoritative storage on the laptop. Proposed components below describe the implementation plan; they are not all already integrated.</w:t>
      </w:r>
    </w:p>
    <w:tbl>
      <w:tblPr>
        <w:tblStyle w:val="TableGrid"/>
        <w:tblW w:type="auto" w:w="0"/>
        <w:tblLook w:firstColumn="1" w:firstRow="1" w:lastColumn="0" w:lastRow="0" w:noHBand="0" w:noVBand="1" w:val="04A0"/>
      </w:tblPr>
      <w:tblGrid>
        <w:gridCol w:w="4730"/>
        <w:gridCol w:w="4730"/>
      </w:tblGrid>
      <w:tr>
        <w:trPr>
          <w:cantSplit/>
          <w:tblHeader/>
        </w:trPr>
        <w:tc>
          <w:tcPr>
            <w:tcW w:type="dxa" w:w="4730"/>
          </w:tcPr>
          <w:p>
            <w:pPr>
              <w:spacing w:before="60" w:after="60"/>
            </w:pPr>
            <w:r>
              <w:rPr>
                <w:b/>
                <w:rFonts w:ascii="Times New Roman" w:hAnsi="Times New Roman" w:eastAsia="Times New Roman" w:cs="Times New Roman"/>
                <w:color w:val="000000"/>
              </w:rPr>
              <w:t>Area</w:t>
            </w:r>
          </w:p>
        </w:tc>
        <w:tc>
          <w:tcPr>
            <w:tcW w:type="dxa" w:w="4730"/>
          </w:tcPr>
          <w:p>
            <w:pPr>
              <w:spacing w:before="60" w:after="60"/>
            </w:pPr>
            <w:r>
              <w:rPr>
                <w:b/>
                <w:rFonts w:ascii="Times New Roman" w:hAnsi="Times New Roman" w:eastAsia="Times New Roman" w:cs="Times New Roman"/>
                <w:color w:val="000000"/>
              </w:rPr>
              <w:t>Selected technology and purpose</w:t>
            </w:r>
          </w:p>
        </w:tc>
      </w:tr>
      <w:tr>
        <w:trPr>
          <w:cantSplit/>
        </w:trPr>
        <w:tc>
          <w:tcPr>
            <w:tcW w:type="dxa" w:w="4730"/>
          </w:tcPr>
          <w:p>
            <w:pPr>
              <w:spacing w:before="60" w:after="60"/>
            </w:pPr>
            <w:r>
              <w:rPr>
                <w:b w:val="0"/>
                <w:rFonts w:ascii="Times New Roman" w:hAnsi="Times New Roman" w:eastAsia="Times New Roman" w:cs="Times New Roman"/>
                <w:color w:val="000000"/>
              </w:rPr>
              <w:t>Firmware</w:t>
            </w:r>
          </w:p>
        </w:tc>
        <w:tc>
          <w:tcPr>
            <w:tcW w:type="dxa" w:w="4730"/>
          </w:tcPr>
          <w:p>
            <w:pPr>
              <w:spacing w:before="60" w:after="60"/>
            </w:pPr>
            <w:r>
              <w:rPr>
                <w:b w:val="0"/>
                <w:rFonts w:ascii="Times New Roman" w:hAnsi="Times New Roman" w:eastAsia="Times New Roman" w:cs="Times New Roman"/>
                <w:color w:val="000000"/>
              </w:rPr>
              <w:t>Arduino C++ on the AI Thinker ESP32-CAM; esp_camera, WiFi and HTTPClient for capture and uploads.</w:t>
            </w:r>
          </w:p>
        </w:tc>
      </w:tr>
      <w:tr>
        <w:trPr>
          <w:cantSplit/>
        </w:trPr>
        <w:tc>
          <w:tcPr>
            <w:tcW w:type="dxa" w:w="4730"/>
          </w:tcPr>
          <w:p>
            <w:pPr>
              <w:spacing w:before="60" w:after="60"/>
            </w:pPr>
            <w:r>
              <w:rPr>
                <w:b w:val="0"/>
                <w:rFonts w:ascii="Times New Roman" w:hAnsi="Times New Roman" w:eastAsia="Times New Roman" w:cs="Times New Roman"/>
                <w:color w:val="000000"/>
              </w:rPr>
              <w:t>Web application</w:t>
            </w:r>
          </w:p>
        </w:tc>
        <w:tc>
          <w:tcPr>
            <w:tcW w:type="dxa" w:w="4730"/>
          </w:tcPr>
          <w:p>
            <w:pPr>
              <w:spacing w:before="60" w:after="60"/>
            </w:pPr>
            <w:r>
              <w:rPr>
                <w:b w:val="0"/>
                <w:rFonts w:ascii="Times New Roman" w:hAnsi="Times New Roman" w:eastAsia="Times New Roman" w:cs="Times New Roman"/>
                <w:color w:val="000000"/>
              </w:rPr>
              <w:t>React, TypeScript and Vite; Tailwind CSS and shadcn/ui for responsive patient and caretaker screens.</w:t>
            </w:r>
          </w:p>
        </w:tc>
      </w:tr>
      <w:tr>
        <w:trPr>
          <w:cantSplit/>
        </w:trPr>
        <w:tc>
          <w:tcPr>
            <w:tcW w:type="dxa" w:w="4730"/>
          </w:tcPr>
          <w:p>
            <w:pPr>
              <w:spacing w:before="60" w:after="60"/>
            </w:pPr>
            <w:r>
              <w:rPr>
                <w:b w:val="0"/>
                <w:rFonts w:ascii="Times New Roman" w:hAnsi="Times New Roman" w:eastAsia="Times New Roman" w:cs="Times New Roman"/>
                <w:color w:val="000000"/>
              </w:rPr>
              <w:t>Client data access</w:t>
            </w:r>
          </w:p>
        </w:tc>
        <w:tc>
          <w:tcPr>
            <w:tcW w:type="dxa" w:w="4730"/>
          </w:tcPr>
          <w:p>
            <w:pPr>
              <w:spacing w:before="60" w:after="60"/>
            </w:pPr>
            <w:r>
              <w:rPr>
                <w:b w:val="0"/>
                <w:rFonts w:ascii="Times New Roman" w:hAnsi="Times New Roman" w:eastAsia="Times New Roman" w:cs="Times New Roman"/>
                <w:color w:val="000000"/>
              </w:rPr>
              <w:t>Fetch API with TanStack Query for server state, status polling, caching and request errors.</w:t>
            </w:r>
          </w:p>
        </w:tc>
      </w:tr>
      <w:tr>
        <w:trPr>
          <w:cantSplit/>
        </w:trPr>
        <w:tc>
          <w:tcPr>
            <w:tcW w:type="dxa" w:w="4730"/>
          </w:tcPr>
          <w:p>
            <w:pPr>
              <w:spacing w:before="60" w:after="60"/>
            </w:pPr>
            <w:r>
              <w:rPr>
                <w:b w:val="0"/>
                <w:rFonts w:ascii="Times New Roman" w:hAnsi="Times New Roman" w:eastAsia="Times New Roman" w:cs="Times New Roman"/>
                <w:color w:val="000000"/>
              </w:rPr>
              <w:t>Backend API</w:t>
            </w:r>
          </w:p>
        </w:tc>
        <w:tc>
          <w:tcPr>
            <w:tcW w:type="dxa" w:w="4730"/>
          </w:tcPr>
          <w:p>
            <w:pPr>
              <w:spacing w:before="60" w:after="60"/>
            </w:pPr>
            <w:r>
              <w:rPr>
                <w:b w:val="0"/>
                <w:rFonts w:ascii="Times New Roman" w:hAnsi="Times New Roman" w:eastAsia="Times New Roman" w:cs="Times New Roman"/>
                <w:color w:val="000000"/>
              </w:rPr>
              <w:t>Python and Flask, retaining the existing upload/query foundation and adding enrollment, timeline, routine and device APIs.</w:t>
            </w:r>
          </w:p>
        </w:tc>
      </w:tr>
      <w:tr>
        <w:trPr>
          <w:cantSplit/>
        </w:trPr>
        <w:tc>
          <w:tcPr>
            <w:tcW w:type="dxa" w:w="4730"/>
          </w:tcPr>
          <w:p>
            <w:pPr>
              <w:spacing w:before="60" w:after="60"/>
            </w:pPr>
            <w:r>
              <w:rPr>
                <w:b w:val="0"/>
                <w:rFonts w:ascii="Times New Roman" w:hAnsi="Times New Roman" w:eastAsia="Times New Roman" w:cs="Times New Roman"/>
                <w:color w:val="000000"/>
              </w:rPr>
              <w:t>Object recognition</w:t>
            </w:r>
          </w:p>
        </w:tc>
        <w:tc>
          <w:tcPr>
            <w:tcW w:type="dxa" w:w="4730"/>
          </w:tcPr>
          <w:p>
            <w:pPr>
              <w:spacing w:before="60" w:after="60"/>
            </w:pPr>
            <w:r>
              <w:rPr>
                <w:b w:val="0"/>
                <w:rFonts w:ascii="Times New Roman" w:hAnsi="Times New Roman" w:eastAsia="Times New Roman" w:cs="Times New Roman"/>
                <w:color w:val="000000"/>
              </w:rPr>
              <w:t>Ultralytics YOLOv8n with OpenCV and NumPy on the laptop; supported categories validated on camera images.</w:t>
            </w:r>
          </w:p>
        </w:tc>
      </w:tr>
      <w:tr>
        <w:trPr>
          <w:cantSplit/>
        </w:trPr>
        <w:tc>
          <w:tcPr>
            <w:tcW w:type="dxa" w:w="4730"/>
          </w:tcPr>
          <w:p>
            <w:pPr>
              <w:spacing w:before="60" w:after="60"/>
            </w:pPr>
            <w:r>
              <w:rPr>
                <w:b w:val="0"/>
                <w:rFonts w:ascii="Times New Roman" w:hAnsi="Times New Roman" w:eastAsia="Times New Roman" w:cs="Times New Roman"/>
                <w:color w:val="000000"/>
              </w:rPr>
              <w:t>Face recognition</w:t>
            </w:r>
          </w:p>
        </w:tc>
        <w:tc>
          <w:tcPr>
            <w:tcW w:type="dxa" w:w="4730"/>
          </w:tcPr>
          <w:p>
            <w:pPr>
              <w:spacing w:before="60" w:after="60"/>
            </w:pPr>
            <w:r>
              <w:rPr>
                <w:b w:val="0"/>
                <w:rFonts w:ascii="Times New Roman" w:hAnsi="Times New Roman" w:eastAsia="Times New Roman" w:cs="Times New Roman"/>
                <w:color w:val="000000"/>
              </w:rPr>
              <w:t>face_recognition with its dlib-based encodings and distance matching; reviewed reference samples per person.</w:t>
            </w:r>
          </w:p>
        </w:tc>
      </w:tr>
      <w:tr>
        <w:trPr>
          <w:cantSplit/>
        </w:trPr>
        <w:tc>
          <w:tcPr>
            <w:tcW w:type="dxa" w:w="4730"/>
          </w:tcPr>
          <w:p>
            <w:pPr>
              <w:spacing w:before="60" w:after="60"/>
            </w:pPr>
            <w:r>
              <w:rPr>
                <w:b w:val="0"/>
                <w:rFonts w:ascii="Times New Roman" w:hAnsi="Times New Roman" w:eastAsia="Times New Roman" w:cs="Times New Roman"/>
                <w:color w:val="000000"/>
              </w:rPr>
              <w:t>Database</w:t>
            </w:r>
          </w:p>
        </w:tc>
        <w:tc>
          <w:tcPr>
            <w:tcW w:type="dxa" w:w="4730"/>
          </w:tcPr>
          <w:p>
            <w:pPr>
              <w:spacing w:before="60" w:after="60"/>
            </w:pPr>
            <w:r>
              <w:rPr>
                <w:b w:val="0"/>
                <w:rFonts w:ascii="Times New Roman" w:hAnsi="Times New Roman" w:eastAsia="Times New Roman" w:cs="Times New Roman"/>
                <w:color w:val="000000"/>
              </w:rPr>
              <w:t>SQLite with SQLAlchemy models and migrations; indexed patient, person, object and timestamp queries.</w:t>
            </w:r>
          </w:p>
        </w:tc>
      </w:tr>
      <w:tr>
        <w:trPr>
          <w:cantSplit/>
        </w:trPr>
        <w:tc>
          <w:tcPr>
            <w:tcW w:type="dxa" w:w="4730"/>
          </w:tcPr>
          <w:p>
            <w:pPr>
              <w:spacing w:before="60" w:after="60"/>
            </w:pPr>
            <w:r>
              <w:rPr>
                <w:b w:val="0"/>
                <w:rFonts w:ascii="Times New Roman" w:hAnsi="Times New Roman" w:eastAsia="Times New Roman" w:cs="Times New Roman"/>
                <w:color w:val="000000"/>
              </w:rPr>
              <w:t>Evidence storage</w:t>
            </w:r>
          </w:p>
        </w:tc>
        <w:tc>
          <w:tcPr>
            <w:tcW w:type="dxa" w:w="4730"/>
          </w:tcPr>
          <w:p>
            <w:pPr>
              <w:spacing w:before="60" w:after="60"/>
            </w:pPr>
            <w:r>
              <w:rPr>
                <w:b w:val="0"/>
                <w:rFonts w:ascii="Times New Roman" w:hAnsi="Times New Roman" w:eastAsia="Times New Roman" w:cs="Times New Roman"/>
                <w:color w:val="000000"/>
              </w:rPr>
              <w:t>Managed local image directories with database references, retention rules and controlled API access.</w:t>
            </w:r>
          </w:p>
        </w:tc>
      </w:tr>
      <w:tr>
        <w:trPr>
          <w:cantSplit/>
        </w:trPr>
        <w:tc>
          <w:tcPr>
            <w:tcW w:type="dxa" w:w="4730"/>
          </w:tcPr>
          <w:p>
            <w:pPr>
              <w:spacing w:before="60" w:after="60"/>
            </w:pPr>
            <w:r>
              <w:rPr>
                <w:b w:val="0"/>
                <w:rFonts w:ascii="Times New Roman" w:hAnsi="Times New Roman" w:eastAsia="Times New Roman" w:cs="Times New Roman"/>
                <w:color w:val="000000"/>
              </w:rPr>
              <w:t>Voice input</w:t>
            </w:r>
          </w:p>
        </w:tc>
        <w:tc>
          <w:tcPr>
            <w:tcW w:type="dxa" w:w="4730"/>
          </w:tcPr>
          <w:p>
            <w:pPr>
              <w:spacing w:before="60" w:after="60"/>
            </w:pPr>
            <w:r>
              <w:rPr>
                <w:b w:val="0"/>
                <w:rFonts w:ascii="Times New Roman" w:hAnsi="Times New Roman" w:eastAsia="Times New Roman" w:cs="Times New Roman"/>
                <w:color w:val="000000"/>
              </w:rPr>
              <w:t>Existing Python SpeechRecognition integration with Google recognition for the initial laptop voice path.</w:t>
            </w:r>
          </w:p>
        </w:tc>
      </w:tr>
      <w:tr>
        <w:trPr>
          <w:cantSplit/>
        </w:trPr>
        <w:tc>
          <w:tcPr>
            <w:tcW w:type="dxa" w:w="4730"/>
          </w:tcPr>
          <w:p>
            <w:pPr>
              <w:spacing w:before="60" w:after="60"/>
            </w:pPr>
            <w:r>
              <w:rPr>
                <w:b w:val="0"/>
                <w:rFonts w:ascii="Times New Roman" w:hAnsi="Times New Roman" w:eastAsia="Times New Roman" w:cs="Times New Roman"/>
                <w:color w:val="000000"/>
              </w:rPr>
              <w:t>Voice output</w:t>
            </w:r>
          </w:p>
        </w:tc>
        <w:tc>
          <w:tcPr>
            <w:tcW w:type="dxa" w:w="4730"/>
          </w:tcPr>
          <w:p>
            <w:pPr>
              <w:spacing w:before="60" w:after="60"/>
            </w:pPr>
            <w:r>
              <w:rPr>
                <w:b w:val="0"/>
                <w:rFonts w:ascii="Times New Roman" w:hAnsi="Times New Roman" w:eastAsia="Times New Roman" w:cs="Times New Roman"/>
                <w:color w:val="000000"/>
              </w:rPr>
              <w:t>Existing pyttsx3 for laptop speech; browser speech synthesis for app playback where supported.</w:t>
            </w:r>
          </w:p>
        </w:tc>
      </w:tr>
      <w:tr>
        <w:trPr>
          <w:cantSplit/>
        </w:trPr>
        <w:tc>
          <w:tcPr>
            <w:tcW w:type="dxa" w:w="4730"/>
          </w:tcPr>
          <w:p>
            <w:pPr>
              <w:spacing w:before="60" w:after="60"/>
            </w:pPr>
            <w:r>
              <w:rPr>
                <w:b w:val="0"/>
                <w:rFonts w:ascii="Times New Roman" w:hAnsi="Times New Roman" w:eastAsia="Times New Roman" w:cs="Times New Roman"/>
                <w:color w:val="000000"/>
              </w:rPr>
              <w:t>Notifications</w:t>
            </w:r>
          </w:p>
        </w:tc>
        <w:tc>
          <w:tcPr>
            <w:tcW w:type="dxa" w:w="4730"/>
          </w:tcPr>
          <w:p>
            <w:pPr>
              <w:spacing w:before="60" w:after="60"/>
            </w:pPr>
            <w:r>
              <w:rPr>
                <w:b w:val="0"/>
                <w:rFonts w:ascii="Times New Roman" w:hAnsi="Times New Roman" w:eastAsia="Times New Roman" w:cs="Times New Roman"/>
                <w:color w:val="000000"/>
              </w:rPr>
              <w:t>Telegram Bot API over HTTPS, called from the backend using requests; photos, captions and help notifications.</w:t>
            </w:r>
          </w:p>
        </w:tc>
      </w:tr>
      <w:tr>
        <w:trPr>
          <w:cantSplit/>
        </w:trPr>
        <w:tc>
          <w:tcPr>
            <w:tcW w:type="dxa" w:w="4730"/>
          </w:tcPr>
          <w:p>
            <w:pPr>
              <w:spacing w:before="60" w:after="60"/>
            </w:pPr>
            <w:r>
              <w:rPr>
                <w:b w:val="0"/>
                <w:rFonts w:ascii="Times New Roman" w:hAnsi="Times New Roman" w:eastAsia="Times New Roman" w:cs="Times New Roman"/>
                <w:color w:val="000000"/>
              </w:rPr>
              <w:t>Background work</w:t>
            </w:r>
          </w:p>
        </w:tc>
        <w:tc>
          <w:tcPr>
            <w:tcW w:type="dxa" w:w="4730"/>
          </w:tcPr>
          <w:p>
            <w:pPr>
              <w:spacing w:before="60" w:after="60"/>
            </w:pPr>
            <w:r>
              <w:rPr>
                <w:b w:val="0"/>
                <w:rFonts w:ascii="Times New Roman" w:hAnsi="Times New Roman" w:eastAsia="Times New Roman" w:cs="Times New Roman"/>
                <w:color w:val="000000"/>
              </w:rPr>
              <w:t>Bounded Python worker queue for inference and notification jobs; a scheduler for approved reminders.</w:t>
            </w:r>
          </w:p>
        </w:tc>
      </w:tr>
      <w:tr>
        <w:trPr>
          <w:cantSplit/>
        </w:trPr>
        <w:tc>
          <w:tcPr>
            <w:tcW w:type="dxa" w:w="4730"/>
          </w:tcPr>
          <w:p>
            <w:pPr>
              <w:spacing w:before="60" w:after="60"/>
            </w:pPr>
            <w:r>
              <w:rPr>
                <w:b w:val="0"/>
                <w:rFonts w:ascii="Times New Roman" w:hAnsi="Times New Roman" w:eastAsia="Times New Roman" w:cs="Times New Roman"/>
                <w:color w:val="000000"/>
              </w:rPr>
              <w:t>Access and configuration</w:t>
            </w:r>
          </w:p>
        </w:tc>
        <w:tc>
          <w:tcPr>
            <w:tcW w:type="dxa" w:w="4730"/>
          </w:tcPr>
          <w:p>
            <w:pPr>
              <w:spacing w:before="60" w:after="60"/>
            </w:pPr>
            <w:r>
              <w:rPr>
                <w:b w:val="0"/>
                <w:rFonts w:ascii="Times New Roman" w:hAnsi="Times New Roman" w:eastAsia="Times New Roman" w:cs="Times New Roman"/>
                <w:color w:val="000000"/>
              </w:rPr>
              <w:t>Flask session authentication, hashed caretaker passwords, device credentials and environment-based configuration.</w:t>
            </w:r>
          </w:p>
        </w:tc>
      </w:tr>
      <w:tr>
        <w:trPr>
          <w:cantSplit/>
        </w:trPr>
        <w:tc>
          <w:tcPr>
            <w:tcW w:type="dxa" w:w="4730"/>
          </w:tcPr>
          <w:p>
            <w:pPr>
              <w:spacing w:before="60" w:after="60"/>
            </w:pPr>
            <w:r>
              <w:rPr>
                <w:b w:val="0"/>
                <w:rFonts w:ascii="Times New Roman" w:hAnsi="Times New Roman" w:eastAsia="Times New Roman" w:cs="Times New Roman"/>
                <w:color w:val="000000"/>
              </w:rPr>
              <w:t>Validation</w:t>
            </w:r>
          </w:p>
        </w:tc>
        <w:tc>
          <w:tcPr>
            <w:tcW w:type="dxa" w:w="4730"/>
          </w:tcPr>
          <w:p>
            <w:pPr>
              <w:spacing w:before="60" w:after="60"/>
            </w:pPr>
            <w:r>
              <w:rPr>
                <w:b w:val="0"/>
                <w:rFonts w:ascii="Times New Roman" w:hAnsi="Times New Roman" w:eastAsia="Times New Roman" w:cs="Times New Roman"/>
                <w:color w:val="000000"/>
              </w:rPr>
              <w:t>pytest for meaningful backend behavior and integration scenarios; browser checks for enrollment, recall and routine flows.</w:t>
            </w:r>
          </w:p>
        </w:tc>
      </w:tr>
    </w:tbl>
    <w:p>
      <w:pPr>
        <w:pStyle w:val="Heading2"/>
      </w:pPr>
      <w:r>
        <w:rPr>
          <w:rFonts w:ascii="Times New Roman" w:hAnsi="Times New Roman" w:eastAsia="Times New Roman" w:cs="Times New Roman"/>
          <w:color w:val="000000"/>
        </w:rPr>
        <w:t>Implementation decisions and dependencies</w:t>
      </w:r>
    </w:p>
    <w:p>
      <w:r>
        <w:rPr>
          <w:rFonts w:ascii="Times New Roman" w:hAnsi="Times New Roman" w:eastAsia="Times New Roman" w:cs="Times New Roman"/>
          <w:color w:val="000000"/>
        </w:rPr>
        <w:t>Begin with the existing Base64 JSON upload contract for compatibility. A binary JPEG or multipart upload can replace it after measuring memory and bandwidth and updating both firmware and backend together. APIs should include device identity, patient context and location configuration. Device requests and caretaker app requests use separate access controls.</w:t>
      </w:r>
    </w:p>
    <w:p>
      <w:r>
        <w:rPr>
          <w:rFonts w:ascii="Times New Roman" w:hAnsi="Times New Roman" w:eastAsia="Times New Roman" w:cs="Times New Roman"/>
          <w:color w:val="000000"/>
        </w:rPr>
        <w:t>The initial app is browser-based rather than a native Android or Flutter application. A Progressive Web App can be introduced later. Internet is needed for Telegram and the current speech-recognition service; local recognition, database access and typed queries can continue on the LAN when those external services are unavailable. Offline speech, OCR, GPS, vector search and a general-purpose LLM are optional later additions, not prerequisites for the agreed core workflow.</w:t>
      </w:r>
    </w:p>
    <w:p>
      <w:r>
        <w:rPr>
          <w:rFonts w:ascii="Times New Roman" w:hAnsi="Times New Roman" w:eastAsia="Times New Roman" w:cs="Times New Roman"/>
          <w:color w:val="000000"/>
        </w:rPr>
        <w:br w:type="page"/>
      </w:r>
    </w:p>
    <w:p>
      <w:pPr>
        <w:pStyle w:val="Heading1"/>
      </w:pPr>
      <w:r>
        <w:rPr>
          <w:rFonts w:ascii="Times New Roman" w:hAnsi="Times New Roman" w:eastAsia="Times New Roman" w:cs="Times New Roman"/>
          <w:color w:val="000000"/>
        </w:rPr>
        <w:t>8 Implementation Roadmap and Evaluation</w:t>
      </w:r>
    </w:p>
    <w:p>
      <w:pPr>
        <w:pStyle w:val="Heading2"/>
      </w:pPr>
      <w:r>
        <w:rPr>
          <w:rFonts w:ascii="Times New Roman" w:hAnsi="Times New Roman" w:eastAsia="Times New Roman" w:cs="Times New Roman"/>
          <w:color w:val="000000"/>
        </w:rPr>
        <w:t>Development phases</w:t>
      </w:r>
    </w:p>
    <w:tbl>
      <w:tblPr>
        <w:tblStyle w:val="TableGrid"/>
        <w:tblW w:type="auto" w:w="0"/>
        <w:tblLook w:firstColumn="1" w:firstRow="1" w:lastColumn="0" w:lastRow="0" w:noHBand="0" w:noVBand="1" w:val="04A0"/>
      </w:tblPr>
      <w:tblGrid>
        <w:gridCol w:w="4730"/>
        <w:gridCol w:w="4730"/>
      </w:tblGrid>
      <w:tr>
        <w:trPr>
          <w:cantSplit/>
          <w:tblHeader/>
        </w:trPr>
        <w:tc>
          <w:tcPr>
            <w:tcW w:type="dxa" w:w="4730"/>
          </w:tcPr>
          <w:p>
            <w:pPr>
              <w:spacing w:before="60" w:after="60"/>
            </w:pPr>
            <w:r>
              <w:rPr>
                <w:b/>
                <w:rFonts w:ascii="Times New Roman" w:hAnsi="Times New Roman" w:eastAsia="Times New Roman" w:cs="Times New Roman"/>
                <w:color w:val="000000"/>
              </w:rPr>
              <w:t>Phase</w:t>
            </w:r>
          </w:p>
        </w:tc>
        <w:tc>
          <w:tcPr>
            <w:tcW w:type="dxa" w:w="4730"/>
          </w:tcPr>
          <w:p>
            <w:pPr>
              <w:spacing w:before="60" w:after="60"/>
            </w:pPr>
            <w:r>
              <w:rPr>
                <w:b/>
                <w:rFonts w:ascii="Times New Roman" w:hAnsi="Times New Roman" w:eastAsia="Times New Roman" w:cs="Times New Roman"/>
                <w:color w:val="000000"/>
              </w:rPr>
              <w:t>Deliverable</w:t>
            </w:r>
          </w:p>
        </w:tc>
      </w:tr>
      <w:tr>
        <w:trPr>
          <w:cantSplit/>
        </w:trPr>
        <w:tc>
          <w:tcPr>
            <w:tcW w:type="dxa" w:w="4730"/>
          </w:tcPr>
          <w:p>
            <w:pPr>
              <w:spacing w:before="60" w:after="60"/>
            </w:pPr>
            <w:r>
              <w:rPr>
                <w:b w:val="0"/>
                <w:rFonts w:ascii="Times New Roman" w:hAnsi="Times New Roman" w:eastAsia="Times New Roman" w:cs="Times New Roman"/>
                <w:color w:val="000000"/>
              </w:rPr>
              <w:t>1 Reliable foundation</w:t>
            </w:r>
          </w:p>
        </w:tc>
        <w:tc>
          <w:tcPr>
            <w:tcW w:type="dxa" w:w="4730"/>
          </w:tcPr>
          <w:p>
            <w:pPr>
              <w:spacing w:before="60" w:after="60"/>
            </w:pPr>
            <w:r>
              <w:rPr>
                <w:b w:val="0"/>
                <w:rFonts w:ascii="Times New Roman" w:hAnsi="Times New Roman" w:eastAsia="Times New Roman" w:cs="Times New Roman"/>
                <w:color w:val="000000"/>
              </w:rPr>
              <w:t>Preserve the working camera upload flow; improve validation, reconnection, device status, configuration and error handling.</w:t>
            </w:r>
          </w:p>
        </w:tc>
      </w:tr>
      <w:tr>
        <w:trPr>
          <w:cantSplit/>
        </w:trPr>
        <w:tc>
          <w:tcPr>
            <w:tcW w:type="dxa" w:w="4730"/>
          </w:tcPr>
          <w:p>
            <w:pPr>
              <w:spacing w:before="60" w:after="60"/>
            </w:pPr>
            <w:r>
              <w:rPr>
                <w:b w:val="0"/>
                <w:rFonts w:ascii="Times New Roman" w:hAnsi="Times New Roman" w:eastAsia="Times New Roman" w:cs="Times New Roman"/>
                <w:color w:val="000000"/>
              </w:rPr>
              <w:t>2 Personal visual memory</w:t>
            </w:r>
          </w:p>
        </w:tc>
        <w:tc>
          <w:tcPr>
            <w:tcW w:type="dxa" w:w="4730"/>
          </w:tcPr>
          <w:p>
            <w:pPr>
              <w:spacing w:before="60" w:after="60"/>
            </w:pPr>
            <w:r>
              <w:rPr>
                <w:b w:val="0"/>
                <w:rFonts w:ascii="Times New Roman" w:hAnsi="Times New Roman" w:eastAsia="Times New Roman" w:cs="Times New Roman"/>
                <w:color w:val="000000"/>
              </w:rPr>
              <w:t>Add the database, reviewed person enrollment, supported object sightings, event grouping, location labels and timeline.</w:t>
            </w:r>
          </w:p>
        </w:tc>
      </w:tr>
      <w:tr>
        <w:trPr>
          <w:cantSplit/>
        </w:trPr>
        <w:tc>
          <w:tcPr>
            <w:tcW w:type="dxa" w:w="4730"/>
          </w:tcPr>
          <w:p>
            <w:pPr>
              <w:spacing w:before="60" w:after="60"/>
            </w:pPr>
            <w:r>
              <w:rPr>
                <w:b w:val="0"/>
                <w:rFonts w:ascii="Times New Roman" w:hAnsi="Times New Roman" w:eastAsia="Times New Roman" w:cs="Times New Roman"/>
                <w:color w:val="000000"/>
              </w:rPr>
              <w:t>3 Recall and evidence</w:t>
            </w:r>
          </w:p>
        </w:tc>
        <w:tc>
          <w:tcPr>
            <w:tcW w:type="dxa" w:w="4730"/>
          </w:tcPr>
          <w:p>
            <w:pPr>
              <w:spacing w:before="60" w:after="60"/>
            </w:pPr>
            <w:r>
              <w:rPr>
                <w:b w:val="0"/>
                <w:rFonts w:ascii="Times New Roman" w:hAnsi="Times New Roman" w:eastAsia="Times New Roman" w:cs="Times New Roman"/>
                <w:color w:val="000000"/>
              </w:rPr>
              <w:t>Connect voice and app queries, identity and object search, last-seen responses, evidence photos and Telegram delivery.</w:t>
            </w:r>
          </w:p>
        </w:tc>
      </w:tr>
      <w:tr>
        <w:trPr>
          <w:cantSplit/>
        </w:trPr>
        <w:tc>
          <w:tcPr>
            <w:tcW w:type="dxa" w:w="4730"/>
          </w:tcPr>
          <w:p>
            <w:pPr>
              <w:spacing w:before="60" w:after="60"/>
            </w:pPr>
            <w:r>
              <w:rPr>
                <w:b w:val="0"/>
                <w:rFonts w:ascii="Times New Roman" w:hAnsi="Times New Roman" w:eastAsia="Times New Roman" w:cs="Times New Roman"/>
                <w:color w:val="000000"/>
              </w:rPr>
              <w:t>4 Daily support</w:t>
            </w:r>
          </w:p>
        </w:tc>
        <w:tc>
          <w:tcPr>
            <w:tcW w:type="dxa" w:w="4730"/>
          </w:tcPr>
          <w:p>
            <w:pPr>
              <w:spacing w:before="60" w:after="60"/>
            </w:pPr>
            <w:r>
              <w:rPr>
                <w:b w:val="0"/>
                <w:rFonts w:ascii="Times New Roman" w:hAnsi="Times New Roman" w:eastAsia="Times New Roman" w:cs="Times New Roman"/>
                <w:color w:val="000000"/>
              </w:rPr>
              <w:t>Add approved routines, completion confirmation, orientation, reassurance answers and acknowledged help requests.</w:t>
            </w:r>
          </w:p>
        </w:tc>
      </w:tr>
      <w:tr>
        <w:trPr>
          <w:cantSplit/>
        </w:trPr>
        <w:tc>
          <w:tcPr>
            <w:tcW w:type="dxa" w:w="4730"/>
          </w:tcPr>
          <w:p>
            <w:pPr>
              <w:spacing w:before="60" w:after="60"/>
            </w:pPr>
            <w:r>
              <w:rPr>
                <w:b w:val="0"/>
                <w:rFonts w:ascii="Times New Roman" w:hAnsi="Times New Roman" w:eastAsia="Times New Roman" w:cs="Times New Roman"/>
                <w:color w:val="000000"/>
              </w:rPr>
              <w:t>5 Usability refinement</w:t>
            </w:r>
          </w:p>
        </w:tc>
        <w:tc>
          <w:tcPr>
            <w:tcW w:type="dxa" w:w="4730"/>
          </w:tcPr>
          <w:p>
            <w:pPr>
              <w:spacing w:before="60" w:after="60"/>
            </w:pPr>
            <w:r>
              <w:rPr>
                <w:b w:val="0"/>
                <w:rFonts w:ascii="Times New Roman" w:hAnsi="Times New Roman" w:eastAsia="Times New Roman" w:cs="Times New Roman"/>
                <w:color w:val="000000"/>
              </w:rPr>
              <w:t>Improve accessibility, personal-object identification, optional recap and measured performance.</w:t>
            </w:r>
          </w:p>
        </w:tc>
      </w:tr>
    </w:tbl>
    <w:p>
      <w:pPr>
        <w:pStyle w:val="Heading2"/>
      </w:pPr>
      <w:r>
        <w:rPr>
          <w:rFonts w:ascii="Times New Roman" w:hAnsi="Times New Roman" w:eastAsia="Times New Roman" w:cs="Times New Roman"/>
          <w:color w:val="000000"/>
        </w:rPr>
        <w:t>Evaluation scenarios</w:t>
      </w:r>
    </w:p>
    <w:p>
      <w:pPr>
        <w:pStyle w:val="ListBullet"/>
      </w:pPr>
      <w:r>
        <w:rPr>
          <w:rFonts w:ascii="Times New Roman" w:hAnsi="Times New Roman" w:eastAsia="Times New Roman" w:cs="Times New Roman"/>
          <w:color w:val="000000"/>
        </w:rPr>
        <w:t>Enroll a familiar person, then test correct recognition and rejection of an unenrolled person under varied lighting and angles.</w:t>
      </w:r>
    </w:p>
    <w:p>
      <w:pPr>
        <w:pStyle w:val="ListBullet"/>
      </w:pPr>
      <w:r>
        <w:rPr>
          <w:rFonts w:ascii="Times New Roman" w:hAnsi="Times New Roman" w:eastAsia="Times New Roman" w:cs="Times New Roman"/>
          <w:color w:val="000000"/>
        </w:rPr>
        <w:t>Observe supported objects, query the latest sighting, and verify that time, location source and photo agree.</w:t>
      </w:r>
    </w:p>
    <w:p>
      <w:pPr>
        <w:pStyle w:val="ListBullet"/>
      </w:pPr>
      <w:r>
        <w:rPr>
          <w:rFonts w:ascii="Times New Roman" w:hAnsi="Times New Roman" w:eastAsia="Times New Roman" w:cs="Times New Roman"/>
          <w:color w:val="000000"/>
        </w:rPr>
        <w:t>Test repeated questions, unknown objects, uncertain faces, stale sightings and conflicting caretaker information.</w:t>
      </w:r>
    </w:p>
    <w:p>
      <w:pPr>
        <w:pStyle w:val="ListBullet"/>
      </w:pPr>
      <w:r>
        <w:rPr>
          <w:rFonts w:ascii="Times New Roman" w:hAnsi="Times New Roman" w:eastAsia="Times New Roman" w:cs="Times New Roman"/>
          <w:color w:val="000000"/>
        </w:rPr>
        <w:t>Disconnect Wi-Fi or stop the backend; verify visible status, observation gaps and recovery without fabricated continuity.</w:t>
      </w:r>
    </w:p>
    <w:p>
      <w:pPr>
        <w:pStyle w:val="ListBullet"/>
      </w:pPr>
      <w:r>
        <w:rPr>
          <w:rFonts w:ascii="Times New Roman" w:hAnsi="Times New Roman" w:eastAsia="Times New Roman" w:cs="Times New Roman"/>
          <w:color w:val="000000"/>
        </w:rPr>
        <w:t>Test Telegram delivery failures, help acknowledgement and routine Done, Repeat and Help paths.</w:t>
      </w:r>
    </w:p>
    <w:p>
      <w:r>
        <w:rPr>
          <w:rFonts w:ascii="Times New Roman" w:hAnsi="Times New Roman" w:eastAsia="Times New Roman" w:cs="Times New Roman"/>
          <w:color w:val="000000"/>
        </w:rPr>
        <w:t>Measure recognition errors, unsupported responses, query accuracy, end-to-end latency, event duplication, storage growth and task completion with assistance. Set performance targets after baseline measurement. Simulation results must be distinguished from testing with people living with dementia; clinical benefit is not inferred from technical accuracy.</w:t>
      </w:r>
    </w:p>
    <w:p>
      <w:pPr>
        <w:pStyle w:val="Heading2"/>
      </w:pPr>
      <w:r>
        <w:rPr>
          <w:rFonts w:ascii="Times New Roman" w:hAnsi="Times New Roman" w:eastAsia="Times New Roman" w:cs="Times New Roman"/>
          <w:color w:val="000000"/>
        </w:rPr>
        <w:t>Later extensions</w:t>
      </w:r>
    </w:p>
    <w:p>
      <w:r>
        <w:rPr>
          <w:rFonts w:ascii="Times New Roman" w:hAnsi="Times New Roman" w:eastAsia="Times New Roman" w:cs="Times New Roman"/>
          <w:color w:val="000000"/>
        </w:rPr>
        <w:t>Optional door sensors can support leaving-home reminders and configured caretaker alerts. Tagged belongings, improved indoor location and phone or GPS integration may extend object finding and outdoor support. These need additional hardware or separately tested software. Door opening alone must not be classified as wandering.</w:t>
      </w:r>
    </w:p>
    <w:p>
      <w:pPr>
        <w:pStyle w:val="Heading2"/>
      </w:pPr>
      <w:r>
        <w:rPr>
          <w:rFonts w:ascii="Times New Roman" w:hAnsi="Times New Roman" w:eastAsia="Times New Roman" w:cs="Times New Roman"/>
          <w:color w:val="000000"/>
        </w:rPr>
        <w:t>Final demonstration</w:t>
      </w:r>
    </w:p>
    <w:p>
      <w:r>
        <w:rPr>
          <w:rFonts w:ascii="Times New Roman" w:hAnsi="Times New Roman" w:eastAsia="Times New Roman" w:cs="Times New Roman"/>
          <w:color w:val="000000"/>
        </w:rPr>
        <w:t>Enroll Tanish → capture him and a supported object → store a timestamped event → ask where he or the object was last seen → show and send the evidence photo → begin an approved routine → request and acknowledge caretaker help. This demonstrates the complete memory-to-assistance workflow on the existing ESP32 and laptop foundation.</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i w:val="0"/>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i w:val="0"/>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i w:val="0"/>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val="0"/>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i w:val="0"/>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val="0"/>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val="0"/>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i w:val="0"/>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val="0"/>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i w:val="0"/>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i w:val="0"/>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i w:val="0"/>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i w:val="0"/>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i w:val="0"/>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i w:val="0"/>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i w:val="0"/>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i w:val="0"/>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i w:val="0"/>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i w:val="0"/>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i w:val="0"/>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i w:val="0"/>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i w:val="0"/>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i w:val="0"/>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i w:val="0"/>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i w:val="0"/>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i w:val="0"/>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i w:val="0"/>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i w:val="0"/>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val="0"/>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val="0"/>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i w:val="0"/>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SAHAYAK Final Project Idea</dc:title>
  <dc:subject>Personal memory and daily assistance platform using ESP32 camera and laptop processing</dc:subject>
  <dc:creator>SAHAYAK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