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9D59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Principais Propriedades</w:t>
      </w:r>
    </w:p>
    <w:p w14:paraId="504D5139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Propriedades de texto</w:t>
      </w:r>
    </w:p>
    <w:p w14:paraId="4131D525" w14:textId="77777777" w:rsidR="0050630A" w:rsidRPr="0050630A" w:rsidRDefault="0050630A" w:rsidP="0050630A">
      <w:r w:rsidRPr="0050630A">
        <w:t>Nessa sessão veremos algumas das principais propriedades utilizadas para customizar textos em páginas HTML.</w:t>
      </w:r>
    </w:p>
    <w:p w14:paraId="2FCAB353" w14:textId="77777777" w:rsidR="0050630A" w:rsidRPr="0050630A" w:rsidRDefault="0050630A" w:rsidP="0050630A">
      <w:pPr>
        <w:numPr>
          <w:ilvl w:val="0"/>
          <w:numId w:val="1"/>
        </w:numPr>
      </w:pPr>
      <w:proofErr w:type="spellStart"/>
      <w:r w:rsidRPr="0050630A">
        <w:rPr>
          <w:b/>
          <w:bCs/>
        </w:rPr>
        <w:t>text</w:t>
      </w:r>
      <w:proofErr w:type="spellEnd"/>
    </w:p>
    <w:p w14:paraId="0E4E4A8D" w14:textId="77777777" w:rsidR="0050630A" w:rsidRPr="0050630A" w:rsidRDefault="0050630A" w:rsidP="0050630A">
      <w:r w:rsidRPr="0050630A">
        <w:t xml:space="preserve">A propriedade </w:t>
      </w:r>
      <w:proofErr w:type="spellStart"/>
      <w:r w:rsidRPr="0050630A">
        <w:t>text</w:t>
      </w:r>
      <w:proofErr w:type="spellEnd"/>
      <w:r w:rsidRPr="0050630A">
        <w:t xml:space="preserve"> e suas variações são propriedades independentes que são </w:t>
      </w:r>
      <w:proofErr w:type="spellStart"/>
      <w:r w:rsidRPr="0050630A">
        <w:t>utilidadas</w:t>
      </w:r>
      <w:proofErr w:type="spellEnd"/>
      <w:r w:rsidRPr="0050630A">
        <w:t xml:space="preserve"> para controlar diferentes aspectos do texto em um elemento HTML.</w:t>
      </w:r>
    </w:p>
    <w:p w14:paraId="6C8EBD11" w14:textId="77777777" w:rsidR="0050630A" w:rsidRPr="0050630A" w:rsidRDefault="0050630A" w:rsidP="0050630A">
      <w:pPr>
        <w:numPr>
          <w:ilvl w:val="1"/>
          <w:numId w:val="1"/>
        </w:numPr>
      </w:pPr>
      <w:proofErr w:type="spellStart"/>
      <w:r w:rsidRPr="0050630A">
        <w:t>text-align</w:t>
      </w:r>
      <w:proofErr w:type="spellEnd"/>
    </w:p>
    <w:p w14:paraId="3AF817B5" w14:textId="77777777" w:rsidR="0050630A" w:rsidRPr="0050630A" w:rsidRDefault="0050630A" w:rsidP="0050630A">
      <w:proofErr w:type="spellStart"/>
      <w:r w:rsidRPr="0050630A">
        <w:t>Controla</w:t>
      </w:r>
      <w:proofErr w:type="spellEnd"/>
      <w:r w:rsidRPr="0050630A">
        <w:t xml:space="preserve"> o alinhamento do texto dentro de um elemento. Pode ter valores como </w:t>
      </w:r>
      <w:proofErr w:type="spellStart"/>
      <w:r w:rsidRPr="0050630A">
        <w:rPr>
          <w:b/>
          <w:bCs/>
        </w:rPr>
        <w:t>left</w:t>
      </w:r>
      <w:proofErr w:type="spellEnd"/>
      <w:r w:rsidRPr="0050630A">
        <w:t xml:space="preserve">, </w:t>
      </w:r>
      <w:proofErr w:type="spellStart"/>
      <w:r w:rsidRPr="0050630A">
        <w:rPr>
          <w:b/>
          <w:bCs/>
        </w:rPr>
        <w:t>right</w:t>
      </w:r>
      <w:proofErr w:type="spellEnd"/>
      <w:r w:rsidRPr="0050630A">
        <w:t xml:space="preserve">, </w:t>
      </w:r>
      <w:r w:rsidRPr="0050630A">
        <w:rPr>
          <w:b/>
          <w:bCs/>
        </w:rPr>
        <w:t>center</w:t>
      </w:r>
      <w:r w:rsidRPr="0050630A">
        <w:t xml:space="preserve"> e </w:t>
      </w:r>
      <w:proofErr w:type="spellStart"/>
      <w:r w:rsidRPr="0050630A">
        <w:rPr>
          <w:b/>
          <w:bCs/>
        </w:rPr>
        <w:t>justify</w:t>
      </w:r>
      <w:proofErr w:type="spellEnd"/>
      <w:r w:rsidRPr="0050630A">
        <w:t>.</w:t>
      </w:r>
    </w:p>
    <w:p w14:paraId="5AB24F32" w14:textId="77777777" w:rsidR="0050630A" w:rsidRPr="0050630A" w:rsidRDefault="0050630A" w:rsidP="0050630A">
      <w:r w:rsidRPr="0050630A">
        <w:t>Exemplo:</w:t>
      </w:r>
    </w:p>
    <w:p w14:paraId="05952635" w14:textId="77777777" w:rsidR="0050630A" w:rsidRPr="0050630A" w:rsidRDefault="0050630A" w:rsidP="0050630A">
      <w:r w:rsidRPr="0050630A">
        <w:t>p {</w:t>
      </w:r>
    </w:p>
    <w:p w14:paraId="45E76817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text-align</w:t>
      </w:r>
      <w:proofErr w:type="spellEnd"/>
      <w:r w:rsidRPr="0050630A">
        <w:t>: center;</w:t>
      </w:r>
    </w:p>
    <w:p w14:paraId="599113F8" w14:textId="77777777" w:rsidR="0050630A" w:rsidRPr="0050630A" w:rsidRDefault="0050630A" w:rsidP="0050630A">
      <w:r w:rsidRPr="0050630A">
        <w:t>}</w:t>
      </w:r>
    </w:p>
    <w:p w14:paraId="2DB7F43A" w14:textId="77777777" w:rsidR="0050630A" w:rsidRPr="0050630A" w:rsidRDefault="0050630A" w:rsidP="0050630A">
      <w:pPr>
        <w:numPr>
          <w:ilvl w:val="1"/>
          <w:numId w:val="1"/>
        </w:numPr>
      </w:pPr>
      <w:proofErr w:type="spellStart"/>
      <w:r w:rsidRPr="0050630A">
        <w:rPr>
          <w:b/>
          <w:bCs/>
        </w:rPr>
        <w:t>text-transform</w:t>
      </w:r>
      <w:proofErr w:type="spellEnd"/>
      <w:r w:rsidRPr="0050630A">
        <w:rPr>
          <w:b/>
          <w:bCs/>
        </w:rPr>
        <w:t>:</w:t>
      </w:r>
      <w:r w:rsidRPr="0050630A">
        <w:t xml:space="preserve"> Define a transformação do texto, como torná-lo maiúsculo, minúsculo ou capitalizado.</w:t>
      </w:r>
    </w:p>
    <w:p w14:paraId="05211477" w14:textId="77777777" w:rsidR="0050630A" w:rsidRPr="0050630A" w:rsidRDefault="0050630A" w:rsidP="0050630A">
      <w:r w:rsidRPr="0050630A">
        <w:t xml:space="preserve">Valores que o </w:t>
      </w:r>
      <w:proofErr w:type="spellStart"/>
      <w:r w:rsidRPr="0050630A">
        <w:t>text-transform</w:t>
      </w:r>
      <w:proofErr w:type="spellEnd"/>
      <w:r w:rsidRPr="0050630A">
        <w:t xml:space="preserve"> pode receber:</w:t>
      </w:r>
    </w:p>
    <w:p w14:paraId="611ABFF7" w14:textId="77777777" w:rsidR="0050630A" w:rsidRPr="0050630A" w:rsidRDefault="0050630A" w:rsidP="0050630A">
      <w:pPr>
        <w:numPr>
          <w:ilvl w:val="1"/>
          <w:numId w:val="2"/>
        </w:numPr>
      </w:pPr>
      <w:proofErr w:type="spellStart"/>
      <w:r w:rsidRPr="0050630A">
        <w:rPr>
          <w:b/>
          <w:bCs/>
        </w:rPr>
        <w:t>uppercase</w:t>
      </w:r>
      <w:proofErr w:type="spellEnd"/>
      <w:r w:rsidRPr="0050630A">
        <w:rPr>
          <w:b/>
          <w:bCs/>
        </w:rPr>
        <w:t>:</w:t>
      </w:r>
      <w:r w:rsidRPr="0050630A">
        <w:t xml:space="preserve"> Transforma todo o texto para letras maiúsculas.</w:t>
      </w:r>
    </w:p>
    <w:p w14:paraId="5A436369" w14:textId="77777777" w:rsidR="0050630A" w:rsidRPr="0050630A" w:rsidRDefault="0050630A" w:rsidP="0050630A">
      <w:pPr>
        <w:numPr>
          <w:ilvl w:val="1"/>
          <w:numId w:val="2"/>
        </w:numPr>
      </w:pPr>
    </w:p>
    <w:p w14:paraId="66499693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p {</w:t>
      </w:r>
    </w:p>
    <w:p w14:paraId="302260AB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 xml:space="preserve">    </w:t>
      </w:r>
      <w:proofErr w:type="spellStart"/>
      <w:r w:rsidRPr="0050630A">
        <w:t>text-transform</w:t>
      </w:r>
      <w:proofErr w:type="spellEnd"/>
      <w:r w:rsidRPr="0050630A">
        <w:t xml:space="preserve">: </w:t>
      </w:r>
      <w:proofErr w:type="spellStart"/>
      <w:r w:rsidRPr="0050630A">
        <w:t>uppercase</w:t>
      </w:r>
      <w:proofErr w:type="spellEnd"/>
      <w:r w:rsidRPr="0050630A">
        <w:t>;</w:t>
      </w:r>
    </w:p>
    <w:p w14:paraId="31E33CBD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}</w:t>
      </w:r>
    </w:p>
    <w:p w14:paraId="759DF679" w14:textId="77777777" w:rsidR="0050630A" w:rsidRPr="0050630A" w:rsidRDefault="0050630A" w:rsidP="0050630A">
      <w:pPr>
        <w:numPr>
          <w:ilvl w:val="1"/>
          <w:numId w:val="2"/>
        </w:numPr>
      </w:pPr>
    </w:p>
    <w:p w14:paraId="48057BAA" w14:textId="77777777" w:rsidR="0050630A" w:rsidRPr="0050630A" w:rsidRDefault="0050630A" w:rsidP="0050630A">
      <w:pPr>
        <w:numPr>
          <w:ilvl w:val="1"/>
          <w:numId w:val="2"/>
        </w:numPr>
      </w:pPr>
      <w:proofErr w:type="spellStart"/>
      <w:r w:rsidRPr="0050630A">
        <w:rPr>
          <w:b/>
          <w:bCs/>
        </w:rPr>
        <w:t>lowercase</w:t>
      </w:r>
      <w:proofErr w:type="spellEnd"/>
      <w:r w:rsidRPr="0050630A">
        <w:rPr>
          <w:b/>
          <w:bCs/>
        </w:rPr>
        <w:t>:</w:t>
      </w:r>
      <w:r w:rsidRPr="0050630A">
        <w:t xml:space="preserve"> Transforma todo o texto para letras minúsculas.</w:t>
      </w:r>
    </w:p>
    <w:p w14:paraId="1565FE67" w14:textId="77777777" w:rsidR="0050630A" w:rsidRPr="0050630A" w:rsidRDefault="0050630A" w:rsidP="0050630A">
      <w:pPr>
        <w:numPr>
          <w:ilvl w:val="1"/>
          <w:numId w:val="2"/>
        </w:numPr>
      </w:pPr>
    </w:p>
    <w:p w14:paraId="04DD8080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p {</w:t>
      </w:r>
    </w:p>
    <w:p w14:paraId="40976220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 xml:space="preserve">    </w:t>
      </w:r>
      <w:proofErr w:type="spellStart"/>
      <w:r w:rsidRPr="0050630A">
        <w:t>text-transform</w:t>
      </w:r>
      <w:proofErr w:type="spellEnd"/>
      <w:r w:rsidRPr="0050630A">
        <w:t xml:space="preserve">: </w:t>
      </w:r>
      <w:proofErr w:type="spellStart"/>
      <w:r w:rsidRPr="0050630A">
        <w:t>lowercase</w:t>
      </w:r>
      <w:proofErr w:type="spellEnd"/>
      <w:r w:rsidRPr="0050630A">
        <w:t>;</w:t>
      </w:r>
    </w:p>
    <w:p w14:paraId="0A9C453D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}</w:t>
      </w:r>
    </w:p>
    <w:p w14:paraId="2818DFF2" w14:textId="77777777" w:rsidR="0050630A" w:rsidRPr="0050630A" w:rsidRDefault="0050630A" w:rsidP="0050630A">
      <w:pPr>
        <w:numPr>
          <w:ilvl w:val="1"/>
          <w:numId w:val="2"/>
        </w:numPr>
      </w:pPr>
    </w:p>
    <w:p w14:paraId="5D5415E3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rPr>
          <w:b/>
          <w:bCs/>
        </w:rPr>
        <w:lastRenderedPageBreak/>
        <w:t>capitalize:</w:t>
      </w:r>
      <w:r w:rsidRPr="0050630A">
        <w:t xml:space="preserve"> Transforma a primeira letra de cada palavra em maiúscula.</w:t>
      </w:r>
    </w:p>
    <w:p w14:paraId="7DD89089" w14:textId="77777777" w:rsidR="0050630A" w:rsidRPr="0050630A" w:rsidRDefault="0050630A" w:rsidP="0050630A">
      <w:pPr>
        <w:numPr>
          <w:ilvl w:val="1"/>
          <w:numId w:val="2"/>
        </w:numPr>
      </w:pPr>
    </w:p>
    <w:p w14:paraId="782DC742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p {</w:t>
      </w:r>
    </w:p>
    <w:p w14:paraId="0F4239F9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 xml:space="preserve">    </w:t>
      </w:r>
      <w:proofErr w:type="spellStart"/>
      <w:r w:rsidRPr="0050630A">
        <w:t>text-transform</w:t>
      </w:r>
      <w:proofErr w:type="spellEnd"/>
      <w:r w:rsidRPr="0050630A">
        <w:t>: capitalize;</w:t>
      </w:r>
    </w:p>
    <w:p w14:paraId="7AB6B6D5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}</w:t>
      </w:r>
    </w:p>
    <w:p w14:paraId="4E90FE1E" w14:textId="77777777" w:rsidR="0050630A" w:rsidRPr="0050630A" w:rsidRDefault="0050630A" w:rsidP="0050630A">
      <w:pPr>
        <w:numPr>
          <w:ilvl w:val="1"/>
          <w:numId w:val="2"/>
        </w:numPr>
      </w:pPr>
    </w:p>
    <w:p w14:paraId="2B719EBD" w14:textId="77777777" w:rsidR="0050630A" w:rsidRPr="0050630A" w:rsidRDefault="0050630A" w:rsidP="0050630A">
      <w:pPr>
        <w:numPr>
          <w:ilvl w:val="1"/>
          <w:numId w:val="2"/>
        </w:numPr>
      </w:pPr>
      <w:proofErr w:type="spellStart"/>
      <w:r w:rsidRPr="0050630A">
        <w:rPr>
          <w:b/>
          <w:bCs/>
        </w:rPr>
        <w:t>none</w:t>
      </w:r>
      <w:proofErr w:type="spellEnd"/>
      <w:r w:rsidRPr="0050630A">
        <w:rPr>
          <w:b/>
          <w:bCs/>
        </w:rPr>
        <w:t>:</w:t>
      </w:r>
      <w:r w:rsidRPr="0050630A">
        <w:t xml:space="preserve"> Não aplica nenhuma transformação ao texto. O texto é exibido conforme está na fonte.</w:t>
      </w:r>
    </w:p>
    <w:p w14:paraId="40E38A55" w14:textId="77777777" w:rsidR="0050630A" w:rsidRPr="0050630A" w:rsidRDefault="0050630A" w:rsidP="0050630A">
      <w:pPr>
        <w:numPr>
          <w:ilvl w:val="1"/>
          <w:numId w:val="2"/>
        </w:numPr>
      </w:pPr>
    </w:p>
    <w:p w14:paraId="743EB844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p {</w:t>
      </w:r>
    </w:p>
    <w:p w14:paraId="252FFD4B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 xml:space="preserve">    </w:t>
      </w:r>
      <w:proofErr w:type="spellStart"/>
      <w:r w:rsidRPr="0050630A">
        <w:t>text-transform</w:t>
      </w:r>
      <w:proofErr w:type="spellEnd"/>
      <w:r w:rsidRPr="0050630A">
        <w:t xml:space="preserve">: </w:t>
      </w:r>
      <w:proofErr w:type="spellStart"/>
      <w:r w:rsidRPr="0050630A">
        <w:t>none</w:t>
      </w:r>
      <w:proofErr w:type="spellEnd"/>
      <w:r w:rsidRPr="0050630A">
        <w:t>;</w:t>
      </w:r>
    </w:p>
    <w:p w14:paraId="3D14F200" w14:textId="77777777" w:rsidR="0050630A" w:rsidRPr="0050630A" w:rsidRDefault="0050630A" w:rsidP="0050630A">
      <w:pPr>
        <w:numPr>
          <w:ilvl w:val="1"/>
          <w:numId w:val="2"/>
        </w:numPr>
      </w:pPr>
      <w:r w:rsidRPr="0050630A">
        <w:t>}</w:t>
      </w:r>
    </w:p>
    <w:p w14:paraId="6794B5FA" w14:textId="77777777" w:rsidR="0050630A" w:rsidRPr="0050630A" w:rsidRDefault="0050630A" w:rsidP="0050630A">
      <w:pPr>
        <w:numPr>
          <w:ilvl w:val="1"/>
          <w:numId w:val="2"/>
        </w:numPr>
      </w:pPr>
    </w:p>
    <w:p w14:paraId="4F1618B4" w14:textId="77777777" w:rsidR="0050630A" w:rsidRPr="0050630A" w:rsidRDefault="0050630A" w:rsidP="0050630A">
      <w:r w:rsidRPr="0050630A">
        <w:t>Estes valores são utilizados para modificar o caso das letras no texto, proporcionando diferentes estilos de exibição. Escolha o valor que melhor atenda aos requisitos de design do seu projeto.</w:t>
      </w:r>
    </w:p>
    <w:p w14:paraId="1DBE85EA" w14:textId="77777777" w:rsidR="0050630A" w:rsidRPr="0050630A" w:rsidRDefault="0050630A" w:rsidP="0050630A">
      <w:pPr>
        <w:numPr>
          <w:ilvl w:val="1"/>
          <w:numId w:val="1"/>
        </w:numPr>
      </w:pPr>
      <w:proofErr w:type="spellStart"/>
      <w:r w:rsidRPr="0050630A">
        <w:rPr>
          <w:b/>
          <w:bCs/>
        </w:rPr>
        <w:t>text-indent</w:t>
      </w:r>
      <w:proofErr w:type="spellEnd"/>
      <w:r w:rsidRPr="0050630A">
        <w:rPr>
          <w:b/>
          <w:bCs/>
        </w:rPr>
        <w:t>:</w:t>
      </w:r>
      <w:r w:rsidRPr="0050630A">
        <w:t xml:space="preserve"> Define o recuo da primeira linha de um bloco de texto</w:t>
      </w:r>
    </w:p>
    <w:p w14:paraId="3124114A" w14:textId="77777777" w:rsidR="0050630A" w:rsidRPr="0050630A" w:rsidRDefault="0050630A" w:rsidP="0050630A">
      <w:r w:rsidRPr="0050630A">
        <w:t>Exemplo:</w:t>
      </w:r>
    </w:p>
    <w:p w14:paraId="4FB80EF6" w14:textId="77777777" w:rsidR="0050630A" w:rsidRPr="0050630A" w:rsidRDefault="0050630A" w:rsidP="0050630A">
      <w:r w:rsidRPr="0050630A">
        <w:t>p {</w:t>
      </w:r>
    </w:p>
    <w:p w14:paraId="6322CD5B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text-indent</w:t>
      </w:r>
      <w:proofErr w:type="spellEnd"/>
      <w:r w:rsidRPr="0050630A">
        <w:t>: 20px;</w:t>
      </w:r>
    </w:p>
    <w:p w14:paraId="492CFBAB" w14:textId="77777777" w:rsidR="0050630A" w:rsidRPr="0050630A" w:rsidRDefault="0050630A" w:rsidP="0050630A">
      <w:r w:rsidRPr="0050630A">
        <w:t>}</w:t>
      </w:r>
    </w:p>
    <w:p w14:paraId="5DBFA044" w14:textId="77777777" w:rsidR="0050630A" w:rsidRPr="0050630A" w:rsidRDefault="0050630A" w:rsidP="0050630A">
      <w:r w:rsidRPr="0050630A">
        <w:t xml:space="preserve">Nota: Os valores podem ser definidos em pixels, em porcentagem, e em valores relativos. (Mais detalhes em </w:t>
      </w:r>
      <w:r w:rsidRPr="0050630A">
        <w:rPr>
          <w:b/>
          <w:bCs/>
        </w:rPr>
        <w:t>Unidades de Medidas</w:t>
      </w:r>
      <w:r w:rsidRPr="0050630A">
        <w:t>)</w:t>
      </w:r>
    </w:p>
    <w:p w14:paraId="1B74460B" w14:textId="77777777" w:rsidR="0050630A" w:rsidRPr="0050630A" w:rsidRDefault="0050630A" w:rsidP="0050630A">
      <w:pPr>
        <w:numPr>
          <w:ilvl w:val="0"/>
          <w:numId w:val="1"/>
        </w:numPr>
      </w:pPr>
      <w:r w:rsidRPr="0050630A">
        <w:rPr>
          <w:b/>
          <w:bCs/>
        </w:rPr>
        <w:t>color</w:t>
      </w:r>
    </w:p>
    <w:p w14:paraId="56AFD8B4" w14:textId="77777777" w:rsidR="0050630A" w:rsidRPr="0050630A" w:rsidRDefault="0050630A" w:rsidP="0050630A">
      <w:r w:rsidRPr="0050630A">
        <w:t>A propriedade color é utilizada para definir a cor de um texto.</w:t>
      </w:r>
    </w:p>
    <w:p w14:paraId="331960E3" w14:textId="77777777" w:rsidR="0050630A" w:rsidRPr="0050630A" w:rsidRDefault="0050630A" w:rsidP="0050630A">
      <w:r w:rsidRPr="0050630A">
        <w:t>As cores podem ser especificadas de diversas maneiras, incluindo os formatos RGB, hexadecimal, nome da cor e outros. Abaixo temos alguns exemplos.</w:t>
      </w:r>
    </w:p>
    <w:p w14:paraId="6FA6A2BA" w14:textId="77777777" w:rsidR="0050630A" w:rsidRPr="0050630A" w:rsidRDefault="0050630A" w:rsidP="0050630A">
      <w:pPr>
        <w:numPr>
          <w:ilvl w:val="1"/>
          <w:numId w:val="3"/>
        </w:numPr>
      </w:pPr>
      <w:r w:rsidRPr="0050630A">
        <w:rPr>
          <w:b/>
          <w:bCs/>
        </w:rPr>
        <w:t>Hexadecimal:</w:t>
      </w:r>
    </w:p>
    <w:p w14:paraId="66BDB799" w14:textId="77777777" w:rsidR="0050630A" w:rsidRPr="0050630A" w:rsidRDefault="0050630A" w:rsidP="0050630A">
      <w:r w:rsidRPr="0050630A">
        <w:t xml:space="preserve">O formato hexadecimal é uma maneira comum de representar cores no CSS. Consiste em seis caracteres, onde os dois primeiros representam a intensidade </w:t>
      </w:r>
      <w:r w:rsidRPr="0050630A">
        <w:lastRenderedPageBreak/>
        <w:t>da cor vermelha, os dois seguintes a intensidade da cor verde, e os dois últimos a intensidade da cor azul.</w:t>
      </w:r>
    </w:p>
    <w:p w14:paraId="17395681" w14:textId="77777777" w:rsidR="0050630A" w:rsidRPr="0050630A" w:rsidRDefault="0050630A" w:rsidP="0050630A"/>
    <w:p w14:paraId="0DB85840" w14:textId="77777777" w:rsidR="0050630A" w:rsidRPr="0050630A" w:rsidRDefault="0050630A" w:rsidP="0050630A">
      <w:r w:rsidRPr="0050630A">
        <w:t>p {</w:t>
      </w:r>
    </w:p>
    <w:p w14:paraId="741E4A5E" w14:textId="77777777" w:rsidR="0050630A" w:rsidRPr="0050630A" w:rsidRDefault="0050630A" w:rsidP="0050630A">
      <w:r w:rsidRPr="0050630A">
        <w:t xml:space="preserve">    color: #ff0000; </w:t>
      </w:r>
    </w:p>
    <w:p w14:paraId="4917DE0D" w14:textId="77777777" w:rsidR="0050630A" w:rsidRPr="0050630A" w:rsidRDefault="0050630A" w:rsidP="0050630A">
      <w:r w:rsidRPr="0050630A">
        <w:t>/* Vermelho */</w:t>
      </w:r>
    </w:p>
    <w:p w14:paraId="33AE73C3" w14:textId="77777777" w:rsidR="0050630A" w:rsidRPr="0050630A" w:rsidRDefault="0050630A" w:rsidP="0050630A">
      <w:r w:rsidRPr="0050630A">
        <w:t>}</w:t>
      </w:r>
    </w:p>
    <w:p w14:paraId="469BCDEA" w14:textId="77777777" w:rsidR="0050630A" w:rsidRPr="0050630A" w:rsidRDefault="0050630A" w:rsidP="0050630A">
      <w:pPr>
        <w:numPr>
          <w:ilvl w:val="1"/>
          <w:numId w:val="3"/>
        </w:numPr>
      </w:pPr>
      <w:r w:rsidRPr="0050630A">
        <w:rPr>
          <w:b/>
          <w:bCs/>
        </w:rPr>
        <w:t>RGB:</w:t>
      </w:r>
    </w:p>
    <w:p w14:paraId="62376E2F" w14:textId="77777777" w:rsidR="0050630A" w:rsidRPr="0050630A" w:rsidRDefault="0050630A" w:rsidP="0050630A">
      <w:r w:rsidRPr="0050630A">
        <w:t>O formato RGB representa a cor usando os componentes de vermelho (R), verde (G) e azul (B). Cada componente pode variar de 0 a 255.</w:t>
      </w:r>
    </w:p>
    <w:p w14:paraId="038AFBA9" w14:textId="77777777" w:rsidR="0050630A" w:rsidRPr="0050630A" w:rsidRDefault="0050630A" w:rsidP="0050630A"/>
    <w:p w14:paraId="05E53C2B" w14:textId="77777777" w:rsidR="0050630A" w:rsidRPr="0050630A" w:rsidRDefault="0050630A" w:rsidP="0050630A">
      <w:r w:rsidRPr="0050630A">
        <w:t>p {</w:t>
      </w:r>
    </w:p>
    <w:p w14:paraId="4641F2D2" w14:textId="77777777" w:rsidR="0050630A" w:rsidRPr="0050630A" w:rsidRDefault="0050630A" w:rsidP="0050630A">
      <w:r w:rsidRPr="0050630A">
        <w:t xml:space="preserve">    color: </w:t>
      </w:r>
      <w:proofErr w:type="spellStart"/>
      <w:r w:rsidRPr="0050630A">
        <w:t>rgb</w:t>
      </w:r>
      <w:proofErr w:type="spellEnd"/>
      <w:r w:rsidRPr="0050630A">
        <w:t xml:space="preserve">(255, 0, 0); </w:t>
      </w:r>
    </w:p>
    <w:p w14:paraId="6B0D3AC7" w14:textId="77777777" w:rsidR="0050630A" w:rsidRPr="0050630A" w:rsidRDefault="0050630A" w:rsidP="0050630A">
      <w:r w:rsidRPr="0050630A">
        <w:t>/* Vermelho */</w:t>
      </w:r>
    </w:p>
    <w:p w14:paraId="7594D1FC" w14:textId="77777777" w:rsidR="0050630A" w:rsidRPr="0050630A" w:rsidRDefault="0050630A" w:rsidP="0050630A">
      <w:r w:rsidRPr="0050630A">
        <w:t>}</w:t>
      </w:r>
    </w:p>
    <w:p w14:paraId="6948ADC0" w14:textId="77777777" w:rsidR="0050630A" w:rsidRPr="0050630A" w:rsidRDefault="0050630A" w:rsidP="0050630A">
      <w:pPr>
        <w:numPr>
          <w:ilvl w:val="1"/>
          <w:numId w:val="3"/>
        </w:numPr>
      </w:pPr>
      <w:r w:rsidRPr="0050630A">
        <w:rPr>
          <w:b/>
          <w:bCs/>
        </w:rPr>
        <w:t>RGBA:</w:t>
      </w:r>
    </w:p>
    <w:p w14:paraId="243E8CAC" w14:textId="77777777" w:rsidR="0050630A" w:rsidRPr="0050630A" w:rsidRDefault="0050630A" w:rsidP="0050630A">
      <w:r w:rsidRPr="0050630A">
        <w:t>O formato RGBA é semelhante ao RGB, mas inclui um valor de opacidade (alfa) que varia de 0 a 1. Isso permite tornar a cor parcialmente transparente.</w:t>
      </w:r>
    </w:p>
    <w:p w14:paraId="0EA767DF" w14:textId="77777777" w:rsidR="0050630A" w:rsidRPr="0050630A" w:rsidRDefault="0050630A" w:rsidP="0050630A"/>
    <w:p w14:paraId="47489121" w14:textId="77777777" w:rsidR="0050630A" w:rsidRPr="0050630A" w:rsidRDefault="0050630A" w:rsidP="0050630A">
      <w:r w:rsidRPr="0050630A">
        <w:t>p {</w:t>
      </w:r>
    </w:p>
    <w:p w14:paraId="45F484E4" w14:textId="77777777" w:rsidR="0050630A" w:rsidRPr="0050630A" w:rsidRDefault="0050630A" w:rsidP="0050630A">
      <w:r w:rsidRPr="0050630A">
        <w:t xml:space="preserve">    color: </w:t>
      </w:r>
      <w:proofErr w:type="spellStart"/>
      <w:r w:rsidRPr="0050630A">
        <w:t>rgba</w:t>
      </w:r>
      <w:proofErr w:type="spellEnd"/>
      <w:r w:rsidRPr="0050630A">
        <w:t xml:space="preserve">(255, 0, 0, 0.5); </w:t>
      </w:r>
    </w:p>
    <w:p w14:paraId="509AF9DE" w14:textId="77777777" w:rsidR="0050630A" w:rsidRPr="0050630A" w:rsidRDefault="0050630A" w:rsidP="0050630A">
      <w:r w:rsidRPr="0050630A">
        <w:t>/* Vermelho com 50% de opacidade */</w:t>
      </w:r>
    </w:p>
    <w:p w14:paraId="647087B9" w14:textId="77777777" w:rsidR="0050630A" w:rsidRPr="0050630A" w:rsidRDefault="0050630A" w:rsidP="0050630A">
      <w:r w:rsidRPr="0050630A">
        <w:t>}</w:t>
      </w:r>
    </w:p>
    <w:p w14:paraId="4C13A863" w14:textId="77777777" w:rsidR="0050630A" w:rsidRPr="0050630A" w:rsidRDefault="0050630A" w:rsidP="0050630A">
      <w:pPr>
        <w:numPr>
          <w:ilvl w:val="1"/>
          <w:numId w:val="3"/>
        </w:numPr>
      </w:pPr>
      <w:r w:rsidRPr="0050630A">
        <w:rPr>
          <w:b/>
          <w:bCs/>
        </w:rPr>
        <w:t>Nome da Cor:</w:t>
      </w:r>
    </w:p>
    <w:p w14:paraId="292FB230" w14:textId="77777777" w:rsidR="0050630A" w:rsidRPr="0050630A" w:rsidRDefault="0050630A" w:rsidP="0050630A">
      <w:r w:rsidRPr="0050630A">
        <w:t xml:space="preserve">Algumas cores têm nomes associados, como </w:t>
      </w:r>
      <w:proofErr w:type="spellStart"/>
      <w:r w:rsidRPr="0050630A">
        <w:rPr>
          <w:b/>
          <w:bCs/>
        </w:rPr>
        <w:t>red</w:t>
      </w:r>
      <w:proofErr w:type="spellEnd"/>
      <w:r w:rsidRPr="0050630A">
        <w:t xml:space="preserve">, </w:t>
      </w:r>
      <w:r w:rsidRPr="0050630A">
        <w:rPr>
          <w:b/>
          <w:bCs/>
        </w:rPr>
        <w:t>blue</w:t>
      </w:r>
      <w:r w:rsidRPr="0050630A">
        <w:t xml:space="preserve">, </w:t>
      </w:r>
      <w:proofErr w:type="spellStart"/>
      <w:r w:rsidRPr="0050630A">
        <w:rPr>
          <w:b/>
          <w:bCs/>
        </w:rPr>
        <w:t>green</w:t>
      </w:r>
      <w:proofErr w:type="spellEnd"/>
      <w:r w:rsidRPr="0050630A">
        <w:t>, entre outros.</w:t>
      </w:r>
    </w:p>
    <w:p w14:paraId="25D39536" w14:textId="77777777" w:rsidR="0050630A" w:rsidRPr="0050630A" w:rsidRDefault="0050630A" w:rsidP="0050630A"/>
    <w:p w14:paraId="410FEDD1" w14:textId="77777777" w:rsidR="0050630A" w:rsidRPr="0050630A" w:rsidRDefault="0050630A" w:rsidP="0050630A">
      <w:r w:rsidRPr="0050630A">
        <w:t>p {</w:t>
      </w:r>
    </w:p>
    <w:p w14:paraId="1B23436B" w14:textId="77777777" w:rsidR="0050630A" w:rsidRPr="0050630A" w:rsidRDefault="0050630A" w:rsidP="0050630A">
      <w:r w:rsidRPr="0050630A">
        <w:t xml:space="preserve">    color: </w:t>
      </w:r>
      <w:proofErr w:type="spellStart"/>
      <w:r w:rsidRPr="0050630A">
        <w:t>red</w:t>
      </w:r>
      <w:proofErr w:type="spellEnd"/>
      <w:r w:rsidRPr="0050630A">
        <w:t>; /* Vermelho */</w:t>
      </w:r>
    </w:p>
    <w:p w14:paraId="32DE2734" w14:textId="77777777" w:rsidR="0050630A" w:rsidRPr="0050630A" w:rsidRDefault="0050630A" w:rsidP="0050630A">
      <w:r w:rsidRPr="0050630A">
        <w:t>}</w:t>
      </w:r>
    </w:p>
    <w:p w14:paraId="0F92CCBC" w14:textId="77777777" w:rsidR="0050630A" w:rsidRPr="0050630A" w:rsidRDefault="0050630A" w:rsidP="0050630A">
      <w:r w:rsidRPr="0050630A">
        <w:lastRenderedPageBreak/>
        <w:t>Exemplo de aplicação:</w:t>
      </w:r>
    </w:p>
    <w:p w14:paraId="0DC50FC8" w14:textId="77777777" w:rsidR="0050630A" w:rsidRPr="0050630A" w:rsidRDefault="0050630A" w:rsidP="0050630A">
      <w:r w:rsidRPr="0050630A">
        <w:t>h1 {</w:t>
      </w:r>
    </w:p>
    <w:p w14:paraId="5BFB2A12" w14:textId="77777777" w:rsidR="0050630A" w:rsidRPr="0050630A" w:rsidRDefault="0050630A" w:rsidP="0050630A">
      <w:r w:rsidRPr="0050630A">
        <w:t xml:space="preserve">    color: #2413dc;</w:t>
      </w:r>
    </w:p>
    <w:p w14:paraId="4D89DA24" w14:textId="77777777" w:rsidR="0050630A" w:rsidRPr="0050630A" w:rsidRDefault="0050630A" w:rsidP="0050630A">
      <w:r w:rsidRPr="0050630A">
        <w:t xml:space="preserve">  }</w:t>
      </w:r>
    </w:p>
    <w:p w14:paraId="3C827C9B" w14:textId="77777777" w:rsidR="0050630A" w:rsidRPr="0050630A" w:rsidRDefault="0050630A" w:rsidP="0050630A"/>
    <w:p w14:paraId="74F324DD" w14:textId="77777777" w:rsidR="0050630A" w:rsidRPr="0050630A" w:rsidRDefault="0050630A" w:rsidP="0050630A">
      <w:r w:rsidRPr="0050630A">
        <w:t>h2 {</w:t>
      </w:r>
    </w:p>
    <w:p w14:paraId="2EDA3B55" w14:textId="77777777" w:rsidR="0050630A" w:rsidRPr="0050630A" w:rsidRDefault="0050630A" w:rsidP="0050630A">
      <w:r w:rsidRPr="0050630A">
        <w:t xml:space="preserve">    color: </w:t>
      </w:r>
      <w:proofErr w:type="spellStart"/>
      <w:r w:rsidRPr="0050630A">
        <w:t>red</w:t>
      </w:r>
      <w:proofErr w:type="spellEnd"/>
      <w:r w:rsidRPr="0050630A">
        <w:t>;</w:t>
      </w:r>
    </w:p>
    <w:p w14:paraId="0522E7E6" w14:textId="77777777" w:rsidR="0050630A" w:rsidRPr="0050630A" w:rsidRDefault="0050630A" w:rsidP="0050630A">
      <w:r w:rsidRPr="0050630A">
        <w:t xml:space="preserve">  }</w:t>
      </w:r>
    </w:p>
    <w:p w14:paraId="272728FD" w14:textId="77777777" w:rsidR="0050630A" w:rsidRPr="0050630A" w:rsidRDefault="0050630A" w:rsidP="0050630A">
      <w:r w:rsidRPr="0050630A">
        <w:t>Resultado:</w:t>
      </w:r>
    </w:p>
    <w:p w14:paraId="245C41DC" w14:textId="243A4CFB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56164AAA" wp14:editId="3684EB0E">
                <wp:extent cx="304800" cy="304800"/>
                <wp:effectExtent l="0" t="0" r="0" b="0"/>
                <wp:docPr id="1533137940" name="Retângulo 20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6269D" id="Retângulo 20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57677F" w14:textId="77777777" w:rsidR="0050630A" w:rsidRPr="0050630A" w:rsidRDefault="0050630A" w:rsidP="0050630A">
      <w:pPr>
        <w:numPr>
          <w:ilvl w:val="0"/>
          <w:numId w:val="1"/>
        </w:numPr>
      </w:pPr>
      <w:proofErr w:type="spellStart"/>
      <w:r w:rsidRPr="0050630A">
        <w:rPr>
          <w:b/>
          <w:bCs/>
        </w:rPr>
        <w:t>font</w:t>
      </w:r>
      <w:proofErr w:type="spellEnd"/>
    </w:p>
    <w:p w14:paraId="6E2A2D0E" w14:textId="77777777" w:rsidR="0050630A" w:rsidRPr="0050630A" w:rsidRDefault="0050630A" w:rsidP="0050630A">
      <w:r w:rsidRPr="0050630A">
        <w:t xml:space="preserve">A propriedade </w:t>
      </w:r>
      <w:proofErr w:type="spellStart"/>
      <w:r w:rsidRPr="0050630A">
        <w:t>font</w:t>
      </w:r>
      <w:proofErr w:type="spellEnd"/>
      <w:r w:rsidRPr="0050630A">
        <w:t xml:space="preserve"> é uma propriedade composta que permite ao desenvolvedor definir várias propriedades em uma </w:t>
      </w:r>
      <w:proofErr w:type="spellStart"/>
      <w:r w:rsidRPr="0050630A">
        <w:t>únida</w:t>
      </w:r>
      <w:proofErr w:type="spellEnd"/>
      <w:r w:rsidRPr="0050630A">
        <w:t xml:space="preserve"> declaração.</w:t>
      </w:r>
    </w:p>
    <w:p w14:paraId="630F5B96" w14:textId="77777777" w:rsidR="0050630A" w:rsidRPr="0050630A" w:rsidRDefault="0050630A" w:rsidP="0050630A">
      <w:r w:rsidRPr="0050630A">
        <w:t>Dentre as mais usadas variações das propriedades relacionadas a fonte temos:</w:t>
      </w:r>
    </w:p>
    <w:p w14:paraId="5F3970D1" w14:textId="77777777" w:rsidR="0050630A" w:rsidRPr="0050630A" w:rsidRDefault="0050630A" w:rsidP="0050630A">
      <w:pPr>
        <w:numPr>
          <w:ilvl w:val="1"/>
          <w:numId w:val="4"/>
        </w:numPr>
      </w:pPr>
      <w:proofErr w:type="spellStart"/>
      <w:r w:rsidRPr="0050630A">
        <w:rPr>
          <w:b/>
          <w:bCs/>
        </w:rPr>
        <w:t>font-style</w:t>
      </w:r>
      <w:proofErr w:type="spellEnd"/>
      <w:r w:rsidRPr="0050630A">
        <w:rPr>
          <w:b/>
          <w:bCs/>
        </w:rPr>
        <w:t>:</w:t>
      </w:r>
      <w:r w:rsidRPr="0050630A">
        <w:t xml:space="preserve"> Define o estilo da fonte, como normal, itálico ou oblíquo.</w:t>
      </w:r>
    </w:p>
    <w:p w14:paraId="39A9EE46" w14:textId="77777777" w:rsidR="0050630A" w:rsidRPr="0050630A" w:rsidRDefault="0050630A" w:rsidP="0050630A">
      <w:pPr>
        <w:numPr>
          <w:ilvl w:val="1"/>
          <w:numId w:val="4"/>
        </w:numPr>
      </w:pPr>
    </w:p>
    <w:p w14:paraId="4726BFEE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p {</w:t>
      </w:r>
    </w:p>
    <w:p w14:paraId="349DF8C2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 xml:space="preserve">    </w:t>
      </w:r>
      <w:proofErr w:type="spellStart"/>
      <w:r w:rsidRPr="0050630A">
        <w:t>font-style</w:t>
      </w:r>
      <w:proofErr w:type="spellEnd"/>
      <w:r w:rsidRPr="0050630A">
        <w:t xml:space="preserve">: </w:t>
      </w:r>
      <w:proofErr w:type="spellStart"/>
      <w:r w:rsidRPr="0050630A">
        <w:t>italic</w:t>
      </w:r>
      <w:proofErr w:type="spellEnd"/>
      <w:r w:rsidRPr="0050630A">
        <w:t>;</w:t>
      </w:r>
    </w:p>
    <w:p w14:paraId="2B5D0883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}</w:t>
      </w:r>
    </w:p>
    <w:p w14:paraId="2B1C61DB" w14:textId="77777777" w:rsidR="0050630A" w:rsidRPr="0050630A" w:rsidRDefault="0050630A" w:rsidP="0050630A">
      <w:pPr>
        <w:numPr>
          <w:ilvl w:val="1"/>
          <w:numId w:val="4"/>
        </w:numPr>
      </w:pPr>
      <w:proofErr w:type="spellStart"/>
      <w:r w:rsidRPr="0050630A">
        <w:rPr>
          <w:b/>
          <w:bCs/>
        </w:rPr>
        <w:t>font-variant</w:t>
      </w:r>
      <w:proofErr w:type="spellEnd"/>
      <w:r w:rsidRPr="0050630A">
        <w:rPr>
          <w:b/>
          <w:bCs/>
        </w:rPr>
        <w:t>:</w:t>
      </w:r>
      <w:r w:rsidRPr="0050630A">
        <w:t xml:space="preserve"> Define a variante da fonte, como normal ou </w:t>
      </w:r>
      <w:proofErr w:type="spellStart"/>
      <w:r w:rsidRPr="0050630A">
        <w:t>small</w:t>
      </w:r>
      <w:proofErr w:type="spellEnd"/>
      <w:r w:rsidRPr="0050630A">
        <w:t>-caps.</w:t>
      </w:r>
    </w:p>
    <w:p w14:paraId="7AE2E758" w14:textId="77777777" w:rsidR="0050630A" w:rsidRPr="0050630A" w:rsidRDefault="0050630A" w:rsidP="0050630A">
      <w:pPr>
        <w:numPr>
          <w:ilvl w:val="1"/>
          <w:numId w:val="4"/>
        </w:numPr>
      </w:pPr>
    </w:p>
    <w:p w14:paraId="6DD22489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p {</w:t>
      </w:r>
    </w:p>
    <w:p w14:paraId="31D0887E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 xml:space="preserve">    </w:t>
      </w:r>
      <w:proofErr w:type="spellStart"/>
      <w:r w:rsidRPr="0050630A">
        <w:t>font-variant</w:t>
      </w:r>
      <w:proofErr w:type="spellEnd"/>
      <w:r w:rsidRPr="0050630A">
        <w:t xml:space="preserve">: </w:t>
      </w:r>
      <w:proofErr w:type="spellStart"/>
      <w:r w:rsidRPr="0050630A">
        <w:t>small</w:t>
      </w:r>
      <w:proofErr w:type="spellEnd"/>
      <w:r w:rsidRPr="0050630A">
        <w:t>-caps;</w:t>
      </w:r>
    </w:p>
    <w:p w14:paraId="281112D5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}</w:t>
      </w:r>
    </w:p>
    <w:p w14:paraId="320C2CAD" w14:textId="77777777" w:rsidR="0050630A" w:rsidRPr="0050630A" w:rsidRDefault="0050630A" w:rsidP="0050630A">
      <w:pPr>
        <w:numPr>
          <w:ilvl w:val="1"/>
          <w:numId w:val="4"/>
        </w:numPr>
      </w:pPr>
      <w:proofErr w:type="spellStart"/>
      <w:r w:rsidRPr="0050630A">
        <w:rPr>
          <w:b/>
          <w:bCs/>
        </w:rPr>
        <w:t>font-weight</w:t>
      </w:r>
      <w:proofErr w:type="spellEnd"/>
      <w:r w:rsidRPr="0050630A">
        <w:rPr>
          <w:b/>
          <w:bCs/>
        </w:rPr>
        <w:t>:</w:t>
      </w:r>
      <w:r w:rsidRPr="0050630A">
        <w:t xml:space="preserve"> Define a espessura da fonte, como normal, </w:t>
      </w:r>
      <w:proofErr w:type="spellStart"/>
      <w:r w:rsidRPr="0050630A">
        <w:t>bold</w:t>
      </w:r>
      <w:proofErr w:type="spellEnd"/>
      <w:r w:rsidRPr="0050630A">
        <w:t xml:space="preserve"> ou um valor numérico.</w:t>
      </w:r>
    </w:p>
    <w:p w14:paraId="181AC4A3" w14:textId="77777777" w:rsidR="0050630A" w:rsidRPr="0050630A" w:rsidRDefault="0050630A" w:rsidP="0050630A">
      <w:pPr>
        <w:numPr>
          <w:ilvl w:val="1"/>
          <w:numId w:val="4"/>
        </w:numPr>
      </w:pPr>
    </w:p>
    <w:p w14:paraId="55F6683F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p {</w:t>
      </w:r>
    </w:p>
    <w:p w14:paraId="690A1A37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lastRenderedPageBreak/>
        <w:t xml:space="preserve">    </w:t>
      </w:r>
      <w:proofErr w:type="spellStart"/>
      <w:r w:rsidRPr="0050630A">
        <w:t>font-weight</w:t>
      </w:r>
      <w:proofErr w:type="spellEnd"/>
      <w:r w:rsidRPr="0050630A">
        <w:t xml:space="preserve">: </w:t>
      </w:r>
      <w:proofErr w:type="spellStart"/>
      <w:r w:rsidRPr="0050630A">
        <w:t>bold</w:t>
      </w:r>
      <w:proofErr w:type="spellEnd"/>
      <w:r w:rsidRPr="0050630A">
        <w:t>;</w:t>
      </w:r>
    </w:p>
    <w:p w14:paraId="439CAE4F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}</w:t>
      </w:r>
    </w:p>
    <w:p w14:paraId="6CD7EFFA" w14:textId="77777777" w:rsidR="0050630A" w:rsidRPr="0050630A" w:rsidRDefault="0050630A" w:rsidP="0050630A">
      <w:pPr>
        <w:numPr>
          <w:ilvl w:val="1"/>
          <w:numId w:val="4"/>
        </w:numPr>
      </w:pPr>
      <w:proofErr w:type="spellStart"/>
      <w:r w:rsidRPr="0050630A">
        <w:rPr>
          <w:b/>
          <w:bCs/>
        </w:rPr>
        <w:t>font-size</w:t>
      </w:r>
      <w:proofErr w:type="spellEnd"/>
      <w:r w:rsidRPr="0050630A">
        <w:rPr>
          <w:b/>
          <w:bCs/>
        </w:rPr>
        <w:t>:</w:t>
      </w:r>
      <w:r w:rsidRPr="0050630A">
        <w:t xml:space="preserve"> Define o tamanho da fonte. Pode ser especificado em unidades como pixels, </w:t>
      </w:r>
      <w:proofErr w:type="gramStart"/>
      <w:r w:rsidRPr="0050630A">
        <w:t>em, rem</w:t>
      </w:r>
      <w:proofErr w:type="gramEnd"/>
      <w:r w:rsidRPr="0050630A">
        <w:t xml:space="preserve">, </w:t>
      </w:r>
      <w:proofErr w:type="gramStart"/>
      <w:r w:rsidRPr="0050630A">
        <w:t>porcentagem, etc.</w:t>
      </w:r>
      <w:proofErr w:type="gramEnd"/>
    </w:p>
    <w:p w14:paraId="331E3D83" w14:textId="77777777" w:rsidR="0050630A" w:rsidRPr="0050630A" w:rsidRDefault="0050630A" w:rsidP="0050630A">
      <w:pPr>
        <w:numPr>
          <w:ilvl w:val="1"/>
          <w:numId w:val="4"/>
        </w:numPr>
      </w:pPr>
    </w:p>
    <w:p w14:paraId="2A2A8F73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p {</w:t>
      </w:r>
    </w:p>
    <w:p w14:paraId="3DCE05D8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>: 16px;</w:t>
      </w:r>
    </w:p>
    <w:p w14:paraId="23C30BDB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}</w:t>
      </w:r>
    </w:p>
    <w:p w14:paraId="0CAAA8FA" w14:textId="77777777" w:rsidR="0050630A" w:rsidRPr="0050630A" w:rsidRDefault="0050630A" w:rsidP="0050630A">
      <w:pPr>
        <w:numPr>
          <w:ilvl w:val="1"/>
          <w:numId w:val="4"/>
        </w:numPr>
      </w:pPr>
      <w:proofErr w:type="spellStart"/>
      <w:r w:rsidRPr="0050630A">
        <w:rPr>
          <w:b/>
          <w:bCs/>
        </w:rPr>
        <w:t>font-family</w:t>
      </w:r>
      <w:proofErr w:type="spellEnd"/>
      <w:r w:rsidRPr="0050630A">
        <w:rPr>
          <w:b/>
          <w:bCs/>
        </w:rPr>
        <w:t>:</w:t>
      </w:r>
      <w:r w:rsidRPr="0050630A">
        <w:t xml:space="preserve"> Define a família de fontes, indicando uma ou mais fontes preferidas.</w:t>
      </w:r>
    </w:p>
    <w:p w14:paraId="0A213F30" w14:textId="77777777" w:rsidR="0050630A" w:rsidRPr="0050630A" w:rsidRDefault="0050630A" w:rsidP="0050630A">
      <w:pPr>
        <w:numPr>
          <w:ilvl w:val="1"/>
          <w:numId w:val="4"/>
        </w:numPr>
      </w:pPr>
      <w:proofErr w:type="spellStart"/>
      <w:r w:rsidRPr="0050630A">
        <w:t>cssCopy</w:t>
      </w:r>
      <w:proofErr w:type="spellEnd"/>
      <w:r w:rsidRPr="0050630A">
        <w:t xml:space="preserve"> </w:t>
      </w:r>
      <w:proofErr w:type="spellStart"/>
      <w:r w:rsidRPr="0050630A">
        <w:t>code</w:t>
      </w:r>
      <w:proofErr w:type="spellEnd"/>
    </w:p>
    <w:p w14:paraId="3881C90A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p {</w:t>
      </w:r>
    </w:p>
    <w:p w14:paraId="660A4BBD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 xml:space="preserve">    </w:t>
      </w:r>
      <w:proofErr w:type="spellStart"/>
      <w:r w:rsidRPr="0050630A">
        <w:t>font-family</w:t>
      </w:r>
      <w:proofErr w:type="spellEnd"/>
      <w:r w:rsidRPr="0050630A">
        <w:t>: "</w:t>
      </w:r>
      <w:proofErr w:type="spellStart"/>
      <w:r w:rsidRPr="0050630A">
        <w:t>Helvetica</w:t>
      </w:r>
      <w:proofErr w:type="spellEnd"/>
      <w:r w:rsidRPr="0050630A">
        <w:t xml:space="preserve">", </w:t>
      </w:r>
      <w:proofErr w:type="spellStart"/>
      <w:r w:rsidRPr="0050630A">
        <w:t>sans-serif</w:t>
      </w:r>
      <w:proofErr w:type="spellEnd"/>
      <w:r w:rsidRPr="0050630A">
        <w:t>;</w:t>
      </w:r>
    </w:p>
    <w:p w14:paraId="340879F6" w14:textId="77777777" w:rsidR="0050630A" w:rsidRPr="0050630A" w:rsidRDefault="0050630A" w:rsidP="0050630A">
      <w:pPr>
        <w:numPr>
          <w:ilvl w:val="1"/>
          <w:numId w:val="4"/>
        </w:numPr>
      </w:pPr>
      <w:r w:rsidRPr="0050630A">
        <w:t>}</w:t>
      </w:r>
    </w:p>
    <w:p w14:paraId="443BA636" w14:textId="77777777" w:rsidR="0050630A" w:rsidRPr="0050630A" w:rsidRDefault="0050630A" w:rsidP="0050630A">
      <w:pPr>
        <w:numPr>
          <w:ilvl w:val="1"/>
          <w:numId w:val="4"/>
        </w:numPr>
      </w:pPr>
    </w:p>
    <w:p w14:paraId="3F644946" w14:textId="77777777" w:rsidR="0050630A" w:rsidRPr="0050630A" w:rsidRDefault="0050630A" w:rsidP="0050630A">
      <w:r w:rsidRPr="0050630A">
        <w:t>Você pode combinar essas propriedades conforme necessário para ajustar a aparência da fonte no seu documento HTML. Por exemplo:</w:t>
      </w:r>
    </w:p>
    <w:p w14:paraId="055BCC3D" w14:textId="77777777" w:rsidR="0050630A" w:rsidRPr="0050630A" w:rsidRDefault="0050630A" w:rsidP="0050630A">
      <w:proofErr w:type="spellStart"/>
      <w:r w:rsidRPr="0050630A">
        <w:t>cssCopy</w:t>
      </w:r>
      <w:proofErr w:type="spellEnd"/>
      <w:r w:rsidRPr="0050630A">
        <w:t xml:space="preserve"> </w:t>
      </w:r>
      <w:proofErr w:type="spellStart"/>
      <w:r w:rsidRPr="0050630A">
        <w:t>code</w:t>
      </w:r>
      <w:proofErr w:type="spellEnd"/>
    </w:p>
    <w:p w14:paraId="2DB6F06A" w14:textId="77777777" w:rsidR="0050630A" w:rsidRPr="0050630A" w:rsidRDefault="0050630A" w:rsidP="0050630A">
      <w:r w:rsidRPr="0050630A">
        <w:t>p {</w:t>
      </w:r>
    </w:p>
    <w:p w14:paraId="5E31EB72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font-style</w:t>
      </w:r>
      <w:proofErr w:type="spellEnd"/>
      <w:r w:rsidRPr="0050630A">
        <w:t xml:space="preserve">: </w:t>
      </w:r>
      <w:proofErr w:type="spellStart"/>
      <w:r w:rsidRPr="0050630A">
        <w:t>italic</w:t>
      </w:r>
      <w:proofErr w:type="spellEnd"/>
      <w:r w:rsidRPr="0050630A">
        <w:t>;</w:t>
      </w:r>
    </w:p>
    <w:p w14:paraId="3C22658E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font-weight</w:t>
      </w:r>
      <w:proofErr w:type="spellEnd"/>
      <w:r w:rsidRPr="0050630A">
        <w:t xml:space="preserve">: </w:t>
      </w:r>
      <w:proofErr w:type="spellStart"/>
      <w:r w:rsidRPr="0050630A">
        <w:t>bold</w:t>
      </w:r>
      <w:proofErr w:type="spellEnd"/>
      <w:r w:rsidRPr="0050630A">
        <w:t>;</w:t>
      </w:r>
    </w:p>
    <w:p w14:paraId="0E9EDD1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>: 18px;</w:t>
      </w:r>
    </w:p>
    <w:p w14:paraId="7F939EE7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font-family</w:t>
      </w:r>
      <w:proofErr w:type="spellEnd"/>
      <w:r w:rsidRPr="0050630A">
        <w:t xml:space="preserve">: "Times New Roman", </w:t>
      </w:r>
      <w:proofErr w:type="spellStart"/>
      <w:r w:rsidRPr="0050630A">
        <w:t>serif</w:t>
      </w:r>
      <w:proofErr w:type="spellEnd"/>
      <w:r w:rsidRPr="0050630A">
        <w:t>;</w:t>
      </w:r>
    </w:p>
    <w:p w14:paraId="5D43F9EE" w14:textId="77777777" w:rsidR="0050630A" w:rsidRPr="0050630A" w:rsidRDefault="0050630A" w:rsidP="0050630A">
      <w:r w:rsidRPr="0050630A">
        <w:t>}</w:t>
      </w:r>
    </w:p>
    <w:p w14:paraId="13D7FC9A" w14:textId="77777777" w:rsidR="0050630A" w:rsidRPr="0050630A" w:rsidRDefault="0050630A" w:rsidP="0050630A"/>
    <w:p w14:paraId="60024AF4" w14:textId="77777777" w:rsidR="0050630A" w:rsidRPr="0050630A" w:rsidRDefault="0050630A" w:rsidP="0050630A">
      <w:r w:rsidRPr="0050630A">
        <w:t xml:space="preserve">Agora, se preferir agrupar essas propriedades usando a propriedade </w:t>
      </w:r>
      <w:proofErr w:type="spellStart"/>
      <w:r w:rsidRPr="0050630A">
        <w:rPr>
          <w:b/>
          <w:bCs/>
        </w:rPr>
        <w:t>font</w:t>
      </w:r>
      <w:proofErr w:type="spellEnd"/>
      <w:r w:rsidRPr="0050630A">
        <w:t>, isso seria feito assim:</w:t>
      </w:r>
    </w:p>
    <w:p w14:paraId="53025685" w14:textId="77777777" w:rsidR="0050630A" w:rsidRPr="0050630A" w:rsidRDefault="0050630A" w:rsidP="0050630A">
      <w:proofErr w:type="spellStart"/>
      <w:r w:rsidRPr="0050630A">
        <w:t>cssCopy</w:t>
      </w:r>
      <w:proofErr w:type="spellEnd"/>
      <w:r w:rsidRPr="0050630A">
        <w:t xml:space="preserve"> </w:t>
      </w:r>
      <w:proofErr w:type="spellStart"/>
      <w:r w:rsidRPr="0050630A">
        <w:t>code</w:t>
      </w:r>
      <w:proofErr w:type="spellEnd"/>
    </w:p>
    <w:p w14:paraId="1BBE0B07" w14:textId="77777777" w:rsidR="0050630A" w:rsidRPr="0050630A" w:rsidRDefault="0050630A" w:rsidP="0050630A">
      <w:r w:rsidRPr="0050630A">
        <w:t>p {</w:t>
      </w:r>
    </w:p>
    <w:p w14:paraId="64B9D5CC" w14:textId="77777777" w:rsidR="0050630A" w:rsidRPr="0050630A" w:rsidRDefault="0050630A" w:rsidP="0050630A">
      <w:r w:rsidRPr="0050630A">
        <w:lastRenderedPageBreak/>
        <w:t xml:space="preserve">    </w:t>
      </w:r>
      <w:proofErr w:type="spellStart"/>
      <w:r w:rsidRPr="0050630A">
        <w:t>font</w:t>
      </w:r>
      <w:proofErr w:type="spellEnd"/>
      <w:r w:rsidRPr="0050630A">
        <w:t xml:space="preserve">: </w:t>
      </w:r>
      <w:proofErr w:type="spellStart"/>
      <w:r w:rsidRPr="0050630A">
        <w:t>italic</w:t>
      </w:r>
      <w:proofErr w:type="spellEnd"/>
      <w:r w:rsidRPr="0050630A">
        <w:t xml:space="preserve"> </w:t>
      </w:r>
      <w:proofErr w:type="spellStart"/>
      <w:r w:rsidRPr="0050630A">
        <w:t>bold</w:t>
      </w:r>
      <w:proofErr w:type="spellEnd"/>
      <w:r w:rsidRPr="0050630A">
        <w:t xml:space="preserve"> 18px "Times New Roman", </w:t>
      </w:r>
      <w:proofErr w:type="spellStart"/>
      <w:r w:rsidRPr="0050630A">
        <w:t>serif</w:t>
      </w:r>
      <w:proofErr w:type="spellEnd"/>
      <w:r w:rsidRPr="0050630A">
        <w:t>;</w:t>
      </w:r>
    </w:p>
    <w:p w14:paraId="484BCD2C" w14:textId="77777777" w:rsidR="0050630A" w:rsidRPr="0050630A" w:rsidRDefault="0050630A" w:rsidP="0050630A">
      <w:r w:rsidRPr="0050630A">
        <w:t>}</w:t>
      </w:r>
    </w:p>
    <w:p w14:paraId="1F0AF790" w14:textId="77777777" w:rsidR="0050630A" w:rsidRPr="0050630A" w:rsidRDefault="0050630A" w:rsidP="0050630A"/>
    <w:p w14:paraId="02C81C58" w14:textId="77777777" w:rsidR="0050630A" w:rsidRPr="0050630A" w:rsidRDefault="0050630A" w:rsidP="0050630A">
      <w:r w:rsidRPr="0050630A">
        <w:t>Ambas as abordagens são válidas, e a escolha dependerá da complexidade do seu estilo de fonte e de suas preferências pessoais.</w:t>
      </w:r>
    </w:p>
    <w:p w14:paraId="51F404F4" w14:textId="77777777" w:rsidR="0050630A" w:rsidRPr="0050630A" w:rsidRDefault="0050630A" w:rsidP="0050630A">
      <w:r w:rsidRPr="0050630A">
        <w:t>Exemplo:</w:t>
      </w:r>
    </w:p>
    <w:p w14:paraId="196EEC32" w14:textId="77777777" w:rsidR="0050630A" w:rsidRPr="0050630A" w:rsidRDefault="0050630A" w:rsidP="0050630A">
      <w:r w:rsidRPr="0050630A">
        <w:t>h1 {</w:t>
      </w:r>
    </w:p>
    <w:p w14:paraId="4F6805B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>: 50px;</w:t>
      </w:r>
    </w:p>
    <w:p w14:paraId="64AF34BC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font-family</w:t>
      </w:r>
      <w:proofErr w:type="spellEnd"/>
      <w:r w:rsidRPr="0050630A">
        <w:t xml:space="preserve">: 'Courier New', Courier, </w:t>
      </w:r>
      <w:proofErr w:type="spellStart"/>
      <w:r w:rsidRPr="0050630A">
        <w:t>monospace</w:t>
      </w:r>
      <w:proofErr w:type="spellEnd"/>
      <w:r w:rsidRPr="0050630A">
        <w:t>;</w:t>
      </w:r>
    </w:p>
    <w:p w14:paraId="3086FD8B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font-style</w:t>
      </w:r>
      <w:proofErr w:type="spellEnd"/>
      <w:r w:rsidRPr="0050630A">
        <w:t xml:space="preserve">: </w:t>
      </w:r>
      <w:proofErr w:type="spellStart"/>
      <w:r w:rsidRPr="0050630A">
        <w:t>italic</w:t>
      </w:r>
      <w:proofErr w:type="spellEnd"/>
    </w:p>
    <w:p w14:paraId="45B990E4" w14:textId="77777777" w:rsidR="0050630A" w:rsidRPr="0050630A" w:rsidRDefault="0050630A" w:rsidP="0050630A">
      <w:r w:rsidRPr="0050630A">
        <w:t>}</w:t>
      </w:r>
    </w:p>
    <w:p w14:paraId="7AF85B08" w14:textId="77777777" w:rsidR="0050630A" w:rsidRPr="0050630A" w:rsidRDefault="0050630A" w:rsidP="0050630A">
      <w:r w:rsidRPr="0050630A">
        <w:t>Resultado:</w:t>
      </w:r>
    </w:p>
    <w:p w14:paraId="24C94ACD" w14:textId="4093FDCA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303B3D51" wp14:editId="219A895A">
                <wp:extent cx="304800" cy="304800"/>
                <wp:effectExtent l="0" t="0" r="0" b="0"/>
                <wp:docPr id="1970532789" name="Retângulo 19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5FD1C" id="Retângulo 19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476EEA" w14:textId="77777777" w:rsidR="0050630A" w:rsidRPr="0050630A" w:rsidRDefault="0050630A" w:rsidP="0050630A">
      <w:pPr>
        <w:numPr>
          <w:ilvl w:val="0"/>
          <w:numId w:val="1"/>
        </w:numPr>
      </w:pPr>
      <w:proofErr w:type="spellStart"/>
      <w:r w:rsidRPr="0050630A">
        <w:rPr>
          <w:b/>
          <w:bCs/>
        </w:rPr>
        <w:t>letter-spacing</w:t>
      </w:r>
      <w:proofErr w:type="spellEnd"/>
    </w:p>
    <w:p w14:paraId="2476FC0C" w14:textId="77777777" w:rsidR="0050630A" w:rsidRPr="0050630A" w:rsidRDefault="0050630A" w:rsidP="0050630A">
      <w:r w:rsidRPr="0050630A">
        <w:t xml:space="preserve">A </w:t>
      </w:r>
      <w:proofErr w:type="spellStart"/>
      <w:r w:rsidRPr="0050630A">
        <w:t>proprieddade</w:t>
      </w:r>
      <w:proofErr w:type="spellEnd"/>
      <w:r w:rsidRPr="0050630A">
        <w:t xml:space="preserve"> </w:t>
      </w:r>
      <w:proofErr w:type="spellStart"/>
      <w:r w:rsidRPr="0050630A">
        <w:t>letter-spacing</w:t>
      </w:r>
      <w:proofErr w:type="spellEnd"/>
      <w:r w:rsidRPr="0050630A">
        <w:t xml:space="preserve"> é utilizada para controlar o espaçamento entre caracteres de um texto.</w:t>
      </w:r>
    </w:p>
    <w:p w14:paraId="03B02790" w14:textId="77777777" w:rsidR="0050630A" w:rsidRPr="0050630A" w:rsidRDefault="0050630A" w:rsidP="0050630A">
      <w:r w:rsidRPr="0050630A">
        <w:t>Exemplo:</w:t>
      </w:r>
    </w:p>
    <w:p w14:paraId="17EA7291" w14:textId="77777777" w:rsidR="0050630A" w:rsidRPr="0050630A" w:rsidRDefault="0050630A" w:rsidP="0050630A"/>
    <w:p w14:paraId="1839E172" w14:textId="77777777" w:rsidR="0050630A" w:rsidRPr="0050630A" w:rsidRDefault="0050630A" w:rsidP="0050630A">
      <w:r w:rsidRPr="0050630A">
        <w:t>p {</w:t>
      </w:r>
    </w:p>
    <w:p w14:paraId="7F8A91CD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letter-spacing</w:t>
      </w:r>
      <w:proofErr w:type="spellEnd"/>
      <w:r w:rsidRPr="0050630A">
        <w:t xml:space="preserve">: 2px; /* </w:t>
      </w:r>
      <w:proofErr w:type="gramStart"/>
      <w:r w:rsidRPr="0050630A">
        <w:t>Aumenta</w:t>
      </w:r>
      <w:proofErr w:type="gramEnd"/>
      <w:r w:rsidRPr="0050630A">
        <w:t xml:space="preserve"> o espaçamento entre os caracteres em 2 pixels */</w:t>
      </w:r>
    </w:p>
    <w:p w14:paraId="020858F1" w14:textId="77777777" w:rsidR="0050630A" w:rsidRPr="0050630A" w:rsidRDefault="0050630A" w:rsidP="0050630A">
      <w:r w:rsidRPr="0050630A">
        <w:t>}</w:t>
      </w:r>
    </w:p>
    <w:p w14:paraId="1548C595" w14:textId="77777777" w:rsidR="0050630A" w:rsidRPr="0050630A" w:rsidRDefault="0050630A" w:rsidP="0050630A"/>
    <w:p w14:paraId="23D0A92B" w14:textId="77777777" w:rsidR="0050630A" w:rsidRPr="0050630A" w:rsidRDefault="0050630A" w:rsidP="0050630A">
      <w:r w:rsidRPr="0050630A">
        <w:t>p {</w:t>
      </w:r>
    </w:p>
    <w:p w14:paraId="16F69E68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letter-spacing</w:t>
      </w:r>
      <w:proofErr w:type="spellEnd"/>
      <w:r w:rsidRPr="0050630A">
        <w:t xml:space="preserve">: -1px; /* </w:t>
      </w:r>
      <w:proofErr w:type="gramStart"/>
      <w:r w:rsidRPr="0050630A">
        <w:t>Reduz</w:t>
      </w:r>
      <w:proofErr w:type="gramEnd"/>
      <w:r w:rsidRPr="0050630A">
        <w:t xml:space="preserve"> o espaçamento entre os caracteres em 1 pixel */</w:t>
      </w:r>
    </w:p>
    <w:p w14:paraId="0E27AFB6" w14:textId="77777777" w:rsidR="0050630A" w:rsidRPr="0050630A" w:rsidRDefault="0050630A" w:rsidP="0050630A">
      <w:r w:rsidRPr="0050630A">
        <w:t>}</w:t>
      </w:r>
    </w:p>
    <w:p w14:paraId="238C87E0" w14:textId="77777777" w:rsidR="0050630A" w:rsidRPr="0050630A" w:rsidRDefault="0050630A" w:rsidP="0050630A">
      <w:r w:rsidRPr="0050630A">
        <w:t>Essa propriedade é útil quando você deseja ajustar sutilmente o espaçamento entre as letras para melhorar a legibilidade ou obter um efeito de design específico.</w:t>
      </w:r>
    </w:p>
    <w:p w14:paraId="61455D09" w14:textId="77777777" w:rsidR="0050630A" w:rsidRPr="0050630A" w:rsidRDefault="0050630A" w:rsidP="0050630A">
      <w:r w:rsidRPr="0050630A">
        <w:lastRenderedPageBreak/>
        <w:t>Exemplo:</w:t>
      </w:r>
    </w:p>
    <w:p w14:paraId="3D0F191B" w14:textId="77777777" w:rsidR="0050630A" w:rsidRPr="0050630A" w:rsidRDefault="0050630A" w:rsidP="0050630A">
      <w:r w:rsidRPr="0050630A">
        <w:t>h1 {</w:t>
      </w:r>
    </w:p>
    <w:p w14:paraId="0742FDCC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letter-spacing</w:t>
      </w:r>
      <w:proofErr w:type="spellEnd"/>
      <w:r w:rsidRPr="0050630A">
        <w:t>: 4.9px;</w:t>
      </w:r>
    </w:p>
    <w:p w14:paraId="300F3E8C" w14:textId="77777777" w:rsidR="0050630A" w:rsidRPr="0050630A" w:rsidRDefault="0050630A" w:rsidP="0050630A">
      <w:r w:rsidRPr="0050630A">
        <w:t>}</w:t>
      </w:r>
    </w:p>
    <w:p w14:paraId="53DF469E" w14:textId="77777777" w:rsidR="0050630A" w:rsidRPr="0050630A" w:rsidRDefault="0050630A" w:rsidP="0050630A">
      <w:r w:rsidRPr="0050630A">
        <w:t>Resultado:</w:t>
      </w:r>
    </w:p>
    <w:p w14:paraId="37A4F95C" w14:textId="77AD6F93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6BAC12EE" wp14:editId="57872BF0">
                <wp:extent cx="304800" cy="304800"/>
                <wp:effectExtent l="0" t="0" r="0" b="0"/>
                <wp:docPr id="819100817" name="Retângulo 18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BDCA3" id="Retângulo 18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FF0FB8" w14:textId="77777777" w:rsidR="0050630A" w:rsidRPr="0050630A" w:rsidRDefault="0050630A" w:rsidP="0050630A">
      <w:pPr>
        <w:numPr>
          <w:ilvl w:val="0"/>
          <w:numId w:val="1"/>
        </w:numPr>
      </w:pPr>
      <w:proofErr w:type="spellStart"/>
      <w:r w:rsidRPr="0050630A">
        <w:rPr>
          <w:b/>
          <w:bCs/>
        </w:rPr>
        <w:t>line-height</w:t>
      </w:r>
      <w:proofErr w:type="spellEnd"/>
    </w:p>
    <w:p w14:paraId="2A0AE2C2" w14:textId="77777777" w:rsidR="0050630A" w:rsidRPr="0050630A" w:rsidRDefault="0050630A" w:rsidP="0050630A">
      <w:r w:rsidRPr="0050630A">
        <w:t xml:space="preserve">A propriedade </w:t>
      </w:r>
      <w:proofErr w:type="spellStart"/>
      <w:r w:rsidRPr="0050630A">
        <w:rPr>
          <w:b/>
          <w:bCs/>
        </w:rPr>
        <w:t>line-height</w:t>
      </w:r>
      <w:proofErr w:type="spellEnd"/>
      <w:r w:rsidRPr="0050630A">
        <w:t xml:space="preserve"> define a altura da linha em um bloco de texto. Pode ser definida como um número puro (múltiplo da altura da fonte) ou como uma unidade específica.</w:t>
      </w:r>
    </w:p>
    <w:p w14:paraId="7EA9E8F1" w14:textId="77777777" w:rsidR="0050630A" w:rsidRPr="0050630A" w:rsidRDefault="0050630A" w:rsidP="0050630A">
      <w:r w:rsidRPr="0050630A">
        <w:t>Exemplo:</w:t>
      </w:r>
    </w:p>
    <w:p w14:paraId="575A55CB" w14:textId="77777777" w:rsidR="0050630A" w:rsidRPr="0050630A" w:rsidRDefault="0050630A" w:rsidP="0050630A"/>
    <w:p w14:paraId="3F9A2A7B" w14:textId="77777777" w:rsidR="0050630A" w:rsidRPr="0050630A" w:rsidRDefault="0050630A" w:rsidP="0050630A">
      <w:r w:rsidRPr="0050630A">
        <w:t>p {</w:t>
      </w:r>
    </w:p>
    <w:p w14:paraId="185C937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line-height</w:t>
      </w:r>
      <w:proofErr w:type="spellEnd"/>
      <w:r w:rsidRPr="0050630A">
        <w:t xml:space="preserve">: 1.5; /* </w:t>
      </w:r>
      <w:proofErr w:type="gramStart"/>
      <w:r w:rsidRPr="0050630A">
        <w:t>Define</w:t>
      </w:r>
      <w:proofErr w:type="gramEnd"/>
      <w:r w:rsidRPr="0050630A">
        <w:t xml:space="preserve"> a altura da linha como 1,5 vezes a altura da fonte */</w:t>
      </w:r>
    </w:p>
    <w:p w14:paraId="329118F7" w14:textId="77777777" w:rsidR="0050630A" w:rsidRPr="0050630A" w:rsidRDefault="0050630A" w:rsidP="0050630A"/>
    <w:p w14:paraId="03777714" w14:textId="77777777" w:rsidR="0050630A" w:rsidRPr="0050630A" w:rsidRDefault="0050630A" w:rsidP="0050630A"/>
    <w:p w14:paraId="191FE859" w14:textId="77777777" w:rsidR="0050630A" w:rsidRPr="0050630A" w:rsidRDefault="0050630A" w:rsidP="0050630A">
      <w:r w:rsidRPr="0050630A">
        <w:t>p {</w:t>
      </w:r>
    </w:p>
    <w:p w14:paraId="78216D0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line-height</w:t>
      </w:r>
      <w:proofErr w:type="spellEnd"/>
      <w:r w:rsidRPr="0050630A">
        <w:t xml:space="preserve">: 24px; /* </w:t>
      </w:r>
      <w:proofErr w:type="gramStart"/>
      <w:r w:rsidRPr="0050630A">
        <w:t>Define</w:t>
      </w:r>
      <w:proofErr w:type="gramEnd"/>
      <w:r w:rsidRPr="0050630A">
        <w:t xml:space="preserve"> a altura da linha como 24 pixels */</w:t>
      </w:r>
    </w:p>
    <w:p w14:paraId="355FB4ED" w14:textId="77777777" w:rsidR="0050630A" w:rsidRPr="0050630A" w:rsidRDefault="0050630A" w:rsidP="0050630A">
      <w:r w:rsidRPr="0050630A">
        <w:t>}</w:t>
      </w:r>
    </w:p>
    <w:p w14:paraId="33ACC1CA" w14:textId="77777777" w:rsidR="0050630A" w:rsidRPr="0050630A" w:rsidRDefault="0050630A" w:rsidP="0050630A">
      <w:r w:rsidRPr="0050630A">
        <w:t xml:space="preserve">O </w:t>
      </w:r>
      <w:proofErr w:type="spellStart"/>
      <w:r w:rsidRPr="0050630A">
        <w:rPr>
          <w:b/>
          <w:bCs/>
        </w:rPr>
        <w:t>line-height</w:t>
      </w:r>
      <w:proofErr w:type="spellEnd"/>
      <w:r w:rsidRPr="0050630A">
        <w:t xml:space="preserve"> é crucial para o espaçamento vertical entre linhas de texto. Um valor adequado pode melhorar a legibilidade do texto e afetar a aparência geral do layout. Quando o valor é </w:t>
      </w:r>
      <w:proofErr w:type="spellStart"/>
      <w:r w:rsidRPr="0050630A">
        <w:t>unitless</w:t>
      </w:r>
      <w:proofErr w:type="spellEnd"/>
      <w:r w:rsidRPr="0050630A">
        <w:t xml:space="preserve"> (um número puro), ele é multiplicado pelo tamanho da fonte do elemento, o que permite que a altura da linha seja proporcional ao tamanho da fonte.</w:t>
      </w:r>
    </w:p>
    <w:p w14:paraId="0593261F" w14:textId="77777777" w:rsidR="0050630A" w:rsidRPr="0050630A" w:rsidRDefault="0050630A" w:rsidP="0050630A">
      <w:r w:rsidRPr="0050630A">
        <w:t>Exemplo:</w:t>
      </w:r>
    </w:p>
    <w:p w14:paraId="792A2E87" w14:textId="77777777" w:rsidR="0050630A" w:rsidRPr="0050630A" w:rsidRDefault="0050630A" w:rsidP="0050630A">
      <w:r w:rsidRPr="0050630A">
        <w:t>h1 {</w:t>
      </w:r>
    </w:p>
    <w:p w14:paraId="6247E4E1" w14:textId="77777777" w:rsidR="0050630A" w:rsidRPr="0050630A" w:rsidRDefault="0050630A" w:rsidP="0050630A">
      <w:r w:rsidRPr="0050630A">
        <w:t xml:space="preserve">   </w:t>
      </w:r>
      <w:proofErr w:type="spellStart"/>
      <w:r w:rsidRPr="0050630A">
        <w:t>line-height</w:t>
      </w:r>
      <w:proofErr w:type="spellEnd"/>
      <w:r w:rsidRPr="0050630A">
        <w:t>: 90px;</w:t>
      </w:r>
    </w:p>
    <w:p w14:paraId="7B24850B" w14:textId="77777777" w:rsidR="0050630A" w:rsidRPr="0050630A" w:rsidRDefault="0050630A" w:rsidP="0050630A">
      <w:r w:rsidRPr="0050630A">
        <w:t>}</w:t>
      </w:r>
    </w:p>
    <w:p w14:paraId="4310FA1F" w14:textId="77777777" w:rsidR="0050630A" w:rsidRPr="0050630A" w:rsidRDefault="0050630A" w:rsidP="0050630A">
      <w:r w:rsidRPr="0050630A">
        <w:t>Resultado:</w:t>
      </w:r>
    </w:p>
    <w:p w14:paraId="7D584C4D" w14:textId="3D32D161" w:rsidR="0050630A" w:rsidRPr="0050630A" w:rsidRDefault="0050630A" w:rsidP="0050630A">
      <w:r w:rsidRPr="0050630A">
        <w:lastRenderedPageBreak/>
        <mc:AlternateContent>
          <mc:Choice Requires="wps">
            <w:drawing>
              <wp:inline distT="0" distB="0" distL="0" distR="0" wp14:anchorId="435F31BE" wp14:editId="2E599195">
                <wp:extent cx="304800" cy="304800"/>
                <wp:effectExtent l="0" t="0" r="0" b="0"/>
                <wp:docPr id="1726964193" name="Retângulo 17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57BB1" id="Retângulo 17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742C65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Unidades de medida</w:t>
      </w:r>
    </w:p>
    <w:p w14:paraId="66D7F36F" w14:textId="77777777" w:rsidR="0050630A" w:rsidRPr="0050630A" w:rsidRDefault="0050630A" w:rsidP="0050630A">
      <w:r w:rsidRPr="0050630A">
        <w:t>As unidades de medida no CSS são utilizadas para especificar tamanhos e distâncias em propriedades como largura, altura, margens, espaçamento, entre outras. Existem diferentes tipos de unidades de medida no CSS, e elas podem ser classificadas em unidades absolutas e unidades relativas.</w:t>
      </w:r>
    </w:p>
    <w:p w14:paraId="05A2D3E0" w14:textId="77777777" w:rsidR="0050630A" w:rsidRPr="0050630A" w:rsidRDefault="0050630A" w:rsidP="0050630A">
      <w:pPr>
        <w:numPr>
          <w:ilvl w:val="0"/>
          <w:numId w:val="5"/>
        </w:numPr>
      </w:pPr>
      <w:r w:rsidRPr="0050630A">
        <w:t>U**</w:t>
      </w:r>
      <w:proofErr w:type="spellStart"/>
      <w:r w:rsidRPr="0050630A">
        <w:t>nidades</w:t>
      </w:r>
      <w:proofErr w:type="spellEnd"/>
      <w:r w:rsidRPr="0050630A">
        <w:t xml:space="preserve"> de medida absolutas**</w:t>
      </w:r>
    </w:p>
    <w:p w14:paraId="52A6F717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Pixels (</w:t>
      </w:r>
      <w:proofErr w:type="spellStart"/>
      <w:r w:rsidRPr="0050630A">
        <w:rPr>
          <w:b/>
          <w:bCs/>
        </w:rPr>
        <w:t>px</w:t>
      </w:r>
      <w:proofErr w:type="spellEnd"/>
      <w:r w:rsidRPr="0050630A">
        <w:rPr>
          <w:b/>
          <w:bCs/>
        </w:rPr>
        <w:t>):</w:t>
      </w:r>
    </w:p>
    <w:p w14:paraId="6A620877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Uma unidade absoluta que representa um pixel no dispositivo.</w:t>
      </w:r>
    </w:p>
    <w:p w14:paraId="4DEBB8A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67172545" w14:textId="77777777" w:rsidR="0050630A" w:rsidRPr="0050630A" w:rsidRDefault="0050630A" w:rsidP="0050630A">
      <w:pPr>
        <w:numPr>
          <w:ilvl w:val="2"/>
          <w:numId w:val="5"/>
        </w:numPr>
      </w:pPr>
    </w:p>
    <w:p w14:paraId="7DFDC305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p {</w:t>
      </w:r>
    </w:p>
    <w:p w14:paraId="0B2F99CB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>: 16px;</w:t>
      </w:r>
    </w:p>
    <w:p w14:paraId="3C2BC7B4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margin-left</w:t>
      </w:r>
      <w:proofErr w:type="spellEnd"/>
      <w:r w:rsidRPr="0050630A">
        <w:t>: 10px;</w:t>
      </w:r>
    </w:p>
    <w:p w14:paraId="76991EC0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6B3DAE33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Polegadas (in):</w:t>
      </w:r>
    </w:p>
    <w:p w14:paraId="3850BD82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Uma unidade absoluta que representa uma polegada física.</w:t>
      </w:r>
    </w:p>
    <w:p w14:paraId="0C82FC1F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180EE736" w14:textId="77777777" w:rsidR="0050630A" w:rsidRPr="0050630A" w:rsidRDefault="0050630A" w:rsidP="0050630A">
      <w:pPr>
        <w:numPr>
          <w:ilvl w:val="2"/>
          <w:numId w:val="5"/>
        </w:numPr>
      </w:pPr>
    </w:p>
    <w:p w14:paraId="0EC8D411" w14:textId="77777777" w:rsidR="0050630A" w:rsidRPr="0050630A" w:rsidRDefault="0050630A" w:rsidP="0050630A">
      <w:pPr>
        <w:numPr>
          <w:ilvl w:val="2"/>
          <w:numId w:val="5"/>
        </w:numPr>
      </w:pPr>
      <w:proofErr w:type="spellStart"/>
      <w:r w:rsidRPr="0050630A">
        <w:t>div</w:t>
      </w:r>
      <w:proofErr w:type="spellEnd"/>
      <w:r w:rsidRPr="0050630A">
        <w:t xml:space="preserve"> {</w:t>
      </w:r>
    </w:p>
    <w:p w14:paraId="497C54A9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width</w:t>
      </w:r>
      <w:proofErr w:type="spellEnd"/>
      <w:r w:rsidRPr="0050630A">
        <w:t>: 2in;</w:t>
      </w:r>
    </w:p>
    <w:p w14:paraId="41C8B1FC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4B60DB2D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Centímetros (cm):</w:t>
      </w:r>
    </w:p>
    <w:p w14:paraId="5DC523E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Uma unidade absoluta que representa um centímetro.</w:t>
      </w:r>
    </w:p>
    <w:p w14:paraId="6EFEB3CC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3C448E5F" w14:textId="77777777" w:rsidR="0050630A" w:rsidRPr="0050630A" w:rsidRDefault="0050630A" w:rsidP="0050630A">
      <w:pPr>
        <w:numPr>
          <w:ilvl w:val="2"/>
          <w:numId w:val="5"/>
        </w:numPr>
      </w:pPr>
    </w:p>
    <w:p w14:paraId="2D16B6B1" w14:textId="77777777" w:rsidR="0050630A" w:rsidRPr="0050630A" w:rsidRDefault="0050630A" w:rsidP="0050630A">
      <w:pPr>
        <w:numPr>
          <w:ilvl w:val="2"/>
          <w:numId w:val="5"/>
        </w:numPr>
      </w:pPr>
      <w:proofErr w:type="spellStart"/>
      <w:r w:rsidRPr="0050630A">
        <w:t>img</w:t>
      </w:r>
      <w:proofErr w:type="spellEnd"/>
      <w:r w:rsidRPr="0050630A">
        <w:t xml:space="preserve"> {</w:t>
      </w:r>
    </w:p>
    <w:p w14:paraId="5B6B7885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lastRenderedPageBreak/>
        <w:t xml:space="preserve">    </w:t>
      </w:r>
      <w:proofErr w:type="spellStart"/>
      <w:r w:rsidRPr="0050630A">
        <w:t>height</w:t>
      </w:r>
      <w:proofErr w:type="spellEnd"/>
      <w:r w:rsidRPr="0050630A">
        <w:t>: 5cm;</w:t>
      </w:r>
    </w:p>
    <w:p w14:paraId="44FB667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7B962556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Milímetros (mm):</w:t>
      </w:r>
    </w:p>
    <w:p w14:paraId="4A235318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Uma unidade absoluta que representa um milímetro.</w:t>
      </w:r>
    </w:p>
    <w:p w14:paraId="4837AD7D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1B077239" w14:textId="77777777" w:rsidR="0050630A" w:rsidRPr="0050630A" w:rsidRDefault="0050630A" w:rsidP="0050630A">
      <w:pPr>
        <w:numPr>
          <w:ilvl w:val="2"/>
          <w:numId w:val="5"/>
        </w:numPr>
      </w:pPr>
    </w:p>
    <w:p w14:paraId="07B5B812" w14:textId="77777777" w:rsidR="0050630A" w:rsidRPr="0050630A" w:rsidRDefault="0050630A" w:rsidP="0050630A">
      <w:pPr>
        <w:numPr>
          <w:ilvl w:val="2"/>
          <w:numId w:val="5"/>
        </w:numPr>
      </w:pPr>
      <w:proofErr w:type="spellStart"/>
      <w:r w:rsidRPr="0050630A">
        <w:t>section</w:t>
      </w:r>
      <w:proofErr w:type="spellEnd"/>
      <w:r w:rsidRPr="0050630A">
        <w:t xml:space="preserve"> {</w:t>
      </w:r>
    </w:p>
    <w:p w14:paraId="61634954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margin</w:t>
      </w:r>
      <w:proofErr w:type="spellEnd"/>
      <w:r w:rsidRPr="0050630A">
        <w:t>-top: 10mm;</w:t>
      </w:r>
    </w:p>
    <w:p w14:paraId="3900FD99" w14:textId="77777777" w:rsidR="0050630A" w:rsidRPr="0050630A" w:rsidRDefault="0050630A" w:rsidP="0050630A">
      <w:pPr>
        <w:numPr>
          <w:ilvl w:val="2"/>
          <w:numId w:val="5"/>
        </w:numPr>
      </w:pPr>
    </w:p>
    <w:p w14:paraId="760DA780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Pontos (</w:t>
      </w:r>
      <w:proofErr w:type="spellStart"/>
      <w:r w:rsidRPr="0050630A">
        <w:rPr>
          <w:b/>
          <w:bCs/>
        </w:rPr>
        <w:t>pt</w:t>
      </w:r>
      <w:proofErr w:type="spellEnd"/>
      <w:r w:rsidRPr="0050630A">
        <w:rPr>
          <w:b/>
          <w:bCs/>
        </w:rPr>
        <w:t>):</w:t>
      </w:r>
    </w:p>
    <w:p w14:paraId="04DFE04D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Uma unidade absoluta comum em impressão, onde 1 ponto é aproximadamente 1/72 de polegada.</w:t>
      </w:r>
    </w:p>
    <w:p w14:paraId="1BAC94C2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46D3A573" w14:textId="77777777" w:rsidR="0050630A" w:rsidRPr="0050630A" w:rsidRDefault="0050630A" w:rsidP="0050630A">
      <w:pPr>
        <w:numPr>
          <w:ilvl w:val="2"/>
          <w:numId w:val="5"/>
        </w:numPr>
      </w:pPr>
    </w:p>
    <w:p w14:paraId="407F17DA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h1 {</w:t>
      </w:r>
    </w:p>
    <w:p w14:paraId="66C2CF5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>: 18pt;</w:t>
      </w:r>
    </w:p>
    <w:p w14:paraId="5A9887C8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289DDB53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Picas (</w:t>
      </w:r>
      <w:proofErr w:type="spellStart"/>
      <w:r w:rsidRPr="0050630A">
        <w:rPr>
          <w:b/>
          <w:bCs/>
        </w:rPr>
        <w:t>pc</w:t>
      </w:r>
      <w:proofErr w:type="spellEnd"/>
      <w:r w:rsidRPr="0050630A">
        <w:rPr>
          <w:b/>
          <w:bCs/>
        </w:rPr>
        <w:t>):</w:t>
      </w:r>
    </w:p>
    <w:p w14:paraId="4AF3C68F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Uma unidade absoluta usada principalmente em impressão, onde 1 pica é igual a 12 pontos.</w:t>
      </w:r>
    </w:p>
    <w:p w14:paraId="051539C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1A55B134" w14:textId="77777777" w:rsidR="0050630A" w:rsidRPr="0050630A" w:rsidRDefault="0050630A" w:rsidP="0050630A">
      <w:pPr>
        <w:numPr>
          <w:ilvl w:val="2"/>
          <w:numId w:val="5"/>
        </w:numPr>
      </w:pPr>
    </w:p>
    <w:p w14:paraId="647BD6AE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p {</w:t>
      </w:r>
    </w:p>
    <w:p w14:paraId="7DE7B34A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line-height</w:t>
      </w:r>
      <w:proofErr w:type="spellEnd"/>
      <w:r w:rsidRPr="0050630A">
        <w:t>: 1.5pc;</w:t>
      </w:r>
    </w:p>
    <w:p w14:paraId="3CD6152B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7BF6F30D" w14:textId="77777777" w:rsidR="0050630A" w:rsidRPr="0050630A" w:rsidRDefault="0050630A" w:rsidP="0050630A">
      <w:pPr>
        <w:numPr>
          <w:ilvl w:val="0"/>
          <w:numId w:val="5"/>
        </w:numPr>
      </w:pPr>
      <w:r w:rsidRPr="0050630A">
        <w:t>U**</w:t>
      </w:r>
      <w:proofErr w:type="spellStart"/>
      <w:r w:rsidRPr="0050630A">
        <w:t>nidades</w:t>
      </w:r>
      <w:proofErr w:type="spellEnd"/>
      <w:r w:rsidRPr="0050630A">
        <w:t xml:space="preserve"> de medida relativas**</w:t>
      </w:r>
    </w:p>
    <w:p w14:paraId="4BD73128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Em (em):</w:t>
      </w:r>
    </w:p>
    <w:p w14:paraId="1985BA0E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Representa o tamanho da fonte do elemento pai.</w:t>
      </w:r>
    </w:p>
    <w:p w14:paraId="3A3F5B7E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lastRenderedPageBreak/>
        <w:t>Exemplo:</w:t>
      </w:r>
    </w:p>
    <w:p w14:paraId="2BA5B14A" w14:textId="77777777" w:rsidR="0050630A" w:rsidRPr="0050630A" w:rsidRDefault="0050630A" w:rsidP="0050630A">
      <w:pPr>
        <w:numPr>
          <w:ilvl w:val="2"/>
          <w:numId w:val="5"/>
        </w:numPr>
      </w:pPr>
    </w:p>
    <w:p w14:paraId="0E8F266C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p {</w:t>
      </w:r>
    </w:p>
    <w:p w14:paraId="24C1BC1A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margin-left</w:t>
      </w:r>
      <w:proofErr w:type="spellEnd"/>
      <w:r w:rsidRPr="0050630A">
        <w:t>: 2em;</w:t>
      </w:r>
    </w:p>
    <w:p w14:paraId="3759F422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10F78928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Rem (rem):</w:t>
      </w:r>
    </w:p>
    <w:p w14:paraId="03557DFB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Representa o tamanho da fonte do elemento raiz (normalmente, o tamanho da fonte do elemento </w:t>
      </w:r>
      <w:r w:rsidRPr="0050630A">
        <w:rPr>
          <w:b/>
          <w:bCs/>
        </w:rPr>
        <w:t>&lt;</w:t>
      </w:r>
      <w:proofErr w:type="spellStart"/>
      <w:r w:rsidRPr="0050630A">
        <w:rPr>
          <w:b/>
          <w:bCs/>
        </w:rPr>
        <w:t>html</w:t>
      </w:r>
      <w:proofErr w:type="spellEnd"/>
      <w:r w:rsidRPr="0050630A">
        <w:rPr>
          <w:b/>
          <w:bCs/>
        </w:rPr>
        <w:t>&gt;</w:t>
      </w:r>
      <w:r w:rsidRPr="0050630A">
        <w:t>).</w:t>
      </w:r>
    </w:p>
    <w:p w14:paraId="01CEAD60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70DDEF46" w14:textId="77777777" w:rsidR="0050630A" w:rsidRPr="0050630A" w:rsidRDefault="0050630A" w:rsidP="0050630A">
      <w:pPr>
        <w:numPr>
          <w:ilvl w:val="2"/>
          <w:numId w:val="5"/>
        </w:numPr>
      </w:pPr>
    </w:p>
    <w:p w14:paraId="0D314181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body {</w:t>
      </w:r>
    </w:p>
    <w:p w14:paraId="35AA99A7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>: 16px;</w:t>
      </w:r>
    </w:p>
    <w:p w14:paraId="6CD5607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50E2123D" w14:textId="77777777" w:rsidR="0050630A" w:rsidRPr="0050630A" w:rsidRDefault="0050630A" w:rsidP="0050630A">
      <w:pPr>
        <w:numPr>
          <w:ilvl w:val="2"/>
          <w:numId w:val="5"/>
        </w:numPr>
      </w:pPr>
    </w:p>
    <w:p w14:paraId="0BE28EBF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p {</w:t>
      </w:r>
    </w:p>
    <w:p w14:paraId="0D8AEE09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margin-left</w:t>
      </w:r>
      <w:proofErr w:type="spellEnd"/>
      <w:r w:rsidRPr="0050630A">
        <w:t>: 1.5rem; /* Será 1.5 vezes o tamanho da fonte do elemento raiz (16px) */</w:t>
      </w:r>
    </w:p>
    <w:p w14:paraId="25DA8F09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4CAE15D9" w14:textId="77777777" w:rsidR="0050630A" w:rsidRPr="0050630A" w:rsidRDefault="0050630A" w:rsidP="0050630A">
      <w:pPr>
        <w:numPr>
          <w:ilvl w:val="2"/>
          <w:numId w:val="5"/>
        </w:numPr>
      </w:pPr>
    </w:p>
    <w:p w14:paraId="4D890DE8" w14:textId="77777777" w:rsidR="0050630A" w:rsidRPr="0050630A" w:rsidRDefault="0050630A" w:rsidP="0050630A">
      <w:pPr>
        <w:numPr>
          <w:ilvl w:val="1"/>
          <w:numId w:val="5"/>
        </w:numPr>
      </w:pPr>
      <w:r w:rsidRPr="0050630A">
        <w:rPr>
          <w:b/>
          <w:bCs/>
        </w:rPr>
        <w:t>Porcentagem (%):</w:t>
      </w:r>
    </w:p>
    <w:p w14:paraId="1DE76296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Representa uma porcentagem do valor da propriedade do elemento pai.</w:t>
      </w:r>
    </w:p>
    <w:p w14:paraId="50BDDE25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1F00207D" w14:textId="77777777" w:rsidR="0050630A" w:rsidRPr="0050630A" w:rsidRDefault="0050630A" w:rsidP="0050630A">
      <w:pPr>
        <w:numPr>
          <w:ilvl w:val="2"/>
          <w:numId w:val="5"/>
        </w:numPr>
      </w:pPr>
    </w:p>
    <w:p w14:paraId="62EB163A" w14:textId="77777777" w:rsidR="0050630A" w:rsidRPr="0050630A" w:rsidRDefault="0050630A" w:rsidP="0050630A">
      <w:pPr>
        <w:numPr>
          <w:ilvl w:val="2"/>
          <w:numId w:val="5"/>
        </w:numPr>
      </w:pPr>
      <w:proofErr w:type="spellStart"/>
      <w:r w:rsidRPr="0050630A">
        <w:t>div</w:t>
      </w:r>
      <w:proofErr w:type="spellEnd"/>
      <w:r w:rsidRPr="0050630A">
        <w:t xml:space="preserve"> {</w:t>
      </w:r>
    </w:p>
    <w:p w14:paraId="6FC09F76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width</w:t>
      </w:r>
      <w:proofErr w:type="spellEnd"/>
      <w:r w:rsidRPr="0050630A">
        <w:t>: 50%;</w:t>
      </w:r>
    </w:p>
    <w:p w14:paraId="4BB25D64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14B591FC" w14:textId="77777777" w:rsidR="0050630A" w:rsidRPr="0050630A" w:rsidRDefault="0050630A" w:rsidP="0050630A">
      <w:pPr>
        <w:numPr>
          <w:ilvl w:val="1"/>
          <w:numId w:val="5"/>
        </w:numPr>
      </w:pPr>
      <w:proofErr w:type="spellStart"/>
      <w:r w:rsidRPr="0050630A">
        <w:rPr>
          <w:b/>
          <w:bCs/>
        </w:rPr>
        <w:t>Viewport</w:t>
      </w:r>
      <w:proofErr w:type="spellEnd"/>
      <w:r w:rsidRPr="0050630A">
        <w:rPr>
          <w:b/>
          <w:bCs/>
        </w:rPr>
        <w:t xml:space="preserve"> </w:t>
      </w:r>
      <w:proofErr w:type="spellStart"/>
      <w:r w:rsidRPr="0050630A">
        <w:rPr>
          <w:b/>
          <w:bCs/>
        </w:rPr>
        <w:t>Width</w:t>
      </w:r>
      <w:proofErr w:type="spellEnd"/>
      <w:r w:rsidRPr="0050630A">
        <w:rPr>
          <w:b/>
          <w:bCs/>
        </w:rPr>
        <w:t xml:space="preserve"> (</w:t>
      </w:r>
      <w:proofErr w:type="spellStart"/>
      <w:r w:rsidRPr="0050630A">
        <w:rPr>
          <w:b/>
          <w:bCs/>
        </w:rPr>
        <w:t>vw</w:t>
      </w:r>
      <w:proofErr w:type="spellEnd"/>
      <w:r w:rsidRPr="0050630A">
        <w:rPr>
          <w:b/>
          <w:bCs/>
        </w:rPr>
        <w:t>):</w:t>
      </w:r>
    </w:p>
    <w:p w14:paraId="14AE1D0F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lastRenderedPageBreak/>
        <w:t>Descrição:</w:t>
      </w:r>
      <w:r w:rsidRPr="0050630A">
        <w:t xml:space="preserve"> Representa uma porcentagem da largura da </w:t>
      </w:r>
      <w:proofErr w:type="spellStart"/>
      <w:r w:rsidRPr="0050630A">
        <w:t>viewport</w:t>
      </w:r>
      <w:proofErr w:type="spellEnd"/>
      <w:r w:rsidRPr="0050630A">
        <w:t>.</w:t>
      </w:r>
    </w:p>
    <w:p w14:paraId="769D77E0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120CCBC2" w14:textId="77777777" w:rsidR="0050630A" w:rsidRPr="0050630A" w:rsidRDefault="0050630A" w:rsidP="0050630A">
      <w:pPr>
        <w:numPr>
          <w:ilvl w:val="2"/>
          <w:numId w:val="5"/>
        </w:numPr>
      </w:pPr>
    </w:p>
    <w:p w14:paraId="0FF17CDD" w14:textId="77777777" w:rsidR="0050630A" w:rsidRPr="0050630A" w:rsidRDefault="0050630A" w:rsidP="0050630A">
      <w:pPr>
        <w:numPr>
          <w:ilvl w:val="2"/>
          <w:numId w:val="5"/>
        </w:numPr>
      </w:pPr>
      <w:proofErr w:type="spellStart"/>
      <w:r w:rsidRPr="0050630A">
        <w:t>section</w:t>
      </w:r>
      <w:proofErr w:type="spellEnd"/>
      <w:r w:rsidRPr="0050630A">
        <w:t xml:space="preserve"> {</w:t>
      </w:r>
    </w:p>
    <w:p w14:paraId="3E4FE448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width</w:t>
      </w:r>
      <w:proofErr w:type="spellEnd"/>
      <w:r w:rsidRPr="0050630A">
        <w:t>: 50vw;</w:t>
      </w:r>
    </w:p>
    <w:p w14:paraId="19F5684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76AD9E77" w14:textId="77777777" w:rsidR="0050630A" w:rsidRPr="0050630A" w:rsidRDefault="0050630A" w:rsidP="0050630A">
      <w:pPr>
        <w:numPr>
          <w:ilvl w:val="1"/>
          <w:numId w:val="5"/>
        </w:numPr>
      </w:pPr>
      <w:proofErr w:type="spellStart"/>
      <w:r w:rsidRPr="0050630A">
        <w:rPr>
          <w:b/>
          <w:bCs/>
        </w:rPr>
        <w:t>Viewport</w:t>
      </w:r>
      <w:proofErr w:type="spellEnd"/>
      <w:r w:rsidRPr="0050630A">
        <w:rPr>
          <w:b/>
          <w:bCs/>
        </w:rPr>
        <w:t xml:space="preserve"> </w:t>
      </w:r>
      <w:proofErr w:type="spellStart"/>
      <w:r w:rsidRPr="0050630A">
        <w:rPr>
          <w:b/>
          <w:bCs/>
        </w:rPr>
        <w:t>Height</w:t>
      </w:r>
      <w:proofErr w:type="spellEnd"/>
      <w:r w:rsidRPr="0050630A">
        <w:rPr>
          <w:b/>
          <w:bCs/>
        </w:rPr>
        <w:t xml:space="preserve"> (</w:t>
      </w:r>
      <w:proofErr w:type="spellStart"/>
      <w:r w:rsidRPr="0050630A">
        <w:rPr>
          <w:b/>
          <w:bCs/>
        </w:rPr>
        <w:t>vh</w:t>
      </w:r>
      <w:proofErr w:type="spellEnd"/>
      <w:r w:rsidRPr="0050630A">
        <w:rPr>
          <w:b/>
          <w:bCs/>
        </w:rPr>
        <w:t>):</w:t>
      </w:r>
    </w:p>
    <w:p w14:paraId="7DA52A0C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Representa uma porcentagem da altura da </w:t>
      </w:r>
      <w:proofErr w:type="spellStart"/>
      <w:r w:rsidRPr="0050630A">
        <w:t>viewport</w:t>
      </w:r>
      <w:proofErr w:type="spellEnd"/>
      <w:r w:rsidRPr="0050630A">
        <w:t>.</w:t>
      </w:r>
    </w:p>
    <w:p w14:paraId="444B0113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0C751357" w14:textId="77777777" w:rsidR="0050630A" w:rsidRPr="0050630A" w:rsidRDefault="0050630A" w:rsidP="0050630A">
      <w:pPr>
        <w:numPr>
          <w:ilvl w:val="2"/>
          <w:numId w:val="5"/>
        </w:numPr>
      </w:pPr>
    </w:p>
    <w:p w14:paraId="0273B77E" w14:textId="77777777" w:rsidR="0050630A" w:rsidRPr="0050630A" w:rsidRDefault="0050630A" w:rsidP="0050630A">
      <w:pPr>
        <w:numPr>
          <w:ilvl w:val="2"/>
          <w:numId w:val="5"/>
        </w:numPr>
      </w:pPr>
      <w:proofErr w:type="spellStart"/>
      <w:r w:rsidRPr="0050630A">
        <w:t>aside</w:t>
      </w:r>
      <w:proofErr w:type="spellEnd"/>
      <w:r w:rsidRPr="0050630A">
        <w:t xml:space="preserve"> {</w:t>
      </w:r>
    </w:p>
    <w:p w14:paraId="2C5309CF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height</w:t>
      </w:r>
      <w:proofErr w:type="spellEnd"/>
      <w:r w:rsidRPr="0050630A">
        <w:t>: 80vh;</w:t>
      </w:r>
    </w:p>
    <w:p w14:paraId="08AC040D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4A241388" w14:textId="77777777" w:rsidR="0050630A" w:rsidRPr="0050630A" w:rsidRDefault="0050630A" w:rsidP="0050630A">
      <w:pPr>
        <w:numPr>
          <w:ilvl w:val="1"/>
          <w:numId w:val="5"/>
        </w:numPr>
      </w:pPr>
      <w:proofErr w:type="spellStart"/>
      <w:r w:rsidRPr="0050630A">
        <w:rPr>
          <w:b/>
          <w:bCs/>
        </w:rPr>
        <w:t>Viewport</w:t>
      </w:r>
      <w:proofErr w:type="spellEnd"/>
      <w:r w:rsidRPr="0050630A">
        <w:rPr>
          <w:b/>
          <w:bCs/>
        </w:rPr>
        <w:t xml:space="preserve"> </w:t>
      </w:r>
      <w:proofErr w:type="spellStart"/>
      <w:r w:rsidRPr="0050630A">
        <w:rPr>
          <w:b/>
          <w:bCs/>
        </w:rPr>
        <w:t>Minimum</w:t>
      </w:r>
      <w:proofErr w:type="spellEnd"/>
      <w:r w:rsidRPr="0050630A">
        <w:rPr>
          <w:b/>
          <w:bCs/>
        </w:rPr>
        <w:t xml:space="preserve"> (</w:t>
      </w:r>
      <w:proofErr w:type="spellStart"/>
      <w:r w:rsidRPr="0050630A">
        <w:rPr>
          <w:b/>
          <w:bCs/>
        </w:rPr>
        <w:t>vmin</w:t>
      </w:r>
      <w:proofErr w:type="spellEnd"/>
      <w:r w:rsidRPr="0050630A">
        <w:rPr>
          <w:b/>
          <w:bCs/>
        </w:rPr>
        <w:t xml:space="preserve">) e </w:t>
      </w:r>
      <w:proofErr w:type="spellStart"/>
      <w:r w:rsidRPr="0050630A">
        <w:rPr>
          <w:b/>
          <w:bCs/>
        </w:rPr>
        <w:t>Viewport</w:t>
      </w:r>
      <w:proofErr w:type="spellEnd"/>
      <w:r w:rsidRPr="0050630A">
        <w:rPr>
          <w:b/>
          <w:bCs/>
        </w:rPr>
        <w:t xml:space="preserve"> </w:t>
      </w:r>
      <w:proofErr w:type="spellStart"/>
      <w:r w:rsidRPr="0050630A">
        <w:rPr>
          <w:b/>
          <w:bCs/>
        </w:rPr>
        <w:t>Maximum</w:t>
      </w:r>
      <w:proofErr w:type="spellEnd"/>
      <w:r w:rsidRPr="0050630A">
        <w:rPr>
          <w:b/>
          <w:bCs/>
        </w:rPr>
        <w:t xml:space="preserve"> (</w:t>
      </w:r>
      <w:proofErr w:type="spellStart"/>
      <w:r w:rsidRPr="0050630A">
        <w:rPr>
          <w:b/>
          <w:bCs/>
        </w:rPr>
        <w:t>vmax</w:t>
      </w:r>
      <w:proofErr w:type="spellEnd"/>
      <w:r w:rsidRPr="0050630A">
        <w:rPr>
          <w:b/>
          <w:bCs/>
        </w:rPr>
        <w:t>):</w:t>
      </w:r>
    </w:p>
    <w:p w14:paraId="650E13B5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Descrição:</w:t>
      </w:r>
      <w:r w:rsidRPr="0050630A">
        <w:t xml:space="preserve"> </w:t>
      </w:r>
      <w:proofErr w:type="spellStart"/>
      <w:r w:rsidRPr="0050630A">
        <w:rPr>
          <w:b/>
          <w:bCs/>
        </w:rPr>
        <w:t>vmin</w:t>
      </w:r>
      <w:proofErr w:type="spellEnd"/>
      <w:r w:rsidRPr="0050630A">
        <w:t xml:space="preserve"> é a menor das unidades </w:t>
      </w:r>
      <w:proofErr w:type="spellStart"/>
      <w:r w:rsidRPr="0050630A">
        <w:rPr>
          <w:b/>
          <w:bCs/>
        </w:rPr>
        <w:t>vw</w:t>
      </w:r>
      <w:proofErr w:type="spellEnd"/>
      <w:r w:rsidRPr="0050630A">
        <w:t xml:space="preserve"> e </w:t>
      </w:r>
      <w:proofErr w:type="spellStart"/>
      <w:r w:rsidRPr="0050630A">
        <w:rPr>
          <w:b/>
          <w:bCs/>
        </w:rPr>
        <w:t>vh</w:t>
      </w:r>
      <w:proofErr w:type="spellEnd"/>
      <w:r w:rsidRPr="0050630A">
        <w:t xml:space="preserve">, enquanto </w:t>
      </w:r>
      <w:proofErr w:type="spellStart"/>
      <w:r w:rsidRPr="0050630A">
        <w:rPr>
          <w:b/>
          <w:bCs/>
        </w:rPr>
        <w:t>vmax</w:t>
      </w:r>
      <w:proofErr w:type="spellEnd"/>
      <w:r w:rsidRPr="0050630A">
        <w:t xml:space="preserve"> é a maior.</w:t>
      </w:r>
    </w:p>
    <w:p w14:paraId="6816F5A5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rPr>
          <w:b/>
          <w:bCs/>
        </w:rPr>
        <w:t>Exemplo:</w:t>
      </w:r>
    </w:p>
    <w:p w14:paraId="53DAB48D" w14:textId="77777777" w:rsidR="0050630A" w:rsidRPr="0050630A" w:rsidRDefault="0050630A" w:rsidP="0050630A">
      <w:pPr>
        <w:numPr>
          <w:ilvl w:val="2"/>
          <w:numId w:val="5"/>
        </w:numPr>
      </w:pPr>
    </w:p>
    <w:p w14:paraId="084D577F" w14:textId="77777777" w:rsidR="0050630A" w:rsidRPr="0050630A" w:rsidRDefault="0050630A" w:rsidP="0050630A">
      <w:pPr>
        <w:numPr>
          <w:ilvl w:val="2"/>
          <w:numId w:val="5"/>
        </w:numPr>
      </w:pPr>
      <w:proofErr w:type="spellStart"/>
      <w:r w:rsidRPr="0050630A">
        <w:t>img</w:t>
      </w:r>
      <w:proofErr w:type="spellEnd"/>
      <w:r w:rsidRPr="0050630A">
        <w:t xml:space="preserve"> {</w:t>
      </w:r>
    </w:p>
    <w:p w14:paraId="1A22678D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 xml:space="preserve">    </w:t>
      </w:r>
      <w:proofErr w:type="spellStart"/>
      <w:r w:rsidRPr="0050630A">
        <w:t>width</w:t>
      </w:r>
      <w:proofErr w:type="spellEnd"/>
      <w:r w:rsidRPr="0050630A">
        <w:t>: 50vmin;</w:t>
      </w:r>
    </w:p>
    <w:p w14:paraId="34EB397B" w14:textId="77777777" w:rsidR="0050630A" w:rsidRPr="0050630A" w:rsidRDefault="0050630A" w:rsidP="0050630A">
      <w:pPr>
        <w:numPr>
          <w:ilvl w:val="2"/>
          <w:numId w:val="5"/>
        </w:numPr>
      </w:pPr>
      <w:r w:rsidRPr="0050630A">
        <w:t>}</w:t>
      </w:r>
    </w:p>
    <w:p w14:paraId="3F08F26F" w14:textId="77777777" w:rsidR="0050630A" w:rsidRPr="0050630A" w:rsidRDefault="0050630A" w:rsidP="0050630A">
      <w:pPr>
        <w:numPr>
          <w:ilvl w:val="0"/>
          <w:numId w:val="5"/>
        </w:numPr>
      </w:pPr>
      <w:r w:rsidRPr="0050630A">
        <w:t>Considerações finais</w:t>
      </w:r>
    </w:p>
    <w:p w14:paraId="5549627E" w14:textId="77777777" w:rsidR="0050630A" w:rsidRPr="0050630A" w:rsidRDefault="0050630A" w:rsidP="0050630A">
      <w:pPr>
        <w:numPr>
          <w:ilvl w:val="1"/>
          <w:numId w:val="6"/>
        </w:numPr>
      </w:pPr>
      <w:r w:rsidRPr="0050630A">
        <w:rPr>
          <w:b/>
          <w:bCs/>
        </w:rPr>
        <w:t>Escolha da Unidade:</w:t>
      </w:r>
    </w:p>
    <w:p w14:paraId="7B545143" w14:textId="77777777" w:rsidR="0050630A" w:rsidRPr="0050630A" w:rsidRDefault="0050630A" w:rsidP="0050630A">
      <w:pPr>
        <w:numPr>
          <w:ilvl w:val="2"/>
          <w:numId w:val="6"/>
        </w:numPr>
      </w:pPr>
      <w:r w:rsidRPr="0050630A">
        <w:t>Escolha a unidade de medida com base nos requisitos de design e no comportamento desejado.</w:t>
      </w:r>
    </w:p>
    <w:p w14:paraId="6CBE8135" w14:textId="77777777" w:rsidR="0050630A" w:rsidRPr="0050630A" w:rsidRDefault="0050630A" w:rsidP="0050630A">
      <w:pPr>
        <w:numPr>
          <w:ilvl w:val="2"/>
          <w:numId w:val="6"/>
        </w:numPr>
      </w:pPr>
      <w:r w:rsidRPr="0050630A">
        <w:t>Unidades relativas são frequentemente preferidas para criar layouts responsivos.</w:t>
      </w:r>
    </w:p>
    <w:p w14:paraId="636FB07C" w14:textId="77777777" w:rsidR="0050630A" w:rsidRPr="0050630A" w:rsidRDefault="0050630A" w:rsidP="0050630A">
      <w:pPr>
        <w:numPr>
          <w:ilvl w:val="1"/>
          <w:numId w:val="6"/>
        </w:numPr>
      </w:pPr>
      <w:r w:rsidRPr="0050630A">
        <w:rPr>
          <w:b/>
          <w:bCs/>
        </w:rPr>
        <w:t>Combinação de Unidades:</w:t>
      </w:r>
    </w:p>
    <w:p w14:paraId="4ED263FB" w14:textId="77777777" w:rsidR="0050630A" w:rsidRPr="0050630A" w:rsidRDefault="0050630A" w:rsidP="0050630A">
      <w:pPr>
        <w:numPr>
          <w:ilvl w:val="2"/>
          <w:numId w:val="6"/>
        </w:numPr>
      </w:pPr>
      <w:r w:rsidRPr="0050630A">
        <w:lastRenderedPageBreak/>
        <w:t>É possível combinar unidades em propriedades diferentes para obter resultados mais complexos.</w:t>
      </w:r>
    </w:p>
    <w:p w14:paraId="78527357" w14:textId="77777777" w:rsidR="0050630A" w:rsidRPr="0050630A" w:rsidRDefault="0050630A" w:rsidP="0050630A">
      <w:pPr>
        <w:numPr>
          <w:ilvl w:val="1"/>
          <w:numId w:val="6"/>
        </w:numPr>
      </w:pPr>
    </w:p>
    <w:p w14:paraId="0E1FC4AC" w14:textId="77777777" w:rsidR="0050630A" w:rsidRPr="0050630A" w:rsidRDefault="0050630A" w:rsidP="0050630A">
      <w:pPr>
        <w:numPr>
          <w:ilvl w:val="1"/>
          <w:numId w:val="6"/>
        </w:numPr>
      </w:pPr>
      <w:proofErr w:type="spellStart"/>
      <w:r w:rsidRPr="0050630A">
        <w:t>div</w:t>
      </w:r>
      <w:proofErr w:type="spellEnd"/>
      <w:r w:rsidRPr="0050630A">
        <w:t xml:space="preserve"> {</w:t>
      </w:r>
    </w:p>
    <w:p w14:paraId="73C8BBE5" w14:textId="77777777" w:rsidR="0050630A" w:rsidRPr="0050630A" w:rsidRDefault="0050630A" w:rsidP="0050630A">
      <w:pPr>
        <w:numPr>
          <w:ilvl w:val="1"/>
          <w:numId w:val="6"/>
        </w:numPr>
      </w:pPr>
      <w:r w:rsidRPr="0050630A">
        <w:t xml:space="preserve">    </w:t>
      </w:r>
      <w:proofErr w:type="spellStart"/>
      <w:r w:rsidRPr="0050630A">
        <w:t>margin</w:t>
      </w:r>
      <w:proofErr w:type="spellEnd"/>
      <w:r w:rsidRPr="0050630A">
        <w:t>: 1em 2rem; /* Margem superior/inferior de 1em e margem esquerda/direita de 2rem */</w:t>
      </w:r>
    </w:p>
    <w:p w14:paraId="76DD2FFB" w14:textId="77777777" w:rsidR="0050630A" w:rsidRPr="0050630A" w:rsidRDefault="0050630A" w:rsidP="0050630A">
      <w:pPr>
        <w:numPr>
          <w:ilvl w:val="1"/>
          <w:numId w:val="6"/>
        </w:numPr>
      </w:pPr>
      <w:r w:rsidRPr="0050630A">
        <w:t>}</w:t>
      </w:r>
    </w:p>
    <w:p w14:paraId="1E86B0B0" w14:textId="77777777" w:rsidR="0050630A" w:rsidRPr="0050630A" w:rsidRDefault="0050630A" w:rsidP="0050630A">
      <w:pPr>
        <w:numPr>
          <w:ilvl w:val="1"/>
          <w:numId w:val="6"/>
        </w:numPr>
      </w:pPr>
    </w:p>
    <w:p w14:paraId="30351732" w14:textId="77777777" w:rsidR="0050630A" w:rsidRPr="0050630A" w:rsidRDefault="0050630A" w:rsidP="0050630A">
      <w:r w:rsidRPr="0050630A">
        <w:t>Lembre-se de que a escolha da unidade depende do contexto e das necessidades específicas do seu projeto. As unidades relativas são frequentemente preferidas em ambientes responsivos, pois ajudam a manter proporções consistentes em relação ao tamanho da fonte ou à largura/altura da janela de exibição.</w:t>
      </w:r>
    </w:p>
    <w:p w14:paraId="7FC7A909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Opacidade e transparência</w:t>
      </w:r>
    </w:p>
    <w:p w14:paraId="29ACB03D" w14:textId="77777777" w:rsidR="0050630A" w:rsidRPr="0050630A" w:rsidRDefault="0050630A" w:rsidP="0050630A">
      <w:r w:rsidRPr="0050630A">
        <w:t>Opacidade e transparência são conceitos relacionados que permitem ajustar a visibilidade dos elementos em uma página web.</w:t>
      </w:r>
    </w:p>
    <w:p w14:paraId="60F1D246" w14:textId="77777777" w:rsidR="0050630A" w:rsidRPr="0050630A" w:rsidRDefault="0050630A" w:rsidP="0050630A">
      <w:pPr>
        <w:numPr>
          <w:ilvl w:val="0"/>
          <w:numId w:val="7"/>
        </w:numPr>
      </w:pPr>
      <w:proofErr w:type="spellStart"/>
      <w:r w:rsidRPr="0050630A">
        <w:t>opacity</w:t>
      </w:r>
      <w:proofErr w:type="spellEnd"/>
    </w:p>
    <w:p w14:paraId="381CB786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1. Opacidade (</w:t>
      </w:r>
      <w:proofErr w:type="spellStart"/>
      <w:r w:rsidRPr="0050630A">
        <w:rPr>
          <w:b/>
          <w:bCs/>
        </w:rPr>
        <w:t>opacity</w:t>
      </w:r>
      <w:proofErr w:type="spellEnd"/>
      <w:r w:rsidRPr="0050630A">
        <w:rPr>
          <w:b/>
          <w:bCs/>
        </w:rPr>
        <w:t>):</w:t>
      </w:r>
    </w:p>
    <w:p w14:paraId="40B95F54" w14:textId="77777777" w:rsidR="0050630A" w:rsidRPr="0050630A" w:rsidRDefault="0050630A" w:rsidP="0050630A">
      <w:r w:rsidRPr="0050630A">
        <w:t xml:space="preserve">A propriedade </w:t>
      </w:r>
      <w:proofErr w:type="spellStart"/>
      <w:r w:rsidRPr="0050630A">
        <w:rPr>
          <w:b/>
          <w:bCs/>
        </w:rPr>
        <w:t>opacity</w:t>
      </w:r>
      <w:proofErr w:type="spellEnd"/>
      <w:r w:rsidRPr="0050630A">
        <w:t xml:space="preserve"> permite ajustar a opacidade de um elemento, variando de 0 (totalmente transparente) a 1 (totalmente opaco).</w:t>
      </w:r>
    </w:p>
    <w:p w14:paraId="228AF694" w14:textId="77777777" w:rsidR="0050630A" w:rsidRPr="0050630A" w:rsidRDefault="0050630A" w:rsidP="0050630A">
      <w:r w:rsidRPr="0050630A">
        <w:t>Exemplo:</w:t>
      </w:r>
    </w:p>
    <w:p w14:paraId="4822562B" w14:textId="77777777" w:rsidR="0050630A" w:rsidRPr="0050630A" w:rsidRDefault="0050630A" w:rsidP="0050630A"/>
    <w:p w14:paraId="6850979F" w14:textId="77777777" w:rsidR="0050630A" w:rsidRPr="0050630A" w:rsidRDefault="0050630A" w:rsidP="0050630A">
      <w:proofErr w:type="spellStart"/>
      <w:r w:rsidRPr="0050630A">
        <w:t>div</w:t>
      </w:r>
      <w:proofErr w:type="spellEnd"/>
      <w:r w:rsidRPr="0050630A">
        <w:t xml:space="preserve"> {</w:t>
      </w:r>
    </w:p>
    <w:p w14:paraId="76D58D18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opacity</w:t>
      </w:r>
      <w:proofErr w:type="spellEnd"/>
      <w:r w:rsidRPr="0050630A">
        <w:t xml:space="preserve">: 0.7; /* </w:t>
      </w:r>
      <w:proofErr w:type="gramStart"/>
      <w:r w:rsidRPr="0050630A">
        <w:t>Define</w:t>
      </w:r>
      <w:proofErr w:type="gramEnd"/>
      <w:r w:rsidRPr="0050630A">
        <w:t xml:space="preserve"> a opacidade para 70% */</w:t>
      </w:r>
    </w:p>
    <w:p w14:paraId="7992C5DB" w14:textId="77777777" w:rsidR="0050630A" w:rsidRPr="0050630A" w:rsidRDefault="0050630A" w:rsidP="0050630A">
      <w:r w:rsidRPr="0050630A">
        <w:t>}</w:t>
      </w:r>
    </w:p>
    <w:p w14:paraId="0EBD5162" w14:textId="77777777" w:rsidR="0050630A" w:rsidRPr="0050630A" w:rsidRDefault="0050630A" w:rsidP="0050630A">
      <w:r w:rsidRPr="0050630A">
        <w:t xml:space="preserve">Neste exemplo, o elemento </w:t>
      </w:r>
      <w:r w:rsidRPr="0050630A">
        <w:rPr>
          <w:b/>
          <w:bCs/>
        </w:rPr>
        <w:t>&lt;</w:t>
      </w:r>
      <w:proofErr w:type="spellStart"/>
      <w:r w:rsidRPr="0050630A">
        <w:rPr>
          <w:b/>
          <w:bCs/>
        </w:rPr>
        <w:t>div</w:t>
      </w:r>
      <w:proofErr w:type="spellEnd"/>
      <w:r w:rsidRPr="0050630A">
        <w:rPr>
          <w:b/>
          <w:bCs/>
        </w:rPr>
        <w:t>&gt;</w:t>
      </w:r>
      <w:r w:rsidRPr="0050630A">
        <w:t xml:space="preserve"> terá uma opacidade de 70%, tornando-o parcialmente transparente.</w:t>
      </w:r>
    </w:p>
    <w:p w14:paraId="0FE7C298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2. Transparência de Cores:</w:t>
      </w:r>
    </w:p>
    <w:p w14:paraId="4920F837" w14:textId="77777777" w:rsidR="0050630A" w:rsidRPr="0050630A" w:rsidRDefault="0050630A" w:rsidP="0050630A">
      <w:r w:rsidRPr="0050630A">
        <w:t>Outra maneira de alcançar a transparência é utilizando cores RGBA (</w:t>
      </w:r>
      <w:proofErr w:type="spellStart"/>
      <w:r w:rsidRPr="0050630A">
        <w:t>Red</w:t>
      </w:r>
      <w:proofErr w:type="spellEnd"/>
      <w:r w:rsidRPr="0050630A">
        <w:t>, Green, Blue, Alpha), onde o componente alfa (</w:t>
      </w:r>
      <w:r w:rsidRPr="0050630A">
        <w:rPr>
          <w:b/>
          <w:bCs/>
        </w:rPr>
        <w:t>A</w:t>
      </w:r>
      <w:r w:rsidRPr="0050630A">
        <w:t>) controla a opacidade da cor. O valor alfa varia de 0 (totalmente transparente) a 1 (totalmente opaco).</w:t>
      </w:r>
    </w:p>
    <w:p w14:paraId="10DF3C43" w14:textId="77777777" w:rsidR="0050630A" w:rsidRPr="0050630A" w:rsidRDefault="0050630A" w:rsidP="0050630A">
      <w:r w:rsidRPr="0050630A">
        <w:t>Exemplo:</w:t>
      </w:r>
    </w:p>
    <w:p w14:paraId="5F17877E" w14:textId="77777777" w:rsidR="0050630A" w:rsidRPr="0050630A" w:rsidRDefault="0050630A" w:rsidP="0050630A"/>
    <w:p w14:paraId="24B5CC9C" w14:textId="77777777" w:rsidR="0050630A" w:rsidRPr="0050630A" w:rsidRDefault="0050630A" w:rsidP="0050630A">
      <w:r w:rsidRPr="0050630A">
        <w:t>p {</w:t>
      </w:r>
    </w:p>
    <w:p w14:paraId="6D773C5C" w14:textId="77777777" w:rsidR="0050630A" w:rsidRPr="0050630A" w:rsidRDefault="0050630A" w:rsidP="0050630A">
      <w:r w:rsidRPr="0050630A">
        <w:t xml:space="preserve">    background-color: </w:t>
      </w:r>
      <w:proofErr w:type="spellStart"/>
      <w:r w:rsidRPr="0050630A">
        <w:t>rgba</w:t>
      </w:r>
      <w:proofErr w:type="spellEnd"/>
      <w:r w:rsidRPr="0050630A">
        <w:t>(255, 0, 0, 0.5); /* Fundo vermelho com 50% de opacidade */</w:t>
      </w:r>
    </w:p>
    <w:p w14:paraId="12537E66" w14:textId="77777777" w:rsidR="0050630A" w:rsidRPr="0050630A" w:rsidRDefault="0050630A" w:rsidP="0050630A">
      <w:r w:rsidRPr="0050630A">
        <w:t>}</w:t>
      </w:r>
    </w:p>
    <w:p w14:paraId="2824D4F7" w14:textId="77777777" w:rsidR="0050630A" w:rsidRPr="0050630A" w:rsidRDefault="0050630A" w:rsidP="0050630A">
      <w:r w:rsidRPr="0050630A">
        <w:t xml:space="preserve">Neste exemplo, o fundo do elemento </w:t>
      </w:r>
      <w:r w:rsidRPr="0050630A">
        <w:rPr>
          <w:b/>
          <w:bCs/>
        </w:rPr>
        <w:t>&lt;p&gt;</w:t>
      </w:r>
      <w:r w:rsidRPr="0050630A">
        <w:t xml:space="preserve"> será vermelho com 50% de opacidade.</w:t>
      </w:r>
    </w:p>
    <w:p w14:paraId="280ACD44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3. Transições de Opacidade:</w:t>
      </w:r>
    </w:p>
    <w:p w14:paraId="417172C2" w14:textId="77777777" w:rsidR="0050630A" w:rsidRPr="0050630A" w:rsidRDefault="0050630A" w:rsidP="0050630A">
      <w:r w:rsidRPr="0050630A">
        <w:t xml:space="preserve">É possível criar efeitos de transição suaves na opacidade usando a propriedade </w:t>
      </w:r>
      <w:proofErr w:type="spellStart"/>
      <w:r w:rsidRPr="0050630A">
        <w:rPr>
          <w:b/>
          <w:bCs/>
        </w:rPr>
        <w:t>transition</w:t>
      </w:r>
      <w:proofErr w:type="spellEnd"/>
      <w:r w:rsidRPr="0050630A">
        <w:t>.</w:t>
      </w:r>
    </w:p>
    <w:p w14:paraId="384C5A23" w14:textId="77777777" w:rsidR="0050630A" w:rsidRPr="0050630A" w:rsidRDefault="0050630A" w:rsidP="0050630A">
      <w:r w:rsidRPr="0050630A">
        <w:t>Exemplo:</w:t>
      </w:r>
    </w:p>
    <w:p w14:paraId="642ACC80" w14:textId="77777777" w:rsidR="0050630A" w:rsidRPr="0050630A" w:rsidRDefault="0050630A" w:rsidP="0050630A"/>
    <w:p w14:paraId="58F437E5" w14:textId="77777777" w:rsidR="0050630A" w:rsidRPr="0050630A" w:rsidRDefault="0050630A" w:rsidP="0050630A">
      <w:proofErr w:type="spellStart"/>
      <w:r w:rsidRPr="0050630A">
        <w:t>div</w:t>
      </w:r>
      <w:proofErr w:type="spellEnd"/>
      <w:r w:rsidRPr="0050630A">
        <w:t xml:space="preserve"> {</w:t>
      </w:r>
    </w:p>
    <w:p w14:paraId="2C112D86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opacity</w:t>
      </w:r>
      <w:proofErr w:type="spellEnd"/>
      <w:r w:rsidRPr="0050630A">
        <w:t>: 1;</w:t>
      </w:r>
    </w:p>
    <w:p w14:paraId="2A0C45A6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transition</w:t>
      </w:r>
      <w:proofErr w:type="spellEnd"/>
      <w:r w:rsidRPr="0050630A">
        <w:t xml:space="preserve">: </w:t>
      </w:r>
      <w:proofErr w:type="spellStart"/>
      <w:r w:rsidRPr="0050630A">
        <w:t>opacity</w:t>
      </w:r>
      <w:proofErr w:type="spellEnd"/>
      <w:r w:rsidRPr="0050630A">
        <w:t xml:space="preserve"> 0.5s </w:t>
      </w:r>
      <w:proofErr w:type="spellStart"/>
      <w:r w:rsidRPr="0050630A">
        <w:t>ease</w:t>
      </w:r>
      <w:proofErr w:type="spellEnd"/>
      <w:r w:rsidRPr="0050630A">
        <w:t>-</w:t>
      </w:r>
      <w:proofErr w:type="spellStart"/>
      <w:r w:rsidRPr="0050630A">
        <w:t>in-out</w:t>
      </w:r>
      <w:proofErr w:type="spellEnd"/>
      <w:r w:rsidRPr="0050630A">
        <w:t>;</w:t>
      </w:r>
    </w:p>
    <w:p w14:paraId="33D8AE39" w14:textId="77777777" w:rsidR="0050630A" w:rsidRPr="0050630A" w:rsidRDefault="0050630A" w:rsidP="0050630A">
      <w:r w:rsidRPr="0050630A">
        <w:t>}</w:t>
      </w:r>
    </w:p>
    <w:p w14:paraId="1AA08E09" w14:textId="77777777" w:rsidR="0050630A" w:rsidRPr="0050630A" w:rsidRDefault="0050630A" w:rsidP="0050630A"/>
    <w:p w14:paraId="1C75B422" w14:textId="77777777" w:rsidR="0050630A" w:rsidRPr="0050630A" w:rsidRDefault="0050630A" w:rsidP="0050630A">
      <w:proofErr w:type="spellStart"/>
      <w:r w:rsidRPr="0050630A">
        <w:t>div:hover</w:t>
      </w:r>
      <w:proofErr w:type="spellEnd"/>
      <w:r w:rsidRPr="0050630A">
        <w:t xml:space="preserve"> {</w:t>
      </w:r>
    </w:p>
    <w:p w14:paraId="6A8C2D0D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opacity</w:t>
      </w:r>
      <w:proofErr w:type="spellEnd"/>
      <w:r w:rsidRPr="0050630A">
        <w:t>: 0.5; /* Opacidade reduzida ao passar o mouse */</w:t>
      </w:r>
    </w:p>
    <w:p w14:paraId="1EA94E7A" w14:textId="77777777" w:rsidR="0050630A" w:rsidRPr="0050630A" w:rsidRDefault="0050630A" w:rsidP="0050630A"/>
    <w:p w14:paraId="6034505F" w14:textId="77777777" w:rsidR="0050630A" w:rsidRPr="0050630A" w:rsidRDefault="0050630A" w:rsidP="0050630A">
      <w:r w:rsidRPr="0050630A">
        <w:t xml:space="preserve">Neste exemplo, a opacidade da </w:t>
      </w:r>
      <w:r w:rsidRPr="0050630A">
        <w:rPr>
          <w:b/>
          <w:bCs/>
        </w:rPr>
        <w:t>&lt;</w:t>
      </w:r>
      <w:proofErr w:type="spellStart"/>
      <w:r w:rsidRPr="0050630A">
        <w:rPr>
          <w:b/>
          <w:bCs/>
        </w:rPr>
        <w:t>div</w:t>
      </w:r>
      <w:proofErr w:type="spellEnd"/>
      <w:r w:rsidRPr="0050630A">
        <w:rPr>
          <w:b/>
          <w:bCs/>
        </w:rPr>
        <w:t>&gt;</w:t>
      </w:r>
      <w:r w:rsidRPr="0050630A">
        <w:t xml:space="preserve"> é reduzida suavemente ao passar o mouse sobre ela, graças à transição configurada.</w:t>
      </w:r>
    </w:p>
    <w:p w14:paraId="51FC333D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 xml:space="preserve">4. </w:t>
      </w:r>
      <w:proofErr w:type="spellStart"/>
      <w:r w:rsidRPr="0050630A">
        <w:rPr>
          <w:b/>
          <w:bCs/>
        </w:rPr>
        <w:t>Pseudo-elemento</w:t>
      </w:r>
      <w:proofErr w:type="spellEnd"/>
      <w:r w:rsidRPr="0050630A">
        <w:rPr>
          <w:b/>
          <w:bCs/>
        </w:rPr>
        <w:t xml:space="preserve"> ::</w:t>
      </w:r>
      <w:proofErr w:type="spellStart"/>
      <w:r w:rsidRPr="0050630A">
        <w:rPr>
          <w:b/>
          <w:bCs/>
        </w:rPr>
        <w:t>before</w:t>
      </w:r>
      <w:proofErr w:type="spellEnd"/>
      <w:r w:rsidRPr="0050630A">
        <w:rPr>
          <w:b/>
          <w:bCs/>
        </w:rPr>
        <w:t xml:space="preserve"> e ::</w:t>
      </w:r>
      <w:proofErr w:type="spellStart"/>
      <w:r w:rsidRPr="0050630A">
        <w:rPr>
          <w:b/>
          <w:bCs/>
        </w:rPr>
        <w:t>after</w:t>
      </w:r>
      <w:proofErr w:type="spellEnd"/>
      <w:r w:rsidRPr="0050630A">
        <w:rPr>
          <w:b/>
          <w:bCs/>
        </w:rPr>
        <w:t xml:space="preserve"> com Opacidade:</w:t>
      </w:r>
    </w:p>
    <w:p w14:paraId="5346861F" w14:textId="77777777" w:rsidR="0050630A" w:rsidRPr="0050630A" w:rsidRDefault="0050630A" w:rsidP="0050630A">
      <w:r w:rsidRPr="0050630A">
        <w:t xml:space="preserve">É possível aplicar opacidade a </w:t>
      </w:r>
      <w:proofErr w:type="spellStart"/>
      <w:r w:rsidRPr="0050630A">
        <w:t>pseudo-elementos</w:t>
      </w:r>
      <w:proofErr w:type="spellEnd"/>
      <w:r w:rsidRPr="0050630A">
        <w:t xml:space="preserve"> </w:t>
      </w:r>
      <w:r w:rsidRPr="0050630A">
        <w:rPr>
          <w:b/>
          <w:bCs/>
        </w:rPr>
        <w:t>::</w:t>
      </w:r>
      <w:proofErr w:type="spellStart"/>
      <w:r w:rsidRPr="0050630A">
        <w:rPr>
          <w:b/>
          <w:bCs/>
        </w:rPr>
        <w:t>before</w:t>
      </w:r>
      <w:proofErr w:type="spellEnd"/>
      <w:r w:rsidRPr="0050630A">
        <w:t xml:space="preserve"> e </w:t>
      </w:r>
      <w:r w:rsidRPr="0050630A">
        <w:rPr>
          <w:b/>
          <w:bCs/>
        </w:rPr>
        <w:t>::</w:t>
      </w:r>
      <w:proofErr w:type="spellStart"/>
      <w:r w:rsidRPr="0050630A">
        <w:rPr>
          <w:b/>
          <w:bCs/>
        </w:rPr>
        <w:t>after</w:t>
      </w:r>
      <w:proofErr w:type="spellEnd"/>
      <w:r w:rsidRPr="0050630A">
        <w:t xml:space="preserve"> para criar camadas adicionais de elementos com diferentes níveis de transparência.</w:t>
      </w:r>
    </w:p>
    <w:p w14:paraId="539440BB" w14:textId="77777777" w:rsidR="0050630A" w:rsidRPr="0050630A" w:rsidRDefault="0050630A" w:rsidP="0050630A">
      <w:r w:rsidRPr="0050630A">
        <w:t>Exemplo:</w:t>
      </w:r>
    </w:p>
    <w:p w14:paraId="79842E3B" w14:textId="77777777" w:rsidR="0050630A" w:rsidRPr="0050630A" w:rsidRDefault="0050630A" w:rsidP="0050630A"/>
    <w:p w14:paraId="5EEE87A4" w14:textId="77777777" w:rsidR="0050630A" w:rsidRPr="0050630A" w:rsidRDefault="0050630A" w:rsidP="0050630A">
      <w:proofErr w:type="spellStart"/>
      <w:proofErr w:type="gramStart"/>
      <w:r w:rsidRPr="0050630A">
        <w:t>div</w:t>
      </w:r>
      <w:proofErr w:type="spellEnd"/>
      <w:r w:rsidRPr="0050630A">
        <w:t>::</w:t>
      </w:r>
      <w:proofErr w:type="spellStart"/>
      <w:proofErr w:type="gramEnd"/>
      <w:r w:rsidRPr="0050630A">
        <w:t>before</w:t>
      </w:r>
      <w:proofErr w:type="spellEnd"/>
      <w:r w:rsidRPr="0050630A">
        <w:t xml:space="preserve"> {</w:t>
      </w:r>
    </w:p>
    <w:p w14:paraId="7FD6824E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content</w:t>
      </w:r>
      <w:proofErr w:type="spellEnd"/>
      <w:r w:rsidRPr="0050630A">
        <w:t>: "";</w:t>
      </w:r>
    </w:p>
    <w:p w14:paraId="6351E178" w14:textId="77777777" w:rsidR="0050630A" w:rsidRPr="0050630A" w:rsidRDefault="0050630A" w:rsidP="0050630A">
      <w:r w:rsidRPr="0050630A">
        <w:t xml:space="preserve">    display: </w:t>
      </w:r>
      <w:proofErr w:type="spellStart"/>
      <w:r w:rsidRPr="0050630A">
        <w:t>block</w:t>
      </w:r>
      <w:proofErr w:type="spellEnd"/>
      <w:r w:rsidRPr="0050630A">
        <w:t>;</w:t>
      </w:r>
    </w:p>
    <w:p w14:paraId="5743B19A" w14:textId="77777777" w:rsidR="0050630A" w:rsidRPr="0050630A" w:rsidRDefault="0050630A" w:rsidP="0050630A">
      <w:r w:rsidRPr="0050630A">
        <w:lastRenderedPageBreak/>
        <w:t xml:space="preserve">    </w:t>
      </w:r>
      <w:proofErr w:type="spellStart"/>
      <w:r w:rsidRPr="0050630A">
        <w:t>width</w:t>
      </w:r>
      <w:proofErr w:type="spellEnd"/>
      <w:r w:rsidRPr="0050630A">
        <w:t>: 100px;</w:t>
      </w:r>
    </w:p>
    <w:p w14:paraId="5B014832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height</w:t>
      </w:r>
      <w:proofErr w:type="spellEnd"/>
      <w:r w:rsidRPr="0050630A">
        <w:t>: 100px;</w:t>
      </w:r>
    </w:p>
    <w:p w14:paraId="5B3B8B8A" w14:textId="77777777" w:rsidR="0050630A" w:rsidRPr="0050630A" w:rsidRDefault="0050630A" w:rsidP="0050630A">
      <w:r w:rsidRPr="0050630A">
        <w:t xml:space="preserve">    background-color: blue;</w:t>
      </w:r>
    </w:p>
    <w:p w14:paraId="1665241F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opacity</w:t>
      </w:r>
      <w:proofErr w:type="spellEnd"/>
      <w:r w:rsidRPr="0050630A">
        <w:t>: 0.8;</w:t>
      </w:r>
    </w:p>
    <w:p w14:paraId="41277DD2" w14:textId="77777777" w:rsidR="0050630A" w:rsidRPr="0050630A" w:rsidRDefault="0050630A" w:rsidP="0050630A">
      <w:r w:rsidRPr="0050630A">
        <w:t>}</w:t>
      </w:r>
    </w:p>
    <w:p w14:paraId="2312C2D9" w14:textId="77777777" w:rsidR="0050630A" w:rsidRPr="0050630A" w:rsidRDefault="0050630A" w:rsidP="0050630A">
      <w:r w:rsidRPr="0050630A">
        <w:t xml:space="preserve">Neste exemplo, um </w:t>
      </w:r>
      <w:proofErr w:type="spellStart"/>
      <w:r w:rsidRPr="0050630A">
        <w:t>pseudo-elemento</w:t>
      </w:r>
      <w:proofErr w:type="spellEnd"/>
      <w:r w:rsidRPr="0050630A">
        <w:t xml:space="preserve"> </w:t>
      </w:r>
      <w:r w:rsidRPr="0050630A">
        <w:rPr>
          <w:b/>
          <w:bCs/>
        </w:rPr>
        <w:t>::</w:t>
      </w:r>
      <w:proofErr w:type="spellStart"/>
      <w:r w:rsidRPr="0050630A">
        <w:rPr>
          <w:b/>
          <w:bCs/>
        </w:rPr>
        <w:t>before</w:t>
      </w:r>
      <w:proofErr w:type="spellEnd"/>
      <w:r w:rsidRPr="0050630A">
        <w:t xml:space="preserve"> é adicionado a um elemento </w:t>
      </w:r>
      <w:r w:rsidRPr="0050630A">
        <w:rPr>
          <w:b/>
          <w:bCs/>
        </w:rPr>
        <w:t>&lt;</w:t>
      </w:r>
      <w:proofErr w:type="spellStart"/>
      <w:r w:rsidRPr="0050630A">
        <w:rPr>
          <w:b/>
          <w:bCs/>
        </w:rPr>
        <w:t>div</w:t>
      </w:r>
      <w:proofErr w:type="spellEnd"/>
      <w:r w:rsidRPr="0050630A">
        <w:rPr>
          <w:b/>
          <w:bCs/>
        </w:rPr>
        <w:t>&gt;</w:t>
      </w:r>
      <w:r w:rsidRPr="0050630A">
        <w:t>, criando uma camada azul com 80% de opacidade.</w:t>
      </w:r>
    </w:p>
    <w:p w14:paraId="21C9C557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 xml:space="preserve">5. Propriedade </w:t>
      </w:r>
      <w:proofErr w:type="spellStart"/>
      <w:r w:rsidRPr="0050630A">
        <w:rPr>
          <w:b/>
          <w:bCs/>
        </w:rPr>
        <w:t>backdrop-filter</w:t>
      </w:r>
      <w:proofErr w:type="spellEnd"/>
      <w:r w:rsidRPr="0050630A">
        <w:rPr>
          <w:b/>
          <w:bCs/>
        </w:rPr>
        <w:t>:</w:t>
      </w:r>
    </w:p>
    <w:p w14:paraId="54A47185" w14:textId="77777777" w:rsidR="0050630A" w:rsidRPr="0050630A" w:rsidRDefault="0050630A" w:rsidP="0050630A">
      <w:r w:rsidRPr="0050630A">
        <w:t xml:space="preserve">A propriedade </w:t>
      </w:r>
      <w:proofErr w:type="spellStart"/>
      <w:r w:rsidRPr="0050630A">
        <w:rPr>
          <w:b/>
          <w:bCs/>
        </w:rPr>
        <w:t>backdrop-filter</w:t>
      </w:r>
      <w:proofErr w:type="spellEnd"/>
      <w:r w:rsidRPr="0050630A">
        <w:t xml:space="preserve"> permite aplicar efeitos visuais, como desfoque ou escurecimento, na área atrás de um elemento.</w:t>
      </w:r>
    </w:p>
    <w:p w14:paraId="43A3F021" w14:textId="77777777" w:rsidR="0050630A" w:rsidRPr="0050630A" w:rsidRDefault="0050630A" w:rsidP="0050630A">
      <w:r w:rsidRPr="0050630A">
        <w:t>Exemplo:</w:t>
      </w:r>
    </w:p>
    <w:p w14:paraId="034002A6" w14:textId="77777777" w:rsidR="0050630A" w:rsidRPr="0050630A" w:rsidRDefault="0050630A" w:rsidP="0050630A"/>
    <w:p w14:paraId="49B259EB" w14:textId="77777777" w:rsidR="0050630A" w:rsidRPr="0050630A" w:rsidRDefault="0050630A" w:rsidP="0050630A">
      <w:proofErr w:type="spellStart"/>
      <w:r w:rsidRPr="0050630A">
        <w:t>div</w:t>
      </w:r>
      <w:proofErr w:type="spellEnd"/>
      <w:r w:rsidRPr="0050630A">
        <w:t xml:space="preserve"> {</w:t>
      </w:r>
    </w:p>
    <w:p w14:paraId="5A306E6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backdrop-filter</w:t>
      </w:r>
      <w:proofErr w:type="spellEnd"/>
      <w:r w:rsidRPr="0050630A">
        <w:t xml:space="preserve">: </w:t>
      </w:r>
      <w:proofErr w:type="spellStart"/>
      <w:r w:rsidRPr="0050630A">
        <w:t>blur</w:t>
      </w:r>
      <w:proofErr w:type="spellEnd"/>
      <w:r w:rsidRPr="0050630A">
        <w:t>(5px);</w:t>
      </w:r>
    </w:p>
    <w:p w14:paraId="0F076033" w14:textId="77777777" w:rsidR="0050630A" w:rsidRPr="0050630A" w:rsidRDefault="0050630A" w:rsidP="0050630A">
      <w:r w:rsidRPr="0050630A">
        <w:t xml:space="preserve">    background-color: </w:t>
      </w:r>
      <w:proofErr w:type="spellStart"/>
      <w:r w:rsidRPr="0050630A">
        <w:t>rgba</w:t>
      </w:r>
      <w:proofErr w:type="spellEnd"/>
      <w:r w:rsidRPr="0050630A">
        <w:t>(255, 255, 255, 0.5); /* Fundo com 50% de opacidade */</w:t>
      </w:r>
    </w:p>
    <w:p w14:paraId="290239A7" w14:textId="77777777" w:rsidR="0050630A" w:rsidRPr="0050630A" w:rsidRDefault="0050630A" w:rsidP="0050630A">
      <w:r w:rsidRPr="0050630A">
        <w:t>}</w:t>
      </w:r>
    </w:p>
    <w:p w14:paraId="556A8D30" w14:textId="77777777" w:rsidR="0050630A" w:rsidRPr="0050630A" w:rsidRDefault="0050630A" w:rsidP="0050630A">
      <w:r w:rsidRPr="0050630A">
        <w:t xml:space="preserve">Neste exemplo, a área atrás do elemento </w:t>
      </w:r>
      <w:r w:rsidRPr="0050630A">
        <w:rPr>
          <w:b/>
          <w:bCs/>
        </w:rPr>
        <w:t>&lt;</w:t>
      </w:r>
      <w:proofErr w:type="spellStart"/>
      <w:r w:rsidRPr="0050630A">
        <w:rPr>
          <w:b/>
          <w:bCs/>
        </w:rPr>
        <w:t>div</w:t>
      </w:r>
      <w:proofErr w:type="spellEnd"/>
      <w:r w:rsidRPr="0050630A">
        <w:rPr>
          <w:b/>
          <w:bCs/>
        </w:rPr>
        <w:t>&gt;</w:t>
      </w:r>
      <w:r w:rsidRPr="0050630A">
        <w:t xml:space="preserve"> é desfocada utilizando </w:t>
      </w:r>
      <w:proofErr w:type="spellStart"/>
      <w:r w:rsidRPr="0050630A">
        <w:rPr>
          <w:b/>
          <w:bCs/>
        </w:rPr>
        <w:t>backdrop-filter</w:t>
      </w:r>
      <w:proofErr w:type="spellEnd"/>
      <w:r w:rsidRPr="0050630A">
        <w:t>, enquanto o próprio elemento tem um fundo semitransparente.</w:t>
      </w:r>
    </w:p>
    <w:p w14:paraId="73B75C40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Flexibilidade e Espaçamento</w:t>
      </w:r>
    </w:p>
    <w:p w14:paraId="5C5B0014" w14:textId="77777777" w:rsidR="0050630A" w:rsidRPr="0050630A" w:rsidRDefault="0050630A" w:rsidP="0050630A">
      <w:r w:rsidRPr="0050630A">
        <w:t>A flexibilidade e o espaçamento são aspectos cruciais no design de layouts em CSS, especialmente quando se trata de criar interfaces responsivas e atraentes.</w:t>
      </w:r>
    </w:p>
    <w:p w14:paraId="2A1EF0C9" w14:textId="77777777" w:rsidR="0050630A" w:rsidRPr="0050630A" w:rsidRDefault="0050630A" w:rsidP="0050630A">
      <w:pPr>
        <w:numPr>
          <w:ilvl w:val="0"/>
          <w:numId w:val="8"/>
        </w:numPr>
      </w:pPr>
      <w:proofErr w:type="spellStart"/>
      <w:r w:rsidRPr="0050630A">
        <w:t>Flexbox</w:t>
      </w:r>
      <w:proofErr w:type="spellEnd"/>
    </w:p>
    <w:p w14:paraId="0008099E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 xml:space="preserve">Flexibilidade com </w:t>
      </w:r>
      <w:proofErr w:type="spellStart"/>
      <w:r w:rsidRPr="0050630A">
        <w:rPr>
          <w:b/>
          <w:bCs/>
        </w:rPr>
        <w:t>Flexbox</w:t>
      </w:r>
      <w:proofErr w:type="spellEnd"/>
      <w:r w:rsidRPr="0050630A">
        <w:rPr>
          <w:b/>
          <w:bCs/>
        </w:rPr>
        <w:t>:</w:t>
      </w:r>
    </w:p>
    <w:p w14:paraId="4F65A786" w14:textId="77777777" w:rsidR="0050630A" w:rsidRPr="0050630A" w:rsidRDefault="0050630A" w:rsidP="0050630A">
      <w:r w:rsidRPr="0050630A">
        <w:t xml:space="preserve">O modelo de layout flexível, conhecido como </w:t>
      </w:r>
      <w:proofErr w:type="spellStart"/>
      <w:r w:rsidRPr="0050630A">
        <w:t>Flexbox</w:t>
      </w:r>
      <w:proofErr w:type="spellEnd"/>
      <w:r w:rsidRPr="0050630A">
        <w:t>, é uma poderosa ferramenta para criar designs flexíveis e responsivos. Ele permite organizar elementos em um contêiner de maneira que eles possam crescer, encolher e se alinhar dinamicamente.</w:t>
      </w:r>
    </w:p>
    <w:p w14:paraId="09D89135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 xml:space="preserve">Propriedades do </w:t>
      </w:r>
      <w:proofErr w:type="spellStart"/>
      <w:r w:rsidRPr="0050630A">
        <w:rPr>
          <w:b/>
          <w:bCs/>
        </w:rPr>
        <w:t>Flexbox</w:t>
      </w:r>
      <w:proofErr w:type="spellEnd"/>
      <w:r w:rsidRPr="0050630A">
        <w:rPr>
          <w:b/>
          <w:bCs/>
        </w:rPr>
        <w:t>:</w:t>
      </w:r>
    </w:p>
    <w:p w14:paraId="544750FB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flex</w:t>
      </w:r>
      <w:proofErr w:type="spellEnd"/>
      <w:r w:rsidRPr="0050630A">
        <w:rPr>
          <w:b/>
          <w:bCs/>
        </w:rPr>
        <w:t xml:space="preserve">; ou display: </w:t>
      </w:r>
      <w:proofErr w:type="spellStart"/>
      <w:r w:rsidRPr="0050630A">
        <w:rPr>
          <w:b/>
          <w:bCs/>
        </w:rPr>
        <w:t>inline-</w:t>
      </w:r>
      <w:proofErr w:type="gramStart"/>
      <w:r w:rsidRPr="0050630A">
        <w:rPr>
          <w:b/>
          <w:bCs/>
        </w:rPr>
        <w:t>flex</w:t>
      </w:r>
      <w:proofErr w:type="spellEnd"/>
      <w:r w:rsidRPr="0050630A">
        <w:rPr>
          <w:b/>
          <w:bCs/>
        </w:rPr>
        <w:t>;:</w:t>
      </w:r>
      <w:proofErr w:type="gramEnd"/>
    </w:p>
    <w:p w14:paraId="4EFA85E6" w14:textId="77777777" w:rsidR="0050630A" w:rsidRPr="0050630A" w:rsidRDefault="0050630A" w:rsidP="0050630A">
      <w:pPr>
        <w:numPr>
          <w:ilvl w:val="2"/>
          <w:numId w:val="8"/>
        </w:numPr>
      </w:pPr>
      <w:r w:rsidRPr="0050630A">
        <w:rPr>
          <w:b/>
          <w:bCs/>
        </w:rPr>
        <w:t>Descrição:</w:t>
      </w:r>
      <w:r w:rsidRPr="0050630A">
        <w:t xml:space="preserve"> Define um contêiner como um contêiner flexível ou </w:t>
      </w:r>
      <w:proofErr w:type="spellStart"/>
      <w:r w:rsidRPr="0050630A">
        <w:t>inline</w:t>
      </w:r>
      <w:proofErr w:type="spellEnd"/>
      <w:r w:rsidRPr="0050630A">
        <w:t>-flexível.</w:t>
      </w:r>
    </w:p>
    <w:p w14:paraId="7BEFA4CA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lastRenderedPageBreak/>
        <w:t>.container {</w:t>
      </w:r>
    </w:p>
    <w:p w14:paraId="3391CA3A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 xml:space="preserve">    display: </w:t>
      </w:r>
      <w:proofErr w:type="spellStart"/>
      <w:r w:rsidRPr="0050630A">
        <w:t>flex</w:t>
      </w:r>
      <w:proofErr w:type="spellEnd"/>
      <w:r w:rsidRPr="0050630A">
        <w:t>;</w:t>
      </w:r>
    </w:p>
    <w:p w14:paraId="7B07DBD3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}</w:t>
      </w:r>
    </w:p>
    <w:p w14:paraId="778915CD" w14:textId="77777777" w:rsidR="0050630A" w:rsidRPr="0050630A" w:rsidRDefault="0050630A" w:rsidP="0050630A">
      <w:pPr>
        <w:numPr>
          <w:ilvl w:val="1"/>
          <w:numId w:val="8"/>
        </w:numPr>
      </w:pPr>
      <w:proofErr w:type="spellStart"/>
      <w:r w:rsidRPr="0050630A">
        <w:rPr>
          <w:b/>
          <w:bCs/>
        </w:rPr>
        <w:t>flex-direction</w:t>
      </w:r>
      <w:proofErr w:type="spellEnd"/>
      <w:r w:rsidRPr="0050630A">
        <w:rPr>
          <w:b/>
          <w:bCs/>
        </w:rPr>
        <w:t>:</w:t>
      </w:r>
    </w:p>
    <w:p w14:paraId="611645E4" w14:textId="77777777" w:rsidR="0050630A" w:rsidRPr="0050630A" w:rsidRDefault="0050630A" w:rsidP="0050630A">
      <w:pPr>
        <w:numPr>
          <w:ilvl w:val="2"/>
          <w:numId w:val="8"/>
        </w:numPr>
      </w:pPr>
      <w:r w:rsidRPr="0050630A">
        <w:rPr>
          <w:b/>
          <w:bCs/>
        </w:rPr>
        <w:t>Descrição:</w:t>
      </w:r>
      <w:r w:rsidRPr="0050630A">
        <w:t xml:space="preserve"> Define a direção dos itens flexíveis no contêiner (linha ou coluna).</w:t>
      </w:r>
    </w:p>
    <w:p w14:paraId="2E8435BD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.container {</w:t>
      </w:r>
    </w:p>
    <w:p w14:paraId="210E5B72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 xml:space="preserve">    </w:t>
      </w:r>
      <w:proofErr w:type="spellStart"/>
      <w:r w:rsidRPr="0050630A">
        <w:t>flex-direction</w:t>
      </w:r>
      <w:proofErr w:type="spellEnd"/>
      <w:r w:rsidRPr="0050630A">
        <w:t xml:space="preserve">: </w:t>
      </w:r>
      <w:proofErr w:type="spellStart"/>
      <w:r w:rsidRPr="0050630A">
        <w:t>row</w:t>
      </w:r>
      <w:proofErr w:type="spellEnd"/>
      <w:r w:rsidRPr="0050630A">
        <w:t>; /* Itens dispostos em linha (padrão) */</w:t>
      </w:r>
    </w:p>
    <w:p w14:paraId="3ED6D857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}</w:t>
      </w:r>
    </w:p>
    <w:p w14:paraId="533656B9" w14:textId="77777777" w:rsidR="0050630A" w:rsidRPr="0050630A" w:rsidRDefault="0050630A" w:rsidP="0050630A">
      <w:pPr>
        <w:numPr>
          <w:ilvl w:val="1"/>
          <w:numId w:val="8"/>
        </w:numPr>
      </w:pPr>
      <w:proofErr w:type="spellStart"/>
      <w:r w:rsidRPr="0050630A">
        <w:rPr>
          <w:b/>
          <w:bCs/>
        </w:rPr>
        <w:t>justify-content</w:t>
      </w:r>
      <w:proofErr w:type="spellEnd"/>
      <w:r w:rsidRPr="0050630A">
        <w:rPr>
          <w:b/>
          <w:bCs/>
        </w:rPr>
        <w:t>:</w:t>
      </w:r>
    </w:p>
    <w:p w14:paraId="66A9DE3B" w14:textId="77777777" w:rsidR="0050630A" w:rsidRPr="0050630A" w:rsidRDefault="0050630A" w:rsidP="0050630A">
      <w:pPr>
        <w:numPr>
          <w:ilvl w:val="2"/>
          <w:numId w:val="8"/>
        </w:numPr>
      </w:pPr>
      <w:r w:rsidRPr="0050630A">
        <w:rPr>
          <w:b/>
          <w:bCs/>
        </w:rPr>
        <w:t>Descrição:</w:t>
      </w:r>
      <w:r w:rsidRPr="0050630A">
        <w:t xml:space="preserve"> Controla o alinhamento dos itens flexíveis ao longo do eixo principal.</w:t>
      </w:r>
    </w:p>
    <w:p w14:paraId="1DBF7446" w14:textId="77777777" w:rsidR="0050630A" w:rsidRPr="0050630A" w:rsidRDefault="0050630A" w:rsidP="0050630A">
      <w:pPr>
        <w:numPr>
          <w:ilvl w:val="1"/>
          <w:numId w:val="8"/>
        </w:numPr>
      </w:pPr>
    </w:p>
    <w:p w14:paraId="54DC580D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.container {</w:t>
      </w:r>
    </w:p>
    <w:p w14:paraId="242AD486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 xml:space="preserve">    </w:t>
      </w:r>
      <w:proofErr w:type="spellStart"/>
      <w:r w:rsidRPr="0050630A">
        <w:t>justify-content</w:t>
      </w:r>
      <w:proofErr w:type="spellEnd"/>
      <w:r w:rsidRPr="0050630A">
        <w:t xml:space="preserve">: </w:t>
      </w:r>
      <w:proofErr w:type="spellStart"/>
      <w:r w:rsidRPr="0050630A">
        <w:t>space-between</w:t>
      </w:r>
      <w:proofErr w:type="spellEnd"/>
      <w:r w:rsidRPr="0050630A">
        <w:t>; /* Espaço uniforme entre os itens */</w:t>
      </w:r>
    </w:p>
    <w:p w14:paraId="1A27DE71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}</w:t>
      </w:r>
    </w:p>
    <w:p w14:paraId="068D4CA7" w14:textId="77777777" w:rsidR="0050630A" w:rsidRPr="0050630A" w:rsidRDefault="0050630A" w:rsidP="0050630A">
      <w:pPr>
        <w:numPr>
          <w:ilvl w:val="1"/>
          <w:numId w:val="8"/>
        </w:numPr>
      </w:pPr>
      <w:proofErr w:type="spellStart"/>
      <w:r w:rsidRPr="0050630A">
        <w:rPr>
          <w:b/>
          <w:bCs/>
        </w:rPr>
        <w:t>align-items</w:t>
      </w:r>
      <w:proofErr w:type="spellEnd"/>
      <w:r w:rsidRPr="0050630A">
        <w:rPr>
          <w:b/>
          <w:bCs/>
        </w:rPr>
        <w:t xml:space="preserve"> e </w:t>
      </w:r>
      <w:proofErr w:type="spellStart"/>
      <w:r w:rsidRPr="0050630A">
        <w:rPr>
          <w:b/>
          <w:bCs/>
        </w:rPr>
        <w:t>align</w:t>
      </w:r>
      <w:proofErr w:type="spellEnd"/>
      <w:r w:rsidRPr="0050630A">
        <w:rPr>
          <w:b/>
          <w:bCs/>
        </w:rPr>
        <w:t>-self:</w:t>
      </w:r>
    </w:p>
    <w:p w14:paraId="75C24D99" w14:textId="77777777" w:rsidR="0050630A" w:rsidRPr="0050630A" w:rsidRDefault="0050630A" w:rsidP="0050630A">
      <w:pPr>
        <w:numPr>
          <w:ilvl w:val="2"/>
          <w:numId w:val="8"/>
        </w:numPr>
      </w:pPr>
      <w:r w:rsidRPr="0050630A">
        <w:rPr>
          <w:b/>
          <w:bCs/>
        </w:rPr>
        <w:t>Descrição:</w:t>
      </w:r>
      <w:r w:rsidRPr="0050630A">
        <w:t xml:space="preserve"> Controlam o alinhamento dos itens flexíveis ao longo do eixo transversal.</w:t>
      </w:r>
    </w:p>
    <w:p w14:paraId="3A27E9DB" w14:textId="77777777" w:rsidR="0050630A" w:rsidRPr="0050630A" w:rsidRDefault="0050630A" w:rsidP="0050630A">
      <w:pPr>
        <w:numPr>
          <w:ilvl w:val="1"/>
          <w:numId w:val="8"/>
        </w:numPr>
      </w:pPr>
    </w:p>
    <w:p w14:paraId="28435964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.container {</w:t>
      </w:r>
    </w:p>
    <w:p w14:paraId="3AC91B35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 xml:space="preserve">    </w:t>
      </w:r>
      <w:proofErr w:type="spellStart"/>
      <w:r w:rsidRPr="0050630A">
        <w:t>align-items</w:t>
      </w:r>
      <w:proofErr w:type="spellEnd"/>
      <w:r w:rsidRPr="0050630A">
        <w:t>: center; /* Itens centrados no eixo transversal */</w:t>
      </w:r>
    </w:p>
    <w:p w14:paraId="50259DD7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}</w:t>
      </w:r>
    </w:p>
    <w:p w14:paraId="4E2515EC" w14:textId="77777777" w:rsidR="0050630A" w:rsidRPr="0050630A" w:rsidRDefault="0050630A" w:rsidP="0050630A">
      <w:pPr>
        <w:numPr>
          <w:ilvl w:val="1"/>
          <w:numId w:val="8"/>
        </w:numPr>
      </w:pPr>
    </w:p>
    <w:p w14:paraId="7FC6F03F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.item {</w:t>
      </w:r>
    </w:p>
    <w:p w14:paraId="0DFBA836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 xml:space="preserve">    </w:t>
      </w:r>
      <w:proofErr w:type="spellStart"/>
      <w:r w:rsidRPr="0050630A">
        <w:t>align</w:t>
      </w:r>
      <w:proofErr w:type="spellEnd"/>
      <w:r w:rsidRPr="0050630A">
        <w:t xml:space="preserve">-self: </w:t>
      </w:r>
      <w:proofErr w:type="spellStart"/>
      <w:r w:rsidRPr="0050630A">
        <w:t>flex-end</w:t>
      </w:r>
      <w:proofErr w:type="spellEnd"/>
      <w:r w:rsidRPr="0050630A">
        <w:t>; /* Item específico alinhado à extremidade do eixo transversal */</w:t>
      </w:r>
    </w:p>
    <w:p w14:paraId="0A70D4E5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}</w:t>
      </w:r>
    </w:p>
    <w:p w14:paraId="25A40E4A" w14:textId="77777777" w:rsidR="0050630A" w:rsidRPr="0050630A" w:rsidRDefault="0050630A" w:rsidP="0050630A">
      <w:pPr>
        <w:numPr>
          <w:ilvl w:val="1"/>
          <w:numId w:val="8"/>
        </w:numPr>
      </w:pPr>
      <w:proofErr w:type="spellStart"/>
      <w:r w:rsidRPr="0050630A">
        <w:rPr>
          <w:b/>
          <w:bCs/>
        </w:rPr>
        <w:t>flex</w:t>
      </w:r>
      <w:proofErr w:type="spellEnd"/>
      <w:r w:rsidRPr="0050630A">
        <w:rPr>
          <w:b/>
          <w:bCs/>
        </w:rPr>
        <w:t>:</w:t>
      </w:r>
    </w:p>
    <w:p w14:paraId="21C4F018" w14:textId="77777777" w:rsidR="0050630A" w:rsidRPr="0050630A" w:rsidRDefault="0050630A" w:rsidP="0050630A">
      <w:pPr>
        <w:numPr>
          <w:ilvl w:val="2"/>
          <w:numId w:val="8"/>
        </w:numPr>
      </w:pPr>
      <w:r w:rsidRPr="0050630A">
        <w:rPr>
          <w:b/>
          <w:bCs/>
        </w:rPr>
        <w:lastRenderedPageBreak/>
        <w:t>Descrição:</w:t>
      </w:r>
      <w:r w:rsidRPr="0050630A">
        <w:t xml:space="preserve"> </w:t>
      </w:r>
      <w:proofErr w:type="gramStart"/>
      <w:r w:rsidRPr="0050630A">
        <w:t>Especifica</w:t>
      </w:r>
      <w:proofErr w:type="gramEnd"/>
      <w:r w:rsidRPr="0050630A">
        <w:t xml:space="preserve"> como os itens flexíveis devem crescer ou encolher para preencher o espaço disponível.</w:t>
      </w:r>
    </w:p>
    <w:p w14:paraId="1B3B9FF0" w14:textId="77777777" w:rsidR="0050630A" w:rsidRPr="0050630A" w:rsidRDefault="0050630A" w:rsidP="0050630A">
      <w:pPr>
        <w:numPr>
          <w:ilvl w:val="1"/>
          <w:numId w:val="8"/>
        </w:numPr>
      </w:pPr>
    </w:p>
    <w:p w14:paraId="59737E25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.item {</w:t>
      </w:r>
    </w:p>
    <w:p w14:paraId="3EBB47FA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 xml:space="preserve">    </w:t>
      </w:r>
      <w:proofErr w:type="spellStart"/>
      <w:r w:rsidRPr="0050630A">
        <w:t>flex</w:t>
      </w:r>
      <w:proofErr w:type="spellEnd"/>
      <w:r w:rsidRPr="0050630A">
        <w:t xml:space="preserve">: 1; /* </w:t>
      </w:r>
      <w:proofErr w:type="gramStart"/>
      <w:r w:rsidRPr="0050630A">
        <w:t>Cresce</w:t>
      </w:r>
      <w:proofErr w:type="gramEnd"/>
      <w:r w:rsidRPr="0050630A">
        <w:t xml:space="preserve"> para ocupar o espaço disponível */</w:t>
      </w:r>
    </w:p>
    <w:p w14:paraId="31C5294C" w14:textId="77777777" w:rsidR="0050630A" w:rsidRPr="0050630A" w:rsidRDefault="0050630A" w:rsidP="0050630A">
      <w:pPr>
        <w:numPr>
          <w:ilvl w:val="1"/>
          <w:numId w:val="8"/>
        </w:numPr>
      </w:pPr>
      <w:r w:rsidRPr="0050630A">
        <w:t>}</w:t>
      </w:r>
    </w:p>
    <w:p w14:paraId="73CE1C87" w14:textId="77777777" w:rsidR="0050630A" w:rsidRPr="0050630A" w:rsidRDefault="0050630A" w:rsidP="0050630A">
      <w:pPr>
        <w:numPr>
          <w:ilvl w:val="0"/>
          <w:numId w:val="8"/>
        </w:numPr>
      </w:pPr>
      <w:r w:rsidRPr="0050630A">
        <w:t>Grid</w:t>
      </w:r>
    </w:p>
    <w:p w14:paraId="452951AA" w14:textId="77777777" w:rsidR="0050630A" w:rsidRPr="0050630A" w:rsidRDefault="0050630A" w:rsidP="0050630A">
      <w:r w:rsidRPr="0050630A">
        <w:t>O sistema de layout de grade (Grid Layout) é uma poderosa ferramenta no CSS para criar layouts bidimensionais, ou seja, layouts em duas dimensões: linhas e colunas. Ele fornece uma maneira eficiente de organizar elementos em uma grade, facilitando a criação de designs complexos e responsivos.</w:t>
      </w:r>
    </w:p>
    <w:p w14:paraId="5D2ED2E1" w14:textId="77777777" w:rsidR="0050630A" w:rsidRPr="0050630A" w:rsidRDefault="0050630A" w:rsidP="0050630A">
      <w:pPr>
        <w:numPr>
          <w:ilvl w:val="1"/>
          <w:numId w:val="9"/>
        </w:numPr>
      </w:pPr>
      <w:r w:rsidRPr="0050630A">
        <w:t>Conceitos Básicos</w:t>
      </w:r>
    </w:p>
    <w:p w14:paraId="685CDFB2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rPr>
          <w:b/>
          <w:bCs/>
        </w:rPr>
        <w:t>Contêiner de Grade (display: grid;):</w:t>
      </w:r>
    </w:p>
    <w:p w14:paraId="4DFEA753" w14:textId="77777777" w:rsidR="0050630A" w:rsidRPr="0050630A" w:rsidRDefault="0050630A" w:rsidP="0050630A">
      <w:pPr>
        <w:numPr>
          <w:ilvl w:val="3"/>
          <w:numId w:val="10"/>
        </w:numPr>
      </w:pPr>
      <w:r w:rsidRPr="0050630A">
        <w:t xml:space="preserve">O elemento pai que recebe a propriedade </w:t>
      </w:r>
      <w:r w:rsidRPr="0050630A">
        <w:rPr>
          <w:b/>
          <w:bCs/>
        </w:rPr>
        <w:t>display: grid;</w:t>
      </w:r>
      <w:r w:rsidRPr="0050630A">
        <w:t xml:space="preserve"> torna-se um contêiner de grade, onde seus filhos diretos se tornam itens da grade.</w:t>
      </w:r>
    </w:p>
    <w:p w14:paraId="3D65F810" w14:textId="77777777" w:rsidR="0050630A" w:rsidRPr="0050630A" w:rsidRDefault="0050630A" w:rsidP="0050630A">
      <w:pPr>
        <w:numPr>
          <w:ilvl w:val="2"/>
          <w:numId w:val="10"/>
        </w:numPr>
      </w:pPr>
    </w:p>
    <w:p w14:paraId="0BEA60A5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.grid-container {</w:t>
      </w:r>
    </w:p>
    <w:p w14:paraId="398A63D2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display: grid;</w:t>
      </w:r>
    </w:p>
    <w:p w14:paraId="0D244CE1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}</w:t>
      </w:r>
    </w:p>
    <w:p w14:paraId="44A60232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rPr>
          <w:b/>
          <w:bCs/>
        </w:rPr>
        <w:t>Linhas e Colunas:</w:t>
      </w:r>
    </w:p>
    <w:p w14:paraId="2FAF0352" w14:textId="77777777" w:rsidR="0050630A" w:rsidRPr="0050630A" w:rsidRDefault="0050630A" w:rsidP="0050630A">
      <w:pPr>
        <w:numPr>
          <w:ilvl w:val="3"/>
          <w:numId w:val="10"/>
        </w:numPr>
      </w:pPr>
      <w:r w:rsidRPr="0050630A">
        <w:t>O layout de grade é definido por linhas (horizontais) e colunas (verticais).</w:t>
      </w:r>
    </w:p>
    <w:p w14:paraId="681F1B62" w14:textId="77777777" w:rsidR="0050630A" w:rsidRPr="0050630A" w:rsidRDefault="0050630A" w:rsidP="0050630A">
      <w:pPr>
        <w:numPr>
          <w:ilvl w:val="3"/>
          <w:numId w:val="10"/>
        </w:numPr>
      </w:pPr>
      <w:r w:rsidRPr="0050630A">
        <w:t xml:space="preserve">Você pode especificar o número de linhas e colunas usando </w:t>
      </w:r>
      <w:r w:rsidRPr="0050630A">
        <w:rPr>
          <w:b/>
          <w:bCs/>
        </w:rPr>
        <w:t>grid-</w:t>
      </w:r>
      <w:proofErr w:type="spellStart"/>
      <w:r w:rsidRPr="0050630A">
        <w:rPr>
          <w:b/>
          <w:bCs/>
        </w:rPr>
        <w:t>template</w:t>
      </w:r>
      <w:proofErr w:type="spellEnd"/>
      <w:r w:rsidRPr="0050630A">
        <w:rPr>
          <w:b/>
          <w:bCs/>
        </w:rPr>
        <w:t>-</w:t>
      </w:r>
      <w:proofErr w:type="spellStart"/>
      <w:r w:rsidRPr="0050630A">
        <w:rPr>
          <w:b/>
          <w:bCs/>
        </w:rPr>
        <w:t>rows</w:t>
      </w:r>
      <w:proofErr w:type="spellEnd"/>
      <w:r w:rsidRPr="0050630A">
        <w:t xml:space="preserve"> e </w:t>
      </w:r>
      <w:r w:rsidRPr="0050630A">
        <w:rPr>
          <w:b/>
          <w:bCs/>
        </w:rPr>
        <w:t>grid-</w:t>
      </w:r>
      <w:proofErr w:type="spellStart"/>
      <w:r w:rsidRPr="0050630A">
        <w:rPr>
          <w:b/>
          <w:bCs/>
        </w:rPr>
        <w:t>template</w:t>
      </w:r>
      <w:proofErr w:type="spellEnd"/>
      <w:r w:rsidRPr="0050630A">
        <w:rPr>
          <w:b/>
          <w:bCs/>
        </w:rPr>
        <w:t>-</w:t>
      </w:r>
      <w:proofErr w:type="spellStart"/>
      <w:r w:rsidRPr="0050630A">
        <w:rPr>
          <w:b/>
          <w:bCs/>
        </w:rPr>
        <w:t>columns</w:t>
      </w:r>
      <w:proofErr w:type="spellEnd"/>
      <w:r w:rsidRPr="0050630A">
        <w:t>.</w:t>
      </w:r>
    </w:p>
    <w:p w14:paraId="0C6A5A18" w14:textId="77777777" w:rsidR="0050630A" w:rsidRPr="0050630A" w:rsidRDefault="0050630A" w:rsidP="0050630A">
      <w:pPr>
        <w:numPr>
          <w:ilvl w:val="2"/>
          <w:numId w:val="10"/>
        </w:numPr>
      </w:pPr>
    </w:p>
    <w:p w14:paraId="670EF5E0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.grid-container {</w:t>
      </w:r>
    </w:p>
    <w:p w14:paraId="43FB8431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display: grid;</w:t>
      </w:r>
    </w:p>
    <w:p w14:paraId="230B2245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grid-</w:t>
      </w:r>
      <w:proofErr w:type="spellStart"/>
      <w:r w:rsidRPr="0050630A">
        <w:t>template</w:t>
      </w:r>
      <w:proofErr w:type="spellEnd"/>
      <w:r w:rsidRPr="0050630A">
        <w:t>-</w:t>
      </w:r>
      <w:proofErr w:type="spellStart"/>
      <w:r w:rsidRPr="0050630A">
        <w:t>rows</w:t>
      </w:r>
      <w:proofErr w:type="spellEnd"/>
      <w:r w:rsidRPr="0050630A">
        <w:t>: 100px 200px; /* Duas linhas com alturas específicas */</w:t>
      </w:r>
    </w:p>
    <w:p w14:paraId="7D2E7C11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lastRenderedPageBreak/>
        <w:t xml:space="preserve">    grid-</w:t>
      </w:r>
      <w:proofErr w:type="spellStart"/>
      <w:r w:rsidRPr="0050630A">
        <w:t>template</w:t>
      </w:r>
      <w:proofErr w:type="spellEnd"/>
      <w:r w:rsidRPr="0050630A">
        <w:t>-</w:t>
      </w:r>
      <w:proofErr w:type="spellStart"/>
      <w:r w:rsidRPr="0050630A">
        <w:t>columns</w:t>
      </w:r>
      <w:proofErr w:type="spellEnd"/>
      <w:r w:rsidRPr="0050630A">
        <w:t>: 1fr 2fr; /* Duas colunas com larguras fracionadas */</w:t>
      </w:r>
    </w:p>
    <w:p w14:paraId="7B5A918E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}</w:t>
      </w:r>
    </w:p>
    <w:p w14:paraId="5C8EFEAD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rPr>
          <w:b/>
          <w:bCs/>
        </w:rPr>
        <w:t>Áreas da Grade:</w:t>
      </w:r>
    </w:p>
    <w:p w14:paraId="74CD2A0E" w14:textId="77777777" w:rsidR="0050630A" w:rsidRPr="0050630A" w:rsidRDefault="0050630A" w:rsidP="0050630A">
      <w:pPr>
        <w:numPr>
          <w:ilvl w:val="3"/>
          <w:numId w:val="10"/>
        </w:numPr>
      </w:pPr>
      <w:r w:rsidRPr="0050630A">
        <w:t xml:space="preserve">Você pode nomear áreas na grade usando </w:t>
      </w:r>
      <w:r w:rsidRPr="0050630A">
        <w:rPr>
          <w:b/>
          <w:bCs/>
        </w:rPr>
        <w:t>grid-</w:t>
      </w:r>
      <w:proofErr w:type="spellStart"/>
      <w:r w:rsidRPr="0050630A">
        <w:rPr>
          <w:b/>
          <w:bCs/>
        </w:rPr>
        <w:t>template</w:t>
      </w:r>
      <w:proofErr w:type="spellEnd"/>
      <w:r w:rsidRPr="0050630A">
        <w:rPr>
          <w:b/>
          <w:bCs/>
        </w:rPr>
        <w:t>-</w:t>
      </w:r>
      <w:proofErr w:type="spellStart"/>
      <w:r w:rsidRPr="0050630A">
        <w:rPr>
          <w:b/>
          <w:bCs/>
        </w:rPr>
        <w:t>areas</w:t>
      </w:r>
      <w:proofErr w:type="spellEnd"/>
      <w:r w:rsidRPr="0050630A">
        <w:t xml:space="preserve"> e, em seguida, atribuir esses nomes aos itens usando </w:t>
      </w:r>
      <w:r w:rsidRPr="0050630A">
        <w:rPr>
          <w:b/>
          <w:bCs/>
        </w:rPr>
        <w:t>grid-</w:t>
      </w:r>
      <w:proofErr w:type="spellStart"/>
      <w:r w:rsidRPr="0050630A">
        <w:rPr>
          <w:b/>
          <w:bCs/>
        </w:rPr>
        <w:t>area</w:t>
      </w:r>
      <w:proofErr w:type="spellEnd"/>
      <w:r w:rsidRPr="0050630A">
        <w:t>.</w:t>
      </w:r>
    </w:p>
    <w:p w14:paraId="7DD35AE9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.grid-container {</w:t>
      </w:r>
    </w:p>
    <w:p w14:paraId="3053985A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display: grid;</w:t>
      </w:r>
    </w:p>
    <w:p w14:paraId="12088A57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grid-</w:t>
      </w:r>
      <w:proofErr w:type="spellStart"/>
      <w:r w:rsidRPr="0050630A">
        <w:t>template</w:t>
      </w:r>
      <w:proofErr w:type="spellEnd"/>
      <w:r w:rsidRPr="0050630A">
        <w:t>-</w:t>
      </w:r>
      <w:proofErr w:type="spellStart"/>
      <w:r w:rsidRPr="0050630A">
        <w:t>areas</w:t>
      </w:r>
      <w:proofErr w:type="spellEnd"/>
      <w:r w:rsidRPr="0050630A">
        <w:t>:</w:t>
      </w:r>
    </w:p>
    <w:p w14:paraId="6CAFF6AE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    </w:t>
      </w:r>
      <w:proofErr w:type="gramStart"/>
      <w:r w:rsidRPr="0050630A">
        <w:t>"header</w:t>
      </w:r>
      <w:proofErr w:type="gramEnd"/>
      <w:r w:rsidRPr="0050630A">
        <w:t xml:space="preserve"> </w:t>
      </w:r>
      <w:proofErr w:type="spellStart"/>
      <w:r w:rsidRPr="0050630A">
        <w:t>header</w:t>
      </w:r>
      <w:proofErr w:type="spellEnd"/>
      <w:r w:rsidRPr="0050630A">
        <w:t>"</w:t>
      </w:r>
    </w:p>
    <w:p w14:paraId="35977190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    "</w:t>
      </w:r>
      <w:proofErr w:type="spellStart"/>
      <w:r w:rsidRPr="0050630A">
        <w:t>sidebar</w:t>
      </w:r>
      <w:proofErr w:type="spellEnd"/>
      <w:r w:rsidRPr="0050630A">
        <w:t xml:space="preserve"> </w:t>
      </w:r>
      <w:proofErr w:type="spellStart"/>
      <w:r w:rsidRPr="0050630A">
        <w:t>main</w:t>
      </w:r>
      <w:proofErr w:type="spellEnd"/>
      <w:r w:rsidRPr="0050630A">
        <w:t>"</w:t>
      </w:r>
    </w:p>
    <w:p w14:paraId="0DEC8100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    "</w:t>
      </w:r>
      <w:proofErr w:type="spellStart"/>
      <w:r w:rsidRPr="0050630A">
        <w:t>footer</w:t>
      </w:r>
      <w:proofErr w:type="spellEnd"/>
      <w:r w:rsidRPr="0050630A">
        <w:t xml:space="preserve"> </w:t>
      </w:r>
      <w:proofErr w:type="spellStart"/>
      <w:r w:rsidRPr="0050630A">
        <w:t>footer</w:t>
      </w:r>
      <w:proofErr w:type="spellEnd"/>
      <w:r w:rsidRPr="0050630A">
        <w:t>";</w:t>
      </w:r>
    </w:p>
    <w:p w14:paraId="451D8EC1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}</w:t>
      </w:r>
    </w:p>
    <w:p w14:paraId="19FA4CF8" w14:textId="77777777" w:rsidR="0050630A" w:rsidRPr="0050630A" w:rsidRDefault="0050630A" w:rsidP="0050630A">
      <w:pPr>
        <w:numPr>
          <w:ilvl w:val="2"/>
          <w:numId w:val="10"/>
        </w:numPr>
      </w:pPr>
    </w:p>
    <w:p w14:paraId="32678B2E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.header {</w:t>
      </w:r>
    </w:p>
    <w:p w14:paraId="49532952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grid-</w:t>
      </w:r>
      <w:proofErr w:type="spellStart"/>
      <w:r w:rsidRPr="0050630A">
        <w:t>area</w:t>
      </w:r>
      <w:proofErr w:type="spellEnd"/>
      <w:r w:rsidRPr="0050630A">
        <w:t>: header;</w:t>
      </w:r>
    </w:p>
    <w:p w14:paraId="1664FED1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}</w:t>
      </w:r>
    </w:p>
    <w:p w14:paraId="3B904B1A" w14:textId="77777777" w:rsidR="0050630A" w:rsidRPr="0050630A" w:rsidRDefault="0050630A" w:rsidP="0050630A">
      <w:pPr>
        <w:numPr>
          <w:ilvl w:val="2"/>
          <w:numId w:val="10"/>
        </w:numPr>
      </w:pPr>
    </w:p>
    <w:p w14:paraId="299E009C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.</w:t>
      </w:r>
      <w:proofErr w:type="spellStart"/>
      <w:r w:rsidRPr="0050630A">
        <w:t>sidebar</w:t>
      </w:r>
      <w:proofErr w:type="spellEnd"/>
      <w:r w:rsidRPr="0050630A">
        <w:t xml:space="preserve"> {</w:t>
      </w:r>
    </w:p>
    <w:p w14:paraId="2D8A242F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grid-</w:t>
      </w:r>
      <w:proofErr w:type="spellStart"/>
      <w:r w:rsidRPr="0050630A">
        <w:t>area</w:t>
      </w:r>
      <w:proofErr w:type="spellEnd"/>
      <w:r w:rsidRPr="0050630A">
        <w:t xml:space="preserve">: </w:t>
      </w:r>
      <w:proofErr w:type="spellStart"/>
      <w:r w:rsidRPr="0050630A">
        <w:t>sidebar</w:t>
      </w:r>
      <w:proofErr w:type="spellEnd"/>
      <w:r w:rsidRPr="0050630A">
        <w:t>;</w:t>
      </w:r>
    </w:p>
    <w:p w14:paraId="279AEBCD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}</w:t>
      </w:r>
    </w:p>
    <w:p w14:paraId="7D54F14F" w14:textId="77777777" w:rsidR="0050630A" w:rsidRPr="0050630A" w:rsidRDefault="0050630A" w:rsidP="0050630A">
      <w:pPr>
        <w:numPr>
          <w:ilvl w:val="2"/>
          <w:numId w:val="10"/>
        </w:numPr>
      </w:pPr>
    </w:p>
    <w:p w14:paraId="3EBA5BBC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.</w:t>
      </w:r>
      <w:proofErr w:type="spellStart"/>
      <w:r w:rsidRPr="0050630A">
        <w:t>main</w:t>
      </w:r>
      <w:proofErr w:type="spellEnd"/>
      <w:r w:rsidRPr="0050630A">
        <w:t xml:space="preserve"> {</w:t>
      </w:r>
    </w:p>
    <w:p w14:paraId="0E5E14D7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grid-</w:t>
      </w:r>
      <w:proofErr w:type="spellStart"/>
      <w:r w:rsidRPr="0050630A">
        <w:t>area</w:t>
      </w:r>
      <w:proofErr w:type="spellEnd"/>
      <w:r w:rsidRPr="0050630A">
        <w:t xml:space="preserve">: </w:t>
      </w:r>
      <w:proofErr w:type="spellStart"/>
      <w:r w:rsidRPr="0050630A">
        <w:t>main</w:t>
      </w:r>
      <w:proofErr w:type="spellEnd"/>
      <w:r w:rsidRPr="0050630A">
        <w:t>;</w:t>
      </w:r>
    </w:p>
    <w:p w14:paraId="4A5231E7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}</w:t>
      </w:r>
    </w:p>
    <w:p w14:paraId="4E5154CB" w14:textId="77777777" w:rsidR="0050630A" w:rsidRPr="0050630A" w:rsidRDefault="0050630A" w:rsidP="0050630A">
      <w:pPr>
        <w:numPr>
          <w:ilvl w:val="2"/>
          <w:numId w:val="10"/>
        </w:numPr>
      </w:pPr>
    </w:p>
    <w:p w14:paraId="212EBC7A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>.</w:t>
      </w:r>
      <w:proofErr w:type="spellStart"/>
      <w:r w:rsidRPr="0050630A">
        <w:t>footer</w:t>
      </w:r>
      <w:proofErr w:type="spellEnd"/>
      <w:r w:rsidRPr="0050630A">
        <w:t xml:space="preserve"> {</w:t>
      </w:r>
    </w:p>
    <w:p w14:paraId="190147CC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t xml:space="preserve">    grid-</w:t>
      </w:r>
      <w:proofErr w:type="spellStart"/>
      <w:r w:rsidRPr="0050630A">
        <w:t>area</w:t>
      </w:r>
      <w:proofErr w:type="spellEnd"/>
      <w:r w:rsidRPr="0050630A">
        <w:t xml:space="preserve">: </w:t>
      </w:r>
      <w:proofErr w:type="spellStart"/>
      <w:r w:rsidRPr="0050630A">
        <w:t>footer</w:t>
      </w:r>
      <w:proofErr w:type="spellEnd"/>
      <w:r w:rsidRPr="0050630A">
        <w:t>;</w:t>
      </w:r>
    </w:p>
    <w:p w14:paraId="612C2EC8" w14:textId="77777777" w:rsidR="0050630A" w:rsidRPr="0050630A" w:rsidRDefault="0050630A" w:rsidP="0050630A">
      <w:pPr>
        <w:numPr>
          <w:ilvl w:val="2"/>
          <w:numId w:val="10"/>
        </w:numPr>
      </w:pPr>
      <w:r w:rsidRPr="0050630A">
        <w:lastRenderedPageBreak/>
        <w:t>}</w:t>
      </w:r>
    </w:p>
    <w:p w14:paraId="770B880B" w14:textId="77777777" w:rsidR="0050630A" w:rsidRPr="0050630A" w:rsidRDefault="0050630A" w:rsidP="0050630A">
      <w:pPr>
        <w:numPr>
          <w:ilvl w:val="1"/>
          <w:numId w:val="9"/>
        </w:numPr>
      </w:pPr>
      <w:r w:rsidRPr="0050630A">
        <w:t>Propriedades de Alinhamento</w:t>
      </w:r>
    </w:p>
    <w:p w14:paraId="106F0296" w14:textId="77777777" w:rsidR="0050630A" w:rsidRPr="0050630A" w:rsidRDefault="0050630A" w:rsidP="0050630A">
      <w:pPr>
        <w:numPr>
          <w:ilvl w:val="2"/>
          <w:numId w:val="11"/>
        </w:numPr>
      </w:pPr>
      <w:proofErr w:type="spellStart"/>
      <w:r w:rsidRPr="0050630A">
        <w:rPr>
          <w:b/>
          <w:bCs/>
        </w:rPr>
        <w:t>justify-items</w:t>
      </w:r>
      <w:proofErr w:type="spellEnd"/>
      <w:r w:rsidRPr="0050630A">
        <w:rPr>
          <w:b/>
          <w:bCs/>
        </w:rPr>
        <w:t xml:space="preserve"> e </w:t>
      </w:r>
      <w:proofErr w:type="spellStart"/>
      <w:r w:rsidRPr="0050630A">
        <w:rPr>
          <w:b/>
          <w:bCs/>
        </w:rPr>
        <w:t>align-items</w:t>
      </w:r>
      <w:proofErr w:type="spellEnd"/>
      <w:r w:rsidRPr="0050630A">
        <w:rPr>
          <w:b/>
          <w:bCs/>
        </w:rPr>
        <w:t>:</w:t>
      </w:r>
    </w:p>
    <w:p w14:paraId="0DC30040" w14:textId="77777777" w:rsidR="0050630A" w:rsidRPr="0050630A" w:rsidRDefault="0050630A" w:rsidP="0050630A">
      <w:pPr>
        <w:numPr>
          <w:ilvl w:val="3"/>
          <w:numId w:val="11"/>
        </w:numPr>
      </w:pPr>
      <w:r w:rsidRPr="0050630A">
        <w:t>Controlam o alinhamento dos itens da grade ao longo do eixo principal e transversal, respectivamente.</w:t>
      </w:r>
    </w:p>
    <w:p w14:paraId="0CED3CDE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>.grid-container {</w:t>
      </w:r>
    </w:p>
    <w:p w14:paraId="0444CB2C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display: grid;</w:t>
      </w:r>
    </w:p>
    <w:p w14:paraId="5E330524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</w:t>
      </w:r>
      <w:proofErr w:type="spellStart"/>
      <w:r w:rsidRPr="0050630A">
        <w:t>justify-items</w:t>
      </w:r>
      <w:proofErr w:type="spellEnd"/>
      <w:r w:rsidRPr="0050630A">
        <w:t xml:space="preserve">: center; /* </w:t>
      </w:r>
      <w:proofErr w:type="gramStart"/>
      <w:r w:rsidRPr="0050630A">
        <w:t>Centraliza</w:t>
      </w:r>
      <w:proofErr w:type="gramEnd"/>
      <w:r w:rsidRPr="0050630A">
        <w:t xml:space="preserve"> os itens ao longo do eixo principal */</w:t>
      </w:r>
    </w:p>
    <w:p w14:paraId="66590BB8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</w:t>
      </w:r>
      <w:proofErr w:type="spellStart"/>
      <w:r w:rsidRPr="0050630A">
        <w:t>align-items</w:t>
      </w:r>
      <w:proofErr w:type="spellEnd"/>
      <w:r w:rsidRPr="0050630A">
        <w:t xml:space="preserve">: start; /* </w:t>
      </w:r>
      <w:proofErr w:type="gramStart"/>
      <w:r w:rsidRPr="0050630A">
        <w:t>Alinha</w:t>
      </w:r>
      <w:proofErr w:type="gramEnd"/>
      <w:r w:rsidRPr="0050630A">
        <w:t xml:space="preserve"> os itens no início ao longo do eixo transversal */</w:t>
      </w:r>
    </w:p>
    <w:p w14:paraId="0123834A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>}</w:t>
      </w:r>
    </w:p>
    <w:p w14:paraId="4A706182" w14:textId="77777777" w:rsidR="0050630A" w:rsidRPr="0050630A" w:rsidRDefault="0050630A" w:rsidP="0050630A">
      <w:pPr>
        <w:numPr>
          <w:ilvl w:val="2"/>
          <w:numId w:val="11"/>
        </w:numPr>
      </w:pPr>
      <w:proofErr w:type="spellStart"/>
      <w:r w:rsidRPr="0050630A">
        <w:rPr>
          <w:b/>
          <w:bCs/>
        </w:rPr>
        <w:t>justify-content</w:t>
      </w:r>
      <w:proofErr w:type="spellEnd"/>
      <w:r w:rsidRPr="0050630A">
        <w:rPr>
          <w:b/>
          <w:bCs/>
        </w:rPr>
        <w:t xml:space="preserve"> e </w:t>
      </w:r>
      <w:proofErr w:type="spellStart"/>
      <w:r w:rsidRPr="0050630A">
        <w:rPr>
          <w:b/>
          <w:bCs/>
        </w:rPr>
        <w:t>align-content</w:t>
      </w:r>
      <w:proofErr w:type="spellEnd"/>
      <w:r w:rsidRPr="0050630A">
        <w:rPr>
          <w:b/>
          <w:bCs/>
        </w:rPr>
        <w:t>:</w:t>
      </w:r>
    </w:p>
    <w:p w14:paraId="545997D6" w14:textId="77777777" w:rsidR="0050630A" w:rsidRPr="0050630A" w:rsidRDefault="0050630A" w:rsidP="0050630A">
      <w:pPr>
        <w:numPr>
          <w:ilvl w:val="3"/>
          <w:numId w:val="11"/>
        </w:numPr>
      </w:pPr>
      <w:r w:rsidRPr="0050630A">
        <w:t>Controlam o alinhamento do conteúdo da grade dentro do contêiner de grade ao longo do eixo principal e transversal, respectivamente.</w:t>
      </w:r>
    </w:p>
    <w:p w14:paraId="0C22C95B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>.grid-container {</w:t>
      </w:r>
    </w:p>
    <w:p w14:paraId="2D936F04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display: grid;</w:t>
      </w:r>
    </w:p>
    <w:p w14:paraId="0C16C6D2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</w:t>
      </w:r>
      <w:proofErr w:type="spellStart"/>
      <w:r w:rsidRPr="0050630A">
        <w:t>justify-content</w:t>
      </w:r>
      <w:proofErr w:type="spellEnd"/>
      <w:r w:rsidRPr="0050630A">
        <w:t xml:space="preserve">: </w:t>
      </w:r>
      <w:proofErr w:type="spellStart"/>
      <w:r w:rsidRPr="0050630A">
        <w:t>space-around</w:t>
      </w:r>
      <w:proofErr w:type="spellEnd"/>
      <w:r w:rsidRPr="0050630A">
        <w:t xml:space="preserve">; /* </w:t>
      </w:r>
      <w:proofErr w:type="gramStart"/>
      <w:r w:rsidRPr="0050630A">
        <w:t>Distribui</w:t>
      </w:r>
      <w:proofErr w:type="gramEnd"/>
      <w:r w:rsidRPr="0050630A">
        <w:t xml:space="preserve"> o espaço ao redor dos itens ao longo do eixo principal */</w:t>
      </w:r>
    </w:p>
    <w:p w14:paraId="60D61C03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</w:t>
      </w:r>
      <w:proofErr w:type="spellStart"/>
      <w:r w:rsidRPr="0050630A">
        <w:t>align-content</w:t>
      </w:r>
      <w:proofErr w:type="spellEnd"/>
      <w:r w:rsidRPr="0050630A">
        <w:t xml:space="preserve">: center; /* </w:t>
      </w:r>
      <w:proofErr w:type="gramStart"/>
      <w:r w:rsidRPr="0050630A">
        <w:t>Centraliza</w:t>
      </w:r>
      <w:proofErr w:type="gramEnd"/>
      <w:r w:rsidRPr="0050630A">
        <w:t xml:space="preserve"> o conteúdo ao longo do eixo transversal */</w:t>
      </w:r>
    </w:p>
    <w:p w14:paraId="10FD8200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>}</w:t>
      </w:r>
    </w:p>
    <w:p w14:paraId="6870E47B" w14:textId="77777777" w:rsidR="0050630A" w:rsidRPr="0050630A" w:rsidRDefault="0050630A" w:rsidP="0050630A">
      <w:pPr>
        <w:numPr>
          <w:ilvl w:val="2"/>
          <w:numId w:val="11"/>
        </w:numPr>
      </w:pPr>
    </w:p>
    <w:p w14:paraId="4DFA4283" w14:textId="77777777" w:rsidR="0050630A" w:rsidRPr="0050630A" w:rsidRDefault="0050630A" w:rsidP="0050630A">
      <w:pPr>
        <w:numPr>
          <w:ilvl w:val="2"/>
          <w:numId w:val="11"/>
        </w:numPr>
      </w:pPr>
      <w:proofErr w:type="spellStart"/>
      <w:r w:rsidRPr="0050630A">
        <w:rPr>
          <w:b/>
          <w:bCs/>
        </w:rPr>
        <w:t>justify</w:t>
      </w:r>
      <w:proofErr w:type="spellEnd"/>
      <w:r w:rsidRPr="0050630A">
        <w:rPr>
          <w:b/>
          <w:bCs/>
        </w:rPr>
        <w:t xml:space="preserve">-self e </w:t>
      </w:r>
      <w:proofErr w:type="spellStart"/>
      <w:r w:rsidRPr="0050630A">
        <w:rPr>
          <w:b/>
          <w:bCs/>
        </w:rPr>
        <w:t>align</w:t>
      </w:r>
      <w:proofErr w:type="spellEnd"/>
      <w:r w:rsidRPr="0050630A">
        <w:rPr>
          <w:b/>
          <w:bCs/>
        </w:rPr>
        <w:t>-self:</w:t>
      </w:r>
    </w:p>
    <w:p w14:paraId="14D670C9" w14:textId="77777777" w:rsidR="0050630A" w:rsidRPr="0050630A" w:rsidRDefault="0050630A" w:rsidP="0050630A">
      <w:pPr>
        <w:numPr>
          <w:ilvl w:val="3"/>
          <w:numId w:val="11"/>
        </w:numPr>
      </w:pPr>
      <w:r w:rsidRPr="0050630A">
        <w:t>Controlam o alinhamento individual de itens dentro da grade.</w:t>
      </w:r>
    </w:p>
    <w:p w14:paraId="01B196A8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>.item {</w:t>
      </w:r>
    </w:p>
    <w:p w14:paraId="14ED5106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</w:t>
      </w:r>
      <w:proofErr w:type="spellStart"/>
      <w:r w:rsidRPr="0050630A">
        <w:t>justify</w:t>
      </w:r>
      <w:proofErr w:type="spellEnd"/>
      <w:r w:rsidRPr="0050630A">
        <w:t xml:space="preserve">-self: </w:t>
      </w:r>
      <w:proofErr w:type="spellStart"/>
      <w:r w:rsidRPr="0050630A">
        <w:t>end</w:t>
      </w:r>
      <w:proofErr w:type="spellEnd"/>
      <w:r w:rsidRPr="0050630A">
        <w:t xml:space="preserve">; /* </w:t>
      </w:r>
      <w:proofErr w:type="gramStart"/>
      <w:r w:rsidRPr="0050630A">
        <w:t>Alinha</w:t>
      </w:r>
      <w:proofErr w:type="gramEnd"/>
      <w:r w:rsidRPr="0050630A">
        <w:t xml:space="preserve"> o item à extremidade ao longo do eixo principal */</w:t>
      </w:r>
    </w:p>
    <w:p w14:paraId="6F4A0A2D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 xml:space="preserve">    </w:t>
      </w:r>
      <w:proofErr w:type="spellStart"/>
      <w:r w:rsidRPr="0050630A">
        <w:t>align</w:t>
      </w:r>
      <w:proofErr w:type="spellEnd"/>
      <w:r w:rsidRPr="0050630A">
        <w:t xml:space="preserve">-self: </w:t>
      </w:r>
      <w:proofErr w:type="spellStart"/>
      <w:r w:rsidRPr="0050630A">
        <w:t>stretch</w:t>
      </w:r>
      <w:proofErr w:type="spellEnd"/>
      <w:r w:rsidRPr="0050630A">
        <w:t xml:space="preserve">; /* </w:t>
      </w:r>
      <w:proofErr w:type="gramStart"/>
      <w:r w:rsidRPr="0050630A">
        <w:t>Estica</w:t>
      </w:r>
      <w:proofErr w:type="gramEnd"/>
      <w:r w:rsidRPr="0050630A">
        <w:t xml:space="preserve"> o item ao longo do eixo transversal */</w:t>
      </w:r>
    </w:p>
    <w:p w14:paraId="06755DA2" w14:textId="77777777" w:rsidR="0050630A" w:rsidRPr="0050630A" w:rsidRDefault="0050630A" w:rsidP="0050630A">
      <w:pPr>
        <w:numPr>
          <w:ilvl w:val="2"/>
          <w:numId w:val="11"/>
        </w:numPr>
      </w:pPr>
      <w:r w:rsidRPr="0050630A">
        <w:t>}</w:t>
      </w:r>
    </w:p>
    <w:p w14:paraId="5F95B7F0" w14:textId="77777777" w:rsidR="0050630A" w:rsidRPr="0050630A" w:rsidRDefault="0050630A" w:rsidP="0050630A">
      <w:pPr>
        <w:numPr>
          <w:ilvl w:val="1"/>
          <w:numId w:val="9"/>
        </w:numPr>
      </w:pPr>
      <w:r w:rsidRPr="0050630A">
        <w:lastRenderedPageBreak/>
        <w:t xml:space="preserve">Unidades de Fração </w:t>
      </w:r>
      <w:proofErr w:type="spellStart"/>
      <w:r w:rsidRPr="0050630A">
        <w:t>fr</w:t>
      </w:r>
      <w:proofErr w:type="spellEnd"/>
    </w:p>
    <w:p w14:paraId="0DBE52D9" w14:textId="77777777" w:rsidR="0050630A" w:rsidRPr="0050630A" w:rsidRDefault="0050630A" w:rsidP="0050630A">
      <w:r w:rsidRPr="0050630A">
        <w:t xml:space="preserve">A unidade </w:t>
      </w:r>
      <w:proofErr w:type="spellStart"/>
      <w:r w:rsidRPr="0050630A">
        <w:rPr>
          <w:b/>
          <w:bCs/>
        </w:rPr>
        <w:t>fr</w:t>
      </w:r>
      <w:proofErr w:type="spellEnd"/>
      <w:r w:rsidRPr="0050630A">
        <w:t xml:space="preserve"> (fração) é uma unidade relativa que representa a fração do espaço disponível. Ela é frequentemente usada para criar layouts flexíveis e responsivos.</w:t>
      </w:r>
    </w:p>
    <w:p w14:paraId="597D0E72" w14:textId="77777777" w:rsidR="0050630A" w:rsidRPr="0050630A" w:rsidRDefault="0050630A" w:rsidP="0050630A">
      <w:r w:rsidRPr="0050630A">
        <w:t>.grid-container {</w:t>
      </w:r>
    </w:p>
    <w:p w14:paraId="2DA00D6C" w14:textId="77777777" w:rsidR="0050630A" w:rsidRPr="0050630A" w:rsidRDefault="0050630A" w:rsidP="0050630A">
      <w:r w:rsidRPr="0050630A">
        <w:t xml:space="preserve">    display: grid;</w:t>
      </w:r>
    </w:p>
    <w:p w14:paraId="702FB230" w14:textId="77777777" w:rsidR="0050630A" w:rsidRPr="0050630A" w:rsidRDefault="0050630A" w:rsidP="0050630A">
      <w:r w:rsidRPr="0050630A">
        <w:t xml:space="preserve">    grid-</w:t>
      </w:r>
      <w:proofErr w:type="spellStart"/>
      <w:r w:rsidRPr="0050630A">
        <w:t>template</w:t>
      </w:r>
      <w:proofErr w:type="spellEnd"/>
      <w:r w:rsidRPr="0050630A">
        <w:t>-</w:t>
      </w:r>
      <w:proofErr w:type="spellStart"/>
      <w:r w:rsidRPr="0050630A">
        <w:t>columns</w:t>
      </w:r>
      <w:proofErr w:type="spellEnd"/>
      <w:r w:rsidRPr="0050630A">
        <w:t>: 1fr 2fr 1fr; /* Três colunas, a segunda é o dobro da largura das outras */</w:t>
      </w:r>
    </w:p>
    <w:p w14:paraId="70D3BFFD" w14:textId="77777777" w:rsidR="0050630A" w:rsidRPr="0050630A" w:rsidRDefault="0050630A" w:rsidP="0050630A">
      <w:r w:rsidRPr="0050630A">
        <w:t>}</w:t>
      </w:r>
    </w:p>
    <w:p w14:paraId="06794420" w14:textId="77777777" w:rsidR="0050630A" w:rsidRPr="0050630A" w:rsidRDefault="0050630A" w:rsidP="0050630A">
      <w:pPr>
        <w:numPr>
          <w:ilvl w:val="0"/>
          <w:numId w:val="8"/>
        </w:numPr>
      </w:pPr>
      <w:proofErr w:type="spellStart"/>
      <w:r w:rsidRPr="0050630A">
        <w:t>Proriedades</w:t>
      </w:r>
      <w:proofErr w:type="spellEnd"/>
      <w:r w:rsidRPr="0050630A">
        <w:t xml:space="preserve"> de espaçamento</w:t>
      </w:r>
    </w:p>
    <w:p w14:paraId="753732CC" w14:textId="77777777" w:rsidR="0050630A" w:rsidRPr="0050630A" w:rsidRDefault="0050630A" w:rsidP="0050630A">
      <w:pPr>
        <w:numPr>
          <w:ilvl w:val="1"/>
          <w:numId w:val="12"/>
        </w:numPr>
      </w:pPr>
      <w:proofErr w:type="spellStart"/>
      <w:r w:rsidRPr="0050630A">
        <w:rPr>
          <w:b/>
          <w:bCs/>
        </w:rPr>
        <w:t>width</w:t>
      </w:r>
      <w:proofErr w:type="spellEnd"/>
      <w:r w:rsidRPr="0050630A">
        <w:rPr>
          <w:b/>
          <w:bCs/>
        </w:rPr>
        <w:t> e </w:t>
      </w:r>
      <w:proofErr w:type="spellStart"/>
      <w:r w:rsidRPr="0050630A">
        <w:rPr>
          <w:b/>
          <w:bCs/>
        </w:rPr>
        <w:t>height</w:t>
      </w:r>
      <w:proofErr w:type="spellEnd"/>
    </w:p>
    <w:p w14:paraId="61A4BEA2" w14:textId="77777777" w:rsidR="0050630A" w:rsidRPr="0050630A" w:rsidRDefault="0050630A" w:rsidP="0050630A">
      <w:r w:rsidRPr="0050630A">
        <w:t>Estão ligados a largura e altura dos elementos.</w:t>
      </w:r>
    </w:p>
    <w:p w14:paraId="083236E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width</w:t>
      </w:r>
      <w:proofErr w:type="spellEnd"/>
      <w:r w:rsidRPr="0050630A">
        <w:t xml:space="preserve">: 10px; /* </w:t>
      </w:r>
      <w:proofErr w:type="gramStart"/>
      <w:r w:rsidRPr="0050630A">
        <w:t>Controla</w:t>
      </w:r>
      <w:proofErr w:type="gramEnd"/>
      <w:r w:rsidRPr="0050630A">
        <w:t xml:space="preserve"> a largura do elemento */</w:t>
      </w:r>
    </w:p>
    <w:p w14:paraId="09700A0B" w14:textId="77777777" w:rsidR="0050630A" w:rsidRPr="0050630A" w:rsidRDefault="0050630A" w:rsidP="0050630A"/>
    <w:p w14:paraId="2A3DF33B" w14:textId="77777777" w:rsidR="0050630A" w:rsidRPr="0050630A" w:rsidRDefault="0050630A" w:rsidP="0050630A">
      <w:r w:rsidRPr="0050630A">
        <w:t xml:space="preserve">    min-</w:t>
      </w:r>
      <w:proofErr w:type="spellStart"/>
      <w:r w:rsidRPr="0050630A">
        <w:t>width</w:t>
      </w:r>
      <w:proofErr w:type="spellEnd"/>
      <w:r w:rsidRPr="0050630A">
        <w:t xml:space="preserve">: 25rem; /* </w:t>
      </w:r>
      <w:proofErr w:type="gramStart"/>
      <w:r w:rsidRPr="0050630A">
        <w:t>Controla</w:t>
      </w:r>
      <w:proofErr w:type="gramEnd"/>
      <w:r w:rsidRPr="0050630A">
        <w:t xml:space="preserve"> a largura mínima que um elemento pode ter*/</w:t>
      </w:r>
    </w:p>
    <w:p w14:paraId="25A8F0DB" w14:textId="77777777" w:rsidR="0050630A" w:rsidRPr="0050630A" w:rsidRDefault="0050630A" w:rsidP="0050630A"/>
    <w:p w14:paraId="5D2CD3E7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max-width</w:t>
      </w:r>
      <w:proofErr w:type="spellEnd"/>
      <w:r w:rsidRPr="0050630A">
        <w:t xml:space="preserve">: 1vw; /* </w:t>
      </w:r>
      <w:proofErr w:type="gramStart"/>
      <w:r w:rsidRPr="0050630A">
        <w:t>Controla</w:t>
      </w:r>
      <w:proofErr w:type="gramEnd"/>
      <w:r w:rsidRPr="0050630A">
        <w:t xml:space="preserve"> a largura máxima que um elemento pode ter */</w:t>
      </w:r>
    </w:p>
    <w:p w14:paraId="1BCA36A9" w14:textId="77777777" w:rsidR="0050630A" w:rsidRPr="0050630A" w:rsidRDefault="0050630A" w:rsidP="0050630A"/>
    <w:p w14:paraId="379FC0E5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height</w:t>
      </w:r>
      <w:proofErr w:type="spellEnd"/>
      <w:r w:rsidRPr="0050630A">
        <w:t xml:space="preserve">: 3em; /* </w:t>
      </w:r>
      <w:proofErr w:type="gramStart"/>
      <w:r w:rsidRPr="0050630A">
        <w:t>Controla</w:t>
      </w:r>
      <w:proofErr w:type="gramEnd"/>
      <w:r w:rsidRPr="0050630A">
        <w:t xml:space="preserve"> a altura do elemento */</w:t>
      </w:r>
    </w:p>
    <w:p w14:paraId="06B7E052" w14:textId="77777777" w:rsidR="0050630A" w:rsidRPr="0050630A" w:rsidRDefault="0050630A" w:rsidP="0050630A"/>
    <w:p w14:paraId="57255612" w14:textId="77777777" w:rsidR="0050630A" w:rsidRPr="0050630A" w:rsidRDefault="0050630A" w:rsidP="0050630A">
      <w:r w:rsidRPr="0050630A">
        <w:t xml:space="preserve">    min-</w:t>
      </w:r>
      <w:proofErr w:type="spellStart"/>
      <w:r w:rsidRPr="0050630A">
        <w:t>height</w:t>
      </w:r>
      <w:proofErr w:type="spellEnd"/>
      <w:r w:rsidRPr="0050630A">
        <w:t xml:space="preserve">: 25%; /* </w:t>
      </w:r>
      <w:proofErr w:type="gramStart"/>
      <w:r w:rsidRPr="0050630A">
        <w:t>Controla</w:t>
      </w:r>
      <w:proofErr w:type="gramEnd"/>
      <w:r w:rsidRPr="0050630A">
        <w:t xml:space="preserve"> a altura mínima que um elemento pode ter */</w:t>
      </w:r>
    </w:p>
    <w:p w14:paraId="4E63D7CA" w14:textId="77777777" w:rsidR="0050630A" w:rsidRPr="0050630A" w:rsidRDefault="0050630A" w:rsidP="0050630A"/>
    <w:p w14:paraId="675A45C2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max-height</w:t>
      </w:r>
      <w:proofErr w:type="spellEnd"/>
      <w:r w:rsidRPr="0050630A">
        <w:t xml:space="preserve">: 20px; /* </w:t>
      </w:r>
      <w:proofErr w:type="gramStart"/>
      <w:r w:rsidRPr="0050630A">
        <w:t>Controla</w:t>
      </w:r>
      <w:proofErr w:type="gramEnd"/>
      <w:r w:rsidRPr="0050630A">
        <w:t xml:space="preserve"> a altura máxima que um elemento pode ter */</w:t>
      </w:r>
    </w:p>
    <w:p w14:paraId="0D331A77" w14:textId="77777777" w:rsidR="0050630A" w:rsidRPr="0050630A" w:rsidRDefault="0050630A" w:rsidP="0050630A"/>
    <w:p w14:paraId="7C8B0BC9" w14:textId="77777777" w:rsidR="0050630A" w:rsidRPr="0050630A" w:rsidRDefault="0050630A" w:rsidP="0050630A">
      <w:r w:rsidRPr="0050630A">
        <w:t>Exemplo:</w:t>
      </w:r>
    </w:p>
    <w:p w14:paraId="7D5025F0" w14:textId="77777777" w:rsidR="0050630A" w:rsidRPr="0050630A" w:rsidRDefault="0050630A" w:rsidP="0050630A">
      <w:r w:rsidRPr="0050630A">
        <w:t>h1 {</w:t>
      </w:r>
    </w:p>
    <w:p w14:paraId="06CC5536" w14:textId="77777777" w:rsidR="0050630A" w:rsidRPr="0050630A" w:rsidRDefault="0050630A" w:rsidP="0050630A">
      <w:r w:rsidRPr="0050630A">
        <w:t xml:space="preserve">    background-color: blue;</w:t>
      </w:r>
    </w:p>
    <w:p w14:paraId="67EDB72E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width</w:t>
      </w:r>
      <w:proofErr w:type="spellEnd"/>
      <w:r w:rsidRPr="0050630A">
        <w:t>: 30%;</w:t>
      </w:r>
    </w:p>
    <w:p w14:paraId="2599534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height</w:t>
      </w:r>
      <w:proofErr w:type="spellEnd"/>
      <w:r w:rsidRPr="0050630A">
        <w:t>: 200px;</w:t>
      </w:r>
    </w:p>
    <w:p w14:paraId="061B9B8A" w14:textId="77777777" w:rsidR="0050630A" w:rsidRPr="0050630A" w:rsidRDefault="0050630A" w:rsidP="0050630A">
      <w:r w:rsidRPr="0050630A">
        <w:t>}</w:t>
      </w:r>
    </w:p>
    <w:p w14:paraId="6C2AB613" w14:textId="77777777" w:rsidR="0050630A" w:rsidRPr="0050630A" w:rsidRDefault="0050630A" w:rsidP="0050630A">
      <w:r w:rsidRPr="0050630A">
        <w:lastRenderedPageBreak/>
        <w:t>Resultado:</w:t>
      </w:r>
    </w:p>
    <w:p w14:paraId="3D97F8E7" w14:textId="70E0AF66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36041479" wp14:editId="7EB495B8">
                <wp:extent cx="304800" cy="304800"/>
                <wp:effectExtent l="0" t="0" r="0" b="0"/>
                <wp:docPr id="2137515025" name="Retângulo 16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7C40D" id="Retângulo 16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349575" w14:textId="77777777" w:rsidR="0050630A" w:rsidRPr="0050630A" w:rsidRDefault="0050630A" w:rsidP="0050630A">
      <w:pPr>
        <w:numPr>
          <w:ilvl w:val="1"/>
          <w:numId w:val="12"/>
        </w:numPr>
      </w:pPr>
      <w:proofErr w:type="spellStart"/>
      <w:r w:rsidRPr="0050630A">
        <w:rPr>
          <w:b/>
          <w:bCs/>
        </w:rPr>
        <w:t>margin</w:t>
      </w:r>
      <w:proofErr w:type="spellEnd"/>
    </w:p>
    <w:p w14:paraId="1E564D52" w14:textId="77777777" w:rsidR="0050630A" w:rsidRPr="0050630A" w:rsidRDefault="0050630A" w:rsidP="0050630A">
      <w:r w:rsidRPr="0050630A">
        <w:t>Define o espaçamento externo ao redor de um elemento. Pode ser aplicado individualmente para cada lado (</w:t>
      </w:r>
      <w:proofErr w:type="spellStart"/>
      <w:r w:rsidRPr="0050630A">
        <w:rPr>
          <w:b/>
          <w:bCs/>
        </w:rPr>
        <w:t>margin</w:t>
      </w:r>
      <w:proofErr w:type="spellEnd"/>
      <w:r w:rsidRPr="0050630A">
        <w:rPr>
          <w:b/>
          <w:bCs/>
        </w:rPr>
        <w:t>-top</w:t>
      </w:r>
      <w:r w:rsidRPr="0050630A">
        <w:t xml:space="preserve">, </w:t>
      </w:r>
      <w:proofErr w:type="spellStart"/>
      <w:r w:rsidRPr="0050630A">
        <w:rPr>
          <w:b/>
          <w:bCs/>
        </w:rPr>
        <w:t>margin-right</w:t>
      </w:r>
      <w:proofErr w:type="spellEnd"/>
      <w:r w:rsidRPr="0050630A">
        <w:t xml:space="preserve">, </w:t>
      </w:r>
      <w:proofErr w:type="spellStart"/>
      <w:r w:rsidRPr="0050630A">
        <w:rPr>
          <w:b/>
          <w:bCs/>
        </w:rPr>
        <w:t>margin-bottom</w:t>
      </w:r>
      <w:proofErr w:type="spellEnd"/>
      <w:r w:rsidRPr="0050630A">
        <w:t xml:space="preserve">, </w:t>
      </w:r>
      <w:proofErr w:type="spellStart"/>
      <w:r w:rsidRPr="0050630A">
        <w:rPr>
          <w:b/>
          <w:bCs/>
        </w:rPr>
        <w:t>margin-left</w:t>
      </w:r>
      <w:proofErr w:type="spellEnd"/>
      <w:r w:rsidRPr="0050630A">
        <w:t xml:space="preserve">) ou de uma só vez usando a propriedade </w:t>
      </w:r>
      <w:proofErr w:type="spellStart"/>
      <w:r w:rsidRPr="0050630A">
        <w:rPr>
          <w:b/>
          <w:bCs/>
        </w:rPr>
        <w:t>margin</w:t>
      </w:r>
      <w:proofErr w:type="spellEnd"/>
      <w:r w:rsidRPr="0050630A">
        <w:t>.</w:t>
      </w:r>
    </w:p>
    <w:p w14:paraId="6FE115E2" w14:textId="77777777" w:rsidR="0050630A" w:rsidRPr="0050630A" w:rsidRDefault="0050630A" w:rsidP="0050630A">
      <w:r w:rsidRPr="0050630A">
        <w:t>.box {</w:t>
      </w:r>
    </w:p>
    <w:p w14:paraId="291169CD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margin</w:t>
      </w:r>
      <w:proofErr w:type="spellEnd"/>
      <w:r w:rsidRPr="0050630A">
        <w:t xml:space="preserve">: 10px; /* </w:t>
      </w:r>
      <w:proofErr w:type="gramStart"/>
      <w:r w:rsidRPr="0050630A">
        <w:t>Aplica</w:t>
      </w:r>
      <w:proofErr w:type="gramEnd"/>
      <w:r w:rsidRPr="0050630A">
        <w:t xml:space="preserve"> 10 pixels de margem em todos os lados */</w:t>
      </w:r>
    </w:p>
    <w:p w14:paraId="1C14AA20" w14:textId="77777777" w:rsidR="0050630A" w:rsidRPr="0050630A" w:rsidRDefault="0050630A" w:rsidP="0050630A">
      <w:r w:rsidRPr="0050630A">
        <w:t>}</w:t>
      </w:r>
    </w:p>
    <w:p w14:paraId="5FCF607E" w14:textId="77777777" w:rsidR="0050630A" w:rsidRPr="0050630A" w:rsidRDefault="0050630A" w:rsidP="0050630A">
      <w:r w:rsidRPr="0050630A">
        <w:t>Exemplo:</w:t>
      </w:r>
    </w:p>
    <w:p w14:paraId="31B5BDEE" w14:textId="77777777" w:rsidR="0050630A" w:rsidRPr="0050630A" w:rsidRDefault="0050630A" w:rsidP="0050630A">
      <w:r w:rsidRPr="0050630A">
        <w:t>p {</w:t>
      </w:r>
    </w:p>
    <w:p w14:paraId="24442C7A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margin</w:t>
      </w:r>
      <w:proofErr w:type="spellEnd"/>
      <w:r w:rsidRPr="0050630A">
        <w:t>-top: 100px;</w:t>
      </w:r>
    </w:p>
    <w:p w14:paraId="666B1611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margin-bottom</w:t>
      </w:r>
      <w:proofErr w:type="spellEnd"/>
      <w:r w:rsidRPr="0050630A">
        <w:t>: 100px;</w:t>
      </w:r>
    </w:p>
    <w:p w14:paraId="353A6A89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margin-right</w:t>
      </w:r>
      <w:proofErr w:type="spellEnd"/>
      <w:r w:rsidRPr="0050630A">
        <w:t>: 150px;</w:t>
      </w:r>
    </w:p>
    <w:p w14:paraId="1D15D3E0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margin-left</w:t>
      </w:r>
      <w:proofErr w:type="spellEnd"/>
      <w:r w:rsidRPr="0050630A">
        <w:t>: 80px;</w:t>
      </w:r>
    </w:p>
    <w:p w14:paraId="696E0480" w14:textId="77777777" w:rsidR="0050630A" w:rsidRPr="0050630A" w:rsidRDefault="0050630A" w:rsidP="0050630A">
      <w:r w:rsidRPr="0050630A">
        <w:t>}</w:t>
      </w:r>
    </w:p>
    <w:p w14:paraId="3CAF9152" w14:textId="77777777" w:rsidR="0050630A" w:rsidRPr="0050630A" w:rsidRDefault="0050630A" w:rsidP="0050630A">
      <w:r w:rsidRPr="0050630A">
        <w:t>Resultado:</w:t>
      </w:r>
    </w:p>
    <w:p w14:paraId="3666C311" w14:textId="03B6CA28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5592469D" wp14:editId="1D2DDE53">
                <wp:extent cx="304800" cy="304800"/>
                <wp:effectExtent l="0" t="0" r="0" b="0"/>
                <wp:docPr id="1613304651" name="Retângulo 15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AD43C" id="Retângulo 15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563992" w14:textId="77777777" w:rsidR="0050630A" w:rsidRPr="0050630A" w:rsidRDefault="0050630A" w:rsidP="0050630A">
      <w:pPr>
        <w:numPr>
          <w:ilvl w:val="1"/>
          <w:numId w:val="12"/>
        </w:numPr>
      </w:pPr>
      <w:proofErr w:type="spellStart"/>
      <w:r w:rsidRPr="0050630A">
        <w:rPr>
          <w:b/>
          <w:bCs/>
        </w:rPr>
        <w:t>padding</w:t>
      </w:r>
      <w:proofErr w:type="spellEnd"/>
    </w:p>
    <w:p w14:paraId="49EB5A13" w14:textId="77777777" w:rsidR="0050630A" w:rsidRPr="0050630A" w:rsidRDefault="0050630A" w:rsidP="0050630A">
      <w:r w:rsidRPr="0050630A">
        <w:t xml:space="preserve">Define o espaçamento interno ao redor do conteúdo de um elemento. Assim como </w:t>
      </w:r>
      <w:proofErr w:type="spellStart"/>
      <w:r w:rsidRPr="0050630A">
        <w:rPr>
          <w:b/>
          <w:bCs/>
        </w:rPr>
        <w:t>margin</w:t>
      </w:r>
      <w:proofErr w:type="spellEnd"/>
      <w:r w:rsidRPr="0050630A">
        <w:t>, pode ser aplicado individualmente para cada lado (</w:t>
      </w:r>
      <w:proofErr w:type="spellStart"/>
      <w:r w:rsidRPr="0050630A">
        <w:rPr>
          <w:b/>
          <w:bCs/>
        </w:rPr>
        <w:t>padding</w:t>
      </w:r>
      <w:proofErr w:type="spellEnd"/>
      <w:r w:rsidRPr="0050630A">
        <w:rPr>
          <w:b/>
          <w:bCs/>
        </w:rPr>
        <w:t>-top</w:t>
      </w:r>
      <w:r w:rsidRPr="0050630A">
        <w:t xml:space="preserve">, </w:t>
      </w:r>
      <w:proofErr w:type="spellStart"/>
      <w:r w:rsidRPr="0050630A">
        <w:rPr>
          <w:b/>
          <w:bCs/>
        </w:rPr>
        <w:t>padding-right</w:t>
      </w:r>
      <w:proofErr w:type="spellEnd"/>
      <w:r w:rsidRPr="0050630A">
        <w:t xml:space="preserve">, </w:t>
      </w:r>
      <w:proofErr w:type="spellStart"/>
      <w:r w:rsidRPr="0050630A">
        <w:rPr>
          <w:b/>
          <w:bCs/>
        </w:rPr>
        <w:t>padding-bottom</w:t>
      </w:r>
      <w:proofErr w:type="spellEnd"/>
      <w:r w:rsidRPr="0050630A">
        <w:t xml:space="preserve">, </w:t>
      </w:r>
      <w:proofErr w:type="spellStart"/>
      <w:r w:rsidRPr="0050630A">
        <w:rPr>
          <w:b/>
          <w:bCs/>
        </w:rPr>
        <w:t>padding-left</w:t>
      </w:r>
      <w:proofErr w:type="spellEnd"/>
      <w:r w:rsidRPr="0050630A">
        <w:t xml:space="preserve">)ou de uma só vez </w:t>
      </w:r>
      <w:proofErr w:type="spellStart"/>
      <w:r w:rsidRPr="0050630A">
        <w:t>padding</w:t>
      </w:r>
      <w:proofErr w:type="spellEnd"/>
      <w:r w:rsidRPr="0050630A">
        <w:t>.</w:t>
      </w:r>
    </w:p>
    <w:p w14:paraId="64EB620B" w14:textId="77777777" w:rsidR="0050630A" w:rsidRPr="0050630A" w:rsidRDefault="0050630A" w:rsidP="0050630A"/>
    <w:p w14:paraId="351D235A" w14:textId="77777777" w:rsidR="0050630A" w:rsidRPr="0050630A" w:rsidRDefault="0050630A" w:rsidP="0050630A">
      <w:r w:rsidRPr="0050630A">
        <w:t>.box {</w:t>
      </w:r>
    </w:p>
    <w:p w14:paraId="39E207FE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padding</w:t>
      </w:r>
      <w:proofErr w:type="spellEnd"/>
      <w:r w:rsidRPr="0050630A">
        <w:t xml:space="preserve">: 20px; /* </w:t>
      </w:r>
      <w:proofErr w:type="gramStart"/>
      <w:r w:rsidRPr="0050630A">
        <w:t>Aplica</w:t>
      </w:r>
      <w:proofErr w:type="gramEnd"/>
      <w:r w:rsidRPr="0050630A">
        <w:t xml:space="preserve"> 20 pixels de preenchimento em todos os lados */</w:t>
      </w:r>
    </w:p>
    <w:p w14:paraId="2F595C03" w14:textId="77777777" w:rsidR="0050630A" w:rsidRPr="0050630A" w:rsidRDefault="0050630A" w:rsidP="0050630A">
      <w:r w:rsidRPr="0050630A">
        <w:t>}</w:t>
      </w:r>
    </w:p>
    <w:p w14:paraId="122BB689" w14:textId="77777777" w:rsidR="0050630A" w:rsidRPr="0050630A" w:rsidRDefault="0050630A" w:rsidP="0050630A">
      <w:r w:rsidRPr="0050630A">
        <w:t>Exemplo:</w:t>
      </w:r>
    </w:p>
    <w:p w14:paraId="32065846" w14:textId="77777777" w:rsidR="0050630A" w:rsidRPr="0050630A" w:rsidRDefault="0050630A" w:rsidP="0050630A">
      <w:r w:rsidRPr="0050630A">
        <w:t xml:space="preserve">Se a propriedade </w:t>
      </w:r>
      <w:proofErr w:type="spellStart"/>
      <w:r w:rsidRPr="0050630A">
        <w:t>padding</w:t>
      </w:r>
      <w:proofErr w:type="spellEnd"/>
      <w:r w:rsidRPr="0050630A">
        <w:t xml:space="preserve"> tiver quatro valores:</w:t>
      </w:r>
    </w:p>
    <w:p w14:paraId="3875393E" w14:textId="77777777" w:rsidR="0050630A" w:rsidRPr="0050630A" w:rsidRDefault="0050630A" w:rsidP="0050630A"/>
    <w:p w14:paraId="0421C1C4" w14:textId="77777777" w:rsidR="0050630A" w:rsidRPr="0050630A" w:rsidRDefault="0050630A" w:rsidP="0050630A">
      <w:r w:rsidRPr="0050630A">
        <w:t xml:space="preserve">  p {</w:t>
      </w:r>
    </w:p>
    <w:p w14:paraId="1E131F32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border</w:t>
      </w:r>
      <w:proofErr w:type="spellEnd"/>
      <w:r w:rsidRPr="0050630A">
        <w:t xml:space="preserve">: 2px </w:t>
      </w:r>
      <w:proofErr w:type="spellStart"/>
      <w:r w:rsidRPr="0050630A">
        <w:t>solid</w:t>
      </w:r>
      <w:proofErr w:type="spellEnd"/>
      <w:r w:rsidRPr="0050630A">
        <w:t xml:space="preserve"> </w:t>
      </w:r>
      <w:proofErr w:type="spellStart"/>
      <w:r w:rsidRPr="0050630A">
        <w:t>red</w:t>
      </w:r>
      <w:proofErr w:type="spellEnd"/>
      <w:r w:rsidRPr="0050630A">
        <w:t xml:space="preserve">; </w:t>
      </w:r>
    </w:p>
    <w:p w14:paraId="5EA09455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padding</w:t>
      </w:r>
      <w:proofErr w:type="spellEnd"/>
      <w:r w:rsidRPr="0050630A">
        <w:t>: 10px 5px 150px 50px;</w:t>
      </w:r>
    </w:p>
    <w:p w14:paraId="5167728B" w14:textId="77777777" w:rsidR="0050630A" w:rsidRPr="0050630A" w:rsidRDefault="0050630A" w:rsidP="0050630A">
      <w:r w:rsidRPr="0050630A">
        <w:t xml:space="preserve">  }</w:t>
      </w:r>
    </w:p>
    <w:p w14:paraId="08A22D65" w14:textId="77777777" w:rsidR="0050630A" w:rsidRPr="0050630A" w:rsidRDefault="0050630A" w:rsidP="0050630A">
      <w:r w:rsidRPr="0050630A">
        <w:t xml:space="preserve">   /* preenchimento superior (</w:t>
      </w:r>
      <w:proofErr w:type="spellStart"/>
      <w:r w:rsidRPr="0050630A">
        <w:t>padding</w:t>
      </w:r>
      <w:proofErr w:type="spellEnd"/>
      <w:r w:rsidRPr="0050630A">
        <w:t>-top) é 10px</w:t>
      </w:r>
    </w:p>
    <w:p w14:paraId="50B42893" w14:textId="77777777" w:rsidR="0050630A" w:rsidRPr="0050630A" w:rsidRDefault="0050630A" w:rsidP="0050630A">
      <w:r w:rsidRPr="0050630A">
        <w:t xml:space="preserve">   /* preenchimento direito (</w:t>
      </w:r>
      <w:proofErr w:type="spellStart"/>
      <w:r w:rsidRPr="0050630A">
        <w:t>padding-right</w:t>
      </w:r>
      <w:proofErr w:type="spellEnd"/>
      <w:r w:rsidRPr="0050630A">
        <w:t>) é 5px</w:t>
      </w:r>
    </w:p>
    <w:p w14:paraId="2A8561AD" w14:textId="77777777" w:rsidR="0050630A" w:rsidRPr="0050630A" w:rsidRDefault="0050630A" w:rsidP="0050630A">
      <w:r w:rsidRPr="0050630A">
        <w:t xml:space="preserve">   /* preenchimento inferior (</w:t>
      </w:r>
      <w:proofErr w:type="spellStart"/>
      <w:r w:rsidRPr="0050630A">
        <w:t>padding-bottom</w:t>
      </w:r>
      <w:proofErr w:type="spellEnd"/>
      <w:r w:rsidRPr="0050630A">
        <w:t>) é de 150px</w:t>
      </w:r>
    </w:p>
    <w:p w14:paraId="5A00EE42" w14:textId="77777777" w:rsidR="0050630A" w:rsidRPr="0050630A" w:rsidRDefault="0050630A" w:rsidP="0050630A">
      <w:r w:rsidRPr="0050630A">
        <w:t xml:space="preserve">   /* preenchimento esquerdo (</w:t>
      </w:r>
      <w:proofErr w:type="spellStart"/>
      <w:r w:rsidRPr="0050630A">
        <w:t>padding-left</w:t>
      </w:r>
      <w:proofErr w:type="spellEnd"/>
      <w:r w:rsidRPr="0050630A">
        <w:t>) é 50px</w:t>
      </w:r>
    </w:p>
    <w:p w14:paraId="70C12D98" w14:textId="77777777" w:rsidR="0050630A" w:rsidRPr="0050630A" w:rsidRDefault="0050630A" w:rsidP="0050630A">
      <w:r w:rsidRPr="0050630A">
        <w:t>Resultado:</w:t>
      </w:r>
    </w:p>
    <w:p w14:paraId="3DFF1555" w14:textId="00E2F951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67ABDB03" wp14:editId="7288B05E">
                <wp:extent cx="304800" cy="304800"/>
                <wp:effectExtent l="0" t="0" r="0" b="0"/>
                <wp:docPr id="2068313758" name="Retângulo 14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B51B7" id="Retângulo 14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E2341E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Listas e Estilização de cursor</w:t>
      </w:r>
    </w:p>
    <w:p w14:paraId="69F665B9" w14:textId="77777777" w:rsidR="0050630A" w:rsidRPr="0050630A" w:rsidRDefault="0050630A" w:rsidP="0050630A">
      <w:pPr>
        <w:numPr>
          <w:ilvl w:val="0"/>
          <w:numId w:val="13"/>
        </w:numPr>
      </w:pPr>
      <w:r w:rsidRPr="0050630A">
        <w:rPr>
          <w:b/>
          <w:bCs/>
        </w:rPr>
        <w:t>listas</w:t>
      </w:r>
    </w:p>
    <w:p w14:paraId="2CA949BE" w14:textId="77777777" w:rsidR="0050630A" w:rsidRPr="0050630A" w:rsidRDefault="0050630A" w:rsidP="0050630A">
      <w:r w:rsidRPr="0050630A">
        <w:t>Estilizar listas em HTML é uma prática comum para melhorar a aparência visual e a usabilidade. As listas podem ser estilizadas de várias maneiras usando CSS.</w:t>
      </w:r>
    </w:p>
    <w:p w14:paraId="757EC833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1. Remover Padrões de Estilo de Lista:</w:t>
      </w:r>
    </w:p>
    <w:p w14:paraId="1BD345FD" w14:textId="77777777" w:rsidR="0050630A" w:rsidRPr="0050630A" w:rsidRDefault="0050630A" w:rsidP="0050630A">
      <w:r w:rsidRPr="0050630A">
        <w:t>Por padrão, as listas em HTML têm algum estilo padrão. Você pode remover esses estilos padrão usando o seguinte CSS:</w:t>
      </w:r>
    </w:p>
    <w:p w14:paraId="1330BF53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, </w:t>
      </w:r>
      <w:proofErr w:type="spellStart"/>
      <w:r w:rsidRPr="0050630A">
        <w:t>ol</w:t>
      </w:r>
      <w:proofErr w:type="spellEnd"/>
      <w:r w:rsidRPr="0050630A">
        <w:t xml:space="preserve"> {</w:t>
      </w:r>
    </w:p>
    <w:p w14:paraId="50288069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list-style</w:t>
      </w:r>
      <w:proofErr w:type="spellEnd"/>
      <w:r w:rsidRPr="0050630A">
        <w:t xml:space="preserve">: </w:t>
      </w:r>
      <w:proofErr w:type="spellStart"/>
      <w:r w:rsidRPr="0050630A">
        <w:t>none</w:t>
      </w:r>
      <w:proofErr w:type="spellEnd"/>
      <w:r w:rsidRPr="0050630A">
        <w:t>;</w:t>
      </w:r>
    </w:p>
    <w:p w14:paraId="3CD30AE5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padding</w:t>
      </w:r>
      <w:proofErr w:type="spellEnd"/>
      <w:r w:rsidRPr="0050630A">
        <w:t>: 0;</w:t>
      </w:r>
    </w:p>
    <w:p w14:paraId="0755C95D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margin</w:t>
      </w:r>
      <w:proofErr w:type="spellEnd"/>
      <w:r w:rsidRPr="0050630A">
        <w:t>: 0;</w:t>
      </w:r>
    </w:p>
    <w:p w14:paraId="011AA3EB" w14:textId="77777777" w:rsidR="0050630A" w:rsidRPr="0050630A" w:rsidRDefault="0050630A" w:rsidP="0050630A">
      <w:r w:rsidRPr="0050630A">
        <w:t>}</w:t>
      </w:r>
    </w:p>
    <w:p w14:paraId="760F2B82" w14:textId="77777777" w:rsidR="0050630A" w:rsidRPr="0050630A" w:rsidRDefault="0050630A" w:rsidP="0050630A">
      <w:r w:rsidRPr="0050630A">
        <w:t>Este trecho de CSS remove os marcadores e a margem/preenchimento padrão de listas não ordenadas (</w:t>
      </w:r>
      <w:proofErr w:type="spellStart"/>
      <w:r w:rsidRPr="0050630A">
        <w:rPr>
          <w:b/>
          <w:bCs/>
        </w:rPr>
        <w:t>ul</w:t>
      </w:r>
      <w:proofErr w:type="spellEnd"/>
      <w:r w:rsidRPr="0050630A">
        <w:t>) e ordenadas (</w:t>
      </w:r>
      <w:proofErr w:type="spellStart"/>
      <w:r w:rsidRPr="0050630A">
        <w:rPr>
          <w:b/>
          <w:bCs/>
        </w:rPr>
        <w:t>ol</w:t>
      </w:r>
      <w:proofErr w:type="spellEnd"/>
      <w:r w:rsidRPr="0050630A">
        <w:t>).</w:t>
      </w:r>
    </w:p>
    <w:p w14:paraId="3F0522D3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2. Estilização de Listas Não Ordenadas:</w:t>
      </w:r>
    </w:p>
    <w:p w14:paraId="4315BCC3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 {</w:t>
      </w:r>
    </w:p>
    <w:p w14:paraId="33F762F3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list-style</w:t>
      </w:r>
      <w:proofErr w:type="spellEnd"/>
      <w:r w:rsidRPr="0050630A">
        <w:t xml:space="preserve">: </w:t>
      </w:r>
      <w:proofErr w:type="spellStart"/>
      <w:r w:rsidRPr="0050630A">
        <w:t>none</w:t>
      </w:r>
      <w:proofErr w:type="spellEnd"/>
      <w:r w:rsidRPr="0050630A">
        <w:t>;</w:t>
      </w:r>
    </w:p>
    <w:p w14:paraId="349BE383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padding</w:t>
      </w:r>
      <w:proofErr w:type="spellEnd"/>
      <w:r w:rsidRPr="0050630A">
        <w:t>: 0;</w:t>
      </w:r>
    </w:p>
    <w:p w14:paraId="5B73ED42" w14:textId="77777777" w:rsidR="0050630A" w:rsidRPr="0050630A" w:rsidRDefault="0050630A" w:rsidP="0050630A">
      <w:r w:rsidRPr="0050630A">
        <w:lastRenderedPageBreak/>
        <w:t xml:space="preserve">    </w:t>
      </w:r>
      <w:proofErr w:type="spellStart"/>
      <w:r w:rsidRPr="0050630A">
        <w:t>margin</w:t>
      </w:r>
      <w:proofErr w:type="spellEnd"/>
      <w:r w:rsidRPr="0050630A">
        <w:t>: 0;</w:t>
      </w:r>
    </w:p>
    <w:p w14:paraId="0961E08F" w14:textId="77777777" w:rsidR="0050630A" w:rsidRPr="0050630A" w:rsidRDefault="0050630A" w:rsidP="0050630A">
      <w:r w:rsidRPr="0050630A">
        <w:t>}</w:t>
      </w:r>
    </w:p>
    <w:p w14:paraId="0AF090CA" w14:textId="77777777" w:rsidR="0050630A" w:rsidRPr="0050630A" w:rsidRDefault="0050630A" w:rsidP="0050630A"/>
    <w:p w14:paraId="49EF49C2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 li {</w:t>
      </w:r>
    </w:p>
    <w:p w14:paraId="7BED700A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padding-left</w:t>
      </w:r>
      <w:proofErr w:type="spellEnd"/>
      <w:r w:rsidRPr="0050630A">
        <w:t xml:space="preserve">: 20px; /* </w:t>
      </w:r>
      <w:proofErr w:type="gramStart"/>
      <w:r w:rsidRPr="0050630A">
        <w:t>Adiciona</w:t>
      </w:r>
      <w:proofErr w:type="gramEnd"/>
      <w:r w:rsidRPr="0050630A">
        <w:t xml:space="preserve"> espaço à esquerda para simular um marcador */</w:t>
      </w:r>
    </w:p>
    <w:p w14:paraId="5EF0244B" w14:textId="77777777" w:rsidR="0050630A" w:rsidRPr="0050630A" w:rsidRDefault="0050630A" w:rsidP="0050630A">
      <w:r w:rsidRPr="0050630A">
        <w:t xml:space="preserve">    position: </w:t>
      </w:r>
      <w:proofErr w:type="spellStart"/>
      <w:r w:rsidRPr="0050630A">
        <w:t>relative</w:t>
      </w:r>
      <w:proofErr w:type="spellEnd"/>
      <w:r w:rsidRPr="0050630A">
        <w:t>;</w:t>
      </w:r>
    </w:p>
    <w:p w14:paraId="3DAD4A68" w14:textId="77777777" w:rsidR="0050630A" w:rsidRPr="0050630A" w:rsidRDefault="0050630A" w:rsidP="0050630A">
      <w:r w:rsidRPr="0050630A">
        <w:t>}</w:t>
      </w:r>
    </w:p>
    <w:p w14:paraId="3C0C469B" w14:textId="77777777" w:rsidR="0050630A" w:rsidRPr="0050630A" w:rsidRDefault="0050630A" w:rsidP="0050630A"/>
    <w:p w14:paraId="3DFD8572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 </w:t>
      </w:r>
      <w:proofErr w:type="spellStart"/>
      <w:r w:rsidRPr="0050630A">
        <w:t>li:before</w:t>
      </w:r>
      <w:proofErr w:type="spellEnd"/>
      <w:r w:rsidRPr="0050630A">
        <w:t xml:space="preserve"> {</w:t>
      </w:r>
    </w:p>
    <w:p w14:paraId="41F537C9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content</w:t>
      </w:r>
      <w:proofErr w:type="spellEnd"/>
      <w:r w:rsidRPr="0050630A">
        <w:t>: "\2022"; /* Código do caractere de marcador circular */</w:t>
      </w:r>
    </w:p>
    <w:p w14:paraId="7769FDE5" w14:textId="77777777" w:rsidR="0050630A" w:rsidRPr="0050630A" w:rsidRDefault="0050630A" w:rsidP="0050630A">
      <w:r w:rsidRPr="0050630A">
        <w:t xml:space="preserve">    color: #007BFF; /* Cor do marcador */</w:t>
      </w:r>
    </w:p>
    <w:p w14:paraId="383E3F44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 xml:space="preserve">: 1.2em; /* </w:t>
      </w:r>
      <w:proofErr w:type="gramStart"/>
      <w:r w:rsidRPr="0050630A">
        <w:t>Tamanho</w:t>
      </w:r>
      <w:proofErr w:type="gramEnd"/>
      <w:r w:rsidRPr="0050630A">
        <w:t xml:space="preserve"> do marcador */</w:t>
      </w:r>
    </w:p>
    <w:p w14:paraId="470DDDF5" w14:textId="77777777" w:rsidR="0050630A" w:rsidRPr="0050630A" w:rsidRDefault="0050630A" w:rsidP="0050630A">
      <w:r w:rsidRPr="0050630A">
        <w:t xml:space="preserve">    position: </w:t>
      </w:r>
      <w:proofErr w:type="spellStart"/>
      <w:r w:rsidRPr="0050630A">
        <w:t>absolute</w:t>
      </w:r>
      <w:proofErr w:type="spellEnd"/>
      <w:r w:rsidRPr="0050630A">
        <w:t>;</w:t>
      </w:r>
    </w:p>
    <w:p w14:paraId="7A08DA1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left</w:t>
      </w:r>
      <w:proofErr w:type="spellEnd"/>
      <w:r w:rsidRPr="0050630A">
        <w:t>: 0;</w:t>
      </w:r>
    </w:p>
    <w:p w14:paraId="40A2A4C1" w14:textId="77777777" w:rsidR="0050630A" w:rsidRPr="0050630A" w:rsidRDefault="0050630A" w:rsidP="0050630A">
      <w:r w:rsidRPr="0050630A">
        <w:t xml:space="preserve">    top: 50%;</w:t>
      </w:r>
    </w:p>
    <w:p w14:paraId="3A974D37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transform</w:t>
      </w:r>
      <w:proofErr w:type="spellEnd"/>
      <w:r w:rsidRPr="0050630A">
        <w:t xml:space="preserve">: </w:t>
      </w:r>
      <w:proofErr w:type="spellStart"/>
      <w:r w:rsidRPr="0050630A">
        <w:t>translateY</w:t>
      </w:r>
      <w:proofErr w:type="spellEnd"/>
      <w:r w:rsidRPr="0050630A">
        <w:t>(-50%);</w:t>
      </w:r>
    </w:p>
    <w:p w14:paraId="597A0D4C" w14:textId="77777777" w:rsidR="0050630A" w:rsidRPr="0050630A" w:rsidRDefault="0050630A" w:rsidP="0050630A">
      <w:r w:rsidRPr="0050630A">
        <w:t>}</w:t>
      </w:r>
    </w:p>
    <w:p w14:paraId="3A5D000A" w14:textId="77777777" w:rsidR="0050630A" w:rsidRPr="0050630A" w:rsidRDefault="0050630A" w:rsidP="0050630A">
      <w:r w:rsidRPr="0050630A">
        <w:t>Este exemplo estiliza uma lista não ordenada removendo os marcadores padrão e adicionando um marcador circular personalizado para cada item da lista.</w:t>
      </w:r>
    </w:p>
    <w:p w14:paraId="1CD75AE6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3. Estilização de Listas Ordenadas:</w:t>
      </w:r>
    </w:p>
    <w:p w14:paraId="0CC6E62D" w14:textId="77777777" w:rsidR="0050630A" w:rsidRPr="0050630A" w:rsidRDefault="0050630A" w:rsidP="0050630A">
      <w:proofErr w:type="spellStart"/>
      <w:r w:rsidRPr="0050630A">
        <w:t>ol</w:t>
      </w:r>
      <w:proofErr w:type="spellEnd"/>
      <w:r w:rsidRPr="0050630A">
        <w:t xml:space="preserve"> {</w:t>
      </w:r>
    </w:p>
    <w:p w14:paraId="4578FDCD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list-style</w:t>
      </w:r>
      <w:proofErr w:type="spellEnd"/>
      <w:r w:rsidRPr="0050630A">
        <w:t xml:space="preserve">: </w:t>
      </w:r>
      <w:proofErr w:type="spellStart"/>
      <w:r w:rsidRPr="0050630A">
        <w:t>none</w:t>
      </w:r>
      <w:proofErr w:type="spellEnd"/>
      <w:r w:rsidRPr="0050630A">
        <w:t>;</w:t>
      </w:r>
    </w:p>
    <w:p w14:paraId="4DAD76D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padding</w:t>
      </w:r>
      <w:proofErr w:type="spellEnd"/>
      <w:r w:rsidRPr="0050630A">
        <w:t>: 0;</w:t>
      </w:r>
    </w:p>
    <w:p w14:paraId="12B4057F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margin</w:t>
      </w:r>
      <w:proofErr w:type="spellEnd"/>
      <w:r w:rsidRPr="0050630A">
        <w:t>: 0;</w:t>
      </w:r>
    </w:p>
    <w:p w14:paraId="1F439D40" w14:textId="77777777" w:rsidR="0050630A" w:rsidRPr="0050630A" w:rsidRDefault="0050630A" w:rsidP="0050630A">
      <w:r w:rsidRPr="0050630A">
        <w:t>}</w:t>
      </w:r>
    </w:p>
    <w:p w14:paraId="7FF457FE" w14:textId="77777777" w:rsidR="0050630A" w:rsidRPr="0050630A" w:rsidRDefault="0050630A" w:rsidP="0050630A"/>
    <w:p w14:paraId="5BE0B0DF" w14:textId="77777777" w:rsidR="0050630A" w:rsidRPr="0050630A" w:rsidRDefault="0050630A" w:rsidP="0050630A">
      <w:proofErr w:type="spellStart"/>
      <w:r w:rsidRPr="0050630A">
        <w:t>ol</w:t>
      </w:r>
      <w:proofErr w:type="spellEnd"/>
      <w:r w:rsidRPr="0050630A">
        <w:t xml:space="preserve"> li {</w:t>
      </w:r>
    </w:p>
    <w:p w14:paraId="55EE2FC1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counter-increment</w:t>
      </w:r>
      <w:proofErr w:type="spellEnd"/>
      <w:r w:rsidRPr="0050630A">
        <w:t>: item;</w:t>
      </w:r>
    </w:p>
    <w:p w14:paraId="2DAAE9AA" w14:textId="77777777" w:rsidR="0050630A" w:rsidRPr="0050630A" w:rsidRDefault="0050630A" w:rsidP="0050630A">
      <w:r w:rsidRPr="0050630A">
        <w:lastRenderedPageBreak/>
        <w:t xml:space="preserve">    </w:t>
      </w:r>
      <w:proofErr w:type="spellStart"/>
      <w:r w:rsidRPr="0050630A">
        <w:t>padding-left</w:t>
      </w:r>
      <w:proofErr w:type="spellEnd"/>
      <w:r w:rsidRPr="0050630A">
        <w:t xml:space="preserve">: 30px; /* </w:t>
      </w:r>
      <w:proofErr w:type="gramStart"/>
      <w:r w:rsidRPr="0050630A">
        <w:t>Adiciona</w:t>
      </w:r>
      <w:proofErr w:type="gramEnd"/>
      <w:r w:rsidRPr="0050630A">
        <w:t xml:space="preserve"> espaço à esquerda para acomodar o número */</w:t>
      </w:r>
    </w:p>
    <w:p w14:paraId="10D2DD7A" w14:textId="77777777" w:rsidR="0050630A" w:rsidRPr="0050630A" w:rsidRDefault="0050630A" w:rsidP="0050630A">
      <w:r w:rsidRPr="0050630A">
        <w:t>}</w:t>
      </w:r>
    </w:p>
    <w:p w14:paraId="04874613" w14:textId="77777777" w:rsidR="0050630A" w:rsidRPr="0050630A" w:rsidRDefault="0050630A" w:rsidP="0050630A"/>
    <w:p w14:paraId="5497F595" w14:textId="77777777" w:rsidR="0050630A" w:rsidRPr="0050630A" w:rsidRDefault="0050630A" w:rsidP="0050630A">
      <w:proofErr w:type="spellStart"/>
      <w:r w:rsidRPr="0050630A">
        <w:t>ol</w:t>
      </w:r>
      <w:proofErr w:type="spellEnd"/>
      <w:r w:rsidRPr="0050630A">
        <w:t xml:space="preserve"> </w:t>
      </w:r>
      <w:proofErr w:type="spellStart"/>
      <w:r w:rsidRPr="0050630A">
        <w:t>li:before</w:t>
      </w:r>
      <w:proofErr w:type="spellEnd"/>
      <w:r w:rsidRPr="0050630A">
        <w:t xml:space="preserve"> {</w:t>
      </w:r>
    </w:p>
    <w:p w14:paraId="64B5352F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content</w:t>
      </w:r>
      <w:proofErr w:type="spellEnd"/>
      <w:r w:rsidRPr="0050630A">
        <w:t xml:space="preserve">: </w:t>
      </w:r>
      <w:proofErr w:type="spellStart"/>
      <w:r w:rsidRPr="0050630A">
        <w:t>counter</w:t>
      </w:r>
      <w:proofErr w:type="spellEnd"/>
      <w:r w:rsidRPr="0050630A">
        <w:t xml:space="preserve">(item) ". "; /* </w:t>
      </w:r>
      <w:proofErr w:type="gramStart"/>
      <w:r w:rsidRPr="0050630A">
        <w:t>Adiciona</w:t>
      </w:r>
      <w:proofErr w:type="gramEnd"/>
      <w:r w:rsidRPr="0050630A">
        <w:t xml:space="preserve"> números aos itens */</w:t>
      </w:r>
    </w:p>
    <w:p w14:paraId="16C64709" w14:textId="77777777" w:rsidR="0050630A" w:rsidRPr="0050630A" w:rsidRDefault="0050630A" w:rsidP="0050630A">
      <w:r w:rsidRPr="0050630A">
        <w:t xml:space="preserve">    color: #28A745; /* Cor do número */</w:t>
      </w:r>
    </w:p>
    <w:p w14:paraId="4F9FDA84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font-weight</w:t>
      </w:r>
      <w:proofErr w:type="spellEnd"/>
      <w:r w:rsidRPr="0050630A">
        <w:t xml:space="preserve">: </w:t>
      </w:r>
      <w:proofErr w:type="spellStart"/>
      <w:r w:rsidRPr="0050630A">
        <w:t>bold</w:t>
      </w:r>
      <w:proofErr w:type="spellEnd"/>
      <w:r w:rsidRPr="0050630A">
        <w:t>;</w:t>
      </w:r>
    </w:p>
    <w:p w14:paraId="428EE746" w14:textId="77777777" w:rsidR="0050630A" w:rsidRPr="0050630A" w:rsidRDefault="0050630A" w:rsidP="0050630A">
      <w:r w:rsidRPr="0050630A">
        <w:t>}</w:t>
      </w:r>
    </w:p>
    <w:p w14:paraId="7F4B42CA" w14:textId="77777777" w:rsidR="0050630A" w:rsidRPr="0050630A" w:rsidRDefault="0050630A" w:rsidP="0050630A">
      <w:r w:rsidRPr="0050630A">
        <w:t>Este exemplo estiliza uma lista ordenada removendo os números padrão e adicionando números personalizados para cada item da lista.</w:t>
      </w:r>
    </w:p>
    <w:p w14:paraId="054E41D6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4. Estilização de Listas Aninhadas:</w:t>
      </w:r>
    </w:p>
    <w:p w14:paraId="26406B5C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 </w:t>
      </w:r>
      <w:proofErr w:type="spellStart"/>
      <w:r w:rsidRPr="0050630A">
        <w:t>ul</w:t>
      </w:r>
      <w:proofErr w:type="spellEnd"/>
      <w:r w:rsidRPr="0050630A">
        <w:t xml:space="preserve"> {</w:t>
      </w:r>
    </w:p>
    <w:p w14:paraId="1063803E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margin</w:t>
      </w:r>
      <w:proofErr w:type="spellEnd"/>
      <w:r w:rsidRPr="0050630A">
        <w:t>-top: 10px; /* Espaçamento entre listas aninhadas */</w:t>
      </w:r>
    </w:p>
    <w:p w14:paraId="543B7981" w14:textId="77777777" w:rsidR="0050630A" w:rsidRPr="0050630A" w:rsidRDefault="0050630A" w:rsidP="0050630A">
      <w:r w:rsidRPr="0050630A">
        <w:t>}</w:t>
      </w:r>
    </w:p>
    <w:p w14:paraId="08B11F6F" w14:textId="77777777" w:rsidR="0050630A" w:rsidRPr="0050630A" w:rsidRDefault="0050630A" w:rsidP="0050630A"/>
    <w:p w14:paraId="0E0FA970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 </w:t>
      </w:r>
      <w:proofErr w:type="spellStart"/>
      <w:r w:rsidRPr="0050630A">
        <w:t>ul</w:t>
      </w:r>
      <w:proofErr w:type="spellEnd"/>
      <w:r w:rsidRPr="0050630A">
        <w:t xml:space="preserve"> li {</w:t>
      </w:r>
    </w:p>
    <w:p w14:paraId="09E3E570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padding-left</w:t>
      </w:r>
      <w:proofErr w:type="spellEnd"/>
      <w:r w:rsidRPr="0050630A">
        <w:t xml:space="preserve">: 30px; /* </w:t>
      </w:r>
      <w:proofErr w:type="gramStart"/>
      <w:r w:rsidRPr="0050630A">
        <w:t>Adiciona</w:t>
      </w:r>
      <w:proofErr w:type="gramEnd"/>
      <w:r w:rsidRPr="0050630A">
        <w:t xml:space="preserve"> espaço à esquerda para níveis aninhados */</w:t>
      </w:r>
    </w:p>
    <w:p w14:paraId="06E5B290" w14:textId="77777777" w:rsidR="0050630A" w:rsidRPr="0050630A" w:rsidRDefault="0050630A" w:rsidP="0050630A">
      <w:r w:rsidRPr="0050630A">
        <w:t xml:space="preserve">    position: </w:t>
      </w:r>
      <w:proofErr w:type="spellStart"/>
      <w:r w:rsidRPr="0050630A">
        <w:t>relative</w:t>
      </w:r>
      <w:proofErr w:type="spellEnd"/>
      <w:r w:rsidRPr="0050630A">
        <w:t>;</w:t>
      </w:r>
    </w:p>
    <w:p w14:paraId="34FFEC9F" w14:textId="77777777" w:rsidR="0050630A" w:rsidRPr="0050630A" w:rsidRDefault="0050630A" w:rsidP="0050630A">
      <w:r w:rsidRPr="0050630A">
        <w:t>}</w:t>
      </w:r>
    </w:p>
    <w:p w14:paraId="59254CFA" w14:textId="77777777" w:rsidR="0050630A" w:rsidRPr="0050630A" w:rsidRDefault="0050630A" w:rsidP="0050630A"/>
    <w:p w14:paraId="0706FC06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 </w:t>
      </w:r>
      <w:proofErr w:type="spellStart"/>
      <w:r w:rsidRPr="0050630A">
        <w:t>ul</w:t>
      </w:r>
      <w:proofErr w:type="spellEnd"/>
      <w:r w:rsidRPr="0050630A">
        <w:t xml:space="preserve"> </w:t>
      </w:r>
      <w:proofErr w:type="spellStart"/>
      <w:r w:rsidRPr="0050630A">
        <w:t>li:before</w:t>
      </w:r>
      <w:proofErr w:type="spellEnd"/>
      <w:r w:rsidRPr="0050630A">
        <w:t xml:space="preserve"> {</w:t>
      </w:r>
    </w:p>
    <w:p w14:paraId="31FF268E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content</w:t>
      </w:r>
      <w:proofErr w:type="spellEnd"/>
      <w:r w:rsidRPr="0050630A">
        <w:t>: "\25CF"; /* Código do caractere do marcador do ponto preto */</w:t>
      </w:r>
    </w:p>
    <w:p w14:paraId="2476EE27" w14:textId="77777777" w:rsidR="0050630A" w:rsidRPr="0050630A" w:rsidRDefault="0050630A" w:rsidP="0050630A">
      <w:r w:rsidRPr="0050630A">
        <w:t xml:space="preserve">    color: #DC3545; /* Cor do marcador do ponto preto */</w:t>
      </w:r>
    </w:p>
    <w:p w14:paraId="019B1C79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font-size</w:t>
      </w:r>
      <w:proofErr w:type="spellEnd"/>
      <w:r w:rsidRPr="0050630A">
        <w:t xml:space="preserve">: 0.8em; /* </w:t>
      </w:r>
      <w:proofErr w:type="gramStart"/>
      <w:r w:rsidRPr="0050630A">
        <w:t>Tamanho</w:t>
      </w:r>
      <w:proofErr w:type="gramEnd"/>
      <w:r w:rsidRPr="0050630A">
        <w:t xml:space="preserve"> do marcador */</w:t>
      </w:r>
    </w:p>
    <w:p w14:paraId="369FFA51" w14:textId="77777777" w:rsidR="0050630A" w:rsidRPr="0050630A" w:rsidRDefault="0050630A" w:rsidP="0050630A">
      <w:r w:rsidRPr="0050630A">
        <w:t xml:space="preserve">    position: </w:t>
      </w:r>
      <w:proofErr w:type="spellStart"/>
      <w:r w:rsidRPr="0050630A">
        <w:t>absolute</w:t>
      </w:r>
      <w:proofErr w:type="spellEnd"/>
      <w:r w:rsidRPr="0050630A">
        <w:t>;</w:t>
      </w:r>
    </w:p>
    <w:p w14:paraId="3252BD49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left</w:t>
      </w:r>
      <w:proofErr w:type="spellEnd"/>
      <w:r w:rsidRPr="0050630A">
        <w:t>: 0;</w:t>
      </w:r>
    </w:p>
    <w:p w14:paraId="2B345FE1" w14:textId="77777777" w:rsidR="0050630A" w:rsidRPr="0050630A" w:rsidRDefault="0050630A" w:rsidP="0050630A">
      <w:r w:rsidRPr="0050630A">
        <w:t xml:space="preserve">    top: 50%;</w:t>
      </w:r>
    </w:p>
    <w:p w14:paraId="134F03B9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transform</w:t>
      </w:r>
      <w:proofErr w:type="spellEnd"/>
      <w:r w:rsidRPr="0050630A">
        <w:t xml:space="preserve">: </w:t>
      </w:r>
      <w:proofErr w:type="spellStart"/>
      <w:r w:rsidRPr="0050630A">
        <w:t>translateY</w:t>
      </w:r>
      <w:proofErr w:type="spellEnd"/>
      <w:r w:rsidRPr="0050630A">
        <w:t>(-50%);</w:t>
      </w:r>
    </w:p>
    <w:p w14:paraId="594E8089" w14:textId="77777777" w:rsidR="0050630A" w:rsidRPr="0050630A" w:rsidRDefault="0050630A" w:rsidP="0050630A">
      <w:r w:rsidRPr="0050630A">
        <w:lastRenderedPageBreak/>
        <w:t>}</w:t>
      </w:r>
    </w:p>
    <w:p w14:paraId="33A5E7AE" w14:textId="77777777" w:rsidR="0050630A" w:rsidRPr="0050630A" w:rsidRDefault="0050630A" w:rsidP="0050630A">
      <w:r w:rsidRPr="0050630A">
        <w:t>Este exemplo estiliza listas aninhadas, adicionando marcadores diferentes para os itens aninhados e ajustando o espaçamento entre eles.</w:t>
      </w:r>
    </w:p>
    <w:p w14:paraId="7EB5C4DD" w14:textId="77777777" w:rsidR="0050630A" w:rsidRPr="0050630A" w:rsidRDefault="0050630A" w:rsidP="0050630A">
      <w:r w:rsidRPr="0050630A">
        <w:t>Estas são apenas algumas técnicas básicas, e a estilização de listas pode ser adaptada de acordo com as necessidades específicas do design. Ao estilizar listas, é importante considerar a acessibilidade e garantir que a hierarquia da lista seja mantida para os leitores de tela e outros dispositivos.</w:t>
      </w:r>
    </w:p>
    <w:p w14:paraId="1E4E5D81" w14:textId="77777777" w:rsidR="0050630A" w:rsidRPr="0050630A" w:rsidRDefault="0050630A" w:rsidP="0050630A">
      <w:pPr>
        <w:numPr>
          <w:ilvl w:val="0"/>
          <w:numId w:val="13"/>
        </w:numPr>
      </w:pPr>
      <w:r w:rsidRPr="0050630A">
        <w:rPr>
          <w:b/>
          <w:bCs/>
        </w:rPr>
        <w:t>cursor</w:t>
      </w:r>
    </w:p>
    <w:p w14:paraId="3F65E439" w14:textId="77777777" w:rsidR="0050630A" w:rsidRPr="0050630A" w:rsidRDefault="0050630A" w:rsidP="0050630A">
      <w:r w:rsidRPr="0050630A">
        <w:t xml:space="preserve">O cursor em uma página web é um indicador visual que mostra a posição onde uma ação do usuário pode ser executada (como clicar, selecionar </w:t>
      </w:r>
      <w:proofErr w:type="gramStart"/>
      <w:r w:rsidRPr="0050630A">
        <w:t>texto, etc.</w:t>
      </w:r>
      <w:proofErr w:type="gramEnd"/>
      <w:r w:rsidRPr="0050630A">
        <w:t xml:space="preserve">). O CSS oferece uma variedade de valores para a propriedade </w:t>
      </w:r>
      <w:r w:rsidRPr="0050630A">
        <w:rPr>
          <w:b/>
          <w:bCs/>
        </w:rPr>
        <w:t>cursor</w:t>
      </w:r>
      <w:r w:rsidRPr="0050630A">
        <w:t>, permitindo que você personalize o cursor de acordo com a ação esperada.</w:t>
      </w:r>
    </w:p>
    <w:p w14:paraId="42F127B0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rPr>
          <w:b/>
          <w:bCs/>
        </w:rPr>
        <w:t>auto:</w:t>
      </w:r>
    </w:p>
    <w:p w14:paraId="388C61A1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O navegador decide o cursor.</w:t>
      </w:r>
    </w:p>
    <w:p w14:paraId="7C8A3D65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Uso:</w:t>
      </w:r>
      <w:r w:rsidRPr="0050630A">
        <w:t xml:space="preserve"> Normalmente, usado como valor padrão.</w:t>
      </w:r>
    </w:p>
    <w:p w14:paraId="5E6238B6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.link {</w:t>
      </w:r>
    </w:p>
    <w:p w14:paraId="7926830B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auto;</w:t>
      </w:r>
    </w:p>
    <w:p w14:paraId="557E3089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6518D534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rPr>
          <w:b/>
          <w:bCs/>
        </w:rPr>
        <w:t>pointer:</w:t>
      </w:r>
    </w:p>
    <w:p w14:paraId="04B81924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Indica que a mão deve ser mostrada, indicando que o elemento é clicável.</w:t>
      </w:r>
    </w:p>
    <w:p w14:paraId="25A9271D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Uso:</w:t>
      </w:r>
      <w:r w:rsidRPr="0050630A">
        <w:t xml:space="preserve"> Em links, botões e outras interações clicáveis.</w:t>
      </w:r>
    </w:p>
    <w:p w14:paraId="654E3D61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</w:t>
      </w:r>
      <w:proofErr w:type="spellStart"/>
      <w:r w:rsidRPr="0050630A">
        <w:t>button</w:t>
      </w:r>
      <w:proofErr w:type="spellEnd"/>
      <w:r w:rsidRPr="0050630A">
        <w:t xml:space="preserve"> {</w:t>
      </w:r>
    </w:p>
    <w:p w14:paraId="059594C6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pointer;</w:t>
      </w:r>
    </w:p>
    <w:p w14:paraId="56791DEF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7F7E47E4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rPr>
          <w:b/>
          <w:bCs/>
        </w:rPr>
        <w:t>default:</w:t>
      </w:r>
    </w:p>
    <w:p w14:paraId="2A98EF83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O cursor padrão do sistema operacional.</w:t>
      </w:r>
    </w:p>
    <w:p w14:paraId="48294DD4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Uso:</w:t>
      </w:r>
      <w:r w:rsidRPr="0050630A">
        <w:t xml:space="preserve"> Geralmente desnecessário, pois é o valor padrão.</w:t>
      </w:r>
    </w:p>
    <w:p w14:paraId="739BA4AA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.normal-</w:t>
      </w:r>
      <w:proofErr w:type="spellStart"/>
      <w:r w:rsidRPr="0050630A">
        <w:t>text</w:t>
      </w:r>
      <w:proofErr w:type="spellEnd"/>
      <w:r w:rsidRPr="0050630A">
        <w:t xml:space="preserve"> {</w:t>
      </w:r>
    </w:p>
    <w:p w14:paraId="3509081E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default;</w:t>
      </w:r>
    </w:p>
    <w:p w14:paraId="36893234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4857BD6C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rPr>
          <w:b/>
          <w:bCs/>
        </w:rPr>
        <w:lastRenderedPageBreak/>
        <w:t>move:</w:t>
      </w:r>
    </w:p>
    <w:p w14:paraId="690AAB7A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Indica que algo pode ser movido.</w:t>
      </w:r>
    </w:p>
    <w:p w14:paraId="59615FF4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Uso:</w:t>
      </w:r>
      <w:r w:rsidRPr="0050630A">
        <w:t xml:space="preserve"> Em elementos arrastáveis, como janelas modais ou barras de rolagem.</w:t>
      </w:r>
    </w:p>
    <w:p w14:paraId="07AAFE6B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</w:t>
      </w:r>
      <w:proofErr w:type="spellStart"/>
      <w:r w:rsidRPr="0050630A">
        <w:t>draggable</w:t>
      </w:r>
      <w:proofErr w:type="spellEnd"/>
      <w:r w:rsidRPr="0050630A">
        <w:t xml:space="preserve"> {</w:t>
      </w:r>
    </w:p>
    <w:p w14:paraId="45EEFC21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move;</w:t>
      </w:r>
    </w:p>
    <w:p w14:paraId="7C4B4CBC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6FCBC4D3" w14:textId="77777777" w:rsidR="0050630A" w:rsidRPr="0050630A" w:rsidRDefault="0050630A" w:rsidP="0050630A">
      <w:pPr>
        <w:numPr>
          <w:ilvl w:val="1"/>
          <w:numId w:val="13"/>
        </w:numPr>
      </w:pPr>
      <w:proofErr w:type="spellStart"/>
      <w:r w:rsidRPr="0050630A">
        <w:rPr>
          <w:b/>
          <w:bCs/>
        </w:rPr>
        <w:t>text</w:t>
      </w:r>
      <w:proofErr w:type="spellEnd"/>
      <w:r w:rsidRPr="0050630A">
        <w:rPr>
          <w:b/>
          <w:bCs/>
        </w:rPr>
        <w:t>:</w:t>
      </w:r>
    </w:p>
    <w:p w14:paraId="774ACEA8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Indica que o texto pode ser selecionado.</w:t>
      </w:r>
    </w:p>
    <w:p w14:paraId="0BE6F48D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Uso:</w:t>
      </w:r>
      <w:r w:rsidRPr="0050630A">
        <w:t xml:space="preserve"> Em elementos de texto ou campos de entrada.</w:t>
      </w:r>
    </w:p>
    <w:p w14:paraId="36407FE4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</w:t>
      </w:r>
      <w:proofErr w:type="spellStart"/>
      <w:r w:rsidRPr="0050630A">
        <w:t>selectable</w:t>
      </w:r>
      <w:proofErr w:type="spellEnd"/>
      <w:r w:rsidRPr="0050630A">
        <w:t xml:space="preserve"> {</w:t>
      </w:r>
    </w:p>
    <w:p w14:paraId="63773048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</w:t>
      </w:r>
      <w:proofErr w:type="spellStart"/>
      <w:r w:rsidRPr="0050630A">
        <w:t>text</w:t>
      </w:r>
      <w:proofErr w:type="spellEnd"/>
      <w:r w:rsidRPr="0050630A">
        <w:t>;</w:t>
      </w:r>
    </w:p>
    <w:p w14:paraId="6E842DEB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5FE2828F" w14:textId="77777777" w:rsidR="0050630A" w:rsidRPr="0050630A" w:rsidRDefault="0050630A" w:rsidP="0050630A">
      <w:pPr>
        <w:numPr>
          <w:ilvl w:val="1"/>
          <w:numId w:val="13"/>
        </w:numPr>
      </w:pPr>
      <w:proofErr w:type="spellStart"/>
      <w:r w:rsidRPr="0050630A">
        <w:rPr>
          <w:b/>
          <w:bCs/>
        </w:rPr>
        <w:t>crosshair</w:t>
      </w:r>
      <w:proofErr w:type="spellEnd"/>
      <w:r w:rsidRPr="0050630A">
        <w:rPr>
          <w:b/>
          <w:bCs/>
        </w:rPr>
        <w:t>:</w:t>
      </w:r>
    </w:p>
    <w:p w14:paraId="0FB7A143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Mostra um cursor em forma de cruz.</w:t>
      </w:r>
    </w:p>
    <w:p w14:paraId="12B23DBE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Uso:</w:t>
      </w:r>
      <w:r w:rsidRPr="0050630A">
        <w:t xml:space="preserve"> Em jogos, ou para indicar a seleção de uma área.</w:t>
      </w:r>
    </w:p>
    <w:p w14:paraId="5AF7508D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</w:t>
      </w:r>
      <w:proofErr w:type="spellStart"/>
      <w:r w:rsidRPr="0050630A">
        <w:t>selection-area</w:t>
      </w:r>
      <w:proofErr w:type="spellEnd"/>
      <w:r w:rsidRPr="0050630A">
        <w:t xml:space="preserve"> {</w:t>
      </w:r>
    </w:p>
    <w:p w14:paraId="5CDA29B5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</w:t>
      </w:r>
      <w:proofErr w:type="spellStart"/>
      <w:r w:rsidRPr="0050630A">
        <w:t>crosshair</w:t>
      </w:r>
      <w:proofErr w:type="spellEnd"/>
      <w:r w:rsidRPr="0050630A">
        <w:t>;</w:t>
      </w:r>
    </w:p>
    <w:p w14:paraId="387EE197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76A139B7" w14:textId="77777777" w:rsidR="0050630A" w:rsidRPr="0050630A" w:rsidRDefault="0050630A" w:rsidP="0050630A">
      <w:pPr>
        <w:numPr>
          <w:ilvl w:val="1"/>
          <w:numId w:val="13"/>
        </w:numPr>
      </w:pPr>
      <w:proofErr w:type="spellStart"/>
      <w:r w:rsidRPr="0050630A">
        <w:rPr>
          <w:b/>
          <w:bCs/>
        </w:rPr>
        <w:t>not-allowed</w:t>
      </w:r>
      <w:proofErr w:type="spellEnd"/>
      <w:r w:rsidRPr="0050630A">
        <w:rPr>
          <w:b/>
          <w:bCs/>
        </w:rPr>
        <w:t>:</w:t>
      </w:r>
    </w:p>
    <w:p w14:paraId="223015D9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Indica que a ação não é permitida.</w:t>
      </w:r>
    </w:p>
    <w:p w14:paraId="29C2DCC2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Uso:</w:t>
      </w:r>
      <w:r w:rsidRPr="0050630A">
        <w:t xml:space="preserve"> Em botões desativados ou áreas onde a interação não é permitida.</w:t>
      </w:r>
    </w:p>
    <w:p w14:paraId="339BB76C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</w:t>
      </w:r>
      <w:proofErr w:type="spellStart"/>
      <w:r w:rsidRPr="0050630A">
        <w:t>disabled-button</w:t>
      </w:r>
      <w:proofErr w:type="spellEnd"/>
      <w:r w:rsidRPr="0050630A">
        <w:t xml:space="preserve"> {</w:t>
      </w:r>
    </w:p>
    <w:p w14:paraId="77D885DE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</w:t>
      </w:r>
      <w:proofErr w:type="spellStart"/>
      <w:r w:rsidRPr="0050630A">
        <w:t>not-allowed</w:t>
      </w:r>
      <w:proofErr w:type="spellEnd"/>
      <w:r w:rsidRPr="0050630A">
        <w:t>;</w:t>
      </w:r>
    </w:p>
    <w:p w14:paraId="48949B78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081D3452" w14:textId="77777777" w:rsidR="0050630A" w:rsidRPr="0050630A" w:rsidRDefault="0050630A" w:rsidP="0050630A">
      <w:pPr>
        <w:numPr>
          <w:ilvl w:val="1"/>
          <w:numId w:val="13"/>
        </w:numPr>
      </w:pPr>
      <w:proofErr w:type="spellStart"/>
      <w:r w:rsidRPr="0050630A">
        <w:rPr>
          <w:b/>
          <w:bCs/>
        </w:rPr>
        <w:t>wait</w:t>
      </w:r>
      <w:proofErr w:type="spellEnd"/>
      <w:r w:rsidRPr="0050630A">
        <w:rPr>
          <w:b/>
          <w:bCs/>
        </w:rPr>
        <w:t>:</w:t>
      </w:r>
    </w:p>
    <w:p w14:paraId="636CEC94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t>Descrição:</w:t>
      </w:r>
      <w:r w:rsidRPr="0050630A">
        <w:t xml:space="preserve"> Indica que o navegador está ocupado e o usuário deve aguardar.</w:t>
      </w:r>
    </w:p>
    <w:p w14:paraId="64BCCBD8" w14:textId="77777777" w:rsidR="0050630A" w:rsidRPr="0050630A" w:rsidRDefault="0050630A" w:rsidP="0050630A">
      <w:pPr>
        <w:numPr>
          <w:ilvl w:val="2"/>
          <w:numId w:val="13"/>
        </w:numPr>
      </w:pPr>
      <w:r w:rsidRPr="0050630A">
        <w:rPr>
          <w:b/>
          <w:bCs/>
        </w:rPr>
        <w:lastRenderedPageBreak/>
        <w:t>Uso:</w:t>
      </w:r>
      <w:r w:rsidRPr="0050630A">
        <w:t xml:space="preserve"> Em botões ou áreas onde ocorre um carregamento.</w:t>
      </w:r>
    </w:p>
    <w:p w14:paraId="39E514C1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.</w:t>
      </w:r>
      <w:proofErr w:type="spellStart"/>
      <w:r w:rsidRPr="0050630A">
        <w:t>loading</w:t>
      </w:r>
      <w:proofErr w:type="spellEnd"/>
      <w:r w:rsidRPr="0050630A">
        <w:t xml:space="preserve"> {</w:t>
      </w:r>
    </w:p>
    <w:p w14:paraId="245A108C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 xml:space="preserve">    cursor: </w:t>
      </w:r>
      <w:proofErr w:type="spellStart"/>
      <w:r w:rsidRPr="0050630A">
        <w:t>wait</w:t>
      </w:r>
      <w:proofErr w:type="spellEnd"/>
      <w:r w:rsidRPr="0050630A">
        <w:t>;</w:t>
      </w:r>
    </w:p>
    <w:p w14:paraId="2E399BEF" w14:textId="77777777" w:rsidR="0050630A" w:rsidRPr="0050630A" w:rsidRDefault="0050630A" w:rsidP="0050630A">
      <w:pPr>
        <w:numPr>
          <w:ilvl w:val="1"/>
          <w:numId w:val="13"/>
        </w:numPr>
      </w:pPr>
      <w:r w:rsidRPr="0050630A">
        <w:t>}</w:t>
      </w:r>
    </w:p>
    <w:p w14:paraId="731FE7D4" w14:textId="77777777" w:rsidR="0050630A" w:rsidRPr="0050630A" w:rsidRDefault="0050630A" w:rsidP="0050630A">
      <w:r w:rsidRPr="0050630A">
        <w:t>Esses são apenas alguns exemplos, e existem muitos outros valores de cursor disponíveis. A escolha do valor depende da ação que você deseja indicar ao usuário e do contexto do seu design. Personalizar o cursor pode melhorar a experiência do usuário e fornecer pistas visuais sobre a interatividade de certos elementos na sua página.</w:t>
      </w:r>
    </w:p>
    <w:p w14:paraId="2A0D9F36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Propriedades de Layout</w:t>
      </w:r>
    </w:p>
    <w:p w14:paraId="67A1A35F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rPr>
          <w:b/>
          <w:bCs/>
        </w:rPr>
        <w:t>display</w:t>
      </w:r>
    </w:p>
    <w:p w14:paraId="3F055BAA" w14:textId="77777777" w:rsidR="0050630A" w:rsidRPr="0050630A" w:rsidRDefault="0050630A" w:rsidP="0050630A">
      <w:r w:rsidRPr="0050630A">
        <w:t xml:space="preserve">A propriedade CSS </w:t>
      </w:r>
      <w:r w:rsidRPr="0050630A">
        <w:rPr>
          <w:b/>
          <w:bCs/>
        </w:rPr>
        <w:t>display</w:t>
      </w:r>
      <w:r w:rsidRPr="0050630A">
        <w:t xml:space="preserve"> controla como um elemento HTML é exibido na página. Ela determina se o elemento se comportará como um bloco, um elemento em linha ou de alguma outra maneira específica. Aqui estão alguns dos valores mais comuns para a propriedade </w:t>
      </w:r>
      <w:r w:rsidRPr="0050630A">
        <w:rPr>
          <w:b/>
          <w:bCs/>
        </w:rPr>
        <w:t>display</w:t>
      </w:r>
      <w:r w:rsidRPr="0050630A">
        <w:t>:</w:t>
      </w:r>
    </w:p>
    <w:p w14:paraId="4B9A4EAA" w14:textId="77777777" w:rsidR="0050630A" w:rsidRPr="0050630A" w:rsidRDefault="0050630A" w:rsidP="0050630A"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block</w:t>
      </w:r>
      <w:proofErr w:type="spellEnd"/>
      <w:r w:rsidRPr="0050630A">
        <w:t>:</w:t>
      </w:r>
    </w:p>
    <w:p w14:paraId="79C8BBA7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Elementos com </w:t>
      </w:r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block</w:t>
      </w:r>
      <w:proofErr w:type="spellEnd"/>
      <w:r w:rsidRPr="0050630A">
        <w:t xml:space="preserve"> são exibidos como blocos retangulares e normalmente começam em uma nova linha. Eles ocupam toda a largura disponível e podem ter margens, preenchimento e bordas.</w:t>
      </w:r>
    </w:p>
    <w:p w14:paraId="24D3E517" w14:textId="77777777" w:rsidR="0050630A" w:rsidRPr="0050630A" w:rsidRDefault="0050630A" w:rsidP="0050630A"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inline</w:t>
      </w:r>
      <w:proofErr w:type="spellEnd"/>
      <w:r w:rsidRPr="0050630A">
        <w:t>:</w:t>
      </w:r>
    </w:p>
    <w:p w14:paraId="70085ABA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Elementos com </w:t>
      </w:r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inline</w:t>
      </w:r>
      <w:proofErr w:type="spellEnd"/>
      <w:r w:rsidRPr="0050630A">
        <w:t xml:space="preserve"> são exibidos em linha com o texto ou outros elementos em linha. Eles não iniciam uma nova linha e geralmente não podem ter margens, preenchimento e bordas.</w:t>
      </w:r>
    </w:p>
    <w:p w14:paraId="0B8D7454" w14:textId="77777777" w:rsidR="0050630A" w:rsidRPr="0050630A" w:rsidRDefault="0050630A" w:rsidP="0050630A"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inline-block</w:t>
      </w:r>
      <w:proofErr w:type="spellEnd"/>
      <w:r w:rsidRPr="0050630A">
        <w:t>:</w:t>
      </w:r>
    </w:p>
    <w:p w14:paraId="4CB47D93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Elementos com </w:t>
      </w:r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inline-block</w:t>
      </w:r>
      <w:proofErr w:type="spellEnd"/>
      <w:r w:rsidRPr="0050630A">
        <w:t xml:space="preserve"> são semelhantes a elementos em linha, mas podem ter margens, preenchimento e bordas, como elementos de bloco. Eles são exibidos em linha e ocupam apenas o espaço necessário.</w:t>
      </w:r>
    </w:p>
    <w:p w14:paraId="4342600C" w14:textId="77777777" w:rsidR="0050630A" w:rsidRPr="0050630A" w:rsidRDefault="0050630A" w:rsidP="0050630A"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none</w:t>
      </w:r>
      <w:proofErr w:type="spellEnd"/>
      <w:r w:rsidRPr="0050630A">
        <w:t>:</w:t>
      </w:r>
    </w:p>
    <w:p w14:paraId="646B788F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Elementos com </w:t>
      </w:r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none</w:t>
      </w:r>
      <w:proofErr w:type="spellEnd"/>
      <w:r w:rsidRPr="0050630A">
        <w:t xml:space="preserve"> são totalmente ocultos e não ocupam espaço na página. Eles não são renderizados.</w:t>
      </w:r>
    </w:p>
    <w:p w14:paraId="09FCFBBD" w14:textId="77777777" w:rsidR="0050630A" w:rsidRPr="0050630A" w:rsidRDefault="0050630A" w:rsidP="0050630A"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flex</w:t>
      </w:r>
      <w:proofErr w:type="spellEnd"/>
      <w:r w:rsidRPr="0050630A">
        <w:t>:</w:t>
      </w:r>
    </w:p>
    <w:p w14:paraId="495249D1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lastRenderedPageBreak/>
        <w:t xml:space="preserve">A propriedade </w:t>
      </w:r>
      <w:r w:rsidRPr="0050630A">
        <w:rPr>
          <w:b/>
          <w:bCs/>
        </w:rPr>
        <w:t xml:space="preserve">display: </w:t>
      </w:r>
      <w:proofErr w:type="spellStart"/>
      <w:r w:rsidRPr="0050630A">
        <w:rPr>
          <w:b/>
          <w:bCs/>
        </w:rPr>
        <w:t>flex</w:t>
      </w:r>
      <w:proofErr w:type="spellEnd"/>
      <w:r w:rsidRPr="0050630A">
        <w:t xml:space="preserve"> cria um contêiner flexível e permite que os elementos dentro dele se ajustem dinamicamente para preencher o espaço disponível. É usado para criar layouts flexíveis e responsivos.</w:t>
      </w:r>
    </w:p>
    <w:p w14:paraId="74E6ADB1" w14:textId="77777777" w:rsidR="0050630A" w:rsidRPr="0050630A" w:rsidRDefault="0050630A" w:rsidP="0050630A">
      <w:r w:rsidRPr="0050630A">
        <w:rPr>
          <w:b/>
          <w:bCs/>
        </w:rPr>
        <w:t>display: grid</w:t>
      </w:r>
      <w:r w:rsidRPr="0050630A">
        <w:t>:</w:t>
      </w:r>
    </w:p>
    <w:p w14:paraId="50A2462D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A propriedade </w:t>
      </w:r>
      <w:r w:rsidRPr="0050630A">
        <w:rPr>
          <w:b/>
          <w:bCs/>
        </w:rPr>
        <w:t>display: grid</w:t>
      </w:r>
      <w:r w:rsidRPr="0050630A">
        <w:t xml:space="preserve"> cria um contêiner de layout em grade, onde você pode definir linhas e colunas para organizar elementos em um layout de grade. É útil para criar layouts complexos e alinhados.</w:t>
      </w:r>
    </w:p>
    <w:p w14:paraId="7C6B1552" w14:textId="77777777" w:rsidR="0050630A" w:rsidRPr="0050630A" w:rsidRDefault="0050630A" w:rsidP="0050630A">
      <w:r w:rsidRPr="0050630A">
        <w:t xml:space="preserve">Essas são apenas algumas das opções de valores para a propriedade </w:t>
      </w:r>
      <w:r w:rsidRPr="0050630A">
        <w:rPr>
          <w:b/>
          <w:bCs/>
        </w:rPr>
        <w:t>display</w:t>
      </w:r>
      <w:r w:rsidRPr="0050630A">
        <w:t xml:space="preserve">. A escolha do valor de </w:t>
      </w:r>
      <w:r w:rsidRPr="0050630A">
        <w:rPr>
          <w:b/>
          <w:bCs/>
        </w:rPr>
        <w:t>display</w:t>
      </w:r>
      <w:r w:rsidRPr="0050630A">
        <w:t xml:space="preserve"> afeta o comportamento e a apresentação do elemento na página, e é uma parte fundamental do design de layout em CSS.</w:t>
      </w:r>
    </w:p>
    <w:p w14:paraId="331DD6FD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rPr>
          <w:b/>
          <w:bCs/>
        </w:rPr>
        <w:t>background</w:t>
      </w:r>
    </w:p>
    <w:p w14:paraId="1ACD667A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>.elemento {</w:t>
      </w:r>
    </w:p>
    <w:p w14:paraId="54E1237F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background-color: *hexadecimal, nome, </w:t>
      </w:r>
      <w:proofErr w:type="spellStart"/>
      <w:r w:rsidRPr="0050630A">
        <w:t>rgb</w:t>
      </w:r>
      <w:proofErr w:type="spellEnd"/>
      <w:r w:rsidRPr="0050630A">
        <w:t xml:space="preserve">, </w:t>
      </w:r>
      <w:proofErr w:type="spellStart"/>
      <w:r w:rsidRPr="0050630A">
        <w:t>rgba</w:t>
      </w:r>
      <w:proofErr w:type="spellEnd"/>
      <w:r w:rsidRPr="0050630A">
        <w:t xml:space="preserve">*; /* </w:t>
      </w:r>
      <w:proofErr w:type="gramStart"/>
      <w:r w:rsidRPr="0050630A">
        <w:t>Controla</w:t>
      </w:r>
      <w:proofErr w:type="gramEnd"/>
      <w:r w:rsidRPr="0050630A">
        <w:t xml:space="preserve"> a cor de fundo */</w:t>
      </w:r>
    </w:p>
    <w:p w14:paraId="5C1B9C6C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background-</w:t>
      </w:r>
      <w:proofErr w:type="spellStart"/>
      <w:r w:rsidRPr="0050630A">
        <w:t>image</w:t>
      </w:r>
      <w:proofErr w:type="spellEnd"/>
      <w:r w:rsidRPr="0050630A">
        <w:t>: *</w:t>
      </w:r>
      <w:proofErr w:type="spellStart"/>
      <w:r w:rsidRPr="0050630A">
        <w:t>url</w:t>
      </w:r>
      <w:proofErr w:type="spellEnd"/>
      <w:r w:rsidRPr="0050630A">
        <w:t xml:space="preserve">()*; /* </w:t>
      </w:r>
      <w:proofErr w:type="gramStart"/>
      <w:r w:rsidRPr="0050630A">
        <w:t>Coloca</w:t>
      </w:r>
      <w:proofErr w:type="gramEnd"/>
      <w:r w:rsidRPr="0050630A">
        <w:t xml:space="preserve"> uma imagem como plano de fundo */</w:t>
      </w:r>
    </w:p>
    <w:p w14:paraId="2A4CBA8B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background-</w:t>
      </w:r>
      <w:proofErr w:type="spellStart"/>
      <w:r w:rsidRPr="0050630A">
        <w:t>size</w:t>
      </w:r>
      <w:proofErr w:type="spellEnd"/>
      <w:r w:rsidRPr="0050630A">
        <w:t xml:space="preserve">: *x y, x/y, cover, </w:t>
      </w:r>
      <w:proofErr w:type="spellStart"/>
      <w:r w:rsidRPr="0050630A">
        <w:t>contain</w:t>
      </w:r>
      <w:proofErr w:type="spellEnd"/>
      <w:r w:rsidRPr="0050630A">
        <w:t xml:space="preserve">, %, </w:t>
      </w:r>
      <w:proofErr w:type="spellStart"/>
      <w:r w:rsidRPr="0050630A">
        <w:t>px</w:t>
      </w:r>
      <w:proofErr w:type="spellEnd"/>
      <w:r w:rsidRPr="0050630A">
        <w:t xml:space="preserve">, rem, em *; /* </w:t>
      </w:r>
      <w:proofErr w:type="gramStart"/>
      <w:r w:rsidRPr="0050630A">
        <w:t>Controla</w:t>
      </w:r>
      <w:proofErr w:type="gramEnd"/>
      <w:r w:rsidRPr="0050630A">
        <w:t xml:space="preserve"> o tamanho do plano de fundo. Dois valores podem ser colocados, x e y ou apenas o valor de x que ele será adicionado/removido proporcionalmente em y */</w:t>
      </w:r>
    </w:p>
    <w:p w14:paraId="5C9D4222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background-</w:t>
      </w:r>
      <w:proofErr w:type="spellStart"/>
      <w:r w:rsidRPr="0050630A">
        <w:t>repeat</w:t>
      </w:r>
      <w:proofErr w:type="spellEnd"/>
      <w:r w:rsidRPr="0050630A">
        <w:t>: *</w:t>
      </w:r>
      <w:proofErr w:type="spellStart"/>
      <w:r w:rsidRPr="0050630A">
        <w:t>repeat</w:t>
      </w:r>
      <w:proofErr w:type="spellEnd"/>
      <w:r w:rsidRPr="0050630A">
        <w:t>, no-</w:t>
      </w:r>
      <w:proofErr w:type="spellStart"/>
      <w:r w:rsidRPr="0050630A">
        <w:t>repeat</w:t>
      </w:r>
      <w:proofErr w:type="spellEnd"/>
      <w:r w:rsidRPr="0050630A">
        <w:t xml:space="preserve">*; /* </w:t>
      </w:r>
      <w:proofErr w:type="gramStart"/>
      <w:r w:rsidRPr="0050630A">
        <w:t>Controla</w:t>
      </w:r>
      <w:proofErr w:type="gramEnd"/>
      <w:r w:rsidRPr="0050630A">
        <w:t xml:space="preserve"> se a imagem de fundo vai sofrer repetição*/</w:t>
      </w:r>
    </w:p>
    <w:p w14:paraId="17FEF1D0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background-position: *top </w:t>
      </w:r>
      <w:proofErr w:type="spellStart"/>
      <w:r w:rsidRPr="0050630A">
        <w:t>right</w:t>
      </w:r>
      <w:proofErr w:type="spellEnd"/>
      <w:r w:rsidRPr="0050630A">
        <w:t xml:space="preserve"> </w:t>
      </w:r>
      <w:proofErr w:type="spellStart"/>
      <w:r w:rsidRPr="0050630A">
        <w:t>bottom</w:t>
      </w:r>
      <w:proofErr w:type="spellEnd"/>
      <w:r w:rsidRPr="0050630A">
        <w:t xml:space="preserve"> </w:t>
      </w:r>
      <w:proofErr w:type="spellStart"/>
      <w:r w:rsidRPr="0050630A">
        <w:t>left</w:t>
      </w:r>
      <w:proofErr w:type="spellEnd"/>
      <w:r w:rsidRPr="0050630A">
        <w:t xml:space="preserve">, top 10px, </w:t>
      </w:r>
      <w:proofErr w:type="spellStart"/>
      <w:r w:rsidRPr="0050630A">
        <w:t>bottom</w:t>
      </w:r>
      <w:proofErr w:type="spellEnd"/>
      <w:r w:rsidRPr="0050630A">
        <w:t xml:space="preserve"> 2rem </w:t>
      </w:r>
      <w:proofErr w:type="spellStart"/>
      <w:r w:rsidRPr="0050630A">
        <w:t>right</w:t>
      </w:r>
      <w:proofErr w:type="spellEnd"/>
      <w:r w:rsidRPr="0050630A">
        <w:t xml:space="preserve"> 2%*; /* </w:t>
      </w:r>
      <w:proofErr w:type="gramStart"/>
      <w:r w:rsidRPr="0050630A">
        <w:t>Controla</w:t>
      </w:r>
      <w:proofErr w:type="gramEnd"/>
      <w:r w:rsidRPr="0050630A">
        <w:t xml:space="preserve"> a posição do plano de fundo */</w:t>
      </w:r>
    </w:p>
    <w:p w14:paraId="2A8F7BC6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>}</w:t>
      </w:r>
    </w:p>
    <w:p w14:paraId="5D8C3225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ab/>
      </w:r>
      <w:r w:rsidRPr="0050630A">
        <w:tab/>
        <w:t>background-</w:t>
      </w:r>
      <w:proofErr w:type="spellStart"/>
      <w:r w:rsidRPr="0050630A">
        <w:t>attachment</w:t>
      </w:r>
      <w:proofErr w:type="spellEnd"/>
      <w:r w:rsidRPr="0050630A">
        <w:t>: *</w:t>
      </w:r>
      <w:proofErr w:type="spellStart"/>
      <w:r w:rsidRPr="0050630A">
        <w:t>fixed</w:t>
      </w:r>
      <w:proofErr w:type="spellEnd"/>
      <w:r w:rsidRPr="0050630A">
        <w:t xml:space="preserve">, scroll, local, </w:t>
      </w:r>
      <w:proofErr w:type="spellStart"/>
      <w:r w:rsidRPr="0050630A">
        <w:t>initial</w:t>
      </w:r>
      <w:proofErr w:type="spellEnd"/>
      <w:r w:rsidRPr="0050630A">
        <w:t>*; /* Define como uma imagem de fundo se comporta em relação ao elemento e ao restante do conteúdo da página. */</w:t>
      </w:r>
    </w:p>
    <w:p w14:paraId="666C9FC3" w14:textId="77777777" w:rsidR="0050630A" w:rsidRPr="0050630A" w:rsidRDefault="0050630A" w:rsidP="0050630A">
      <w:pPr>
        <w:numPr>
          <w:ilvl w:val="0"/>
          <w:numId w:val="14"/>
        </w:numPr>
      </w:pPr>
    </w:p>
    <w:p w14:paraId="7039F260" w14:textId="77777777" w:rsidR="0050630A" w:rsidRPr="0050630A" w:rsidRDefault="0050630A" w:rsidP="0050630A">
      <w:r w:rsidRPr="0050630A">
        <w:t>Exemplo:</w:t>
      </w:r>
    </w:p>
    <w:p w14:paraId="7A143459" w14:textId="77777777" w:rsidR="0050630A" w:rsidRPr="0050630A" w:rsidRDefault="0050630A" w:rsidP="0050630A">
      <w:r w:rsidRPr="0050630A">
        <w:t>h1 {</w:t>
      </w:r>
    </w:p>
    <w:p w14:paraId="742934B0" w14:textId="77777777" w:rsidR="0050630A" w:rsidRPr="0050630A" w:rsidRDefault="0050630A" w:rsidP="0050630A">
      <w:r w:rsidRPr="0050630A">
        <w:lastRenderedPageBreak/>
        <w:t xml:space="preserve">    background-color: blue;</w:t>
      </w:r>
    </w:p>
    <w:p w14:paraId="6BD7359A" w14:textId="77777777" w:rsidR="0050630A" w:rsidRPr="0050630A" w:rsidRDefault="0050630A" w:rsidP="0050630A">
      <w:r w:rsidRPr="0050630A">
        <w:t>}</w:t>
      </w:r>
    </w:p>
    <w:p w14:paraId="3A3043EA" w14:textId="77777777" w:rsidR="0050630A" w:rsidRPr="0050630A" w:rsidRDefault="0050630A" w:rsidP="0050630A">
      <w:r w:rsidRPr="0050630A">
        <w:t>Resultado:</w:t>
      </w:r>
    </w:p>
    <w:p w14:paraId="68AA424B" w14:textId="311422B4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46FDE419" wp14:editId="50A6FBBB">
                <wp:extent cx="304800" cy="304800"/>
                <wp:effectExtent l="0" t="0" r="0" b="0"/>
                <wp:docPr id="666805667" name="Retângulo 13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7A8A5" id="Retângulo 13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BE32BA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rPr>
          <w:b/>
          <w:bCs/>
        </w:rPr>
        <w:t>position</w:t>
      </w:r>
    </w:p>
    <w:p w14:paraId="29ACF099" w14:textId="77777777" w:rsidR="0050630A" w:rsidRPr="0050630A" w:rsidRDefault="0050630A" w:rsidP="0050630A">
      <w:r w:rsidRPr="0050630A">
        <w:t xml:space="preserve">A propriedade CSS </w:t>
      </w:r>
      <w:r w:rsidRPr="0050630A">
        <w:rPr>
          <w:b/>
          <w:bCs/>
        </w:rPr>
        <w:t>position</w:t>
      </w:r>
      <w:r w:rsidRPr="0050630A">
        <w:t xml:space="preserve"> é usada para controlar como um elemento HTML é posicionado em relação a outros elementos na página. Ela define o método de posicionamento do elemento. Aqui está uma explicação simples da propriedade </w:t>
      </w:r>
      <w:r w:rsidRPr="0050630A">
        <w:rPr>
          <w:b/>
          <w:bCs/>
        </w:rPr>
        <w:t>position</w:t>
      </w:r>
      <w:r w:rsidRPr="0050630A">
        <w:t>:</w:t>
      </w:r>
    </w:p>
    <w:p w14:paraId="6A96EE0E" w14:textId="77777777" w:rsidR="0050630A" w:rsidRPr="0050630A" w:rsidRDefault="0050630A" w:rsidP="0050630A">
      <w:r w:rsidRPr="0050630A">
        <w:rPr>
          <w:b/>
          <w:bCs/>
        </w:rPr>
        <w:t xml:space="preserve">position: </w:t>
      </w:r>
      <w:proofErr w:type="spellStart"/>
      <w:r w:rsidRPr="0050630A">
        <w:rPr>
          <w:b/>
          <w:bCs/>
        </w:rPr>
        <w:t>static</w:t>
      </w:r>
      <w:proofErr w:type="spellEnd"/>
      <w:r w:rsidRPr="0050630A">
        <w:t xml:space="preserve"> (valor padrão):</w:t>
      </w:r>
    </w:p>
    <w:p w14:paraId="3B376C13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Este é o comportamento padrão. O elemento é posicionado de acordo com o fluxo normal do documento. Qualquer configuração de deslocamento (top, </w:t>
      </w:r>
      <w:proofErr w:type="spellStart"/>
      <w:r w:rsidRPr="0050630A">
        <w:t>right</w:t>
      </w:r>
      <w:proofErr w:type="spellEnd"/>
      <w:r w:rsidRPr="0050630A">
        <w:t xml:space="preserve">, </w:t>
      </w:r>
      <w:proofErr w:type="spellStart"/>
      <w:r w:rsidRPr="0050630A">
        <w:t>bottom</w:t>
      </w:r>
      <w:proofErr w:type="spellEnd"/>
      <w:r w:rsidRPr="0050630A">
        <w:t xml:space="preserve">, </w:t>
      </w:r>
      <w:proofErr w:type="spellStart"/>
      <w:r w:rsidRPr="0050630A">
        <w:t>left</w:t>
      </w:r>
      <w:proofErr w:type="spellEnd"/>
      <w:r w:rsidRPr="0050630A">
        <w:t>) é ignorada.</w:t>
      </w:r>
    </w:p>
    <w:p w14:paraId="5839D856" w14:textId="77777777" w:rsidR="0050630A" w:rsidRPr="0050630A" w:rsidRDefault="0050630A" w:rsidP="0050630A">
      <w:r w:rsidRPr="0050630A">
        <w:rPr>
          <w:b/>
          <w:bCs/>
        </w:rPr>
        <w:t xml:space="preserve">position: </w:t>
      </w:r>
      <w:proofErr w:type="spellStart"/>
      <w:r w:rsidRPr="0050630A">
        <w:rPr>
          <w:b/>
          <w:bCs/>
        </w:rPr>
        <w:t>relative</w:t>
      </w:r>
      <w:proofErr w:type="spellEnd"/>
      <w:r w:rsidRPr="0050630A">
        <w:t>:</w:t>
      </w:r>
    </w:p>
    <w:p w14:paraId="3E2D475D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O elemento é posicionado em relação à sua posição original no fluxo do documento. Você pode usar as propriedades </w:t>
      </w:r>
      <w:r w:rsidRPr="0050630A">
        <w:rPr>
          <w:b/>
          <w:bCs/>
        </w:rPr>
        <w:t>top</w:t>
      </w:r>
      <w:r w:rsidRPr="0050630A">
        <w:t xml:space="preserve">, </w:t>
      </w:r>
      <w:proofErr w:type="spellStart"/>
      <w:r w:rsidRPr="0050630A">
        <w:rPr>
          <w:b/>
          <w:bCs/>
        </w:rPr>
        <w:t>right</w:t>
      </w:r>
      <w:proofErr w:type="spellEnd"/>
      <w:r w:rsidRPr="0050630A">
        <w:t xml:space="preserve">, </w:t>
      </w:r>
      <w:proofErr w:type="spellStart"/>
      <w:r w:rsidRPr="0050630A">
        <w:rPr>
          <w:b/>
          <w:bCs/>
        </w:rPr>
        <w:t>bottom</w:t>
      </w:r>
      <w:proofErr w:type="spellEnd"/>
      <w:r w:rsidRPr="0050630A">
        <w:t xml:space="preserve"> e </w:t>
      </w:r>
      <w:proofErr w:type="spellStart"/>
      <w:r w:rsidRPr="0050630A">
        <w:rPr>
          <w:b/>
          <w:bCs/>
        </w:rPr>
        <w:t>left</w:t>
      </w:r>
      <w:proofErr w:type="spellEnd"/>
      <w:r w:rsidRPr="0050630A">
        <w:t xml:space="preserve"> para ajustar a posição a partir do local original.</w:t>
      </w:r>
    </w:p>
    <w:p w14:paraId="6A1798BE" w14:textId="77777777" w:rsidR="0050630A" w:rsidRPr="0050630A" w:rsidRDefault="0050630A" w:rsidP="0050630A">
      <w:r w:rsidRPr="0050630A">
        <w:rPr>
          <w:b/>
          <w:bCs/>
        </w:rPr>
        <w:t xml:space="preserve">position: </w:t>
      </w:r>
      <w:proofErr w:type="spellStart"/>
      <w:r w:rsidRPr="0050630A">
        <w:rPr>
          <w:b/>
          <w:bCs/>
        </w:rPr>
        <w:t>absolute</w:t>
      </w:r>
      <w:proofErr w:type="spellEnd"/>
      <w:r w:rsidRPr="0050630A">
        <w:t>:</w:t>
      </w:r>
    </w:p>
    <w:p w14:paraId="264BA8B0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O elemento é posicionado em relação ao elemento pai mais próximo com uma posição que não seja </w:t>
      </w:r>
      <w:proofErr w:type="spellStart"/>
      <w:r w:rsidRPr="0050630A">
        <w:rPr>
          <w:b/>
          <w:bCs/>
        </w:rPr>
        <w:t>static</w:t>
      </w:r>
      <w:proofErr w:type="spellEnd"/>
      <w:r w:rsidRPr="0050630A">
        <w:t xml:space="preserve">. Se nenhum elemento pai atender a esse critério, o posicionamento é feito em relação ao elemento raiz do documento (normalmente o </w:t>
      </w:r>
      <w:r w:rsidRPr="0050630A">
        <w:rPr>
          <w:b/>
          <w:bCs/>
        </w:rPr>
        <w:t>&lt;</w:t>
      </w:r>
      <w:proofErr w:type="spellStart"/>
      <w:r w:rsidRPr="0050630A">
        <w:rPr>
          <w:b/>
          <w:bCs/>
        </w:rPr>
        <w:t>html</w:t>
      </w:r>
      <w:proofErr w:type="spellEnd"/>
      <w:r w:rsidRPr="0050630A">
        <w:rPr>
          <w:b/>
          <w:bCs/>
        </w:rPr>
        <w:t>&gt;</w:t>
      </w:r>
      <w:r w:rsidRPr="0050630A">
        <w:t>).</w:t>
      </w:r>
    </w:p>
    <w:p w14:paraId="3F931E7C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As propriedades </w:t>
      </w:r>
      <w:r w:rsidRPr="0050630A">
        <w:rPr>
          <w:b/>
          <w:bCs/>
        </w:rPr>
        <w:t>top</w:t>
      </w:r>
      <w:r w:rsidRPr="0050630A">
        <w:t xml:space="preserve">, </w:t>
      </w:r>
      <w:proofErr w:type="spellStart"/>
      <w:r w:rsidRPr="0050630A">
        <w:rPr>
          <w:b/>
          <w:bCs/>
        </w:rPr>
        <w:t>right</w:t>
      </w:r>
      <w:proofErr w:type="spellEnd"/>
      <w:r w:rsidRPr="0050630A">
        <w:t xml:space="preserve">, </w:t>
      </w:r>
      <w:proofErr w:type="spellStart"/>
      <w:r w:rsidRPr="0050630A">
        <w:rPr>
          <w:b/>
          <w:bCs/>
        </w:rPr>
        <w:t>bottom</w:t>
      </w:r>
      <w:proofErr w:type="spellEnd"/>
      <w:r w:rsidRPr="0050630A">
        <w:t xml:space="preserve"> e </w:t>
      </w:r>
      <w:proofErr w:type="spellStart"/>
      <w:r w:rsidRPr="0050630A">
        <w:rPr>
          <w:b/>
          <w:bCs/>
        </w:rPr>
        <w:t>left</w:t>
      </w:r>
      <w:proofErr w:type="spellEnd"/>
      <w:r w:rsidRPr="0050630A">
        <w:t xml:space="preserve"> são usadas para definir a posição em relação ao elemento de referência.</w:t>
      </w:r>
    </w:p>
    <w:p w14:paraId="0A055DE2" w14:textId="77777777" w:rsidR="0050630A" w:rsidRPr="0050630A" w:rsidRDefault="0050630A" w:rsidP="0050630A">
      <w:r w:rsidRPr="0050630A">
        <w:rPr>
          <w:b/>
          <w:bCs/>
        </w:rPr>
        <w:t xml:space="preserve">position: </w:t>
      </w:r>
      <w:proofErr w:type="spellStart"/>
      <w:r w:rsidRPr="0050630A">
        <w:rPr>
          <w:b/>
          <w:bCs/>
        </w:rPr>
        <w:t>fixed</w:t>
      </w:r>
      <w:proofErr w:type="spellEnd"/>
      <w:r w:rsidRPr="0050630A">
        <w:t>:</w:t>
      </w:r>
    </w:p>
    <w:p w14:paraId="0AEF4A9F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O elemento é posicionado em relação à janela do navegador e permanece fixo na tela, mesmo quando a página é rolada. Geralmente </w:t>
      </w:r>
      <w:proofErr w:type="spellStart"/>
      <w:r w:rsidRPr="0050630A">
        <w:t>usado</w:t>
      </w:r>
      <w:proofErr w:type="spellEnd"/>
      <w:r w:rsidRPr="0050630A">
        <w:t xml:space="preserve"> para elementos como barras de navegação fixas.</w:t>
      </w:r>
    </w:p>
    <w:p w14:paraId="190E6CFD" w14:textId="77777777" w:rsidR="0050630A" w:rsidRPr="0050630A" w:rsidRDefault="0050630A" w:rsidP="0050630A">
      <w:r w:rsidRPr="0050630A">
        <w:rPr>
          <w:b/>
          <w:bCs/>
        </w:rPr>
        <w:t xml:space="preserve">position: </w:t>
      </w:r>
      <w:proofErr w:type="spellStart"/>
      <w:r w:rsidRPr="0050630A">
        <w:rPr>
          <w:b/>
          <w:bCs/>
        </w:rPr>
        <w:t>sticky</w:t>
      </w:r>
      <w:proofErr w:type="spellEnd"/>
      <w:r w:rsidRPr="0050630A">
        <w:t>:</w:t>
      </w:r>
    </w:p>
    <w:p w14:paraId="5977D45D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O elemento é posicionado em relação ao seu elemento pai mais próximo com um limite de deslocamento (geralmente o valor de </w:t>
      </w:r>
      <w:r w:rsidRPr="0050630A">
        <w:rPr>
          <w:b/>
          <w:bCs/>
        </w:rPr>
        <w:t>top</w:t>
      </w:r>
      <w:r w:rsidRPr="0050630A">
        <w:t xml:space="preserve">). Ele se comporta como </w:t>
      </w:r>
      <w:r w:rsidRPr="0050630A">
        <w:rPr>
          <w:b/>
          <w:bCs/>
        </w:rPr>
        <w:t xml:space="preserve">position: </w:t>
      </w:r>
      <w:proofErr w:type="spellStart"/>
      <w:r w:rsidRPr="0050630A">
        <w:rPr>
          <w:b/>
          <w:bCs/>
        </w:rPr>
        <w:t>relative</w:t>
      </w:r>
      <w:proofErr w:type="spellEnd"/>
      <w:r w:rsidRPr="0050630A">
        <w:t xml:space="preserve"> até que o usuário role </w:t>
      </w:r>
      <w:r w:rsidRPr="0050630A">
        <w:lastRenderedPageBreak/>
        <w:t xml:space="preserve">a página até o limite de deslocamento, momento em que se torna </w:t>
      </w:r>
      <w:r w:rsidRPr="0050630A">
        <w:rPr>
          <w:b/>
          <w:bCs/>
        </w:rPr>
        <w:t xml:space="preserve">position: </w:t>
      </w:r>
      <w:proofErr w:type="spellStart"/>
      <w:r w:rsidRPr="0050630A">
        <w:rPr>
          <w:b/>
          <w:bCs/>
        </w:rPr>
        <w:t>fixed</w:t>
      </w:r>
      <w:proofErr w:type="spellEnd"/>
      <w:r w:rsidRPr="0050630A">
        <w:t>.</w:t>
      </w:r>
    </w:p>
    <w:p w14:paraId="651AE54D" w14:textId="77777777" w:rsidR="0050630A" w:rsidRPr="0050630A" w:rsidRDefault="0050630A" w:rsidP="0050630A">
      <w:r w:rsidRPr="0050630A">
        <w:t xml:space="preserve">O uso apropriado da propriedade </w:t>
      </w:r>
      <w:r w:rsidRPr="0050630A">
        <w:rPr>
          <w:b/>
          <w:bCs/>
        </w:rPr>
        <w:t>position</w:t>
      </w:r>
      <w:r w:rsidRPr="0050630A">
        <w:t xml:space="preserve"> é essencial para criar layouts e designs de página complexos. Ela permite que você controle o posicionamento de elementos com precisão, tornando-os parte fundamental do design e da estrutura da sua página.</w:t>
      </w:r>
    </w:p>
    <w:p w14:paraId="53DB9BEE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</w:p>
    <w:p w14:paraId="2AF9D4F3" w14:textId="77777777" w:rsidR="0050630A" w:rsidRPr="0050630A" w:rsidRDefault="0050630A" w:rsidP="0050630A">
      <w:r w:rsidRPr="0050630A">
        <w:t xml:space="preserve">A propriedade CSS </w:t>
      </w:r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t xml:space="preserve"> determina como o tamanho total de um elemento (largura e altura) é calculado, considerando ou não as bordas e o preenchimento do elemento. Existem dois tipos de </w:t>
      </w:r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rPr>
          <w:b/>
          <w:bCs/>
        </w:rPr>
        <w:t>.</w:t>
      </w:r>
    </w:p>
    <w:p w14:paraId="4D6B3FCD" w14:textId="77777777" w:rsidR="0050630A" w:rsidRPr="0050630A" w:rsidRDefault="0050630A" w:rsidP="0050630A"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rPr>
          <w:b/>
          <w:bCs/>
        </w:rPr>
        <w:t xml:space="preserve">: </w:t>
      </w:r>
      <w:proofErr w:type="spellStart"/>
      <w:r w:rsidRPr="0050630A">
        <w:rPr>
          <w:b/>
          <w:bCs/>
        </w:rPr>
        <w:t>content</w:t>
      </w:r>
      <w:proofErr w:type="spellEnd"/>
      <w:r w:rsidRPr="0050630A">
        <w:rPr>
          <w:b/>
          <w:bCs/>
        </w:rPr>
        <w:t>-box</w:t>
      </w:r>
      <w:r w:rsidRPr="0050630A">
        <w:t xml:space="preserve"> (valor padrão):</w:t>
      </w:r>
    </w:p>
    <w:p w14:paraId="267B66ED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>Nesse modo, o tamanho do elemento é calculado levando em consideração apenas o conteúdo interno, excluindo as bordas e o preenchimento.</w:t>
      </w:r>
    </w:p>
    <w:p w14:paraId="67286890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>Isso significa que se você definir a largura ou altura de um elemento, as bordas e o preenchimento serão adicionados a esse tamanho. O conteúdo real ocupará o espaço restante dentro do elemento.</w:t>
      </w:r>
    </w:p>
    <w:p w14:paraId="14404DAF" w14:textId="77777777" w:rsidR="0050630A" w:rsidRPr="0050630A" w:rsidRDefault="0050630A" w:rsidP="0050630A"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rPr>
          <w:b/>
          <w:bCs/>
        </w:rPr>
        <w:t xml:space="preserve">: </w:t>
      </w:r>
      <w:proofErr w:type="spellStart"/>
      <w:r w:rsidRPr="0050630A">
        <w:rPr>
          <w:b/>
          <w:bCs/>
        </w:rPr>
        <w:t>border</w:t>
      </w:r>
      <w:proofErr w:type="spellEnd"/>
      <w:r w:rsidRPr="0050630A">
        <w:rPr>
          <w:b/>
          <w:bCs/>
        </w:rPr>
        <w:t>-box</w:t>
      </w:r>
      <w:r w:rsidRPr="0050630A">
        <w:t>:</w:t>
      </w:r>
    </w:p>
    <w:p w14:paraId="01F0DF3C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>Nesse modo, o tamanho total do elemento inclui as bordas e o preenchimento. O conteúdo real do elemento é dimensionado para caber dentro desse tamanho, e as bordas e o preenchimento não afetam o tamanho total.</w:t>
      </w:r>
    </w:p>
    <w:p w14:paraId="10B0BE2B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O uso mais comum do </w:t>
      </w:r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rPr>
          <w:b/>
          <w:bCs/>
        </w:rPr>
        <w:t xml:space="preserve">: </w:t>
      </w:r>
      <w:proofErr w:type="spellStart"/>
      <w:r w:rsidRPr="0050630A">
        <w:rPr>
          <w:b/>
          <w:bCs/>
        </w:rPr>
        <w:t>border</w:t>
      </w:r>
      <w:proofErr w:type="spellEnd"/>
      <w:r w:rsidRPr="0050630A">
        <w:rPr>
          <w:b/>
          <w:bCs/>
        </w:rPr>
        <w:t>-box</w:t>
      </w:r>
      <w:r w:rsidRPr="0050630A">
        <w:t xml:space="preserve"> é em layouts responsivos, onde você deseja que os elementos mantenham um tamanho fixo, incluindo bordas e preenchimento, para garantir que não sejam distorcidos quando as dimensões do elemento são alteradas.</w:t>
      </w:r>
    </w:p>
    <w:p w14:paraId="677C2208" w14:textId="77777777" w:rsidR="0050630A" w:rsidRPr="0050630A" w:rsidRDefault="0050630A" w:rsidP="0050630A">
      <w:pPr>
        <w:numPr>
          <w:ilvl w:val="1"/>
          <w:numId w:val="14"/>
        </w:numPr>
      </w:pPr>
      <w:r w:rsidRPr="0050630A">
        <w:t xml:space="preserve">Por exemplo, se você tiver um elemento com </w:t>
      </w:r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rPr>
          <w:b/>
          <w:bCs/>
        </w:rPr>
        <w:t xml:space="preserve">: </w:t>
      </w:r>
      <w:proofErr w:type="spellStart"/>
      <w:r w:rsidRPr="0050630A">
        <w:rPr>
          <w:b/>
          <w:bCs/>
        </w:rPr>
        <w:t>border</w:t>
      </w:r>
      <w:proofErr w:type="spellEnd"/>
      <w:r w:rsidRPr="0050630A">
        <w:rPr>
          <w:b/>
          <w:bCs/>
        </w:rPr>
        <w:t>-box</w:t>
      </w:r>
      <w:r w:rsidRPr="0050630A">
        <w:t xml:space="preserve"> e definir a largura como 100 pixels, a largura total do elemento será 100 pixels, incluindo as bordas e o preenchimento. Se você usar </w:t>
      </w:r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rPr>
          <w:b/>
          <w:bCs/>
        </w:rPr>
        <w:t xml:space="preserve">: </w:t>
      </w:r>
      <w:proofErr w:type="spellStart"/>
      <w:r w:rsidRPr="0050630A">
        <w:rPr>
          <w:b/>
          <w:bCs/>
        </w:rPr>
        <w:t>content</w:t>
      </w:r>
      <w:proofErr w:type="spellEnd"/>
      <w:r w:rsidRPr="0050630A">
        <w:rPr>
          <w:b/>
          <w:bCs/>
        </w:rPr>
        <w:t>-box</w:t>
      </w:r>
      <w:r w:rsidRPr="0050630A">
        <w:t xml:space="preserve">, a largura total será 100 pixels + largura da borda + preenchimento. O uso adequado do </w:t>
      </w:r>
      <w:r w:rsidRPr="0050630A">
        <w:rPr>
          <w:b/>
          <w:bCs/>
        </w:rPr>
        <w:t>box-</w:t>
      </w:r>
      <w:proofErr w:type="spellStart"/>
      <w:r w:rsidRPr="0050630A">
        <w:rPr>
          <w:b/>
          <w:bCs/>
        </w:rPr>
        <w:t>sizing</w:t>
      </w:r>
      <w:proofErr w:type="spellEnd"/>
      <w:r w:rsidRPr="0050630A">
        <w:t xml:space="preserve"> pode facilitar o desenvolvimento de layouts consistentes e previsíveis em CSS.</w:t>
      </w:r>
    </w:p>
    <w:p w14:paraId="20327668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>b**</w:t>
      </w:r>
      <w:proofErr w:type="spellStart"/>
      <w:r w:rsidRPr="0050630A">
        <w:t>order</w:t>
      </w:r>
      <w:proofErr w:type="spellEnd"/>
      <w:r w:rsidRPr="0050630A">
        <w:t>**</w:t>
      </w:r>
    </w:p>
    <w:p w14:paraId="4AF54407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lastRenderedPageBreak/>
        <w:t>.elemento {</w:t>
      </w:r>
    </w:p>
    <w:p w14:paraId="3E3FAEFD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 </w:t>
      </w:r>
      <w:proofErr w:type="spellStart"/>
      <w:r w:rsidRPr="0050630A">
        <w:t>border</w:t>
      </w:r>
      <w:proofErr w:type="spellEnd"/>
      <w:r w:rsidRPr="0050630A">
        <w:t xml:space="preserve">: *% </w:t>
      </w:r>
      <w:proofErr w:type="spellStart"/>
      <w:r w:rsidRPr="0050630A">
        <w:t>px</w:t>
      </w:r>
      <w:proofErr w:type="spellEnd"/>
      <w:r w:rsidRPr="0050630A">
        <w:t xml:space="preserve"> *; /* </w:t>
      </w:r>
      <w:proofErr w:type="gramStart"/>
      <w:r w:rsidRPr="0050630A">
        <w:t>É</w:t>
      </w:r>
      <w:proofErr w:type="gramEnd"/>
      <w:r w:rsidRPr="0050630A">
        <w:t xml:space="preserve"> uma propriedade abreviada para largura da borda, estilo </w:t>
      </w:r>
    </w:p>
    <w:p w14:paraId="2C28EFB6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>de borda (obrigatório) e Cor da borda. /*</w:t>
      </w:r>
    </w:p>
    <w:p w14:paraId="3980DDC1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 </w:t>
      </w:r>
      <w:proofErr w:type="spellStart"/>
      <w:r w:rsidRPr="0050630A">
        <w:t>border</w:t>
      </w:r>
      <w:proofErr w:type="spellEnd"/>
      <w:r w:rsidRPr="0050630A">
        <w:t xml:space="preserve">-color: *% </w:t>
      </w:r>
      <w:proofErr w:type="spellStart"/>
      <w:r w:rsidRPr="0050630A">
        <w:t>px</w:t>
      </w:r>
      <w:proofErr w:type="spellEnd"/>
      <w:r w:rsidRPr="0050630A">
        <w:t xml:space="preserve"> *; /* </w:t>
      </w:r>
      <w:proofErr w:type="gramStart"/>
      <w:r w:rsidRPr="0050630A">
        <w:t>Define</w:t>
      </w:r>
      <w:proofErr w:type="gramEnd"/>
      <w:r w:rsidRPr="0050630A">
        <w:t xml:space="preserve"> a cor das quatro bordas de um elemento /*</w:t>
      </w:r>
    </w:p>
    <w:p w14:paraId="1FC7F747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 </w:t>
      </w:r>
      <w:proofErr w:type="spellStart"/>
      <w:r w:rsidRPr="0050630A">
        <w:t>border-bottom</w:t>
      </w:r>
      <w:proofErr w:type="spellEnd"/>
      <w:r w:rsidRPr="0050630A">
        <w:t xml:space="preserve">: *% </w:t>
      </w:r>
      <w:proofErr w:type="spellStart"/>
      <w:r w:rsidRPr="0050630A">
        <w:t>px</w:t>
      </w:r>
      <w:proofErr w:type="spellEnd"/>
      <w:r w:rsidRPr="0050630A">
        <w:t xml:space="preserve"> *; /* </w:t>
      </w:r>
      <w:proofErr w:type="gramStart"/>
      <w:r w:rsidRPr="0050630A">
        <w:t>Define</w:t>
      </w:r>
      <w:proofErr w:type="gramEnd"/>
      <w:r w:rsidRPr="0050630A">
        <w:t xml:space="preserve"> a cor da borda apenas embaixo de um elemento /*</w:t>
      </w:r>
    </w:p>
    <w:p w14:paraId="5566212E" w14:textId="77777777" w:rsidR="0050630A" w:rsidRPr="0050630A" w:rsidRDefault="0050630A" w:rsidP="0050630A">
      <w:pPr>
        <w:numPr>
          <w:ilvl w:val="0"/>
          <w:numId w:val="14"/>
        </w:numPr>
      </w:pPr>
      <w:r w:rsidRPr="0050630A">
        <w:t xml:space="preserve">     </w:t>
      </w:r>
      <w:proofErr w:type="spellStart"/>
      <w:r w:rsidRPr="0050630A">
        <w:t>border-radius</w:t>
      </w:r>
      <w:proofErr w:type="spellEnd"/>
      <w:r w:rsidRPr="0050630A">
        <w:t xml:space="preserve">: *% </w:t>
      </w:r>
      <w:proofErr w:type="spellStart"/>
      <w:r w:rsidRPr="0050630A">
        <w:t>px</w:t>
      </w:r>
      <w:proofErr w:type="spellEnd"/>
      <w:r w:rsidRPr="0050630A">
        <w:t xml:space="preserve"> *; /* </w:t>
      </w:r>
      <w:proofErr w:type="gramStart"/>
      <w:r w:rsidRPr="0050630A">
        <w:t>Define</w:t>
      </w:r>
      <w:proofErr w:type="gramEnd"/>
      <w:r w:rsidRPr="0050630A">
        <w:t xml:space="preserve"> o raio dos cantos do elemento. /*</w:t>
      </w:r>
    </w:p>
    <w:p w14:paraId="4A13B901" w14:textId="77777777" w:rsidR="0050630A" w:rsidRPr="0050630A" w:rsidRDefault="0050630A" w:rsidP="0050630A">
      <w:r w:rsidRPr="0050630A">
        <w:t>Exemplo:</w:t>
      </w:r>
    </w:p>
    <w:p w14:paraId="71AD264A" w14:textId="77777777" w:rsidR="0050630A" w:rsidRPr="0050630A" w:rsidRDefault="0050630A" w:rsidP="0050630A">
      <w:r w:rsidRPr="0050630A">
        <w:t>p {</w:t>
      </w:r>
    </w:p>
    <w:p w14:paraId="1AA2D74D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border</w:t>
      </w:r>
      <w:proofErr w:type="spellEnd"/>
      <w:r w:rsidRPr="0050630A">
        <w:t xml:space="preserve">: 3px </w:t>
      </w:r>
      <w:proofErr w:type="spellStart"/>
      <w:r w:rsidRPr="0050630A">
        <w:t>solid</w:t>
      </w:r>
      <w:proofErr w:type="spellEnd"/>
      <w:r w:rsidRPr="0050630A">
        <w:t xml:space="preserve"> </w:t>
      </w:r>
      <w:proofErr w:type="spellStart"/>
      <w:r w:rsidRPr="0050630A">
        <w:t>red</w:t>
      </w:r>
      <w:proofErr w:type="spellEnd"/>
      <w:r w:rsidRPr="0050630A">
        <w:t>;</w:t>
      </w:r>
    </w:p>
    <w:p w14:paraId="742A6688" w14:textId="77777777" w:rsidR="0050630A" w:rsidRPr="0050630A" w:rsidRDefault="0050630A" w:rsidP="0050630A">
      <w:r w:rsidRPr="0050630A">
        <w:t>}</w:t>
      </w:r>
    </w:p>
    <w:p w14:paraId="19AC6D23" w14:textId="77777777" w:rsidR="0050630A" w:rsidRPr="0050630A" w:rsidRDefault="0050630A" w:rsidP="0050630A">
      <w:r w:rsidRPr="0050630A">
        <w:t>Resultado:</w:t>
      </w:r>
    </w:p>
    <w:p w14:paraId="06E3A9C4" w14:textId="1E0F128D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15245D0A" wp14:editId="62B392AE">
                <wp:extent cx="304800" cy="304800"/>
                <wp:effectExtent l="0" t="0" r="0" b="0"/>
                <wp:docPr id="996285101" name="Retângulo 12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771FC" id="Retângulo 12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F473B5" w14:textId="77777777" w:rsidR="0050630A" w:rsidRPr="0050630A" w:rsidRDefault="0050630A" w:rsidP="0050630A">
      <w:r w:rsidRPr="0050630A">
        <w:t>Exemplo 2:</w:t>
      </w:r>
    </w:p>
    <w:p w14:paraId="4B07C6BD" w14:textId="77777777" w:rsidR="0050630A" w:rsidRPr="0050630A" w:rsidRDefault="0050630A" w:rsidP="0050630A">
      <w:r w:rsidRPr="0050630A">
        <w:t>p {</w:t>
      </w:r>
    </w:p>
    <w:p w14:paraId="04600E4A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border</w:t>
      </w:r>
      <w:proofErr w:type="spellEnd"/>
      <w:r w:rsidRPr="0050630A">
        <w:t xml:space="preserve">: 3px </w:t>
      </w:r>
      <w:proofErr w:type="spellStart"/>
      <w:r w:rsidRPr="0050630A">
        <w:t>solid</w:t>
      </w:r>
      <w:proofErr w:type="spellEnd"/>
      <w:r w:rsidRPr="0050630A">
        <w:t xml:space="preserve"> </w:t>
      </w:r>
      <w:proofErr w:type="spellStart"/>
      <w:r w:rsidRPr="0050630A">
        <w:t>red</w:t>
      </w:r>
      <w:proofErr w:type="spellEnd"/>
      <w:r w:rsidRPr="0050630A">
        <w:t>;</w:t>
      </w:r>
    </w:p>
    <w:p w14:paraId="7410E740" w14:textId="77777777" w:rsidR="0050630A" w:rsidRPr="0050630A" w:rsidRDefault="0050630A" w:rsidP="0050630A">
      <w:r w:rsidRPr="0050630A">
        <w:t xml:space="preserve">    </w:t>
      </w:r>
      <w:proofErr w:type="spellStart"/>
      <w:r w:rsidRPr="0050630A">
        <w:t>border-radius</w:t>
      </w:r>
      <w:proofErr w:type="spellEnd"/>
      <w:r w:rsidRPr="0050630A">
        <w:t>: 7px;</w:t>
      </w:r>
    </w:p>
    <w:p w14:paraId="47846F32" w14:textId="77777777" w:rsidR="0050630A" w:rsidRPr="0050630A" w:rsidRDefault="0050630A" w:rsidP="0050630A">
      <w:r w:rsidRPr="0050630A">
        <w:t xml:space="preserve">  }</w:t>
      </w:r>
    </w:p>
    <w:p w14:paraId="3EAAAF33" w14:textId="77777777" w:rsidR="0050630A" w:rsidRPr="0050630A" w:rsidRDefault="0050630A" w:rsidP="0050630A">
      <w:r w:rsidRPr="0050630A">
        <w:t>Resultado:</w:t>
      </w:r>
    </w:p>
    <w:p w14:paraId="35100FCB" w14:textId="719D10A4" w:rsidR="0050630A" w:rsidRPr="0050630A" w:rsidRDefault="0050630A" w:rsidP="0050630A">
      <w:r w:rsidRPr="0050630A">
        <mc:AlternateContent>
          <mc:Choice Requires="wps">
            <w:drawing>
              <wp:inline distT="0" distB="0" distL="0" distR="0" wp14:anchorId="2F1206D3" wp14:editId="38C4D145">
                <wp:extent cx="304800" cy="304800"/>
                <wp:effectExtent l="0" t="0" r="0" b="0"/>
                <wp:docPr id="711212217" name="Retângulo 1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5C72C" id="Retângulo 1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3AB789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Responsividade com Media Queries</w:t>
      </w:r>
    </w:p>
    <w:p w14:paraId="1B9FE5FA" w14:textId="77777777" w:rsidR="0050630A" w:rsidRPr="0050630A" w:rsidRDefault="0050630A" w:rsidP="0050630A">
      <w:pPr>
        <w:numPr>
          <w:ilvl w:val="0"/>
          <w:numId w:val="15"/>
        </w:numPr>
      </w:pPr>
      <w:r w:rsidRPr="0050630A">
        <w:rPr>
          <w:b/>
          <w:bCs/>
        </w:rPr>
        <w:t>responsividade</w:t>
      </w:r>
    </w:p>
    <w:p w14:paraId="60466E2D" w14:textId="77777777" w:rsidR="0050630A" w:rsidRPr="0050630A" w:rsidRDefault="0050630A" w:rsidP="0050630A">
      <w:r w:rsidRPr="0050630A">
        <w:t xml:space="preserve">A </w:t>
      </w:r>
      <w:r w:rsidRPr="0050630A">
        <w:rPr>
          <w:b/>
          <w:bCs/>
        </w:rPr>
        <w:t>responsividade</w:t>
      </w:r>
      <w:r w:rsidRPr="0050630A">
        <w:t xml:space="preserve"> em CSS refere-se à capacidade de um site ou aplicativo se adaptar a diferentes tamanhos de tela e dispositivos, proporcionando uma boa experiência de usuário em smartphones, tablets, laptops e desktops. Fazer um </w:t>
      </w:r>
      <w:r w:rsidRPr="0050630A">
        <w:rPr>
          <w:b/>
          <w:bCs/>
        </w:rPr>
        <w:t>design responsivo</w:t>
      </w:r>
      <w:r w:rsidRPr="0050630A">
        <w:t xml:space="preserve"> envolve a reorganização e o ajuste dos elementos da página para que eles sejam visualmente agradáveis e funcionais em diversas resoluções de tela.</w:t>
      </w:r>
    </w:p>
    <w:p w14:paraId="08FDA3B2" w14:textId="77777777" w:rsidR="0050630A" w:rsidRPr="0050630A" w:rsidRDefault="0050630A" w:rsidP="0050630A">
      <w:r w:rsidRPr="0050630A">
        <w:lastRenderedPageBreak/>
        <w:t xml:space="preserve">Como criar um </w:t>
      </w:r>
      <w:r w:rsidRPr="0050630A">
        <w:rPr>
          <w:b/>
          <w:bCs/>
        </w:rPr>
        <w:t>design</w:t>
      </w:r>
      <w:r w:rsidRPr="0050630A">
        <w:t xml:space="preserve"> </w:t>
      </w:r>
      <w:r w:rsidRPr="0050630A">
        <w:rPr>
          <w:b/>
          <w:bCs/>
        </w:rPr>
        <w:t>responsivo</w:t>
      </w:r>
      <w:r w:rsidRPr="0050630A">
        <w:t>:</w:t>
      </w:r>
    </w:p>
    <w:p w14:paraId="057D93FF" w14:textId="77777777" w:rsidR="0050630A" w:rsidRPr="0050630A" w:rsidRDefault="0050630A" w:rsidP="0050630A">
      <w:pPr>
        <w:numPr>
          <w:ilvl w:val="1"/>
          <w:numId w:val="15"/>
        </w:numPr>
      </w:pPr>
      <w:r w:rsidRPr="0050630A">
        <w:rPr>
          <w:b/>
          <w:bCs/>
        </w:rPr>
        <w:t>Layout de Grade Flexível ou Grid</w:t>
      </w:r>
      <w:r w:rsidRPr="0050630A">
        <w:t xml:space="preserve">: Use layouts flexíveis, como </w:t>
      </w:r>
      <w:proofErr w:type="spellStart"/>
      <w:r w:rsidRPr="0050630A">
        <w:t>Flexbox</w:t>
      </w:r>
      <w:proofErr w:type="spellEnd"/>
      <w:r w:rsidRPr="0050630A">
        <w:t xml:space="preserve"> ou Grid Layout, para criar estruturas que se ajustem automaticamente ao tamanho da tela. Esses sistemas permitem que você defina como os elementos se comportam em relação uns aos outros, tornando o design flexível.</w:t>
      </w:r>
    </w:p>
    <w:p w14:paraId="3DA3572F" w14:textId="77777777" w:rsidR="0050630A" w:rsidRPr="0050630A" w:rsidRDefault="0050630A" w:rsidP="0050630A">
      <w:pPr>
        <w:numPr>
          <w:ilvl w:val="1"/>
          <w:numId w:val="15"/>
        </w:numPr>
      </w:pPr>
      <w:r w:rsidRPr="0050630A">
        <w:rPr>
          <w:b/>
          <w:bCs/>
        </w:rPr>
        <w:t>Unidades Relativas</w:t>
      </w:r>
      <w:r w:rsidRPr="0050630A">
        <w:t>: Use unidades de medida relativas, como porcentagem (%) ou as unidades "em", "rem" e "</w:t>
      </w:r>
      <w:proofErr w:type="spellStart"/>
      <w:r w:rsidRPr="0050630A">
        <w:t>vw</w:t>
      </w:r>
      <w:proofErr w:type="spellEnd"/>
      <w:r w:rsidRPr="0050630A">
        <w:t>" (</w:t>
      </w:r>
      <w:proofErr w:type="spellStart"/>
      <w:r w:rsidRPr="0050630A">
        <w:t>viewport</w:t>
      </w:r>
      <w:proofErr w:type="spellEnd"/>
      <w:r w:rsidRPr="0050630A">
        <w:t xml:space="preserve"> </w:t>
      </w:r>
      <w:proofErr w:type="spellStart"/>
      <w:r w:rsidRPr="0050630A">
        <w:t>width</w:t>
      </w:r>
      <w:proofErr w:type="spellEnd"/>
      <w:r w:rsidRPr="0050630A">
        <w:t>), em vez de medidas fixas em pixels. Isso permite que os elementos se ajustem ao tamanho da tela do usuário.</w:t>
      </w:r>
    </w:p>
    <w:p w14:paraId="3E546CBB" w14:textId="77777777" w:rsidR="0050630A" w:rsidRPr="0050630A" w:rsidRDefault="0050630A" w:rsidP="0050630A">
      <w:pPr>
        <w:numPr>
          <w:ilvl w:val="1"/>
          <w:numId w:val="15"/>
        </w:numPr>
      </w:pPr>
      <w:proofErr w:type="gramStart"/>
      <w:r w:rsidRPr="0050630A">
        <w:rPr>
          <w:b/>
          <w:bCs/>
        </w:rPr>
        <w:t>Media</w:t>
      </w:r>
      <w:proofErr w:type="gramEnd"/>
      <w:r w:rsidRPr="0050630A">
        <w:rPr>
          <w:b/>
          <w:bCs/>
        </w:rPr>
        <w:t xml:space="preserve"> Queries</w:t>
      </w:r>
      <w:r w:rsidRPr="0050630A">
        <w:t xml:space="preserve">: As </w:t>
      </w:r>
      <w:proofErr w:type="gramStart"/>
      <w:r w:rsidRPr="0050630A">
        <w:t>media</w:t>
      </w:r>
      <w:proofErr w:type="gramEnd"/>
      <w:r w:rsidRPr="0050630A">
        <w:t xml:space="preserve"> queries são regras CSS que permitem aplicar estilos específicos com base nas características da tela do dispositivo, como largura da tela. Você pode usar </w:t>
      </w:r>
      <w:proofErr w:type="gramStart"/>
      <w:r w:rsidRPr="0050630A">
        <w:t>media</w:t>
      </w:r>
      <w:proofErr w:type="gramEnd"/>
      <w:r w:rsidRPr="0050630A">
        <w:t xml:space="preserve"> queries para ajustar o layout e o tamanho dos elementos para diferentes tamanhos de tela.</w:t>
      </w:r>
      <w:r w:rsidRPr="0050630A">
        <w:br/>
        <w:t>Exemplo:</w:t>
      </w:r>
    </w:p>
    <w:p w14:paraId="47DC26C9" w14:textId="77777777" w:rsidR="0050630A" w:rsidRPr="0050630A" w:rsidRDefault="0050630A" w:rsidP="0050630A">
      <w:r w:rsidRPr="0050630A">
        <w:t>@</w:t>
      </w:r>
      <w:proofErr w:type="gramStart"/>
      <w:r w:rsidRPr="0050630A">
        <w:t>media</w:t>
      </w:r>
      <w:proofErr w:type="gramEnd"/>
      <w:r w:rsidRPr="0050630A">
        <w:t xml:space="preserve"> (</w:t>
      </w:r>
      <w:proofErr w:type="spellStart"/>
      <w:r w:rsidRPr="0050630A">
        <w:t>max-width</w:t>
      </w:r>
      <w:proofErr w:type="spellEnd"/>
      <w:r w:rsidRPr="0050630A">
        <w:t>: 768px) {</w:t>
      </w:r>
    </w:p>
    <w:p w14:paraId="63C8D997" w14:textId="77777777" w:rsidR="0050630A" w:rsidRPr="0050630A" w:rsidRDefault="0050630A" w:rsidP="0050630A">
      <w:r w:rsidRPr="0050630A">
        <w:t xml:space="preserve">  /* Estilos para telas menores que 768px de largura */</w:t>
      </w:r>
    </w:p>
    <w:p w14:paraId="2B505744" w14:textId="77777777" w:rsidR="0050630A" w:rsidRPr="0050630A" w:rsidRDefault="0050630A" w:rsidP="0050630A">
      <w:r w:rsidRPr="0050630A">
        <w:t>}</w:t>
      </w:r>
    </w:p>
    <w:p w14:paraId="44308446" w14:textId="77777777" w:rsidR="0050630A" w:rsidRPr="0050630A" w:rsidRDefault="0050630A" w:rsidP="0050630A">
      <w:pPr>
        <w:numPr>
          <w:ilvl w:val="1"/>
          <w:numId w:val="15"/>
        </w:numPr>
      </w:pPr>
      <w:r w:rsidRPr="0050630A">
        <w:rPr>
          <w:b/>
          <w:bCs/>
        </w:rPr>
        <w:t>Imagens Responsivas</w:t>
      </w:r>
      <w:r w:rsidRPr="0050630A">
        <w:t xml:space="preserve">: Use imagens responsivas, definindo o atributo </w:t>
      </w:r>
      <w:proofErr w:type="spellStart"/>
      <w:r w:rsidRPr="0050630A">
        <w:rPr>
          <w:b/>
          <w:bCs/>
        </w:rPr>
        <w:t>width</w:t>
      </w:r>
      <w:proofErr w:type="spellEnd"/>
      <w:r w:rsidRPr="0050630A">
        <w:rPr>
          <w:b/>
          <w:bCs/>
        </w:rPr>
        <w:t>: 100%</w:t>
      </w:r>
      <w:r w:rsidRPr="0050630A">
        <w:t xml:space="preserve"> em imagens dentro de layouts flexíveis para que elas redimensionem proporcionalmente ao tamanho da tela.</w:t>
      </w:r>
    </w:p>
    <w:p w14:paraId="144F5097" w14:textId="77777777" w:rsidR="0050630A" w:rsidRPr="0050630A" w:rsidRDefault="0050630A" w:rsidP="0050630A">
      <w:pPr>
        <w:numPr>
          <w:ilvl w:val="1"/>
          <w:numId w:val="15"/>
        </w:numPr>
      </w:pPr>
      <w:r w:rsidRPr="0050630A">
        <w:rPr>
          <w:b/>
          <w:bCs/>
        </w:rPr>
        <w:t>Tamanhos de Fonte Flexíveis</w:t>
      </w:r>
      <w:r w:rsidRPr="0050630A">
        <w:t>: Use unidades relativas, como "em" ou "rem", para definir tamanhos de fonte, permitindo que o texto se ajuste ao tamanho da tela.</w:t>
      </w:r>
    </w:p>
    <w:p w14:paraId="41D37E8E" w14:textId="77777777" w:rsidR="0050630A" w:rsidRPr="0050630A" w:rsidRDefault="0050630A" w:rsidP="0050630A">
      <w:pPr>
        <w:numPr>
          <w:ilvl w:val="1"/>
          <w:numId w:val="15"/>
        </w:numPr>
      </w:pPr>
      <w:r w:rsidRPr="0050630A">
        <w:rPr>
          <w:b/>
          <w:bCs/>
        </w:rPr>
        <w:t>Teste em Diferentes Dispositivos</w:t>
      </w:r>
      <w:r w:rsidRPr="0050630A">
        <w:t>: Certifique-se de testar seu design responsivo em vários dispositivos e tamanhos de tela para garantir que ele funcione corretamente em todas as situações.</w:t>
      </w:r>
    </w:p>
    <w:p w14:paraId="69AAF549" w14:textId="77777777" w:rsidR="0050630A" w:rsidRPr="0050630A" w:rsidRDefault="0050630A" w:rsidP="0050630A">
      <w:pPr>
        <w:numPr>
          <w:ilvl w:val="1"/>
          <w:numId w:val="15"/>
        </w:numPr>
      </w:pPr>
      <w:r w:rsidRPr="0050630A">
        <w:rPr>
          <w:b/>
          <w:bCs/>
        </w:rPr>
        <w:t>Prioridade de Conteúdo</w:t>
      </w:r>
      <w:r w:rsidRPr="0050630A">
        <w:t>: Considere a hierarquia de conteúdo e priorize os elementos mais importantes para exibição em dispositivos menores. Às vezes, você pode ocultar ou reorganizar conteúdo menos crítico em telas menores.</w:t>
      </w:r>
    </w:p>
    <w:p w14:paraId="5E90DA58" w14:textId="77777777" w:rsidR="0050630A" w:rsidRPr="0050630A" w:rsidRDefault="0050630A" w:rsidP="0050630A">
      <w:r w:rsidRPr="0050630A">
        <w:t xml:space="preserve">Lembre-se de que a </w:t>
      </w:r>
      <w:r w:rsidRPr="0050630A">
        <w:rPr>
          <w:b/>
          <w:bCs/>
        </w:rPr>
        <w:t>responsividade</w:t>
      </w:r>
      <w:r w:rsidRPr="0050630A">
        <w:t xml:space="preserve"> é uma parte essencial do design web moderno, uma vez que a maioria dos usuários acessa sites por meio de dispositivos variados. Ao criar um </w:t>
      </w:r>
      <w:r w:rsidRPr="0050630A">
        <w:rPr>
          <w:b/>
          <w:bCs/>
        </w:rPr>
        <w:t>design responsivo</w:t>
      </w:r>
      <w:r w:rsidRPr="0050630A">
        <w:t>, você melhora a usabilidade e a acessibilidade do seu site, tornando-o mais amigável para todos os visitantes.</w:t>
      </w:r>
    </w:p>
    <w:p w14:paraId="7615403A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lastRenderedPageBreak/>
        <w:t>Transições e Animações [em construção]</w:t>
      </w:r>
    </w:p>
    <w:p w14:paraId="284DDE3E" w14:textId="77777777" w:rsidR="0050630A" w:rsidRPr="0050630A" w:rsidRDefault="0050630A" w:rsidP="0050630A">
      <w:pPr>
        <w:rPr>
          <w:b/>
          <w:bCs/>
        </w:rPr>
      </w:pPr>
      <w:proofErr w:type="spellStart"/>
      <w:r w:rsidRPr="0050630A">
        <w:rPr>
          <w:b/>
          <w:bCs/>
        </w:rPr>
        <w:t>Pseudo-classes</w:t>
      </w:r>
      <w:proofErr w:type="spellEnd"/>
      <w:r w:rsidRPr="0050630A">
        <w:rPr>
          <w:b/>
          <w:bCs/>
        </w:rPr>
        <w:t xml:space="preserve"> e </w:t>
      </w:r>
      <w:proofErr w:type="spellStart"/>
      <w:r w:rsidRPr="0050630A">
        <w:rPr>
          <w:b/>
          <w:bCs/>
        </w:rPr>
        <w:t>Pseudo-elementos</w:t>
      </w:r>
      <w:proofErr w:type="spellEnd"/>
      <w:r w:rsidRPr="0050630A">
        <w:rPr>
          <w:b/>
          <w:bCs/>
        </w:rPr>
        <w:t xml:space="preserve"> [em construção]</w:t>
      </w:r>
    </w:p>
    <w:p w14:paraId="4E53BD06" w14:textId="77777777" w:rsidR="0050630A" w:rsidRPr="0050630A" w:rsidRDefault="0050630A" w:rsidP="0050630A">
      <w:pPr>
        <w:rPr>
          <w:b/>
          <w:bCs/>
        </w:rPr>
      </w:pPr>
      <w:r w:rsidRPr="0050630A">
        <w:rPr>
          <w:b/>
          <w:bCs/>
        </w:rPr>
        <w:t>Propriedades avançadas</w:t>
      </w:r>
    </w:p>
    <w:p w14:paraId="7D877A79" w14:textId="77777777" w:rsidR="0050630A" w:rsidRPr="0050630A" w:rsidRDefault="0050630A" w:rsidP="0050630A">
      <w:pPr>
        <w:numPr>
          <w:ilvl w:val="0"/>
          <w:numId w:val="16"/>
        </w:numPr>
      </w:pPr>
      <w:r w:rsidRPr="0050630A">
        <w:rPr>
          <w:b/>
          <w:bCs/>
        </w:rPr>
        <w:t>seletores CSS</w:t>
      </w:r>
    </w:p>
    <w:p w14:paraId="5172785B" w14:textId="77777777" w:rsidR="0050630A" w:rsidRPr="0050630A" w:rsidRDefault="0050630A" w:rsidP="0050630A">
      <w:r w:rsidRPr="0050630A">
        <w:t xml:space="preserve">Os </w:t>
      </w:r>
      <w:r w:rsidRPr="0050630A">
        <w:rPr>
          <w:b/>
          <w:bCs/>
        </w:rPr>
        <w:t>seletores CSS</w:t>
      </w:r>
      <w:r w:rsidRPr="0050630A">
        <w:t xml:space="preserve"> são parte fundamental das regras de estilo </w:t>
      </w:r>
      <w:r w:rsidRPr="0050630A">
        <w:rPr>
          <w:b/>
          <w:bCs/>
        </w:rPr>
        <w:t>CSS</w:t>
      </w:r>
      <w:r w:rsidRPr="0050630A">
        <w:t xml:space="preserve"> e são usados para direcionar </w:t>
      </w:r>
      <w:r w:rsidRPr="0050630A">
        <w:rPr>
          <w:b/>
          <w:bCs/>
        </w:rPr>
        <w:t>elementos HTML</w:t>
      </w:r>
      <w:r w:rsidRPr="0050630A">
        <w:t xml:space="preserve"> específicos aos quais você deseja aplicar estilos. Eles definem quais elementos no seu documento </w:t>
      </w:r>
      <w:r w:rsidRPr="0050630A">
        <w:rPr>
          <w:b/>
          <w:bCs/>
        </w:rPr>
        <w:t>HTML</w:t>
      </w:r>
      <w:r w:rsidRPr="0050630A">
        <w:t xml:space="preserve"> receberão as </w:t>
      </w:r>
      <w:r w:rsidRPr="0050630A">
        <w:rPr>
          <w:b/>
          <w:bCs/>
        </w:rPr>
        <w:t>propriedades</w:t>
      </w:r>
      <w:r w:rsidRPr="0050630A">
        <w:t xml:space="preserve"> e </w:t>
      </w:r>
      <w:r w:rsidRPr="0050630A">
        <w:rPr>
          <w:b/>
          <w:bCs/>
        </w:rPr>
        <w:t>valores CSS</w:t>
      </w:r>
      <w:r w:rsidRPr="0050630A">
        <w:t xml:space="preserve"> que você especificar. Aqui estão alguns dos </w:t>
      </w:r>
      <w:r w:rsidRPr="0050630A">
        <w:rPr>
          <w:b/>
          <w:bCs/>
        </w:rPr>
        <w:t>seletores CSS</w:t>
      </w:r>
      <w:r w:rsidRPr="0050630A">
        <w:t xml:space="preserve"> mais comuns e uma explicação de como eles funcionam:</w:t>
      </w:r>
    </w:p>
    <w:p w14:paraId="2F801366" w14:textId="77777777" w:rsidR="0050630A" w:rsidRPr="0050630A" w:rsidRDefault="0050630A" w:rsidP="0050630A">
      <w:r w:rsidRPr="0050630A">
        <w:rPr>
          <w:b/>
          <w:bCs/>
        </w:rPr>
        <w:t>Seletores de tipo:</w:t>
      </w:r>
      <w:r w:rsidRPr="0050630A">
        <w:t xml:space="preserve"> Selecionam todos os elementos de um tipo específico.</w:t>
      </w:r>
      <w:r w:rsidRPr="0050630A">
        <w:br/>
        <w:t>Exemplo:</w:t>
      </w:r>
    </w:p>
    <w:p w14:paraId="5F750FD0" w14:textId="77777777" w:rsidR="0050630A" w:rsidRPr="0050630A" w:rsidRDefault="0050630A" w:rsidP="0050630A">
      <w:r w:rsidRPr="0050630A">
        <w:t>p {</w:t>
      </w:r>
    </w:p>
    <w:p w14:paraId="28EC7DA6" w14:textId="77777777" w:rsidR="0050630A" w:rsidRPr="0050630A" w:rsidRDefault="0050630A" w:rsidP="0050630A">
      <w:r w:rsidRPr="0050630A">
        <w:tab/>
        <w:t>color: blue;</w:t>
      </w:r>
    </w:p>
    <w:p w14:paraId="139D100A" w14:textId="77777777" w:rsidR="0050630A" w:rsidRPr="0050630A" w:rsidRDefault="0050630A" w:rsidP="0050630A">
      <w:r w:rsidRPr="0050630A">
        <w:t>} /* Nesse caso, todos os parágrafos &lt;p&gt; no documento terão a cor do texto definida como azul.*/</w:t>
      </w:r>
    </w:p>
    <w:p w14:paraId="0B7D1518" w14:textId="77777777" w:rsidR="0050630A" w:rsidRPr="0050630A" w:rsidRDefault="0050630A" w:rsidP="0050630A">
      <w:r w:rsidRPr="0050630A">
        <w:rPr>
          <w:b/>
          <w:bCs/>
        </w:rPr>
        <w:t>Seletores de classe:</w:t>
      </w:r>
      <w:r w:rsidRPr="0050630A">
        <w:t xml:space="preserve"> Selecionam elementos com uma determinada classe. As classes são atributos HTML que você pode adicionar a elementos para identificá-los.</w:t>
      </w:r>
      <w:r w:rsidRPr="0050630A">
        <w:br/>
        <w:t>Exemplo:</w:t>
      </w:r>
    </w:p>
    <w:p w14:paraId="589EFBCE" w14:textId="77777777" w:rsidR="0050630A" w:rsidRPr="0050630A" w:rsidRDefault="0050630A" w:rsidP="0050630A">
      <w:r w:rsidRPr="0050630A">
        <w:t xml:space="preserve">&lt;p </w:t>
      </w:r>
      <w:proofErr w:type="spellStart"/>
      <w:r w:rsidRPr="0050630A">
        <w:t>class</w:t>
      </w:r>
      <w:proofErr w:type="spellEnd"/>
      <w:r w:rsidRPr="0050630A">
        <w:t>="destaque"&gt;Este é um parágrafo de destaque.&lt;/p&gt;</w:t>
      </w:r>
    </w:p>
    <w:p w14:paraId="662EEF9E" w14:textId="77777777" w:rsidR="0050630A" w:rsidRPr="0050630A" w:rsidRDefault="0050630A" w:rsidP="0050630A">
      <w:r w:rsidRPr="0050630A">
        <w:t>.destaque {</w:t>
      </w:r>
    </w:p>
    <w:p w14:paraId="31AB5BD0" w14:textId="77777777" w:rsidR="0050630A" w:rsidRPr="0050630A" w:rsidRDefault="0050630A" w:rsidP="0050630A">
      <w:r w:rsidRPr="0050630A">
        <w:t xml:space="preserve">  background-color: </w:t>
      </w:r>
      <w:proofErr w:type="spellStart"/>
      <w:r w:rsidRPr="0050630A">
        <w:t>yellow</w:t>
      </w:r>
      <w:proofErr w:type="spellEnd"/>
      <w:r w:rsidRPr="0050630A">
        <w:t>;</w:t>
      </w:r>
    </w:p>
    <w:p w14:paraId="15EE051E" w14:textId="77777777" w:rsidR="0050630A" w:rsidRPr="0050630A" w:rsidRDefault="0050630A" w:rsidP="0050630A">
      <w:r w:rsidRPr="0050630A">
        <w:t>} /* O seletor .destaque selecionará todos os elementos com a classe "destaque" e aplicará um fundo amarelo a eles.*/</w:t>
      </w:r>
    </w:p>
    <w:p w14:paraId="67471F78" w14:textId="77777777" w:rsidR="0050630A" w:rsidRPr="0050630A" w:rsidRDefault="0050630A" w:rsidP="0050630A">
      <w:r w:rsidRPr="0050630A">
        <w:rPr>
          <w:b/>
          <w:bCs/>
        </w:rPr>
        <w:t>Seletores de ID:</w:t>
      </w:r>
      <w:r w:rsidRPr="0050630A">
        <w:t xml:space="preserve"> Selecionam um elemento com um ID específico. Os </w:t>
      </w:r>
      <w:proofErr w:type="spellStart"/>
      <w:r w:rsidRPr="0050630A">
        <w:t>IDs</w:t>
      </w:r>
      <w:proofErr w:type="spellEnd"/>
      <w:r w:rsidRPr="0050630A">
        <w:t xml:space="preserve"> são exclusivos para cada elemento no documento HTML.</w:t>
      </w:r>
      <w:r w:rsidRPr="0050630A">
        <w:br/>
        <w:t>Exemplo:</w:t>
      </w:r>
    </w:p>
    <w:p w14:paraId="2E8F3B0D" w14:textId="77777777" w:rsidR="0050630A" w:rsidRPr="0050630A" w:rsidRDefault="0050630A" w:rsidP="0050630A">
      <w:r w:rsidRPr="0050630A">
        <w:t>&lt;</w:t>
      </w:r>
      <w:proofErr w:type="spellStart"/>
      <w:r w:rsidRPr="0050630A">
        <w:t>div</w:t>
      </w:r>
      <w:proofErr w:type="spellEnd"/>
      <w:r w:rsidRPr="0050630A">
        <w:t xml:space="preserve"> id="</w:t>
      </w:r>
      <w:proofErr w:type="spellStart"/>
      <w:r w:rsidRPr="0050630A">
        <w:t>cabecalho</w:t>
      </w:r>
      <w:proofErr w:type="spellEnd"/>
      <w:r w:rsidRPr="0050630A">
        <w:t>"&gt;Este é o cabeçalho do site.&lt;/</w:t>
      </w:r>
      <w:proofErr w:type="spellStart"/>
      <w:r w:rsidRPr="0050630A">
        <w:t>div</w:t>
      </w:r>
      <w:proofErr w:type="spellEnd"/>
      <w:r w:rsidRPr="0050630A">
        <w:t>&gt;</w:t>
      </w:r>
    </w:p>
    <w:p w14:paraId="47D9303F" w14:textId="77777777" w:rsidR="0050630A" w:rsidRPr="0050630A" w:rsidRDefault="0050630A" w:rsidP="0050630A">
      <w:r w:rsidRPr="0050630A">
        <w:t>#cabecalho {</w:t>
      </w:r>
    </w:p>
    <w:p w14:paraId="721CC883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font-size</w:t>
      </w:r>
      <w:proofErr w:type="spellEnd"/>
      <w:r w:rsidRPr="0050630A">
        <w:t>: 24px;</w:t>
      </w:r>
    </w:p>
    <w:p w14:paraId="55452B72" w14:textId="77777777" w:rsidR="0050630A" w:rsidRPr="0050630A" w:rsidRDefault="0050630A" w:rsidP="0050630A">
      <w:r w:rsidRPr="0050630A">
        <w:t>} /* O seletor #cabecalho selecionará o elemento com o ID "</w:t>
      </w:r>
      <w:proofErr w:type="spellStart"/>
      <w:r w:rsidRPr="0050630A">
        <w:t>cabecalho</w:t>
      </w:r>
      <w:proofErr w:type="spellEnd"/>
      <w:r w:rsidRPr="0050630A">
        <w:t>" e definirá o tamanho da fonte para 24 pixels.*/</w:t>
      </w:r>
    </w:p>
    <w:p w14:paraId="59A096F2" w14:textId="77777777" w:rsidR="0050630A" w:rsidRPr="0050630A" w:rsidRDefault="0050630A" w:rsidP="0050630A">
      <w:r w:rsidRPr="0050630A">
        <w:rPr>
          <w:b/>
          <w:bCs/>
        </w:rPr>
        <w:lastRenderedPageBreak/>
        <w:t>Seletores de descendência:</w:t>
      </w:r>
      <w:r w:rsidRPr="0050630A">
        <w:t xml:space="preserve"> Selecionam elementos que são descendentes de outros elementos.</w:t>
      </w:r>
      <w:r w:rsidRPr="0050630A">
        <w:br/>
        <w:t>Exemplo:</w:t>
      </w:r>
    </w:p>
    <w:p w14:paraId="00CB964A" w14:textId="77777777" w:rsidR="0050630A" w:rsidRPr="0050630A" w:rsidRDefault="0050630A" w:rsidP="0050630A">
      <w:proofErr w:type="spellStart"/>
      <w:r w:rsidRPr="0050630A">
        <w:t>ul</w:t>
      </w:r>
      <w:proofErr w:type="spellEnd"/>
      <w:r w:rsidRPr="0050630A">
        <w:t xml:space="preserve"> li {</w:t>
      </w:r>
    </w:p>
    <w:p w14:paraId="1D51363A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list-style</w:t>
      </w:r>
      <w:proofErr w:type="spellEnd"/>
      <w:r w:rsidRPr="0050630A">
        <w:t xml:space="preserve">: </w:t>
      </w:r>
      <w:proofErr w:type="spellStart"/>
      <w:r w:rsidRPr="0050630A">
        <w:t>none</w:t>
      </w:r>
      <w:proofErr w:type="spellEnd"/>
      <w:r w:rsidRPr="0050630A">
        <w:t>;</w:t>
      </w:r>
    </w:p>
    <w:p w14:paraId="4F9A2264" w14:textId="77777777" w:rsidR="0050630A" w:rsidRPr="0050630A" w:rsidRDefault="0050630A" w:rsidP="0050630A">
      <w:r w:rsidRPr="0050630A">
        <w:t>} /* Este seletor seleciona todos os elementos &lt;li&gt; que estão dentro de uma lista não ordenada &lt;</w:t>
      </w:r>
      <w:proofErr w:type="spellStart"/>
      <w:r w:rsidRPr="0050630A">
        <w:t>ul</w:t>
      </w:r>
      <w:proofErr w:type="spellEnd"/>
      <w:r w:rsidRPr="0050630A">
        <w:t>&gt;, removendo os marcadores de lista.*/</w:t>
      </w:r>
    </w:p>
    <w:p w14:paraId="67263B11" w14:textId="77777777" w:rsidR="0050630A" w:rsidRPr="0050630A" w:rsidRDefault="0050630A" w:rsidP="0050630A">
      <w:r w:rsidRPr="0050630A">
        <w:rPr>
          <w:b/>
          <w:bCs/>
        </w:rPr>
        <w:t>Seletores de filho direto:</w:t>
      </w:r>
      <w:r w:rsidRPr="0050630A">
        <w:t xml:space="preserve"> Selecionam elementos que são filhos diretos de outros elementos.</w:t>
      </w:r>
      <w:r w:rsidRPr="0050630A">
        <w:br/>
        <w:t>Exemplo:</w:t>
      </w:r>
    </w:p>
    <w:p w14:paraId="40B4F084" w14:textId="77777777" w:rsidR="0050630A" w:rsidRPr="0050630A" w:rsidRDefault="0050630A" w:rsidP="0050630A">
      <w:proofErr w:type="spellStart"/>
      <w:r w:rsidRPr="0050630A">
        <w:t>div</w:t>
      </w:r>
      <w:proofErr w:type="spellEnd"/>
      <w:r w:rsidRPr="0050630A">
        <w:t xml:space="preserve"> &gt; p {</w:t>
      </w:r>
    </w:p>
    <w:p w14:paraId="787BBCA9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margin</w:t>
      </w:r>
      <w:proofErr w:type="spellEnd"/>
      <w:r w:rsidRPr="0050630A">
        <w:t>: 10px;</w:t>
      </w:r>
    </w:p>
    <w:p w14:paraId="3E018EE3" w14:textId="77777777" w:rsidR="0050630A" w:rsidRPr="0050630A" w:rsidRDefault="0050630A" w:rsidP="0050630A">
      <w:r w:rsidRPr="0050630A">
        <w:t>} /* Este seletor seleciona todos os elementos &lt;p&gt; que são filhos diretos de elementos &lt;</w:t>
      </w:r>
      <w:proofErr w:type="spellStart"/>
      <w:r w:rsidRPr="0050630A">
        <w:t>div</w:t>
      </w:r>
      <w:proofErr w:type="spellEnd"/>
      <w:r w:rsidRPr="0050630A">
        <w:t>&gt;, aplicando uma margem de 10 pixels a eles.*/</w:t>
      </w:r>
    </w:p>
    <w:p w14:paraId="5CD37F18" w14:textId="77777777" w:rsidR="0050630A" w:rsidRPr="0050630A" w:rsidRDefault="0050630A" w:rsidP="0050630A">
      <w:r w:rsidRPr="0050630A">
        <w:rPr>
          <w:b/>
          <w:bCs/>
        </w:rPr>
        <w:t>Seletores de atributo:</w:t>
      </w:r>
      <w:r w:rsidRPr="0050630A">
        <w:t xml:space="preserve"> Selecionam elementos com atributos HTML específicos.</w:t>
      </w:r>
      <w:r w:rsidRPr="0050630A">
        <w:br/>
        <w:t>Exemplo:</w:t>
      </w:r>
    </w:p>
    <w:p w14:paraId="38BF9363" w14:textId="77777777" w:rsidR="0050630A" w:rsidRPr="0050630A" w:rsidRDefault="0050630A" w:rsidP="0050630A">
      <w:r w:rsidRPr="0050630A">
        <w:t>a[target="_</w:t>
      </w:r>
      <w:proofErr w:type="spellStart"/>
      <w:r w:rsidRPr="0050630A">
        <w:t>blank</w:t>
      </w:r>
      <w:proofErr w:type="spellEnd"/>
      <w:r w:rsidRPr="0050630A">
        <w:t>"] {</w:t>
      </w:r>
    </w:p>
    <w:p w14:paraId="28860460" w14:textId="77777777" w:rsidR="0050630A" w:rsidRPr="0050630A" w:rsidRDefault="0050630A" w:rsidP="0050630A">
      <w:r w:rsidRPr="0050630A">
        <w:t xml:space="preserve">  color: </w:t>
      </w:r>
      <w:proofErr w:type="spellStart"/>
      <w:r w:rsidRPr="0050630A">
        <w:t>red</w:t>
      </w:r>
      <w:proofErr w:type="spellEnd"/>
      <w:r w:rsidRPr="0050630A">
        <w:t>;</w:t>
      </w:r>
    </w:p>
    <w:p w14:paraId="38628E53" w14:textId="77777777" w:rsidR="0050630A" w:rsidRPr="0050630A" w:rsidRDefault="0050630A" w:rsidP="0050630A">
      <w:r w:rsidRPr="0050630A">
        <w:t>} /* Este seletor seleciona todos os links &lt;a&gt; que têm o atributo target definido como "_</w:t>
      </w:r>
      <w:proofErr w:type="spellStart"/>
      <w:r w:rsidRPr="0050630A">
        <w:t>blank</w:t>
      </w:r>
      <w:proofErr w:type="spellEnd"/>
      <w:r w:rsidRPr="0050630A">
        <w:t>" e define a cor do texto como vermelha.*/</w:t>
      </w:r>
    </w:p>
    <w:p w14:paraId="37FAC984" w14:textId="77777777" w:rsidR="0050630A" w:rsidRPr="0050630A" w:rsidRDefault="0050630A" w:rsidP="0050630A">
      <w:r w:rsidRPr="0050630A">
        <w:rPr>
          <w:b/>
          <w:bCs/>
        </w:rPr>
        <w:t>Seletores de pseudoclasse:</w:t>
      </w:r>
      <w:r w:rsidRPr="0050630A">
        <w:t xml:space="preserve"> Selecionam elementos com base em estados ou interações do usuário.</w:t>
      </w:r>
      <w:r w:rsidRPr="0050630A">
        <w:br/>
        <w:t>Exemplo:</w:t>
      </w:r>
    </w:p>
    <w:p w14:paraId="2B118BBF" w14:textId="77777777" w:rsidR="0050630A" w:rsidRPr="0050630A" w:rsidRDefault="0050630A" w:rsidP="0050630A">
      <w:r w:rsidRPr="0050630A">
        <w:t>a:hover {</w:t>
      </w:r>
    </w:p>
    <w:p w14:paraId="5B2ADA1A" w14:textId="77777777" w:rsidR="0050630A" w:rsidRPr="0050630A" w:rsidRDefault="0050630A" w:rsidP="0050630A">
      <w:r w:rsidRPr="0050630A">
        <w:t xml:space="preserve">  </w:t>
      </w:r>
      <w:proofErr w:type="spellStart"/>
      <w:r w:rsidRPr="0050630A">
        <w:t>text-decoration</w:t>
      </w:r>
      <w:proofErr w:type="spellEnd"/>
      <w:r w:rsidRPr="0050630A">
        <w:t xml:space="preserve">: </w:t>
      </w:r>
      <w:proofErr w:type="spellStart"/>
      <w:r w:rsidRPr="0050630A">
        <w:t>underline</w:t>
      </w:r>
      <w:proofErr w:type="spellEnd"/>
      <w:r w:rsidRPr="0050630A">
        <w:t>;</w:t>
      </w:r>
    </w:p>
    <w:p w14:paraId="15FE0EBC" w14:textId="77777777" w:rsidR="0050630A" w:rsidRPr="0050630A" w:rsidRDefault="0050630A" w:rsidP="0050630A">
      <w:r w:rsidRPr="0050630A">
        <w:t>} /* Este seletor seleciona links &lt;a&gt; quando o cursor do mouse passa sobre eles e sublinha o texto quando isso acontece.*/</w:t>
      </w:r>
    </w:p>
    <w:p w14:paraId="4E87FC5E" w14:textId="77777777" w:rsidR="0050630A" w:rsidRPr="0050630A" w:rsidRDefault="0050630A" w:rsidP="0050630A">
      <w:r w:rsidRPr="0050630A">
        <w:t xml:space="preserve">Esses são apenas alguns exemplos de </w:t>
      </w:r>
      <w:r w:rsidRPr="0050630A">
        <w:rPr>
          <w:b/>
          <w:bCs/>
        </w:rPr>
        <w:t>seletores CSS</w:t>
      </w:r>
      <w:r w:rsidRPr="0050630A">
        <w:t xml:space="preserve">. Os </w:t>
      </w:r>
      <w:r w:rsidRPr="0050630A">
        <w:rPr>
          <w:b/>
          <w:bCs/>
        </w:rPr>
        <w:t>seletores</w:t>
      </w:r>
      <w:r w:rsidRPr="0050630A">
        <w:t xml:space="preserve"> permitem uma grande flexibilidade ao aplicar estilos a elementos </w:t>
      </w:r>
      <w:r w:rsidRPr="0050630A">
        <w:rPr>
          <w:b/>
          <w:bCs/>
        </w:rPr>
        <w:t>HTML</w:t>
      </w:r>
      <w:r w:rsidRPr="0050630A">
        <w:t xml:space="preserve"> específicos em seu documento, permitindo que você crie layouts e designs personalizados.</w:t>
      </w:r>
    </w:p>
    <w:p w14:paraId="51E97338" w14:textId="77777777" w:rsidR="0050630A" w:rsidRPr="0050630A" w:rsidRDefault="0050630A" w:rsidP="0050630A">
      <w:pPr>
        <w:numPr>
          <w:ilvl w:val="0"/>
          <w:numId w:val="16"/>
        </w:numPr>
      </w:pPr>
      <w:r w:rsidRPr="0050630A">
        <w:rPr>
          <w:b/>
          <w:bCs/>
        </w:rPr>
        <w:t>!</w:t>
      </w:r>
      <w:proofErr w:type="spellStart"/>
      <w:r w:rsidRPr="0050630A">
        <w:rPr>
          <w:b/>
          <w:bCs/>
        </w:rPr>
        <w:t>important</w:t>
      </w:r>
      <w:proofErr w:type="spellEnd"/>
    </w:p>
    <w:p w14:paraId="03F619B8" w14:textId="77777777" w:rsidR="0050630A" w:rsidRPr="0050630A" w:rsidRDefault="0050630A" w:rsidP="0050630A">
      <w:r w:rsidRPr="0050630A">
        <w:lastRenderedPageBreak/>
        <w:t xml:space="preserve">A propriedade CSS </w:t>
      </w:r>
      <w:r w:rsidRPr="0050630A">
        <w:rPr>
          <w:b/>
          <w:bCs/>
        </w:rPr>
        <w:t>!</w:t>
      </w:r>
      <w:proofErr w:type="spellStart"/>
      <w:r w:rsidRPr="0050630A">
        <w:rPr>
          <w:b/>
          <w:bCs/>
        </w:rPr>
        <w:t>important</w:t>
      </w:r>
      <w:proofErr w:type="spellEnd"/>
      <w:r w:rsidRPr="0050630A">
        <w:t xml:space="preserve"> é usada para dar uma regra de estilo prioridade máxima, garantindo que ela seja aplicada, mesmo que haja outras regras CSS concorrentes. Ela é usada em uma declaração de estilo para sinalizar que aquele estilo deve prevalecer sobre outros estilos que possam ser aplicados ao mesmo elemento. Aqui está uma explicação simples do </w:t>
      </w:r>
      <w:r w:rsidRPr="0050630A">
        <w:rPr>
          <w:b/>
          <w:bCs/>
        </w:rPr>
        <w:t>!</w:t>
      </w:r>
      <w:proofErr w:type="spellStart"/>
      <w:r w:rsidRPr="0050630A">
        <w:rPr>
          <w:b/>
          <w:bCs/>
        </w:rPr>
        <w:t>important</w:t>
      </w:r>
      <w:proofErr w:type="spellEnd"/>
      <w:r w:rsidRPr="0050630A">
        <w:t>:</w:t>
      </w:r>
    </w:p>
    <w:p w14:paraId="13454A50" w14:textId="77777777" w:rsidR="0050630A" w:rsidRPr="0050630A" w:rsidRDefault="0050630A" w:rsidP="0050630A">
      <w:pPr>
        <w:numPr>
          <w:ilvl w:val="1"/>
          <w:numId w:val="16"/>
        </w:numPr>
      </w:pPr>
      <w:r w:rsidRPr="0050630A">
        <w:t xml:space="preserve">Quando você adiciona </w:t>
      </w:r>
      <w:r w:rsidRPr="0050630A">
        <w:rPr>
          <w:b/>
          <w:bCs/>
        </w:rPr>
        <w:t>!</w:t>
      </w:r>
      <w:proofErr w:type="spellStart"/>
      <w:r w:rsidRPr="0050630A">
        <w:rPr>
          <w:b/>
          <w:bCs/>
        </w:rPr>
        <w:t>important</w:t>
      </w:r>
      <w:proofErr w:type="spellEnd"/>
      <w:r w:rsidRPr="0050630A">
        <w:t xml:space="preserve"> a uma regra de estilo, isso significa que essa regra será a mais importante e terá precedência sobre todas as outras regras, mesmo que essas outras regras tenham sido definidas posteriormente no código CSS.</w:t>
      </w:r>
    </w:p>
    <w:p w14:paraId="6440A7D1" w14:textId="77777777" w:rsidR="0050630A" w:rsidRPr="0050630A" w:rsidRDefault="0050630A" w:rsidP="0050630A">
      <w:r w:rsidRPr="0050630A">
        <w:t>Exemplo:</w:t>
      </w:r>
    </w:p>
    <w:p w14:paraId="1F72E514" w14:textId="77777777" w:rsidR="0050630A" w:rsidRPr="0050630A" w:rsidRDefault="0050630A" w:rsidP="0050630A">
      <w:r w:rsidRPr="0050630A">
        <w:t>p {</w:t>
      </w:r>
    </w:p>
    <w:p w14:paraId="15CAF62D" w14:textId="77777777" w:rsidR="0050630A" w:rsidRPr="0050630A" w:rsidRDefault="0050630A" w:rsidP="0050630A">
      <w:r w:rsidRPr="0050630A">
        <w:t xml:space="preserve">  color: blue !</w:t>
      </w:r>
      <w:proofErr w:type="spellStart"/>
      <w:r w:rsidRPr="0050630A">
        <w:t>important</w:t>
      </w:r>
      <w:proofErr w:type="spellEnd"/>
      <w:r w:rsidRPr="0050630A">
        <w:t xml:space="preserve">; /* </w:t>
      </w:r>
      <w:proofErr w:type="gramStart"/>
      <w:r w:rsidRPr="0050630A">
        <w:t>Esta</w:t>
      </w:r>
      <w:proofErr w:type="gramEnd"/>
      <w:r w:rsidRPr="0050630A">
        <w:t xml:space="preserve"> regra tem a máxima prioridade. */</w:t>
      </w:r>
    </w:p>
    <w:p w14:paraId="2652E1E2" w14:textId="77777777" w:rsidR="0050630A" w:rsidRPr="0050630A" w:rsidRDefault="0050630A" w:rsidP="0050630A">
      <w:r w:rsidRPr="0050630A">
        <w:t>}</w:t>
      </w:r>
    </w:p>
    <w:p w14:paraId="54B06428" w14:textId="77777777" w:rsidR="0050630A" w:rsidRPr="0050630A" w:rsidRDefault="0050630A" w:rsidP="0050630A"/>
    <w:p w14:paraId="0DFF3032" w14:textId="77777777" w:rsidR="0050630A" w:rsidRPr="0050630A" w:rsidRDefault="0050630A" w:rsidP="0050630A">
      <w:r w:rsidRPr="0050630A">
        <w:t>p {</w:t>
      </w:r>
    </w:p>
    <w:p w14:paraId="11E8A397" w14:textId="77777777" w:rsidR="0050630A" w:rsidRPr="0050630A" w:rsidRDefault="0050630A" w:rsidP="0050630A">
      <w:r w:rsidRPr="0050630A">
        <w:t xml:space="preserve">  color: </w:t>
      </w:r>
      <w:proofErr w:type="spellStart"/>
      <w:r w:rsidRPr="0050630A">
        <w:t>red</w:t>
      </w:r>
      <w:proofErr w:type="spellEnd"/>
      <w:r w:rsidRPr="0050630A">
        <w:t xml:space="preserve">; /* </w:t>
      </w:r>
      <w:proofErr w:type="gramStart"/>
      <w:r w:rsidRPr="0050630A">
        <w:t>Esta</w:t>
      </w:r>
      <w:proofErr w:type="gramEnd"/>
      <w:r w:rsidRPr="0050630A">
        <w:t xml:space="preserve"> regra será ignorada para elementos &lt;p&gt;. */</w:t>
      </w:r>
    </w:p>
    <w:p w14:paraId="24D89EE4" w14:textId="77777777" w:rsidR="0050630A" w:rsidRPr="0050630A" w:rsidRDefault="0050630A" w:rsidP="0050630A">
      <w:r w:rsidRPr="0050630A">
        <w:t>}</w:t>
      </w:r>
    </w:p>
    <w:p w14:paraId="25544BCC" w14:textId="77777777" w:rsidR="0050630A" w:rsidRPr="0050630A" w:rsidRDefault="0050630A" w:rsidP="0050630A">
      <w:r w:rsidRPr="0050630A">
        <w:t xml:space="preserve">Neste exemplo, o texto dentro dos elementos </w:t>
      </w:r>
      <w:r w:rsidRPr="0050630A">
        <w:rPr>
          <w:b/>
          <w:bCs/>
        </w:rPr>
        <w:t>&lt;p&gt;</w:t>
      </w:r>
      <w:r w:rsidRPr="0050630A">
        <w:t xml:space="preserve"> será azul, independentemente de qualquer outra regra de estilo que tente defini-lo como vermelho. O uso de </w:t>
      </w:r>
      <w:r w:rsidRPr="0050630A">
        <w:rPr>
          <w:b/>
          <w:bCs/>
        </w:rPr>
        <w:t>!</w:t>
      </w:r>
      <w:proofErr w:type="spellStart"/>
      <w:r w:rsidRPr="0050630A">
        <w:rPr>
          <w:b/>
          <w:bCs/>
        </w:rPr>
        <w:t>important</w:t>
      </w:r>
      <w:proofErr w:type="spellEnd"/>
      <w:r w:rsidRPr="0050630A">
        <w:t xml:space="preserve"> deve ser feito com moderação, pois pode tornar o código mais difícil de gerenciar e depurar, uma vez que pode anular outras regras que você possa não desejar sobrescrever. Portanto, é recomendável usá-lo apenas quando necessário, em situações específicas em que você precisa garantir que um estilo seja aplicado independentemente de qualquer outra regra.</w:t>
      </w:r>
    </w:p>
    <w:p w14:paraId="412EBC01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612"/>
    <w:multiLevelType w:val="multilevel"/>
    <w:tmpl w:val="0B1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0E9A"/>
    <w:multiLevelType w:val="multilevel"/>
    <w:tmpl w:val="B60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A5D16"/>
    <w:multiLevelType w:val="multilevel"/>
    <w:tmpl w:val="B2D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4CB5"/>
    <w:multiLevelType w:val="multilevel"/>
    <w:tmpl w:val="F7E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C69BE"/>
    <w:multiLevelType w:val="multilevel"/>
    <w:tmpl w:val="F8B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243C8"/>
    <w:multiLevelType w:val="multilevel"/>
    <w:tmpl w:val="2AE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229F2"/>
    <w:multiLevelType w:val="multilevel"/>
    <w:tmpl w:val="B26A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4390F"/>
    <w:multiLevelType w:val="multilevel"/>
    <w:tmpl w:val="6C6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995580">
    <w:abstractNumId w:val="2"/>
  </w:num>
  <w:num w:numId="2" w16cid:durableId="2093818647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55344399">
    <w:abstractNumId w:val="2"/>
    <w:lvlOverride w:ilvl="1">
      <w:lvl w:ilvl="1">
        <w:numFmt w:val="decimal"/>
        <w:lvlText w:val="%2."/>
        <w:lvlJc w:val="left"/>
      </w:lvl>
    </w:lvlOverride>
  </w:num>
  <w:num w:numId="4" w16cid:durableId="1303926352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516185017">
    <w:abstractNumId w:val="5"/>
  </w:num>
  <w:num w:numId="6" w16cid:durableId="121824927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21118077">
    <w:abstractNumId w:val="1"/>
  </w:num>
  <w:num w:numId="8" w16cid:durableId="1267156658">
    <w:abstractNumId w:val="0"/>
  </w:num>
  <w:num w:numId="9" w16cid:durableId="12507762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9231047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1" w16cid:durableId="2904058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2" w16cid:durableId="16588027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49037365">
    <w:abstractNumId w:val="3"/>
  </w:num>
  <w:num w:numId="14" w16cid:durableId="963117138">
    <w:abstractNumId w:val="4"/>
  </w:num>
  <w:num w:numId="15" w16cid:durableId="1106080648">
    <w:abstractNumId w:val="7"/>
  </w:num>
  <w:num w:numId="16" w16cid:durableId="62946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0A"/>
    <w:rsid w:val="0010300F"/>
    <w:rsid w:val="002E1948"/>
    <w:rsid w:val="003867FC"/>
    <w:rsid w:val="0050630A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71AB"/>
  <w15:chartTrackingRefBased/>
  <w15:docId w15:val="{9AB6B209-C6CE-4A7F-BCCD-0EC0A6F5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6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06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3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3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3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3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6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6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0630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0630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06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0630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5231</Words>
  <Characters>28248</Characters>
  <Application>Microsoft Office Word</Application>
  <DocSecurity>0</DocSecurity>
  <Lines>235</Lines>
  <Paragraphs>66</Paragraphs>
  <ScaleCrop>false</ScaleCrop>
  <Company/>
  <LinksUpToDate>false</LinksUpToDate>
  <CharactersWithSpaces>33413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2026-06-23T02:26:00Z</dcterms:created>
  <dcterms:modified xsi:type="dcterms:W3CDTF">2026-06-23T02:27:00Z</dcterms:modified>
</cp:coreProperties>
</file>