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ED6" w:rsidRDefault="00AA1778">
      <w:pPr>
        <w:spacing w:before="120" w:after="12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COURSE DESCRIPTION FORM</w:t>
      </w:r>
      <w:r w:rsidR="00FA1A79">
        <w:rPr>
          <w:rFonts w:ascii="Arial" w:eastAsia="Arial" w:hAnsi="Arial" w:cs="Arial"/>
          <w:b/>
          <w:sz w:val="24"/>
          <w:szCs w:val="24"/>
        </w:rPr>
        <w:t>:</w:t>
      </w:r>
      <w:r w:rsidR="003C1A51">
        <w:rPr>
          <w:rFonts w:ascii="Arial" w:eastAsia="Arial" w:hAnsi="Arial" w:cs="Arial"/>
          <w:b/>
          <w:sz w:val="24"/>
          <w:szCs w:val="24"/>
        </w:rPr>
        <w:t xml:space="preserve"> CS-</w:t>
      </w:r>
      <w:r w:rsidR="003E7BF0">
        <w:rPr>
          <w:rFonts w:ascii="Arial" w:eastAsia="Arial" w:hAnsi="Arial" w:cs="Arial"/>
          <w:b/>
          <w:sz w:val="24"/>
          <w:szCs w:val="24"/>
        </w:rPr>
        <w:t>2009</w:t>
      </w:r>
      <w:r w:rsidR="003C1A51">
        <w:rPr>
          <w:rFonts w:ascii="Arial" w:eastAsia="Arial" w:hAnsi="Arial" w:cs="Arial"/>
          <w:b/>
          <w:sz w:val="24"/>
          <w:szCs w:val="24"/>
        </w:rPr>
        <w:t>: Design and Analysis of</w:t>
      </w:r>
      <w:r w:rsidR="00FA1A79">
        <w:rPr>
          <w:rFonts w:ascii="Arial" w:eastAsia="Arial" w:hAnsi="Arial" w:cs="Arial"/>
          <w:b/>
          <w:sz w:val="24"/>
          <w:szCs w:val="24"/>
        </w:rPr>
        <w:t xml:space="preserve"> Algorithms</w:t>
      </w:r>
    </w:p>
    <w:p w:rsidR="00997ED6" w:rsidRDefault="00997ED6">
      <w:pPr>
        <w:spacing w:before="120" w:after="120"/>
        <w:jc w:val="center"/>
        <w:rPr>
          <w:rFonts w:ascii="Arial" w:eastAsia="Arial" w:hAnsi="Arial" w:cs="Arial"/>
          <w:sz w:val="24"/>
          <w:szCs w:val="24"/>
        </w:rPr>
      </w:pPr>
    </w:p>
    <w:p w:rsidR="00961510" w:rsidRPr="004A3E94" w:rsidRDefault="00961510" w:rsidP="00961510">
      <w:pPr>
        <w:spacing w:before="120" w:after="120"/>
        <w:rPr>
          <w:rFonts w:ascii="Arial" w:hAnsi="Arial" w:cs="Arial"/>
          <w:b/>
          <w:sz w:val="24"/>
        </w:rPr>
      </w:pPr>
      <w:r w:rsidRPr="004A3E94">
        <w:rPr>
          <w:rFonts w:ascii="Arial" w:hAnsi="Arial" w:cs="Arial"/>
          <w:b/>
          <w:sz w:val="24"/>
        </w:rPr>
        <w:t xml:space="preserve">INSTITUTION              </w:t>
      </w:r>
      <w:r w:rsidRPr="004A3E94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FAST School of Computing, </w:t>
      </w:r>
      <w:r w:rsidRPr="004A3E94">
        <w:rPr>
          <w:rFonts w:ascii="Arial" w:hAnsi="Arial" w:cs="Arial"/>
          <w:sz w:val="24"/>
        </w:rPr>
        <w:t>National University of Computer and Emerging Sciences</w:t>
      </w:r>
      <w:r>
        <w:rPr>
          <w:rFonts w:ascii="Arial" w:hAnsi="Arial" w:cs="Arial"/>
          <w:sz w:val="24"/>
        </w:rPr>
        <w:t>, Islamabad</w:t>
      </w:r>
      <w:r w:rsidRPr="004A3E94">
        <w:rPr>
          <w:rFonts w:ascii="Arial" w:hAnsi="Arial" w:cs="Arial"/>
          <w:sz w:val="24"/>
        </w:rPr>
        <w:t xml:space="preserve"> </w:t>
      </w:r>
      <w:r w:rsidR="00FA1A79">
        <w:rPr>
          <w:rFonts w:ascii="Arial" w:hAnsi="Arial" w:cs="Arial"/>
          <w:sz w:val="24"/>
        </w:rPr>
        <w:t>Campus</w:t>
      </w:r>
    </w:p>
    <w:p w:rsidR="00961510" w:rsidRPr="00E66BE4" w:rsidRDefault="00C42E96" w:rsidP="00961510">
      <w:pPr>
        <w:framePr w:w="6847" w:h="635" w:hRule="exact" w:hSpace="180" w:wrap="around" w:vAnchor="text" w:hAnchor="page" w:x="3913" w:y="367"/>
        <w:pBdr>
          <w:bottom w:val="single" w:sz="6" w:space="1" w:color="auto"/>
        </w:pBdr>
        <w:rPr>
          <w:rFonts w:ascii="Arial" w:hAnsi="Arial"/>
          <w:sz w:val="24"/>
        </w:rPr>
      </w:pPr>
      <w:r>
        <w:rPr>
          <w:rFonts w:ascii="Arial" w:hAnsi="Arial"/>
          <w:sz w:val="24"/>
        </w:rPr>
        <w:t>BS-</w:t>
      </w:r>
      <w:r w:rsidR="003E7BF0">
        <w:rPr>
          <w:rFonts w:ascii="Arial" w:hAnsi="Arial"/>
          <w:sz w:val="24"/>
        </w:rPr>
        <w:t>CS</w:t>
      </w:r>
      <w:r>
        <w:rPr>
          <w:rFonts w:ascii="Arial" w:hAnsi="Arial"/>
          <w:sz w:val="24"/>
        </w:rPr>
        <w:t>:</w:t>
      </w:r>
      <w:r w:rsidR="00961510">
        <w:rPr>
          <w:rFonts w:ascii="Arial" w:hAnsi="Arial"/>
          <w:sz w:val="24"/>
        </w:rPr>
        <w:t xml:space="preserve"> </w:t>
      </w:r>
      <w:r w:rsidR="00164A28">
        <w:rPr>
          <w:rFonts w:ascii="Arial" w:hAnsi="Arial"/>
          <w:b/>
          <w:sz w:val="24"/>
        </w:rPr>
        <w:t>Spring-2024</w:t>
      </w:r>
    </w:p>
    <w:p w:rsidR="00961510" w:rsidRPr="004A3E94" w:rsidRDefault="00961510" w:rsidP="00961510">
      <w:pPr>
        <w:spacing w:before="120" w:after="120"/>
        <w:rPr>
          <w:rFonts w:ascii="Arial" w:hAnsi="Arial" w:cs="Arial"/>
          <w:b/>
          <w:sz w:val="24"/>
        </w:rPr>
      </w:pPr>
    </w:p>
    <w:p w:rsidR="00961510" w:rsidRPr="004A3E94" w:rsidRDefault="00961510" w:rsidP="00961510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PROGRAM</w:t>
      </w:r>
      <w:r w:rsidRPr="004A3E94">
        <w:rPr>
          <w:rFonts w:ascii="Arial" w:hAnsi="Arial" w:cs="Arial"/>
          <w:b/>
          <w:sz w:val="24"/>
        </w:rPr>
        <w:t xml:space="preserve"> TO BE EVALUATED  </w:t>
      </w:r>
    </w:p>
    <w:p w:rsidR="00961510" w:rsidRPr="004A3E94" w:rsidRDefault="00961510" w:rsidP="00961510">
      <w:pPr>
        <w:tabs>
          <w:tab w:val="left" w:pos="-288"/>
          <w:tab w:val="left" w:pos="360"/>
        </w:tabs>
        <w:spacing w:after="60"/>
        <w:rPr>
          <w:rFonts w:ascii="Arial" w:hAnsi="Arial" w:cs="Arial"/>
          <w:b/>
          <w:bCs/>
          <w:sz w:val="24"/>
          <w:szCs w:val="24"/>
        </w:rPr>
      </w:pPr>
    </w:p>
    <w:p w:rsidR="00961510" w:rsidRPr="004A3E94" w:rsidRDefault="00961510" w:rsidP="00961510">
      <w:pPr>
        <w:tabs>
          <w:tab w:val="left" w:pos="-288"/>
          <w:tab w:val="left" w:pos="360"/>
        </w:tabs>
        <w:spacing w:after="60"/>
        <w:rPr>
          <w:rFonts w:ascii="Arial" w:hAnsi="Arial" w:cs="Arial"/>
          <w:b/>
          <w:bCs/>
          <w:sz w:val="24"/>
          <w:szCs w:val="24"/>
        </w:rPr>
      </w:pPr>
      <w:r w:rsidRPr="004A3E94">
        <w:rPr>
          <w:rFonts w:ascii="Arial" w:hAnsi="Arial" w:cs="Arial"/>
          <w:b/>
          <w:bCs/>
          <w:sz w:val="24"/>
          <w:szCs w:val="24"/>
        </w:rPr>
        <w:t xml:space="preserve">Course Description </w:t>
      </w:r>
      <w:r w:rsidRPr="004A3E94">
        <w:rPr>
          <w:rFonts w:ascii="Arial" w:hAnsi="Arial" w:cs="Arial"/>
          <w:b/>
          <w:bCs/>
          <w:vanish/>
          <w:sz w:val="24"/>
          <w:szCs w:val="24"/>
        </w:rPr>
        <w:br w:type="page"/>
      </w:r>
    </w:p>
    <w:p w:rsidR="00997ED6" w:rsidRDefault="00997ED6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10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2"/>
        <w:gridCol w:w="1687"/>
        <w:gridCol w:w="2074"/>
        <w:gridCol w:w="2053"/>
        <w:gridCol w:w="2379"/>
      </w:tblGrid>
      <w:tr w:rsidR="00997ED6">
        <w:tc>
          <w:tcPr>
            <w:tcW w:w="2262" w:type="dxa"/>
          </w:tcPr>
          <w:p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Code</w:t>
            </w:r>
          </w:p>
        </w:tc>
        <w:tc>
          <w:tcPr>
            <w:tcW w:w="8193" w:type="dxa"/>
            <w:gridSpan w:val="4"/>
          </w:tcPr>
          <w:p w:rsidR="00997ED6" w:rsidRDefault="00AA1778" w:rsidP="0059478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CS</w:t>
            </w:r>
            <w:r w:rsidR="00FA1A79">
              <w:rPr>
                <w:rFonts w:ascii="Arial" w:eastAsia="Arial" w:hAnsi="Arial" w:cs="Arial"/>
              </w:rPr>
              <w:t>-</w:t>
            </w:r>
            <w:r w:rsidR="00594780">
              <w:rPr>
                <w:rFonts w:ascii="Arial" w:eastAsia="Arial" w:hAnsi="Arial" w:cs="Arial"/>
              </w:rPr>
              <w:t>2009</w:t>
            </w:r>
          </w:p>
        </w:tc>
      </w:tr>
      <w:tr w:rsidR="00997ED6">
        <w:tc>
          <w:tcPr>
            <w:tcW w:w="2262" w:type="dxa"/>
          </w:tcPr>
          <w:p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Title</w:t>
            </w:r>
          </w:p>
        </w:tc>
        <w:tc>
          <w:tcPr>
            <w:tcW w:w="8193" w:type="dxa"/>
            <w:gridSpan w:val="4"/>
          </w:tcPr>
          <w:p w:rsidR="00997ED6" w:rsidRDefault="00471FBC" w:rsidP="004C4E5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 w:rsidRPr="00471FBC">
              <w:rPr>
                <w:rFonts w:ascii="Arial" w:eastAsia="Arial" w:hAnsi="Arial" w:cs="Arial"/>
              </w:rPr>
              <w:t>Design and Analysis of Algorithms</w:t>
            </w:r>
          </w:p>
        </w:tc>
      </w:tr>
      <w:tr w:rsidR="00997ED6">
        <w:tc>
          <w:tcPr>
            <w:tcW w:w="2262" w:type="dxa"/>
          </w:tcPr>
          <w:p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Credit Hours</w:t>
            </w:r>
          </w:p>
        </w:tc>
        <w:tc>
          <w:tcPr>
            <w:tcW w:w="8193" w:type="dxa"/>
            <w:gridSpan w:val="4"/>
          </w:tcPr>
          <w:p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997ED6">
        <w:tc>
          <w:tcPr>
            <w:tcW w:w="2262" w:type="dxa"/>
          </w:tcPr>
          <w:p w:rsidR="00997ED6" w:rsidRDefault="00AA1778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Instructors</w:t>
            </w:r>
          </w:p>
        </w:tc>
        <w:tc>
          <w:tcPr>
            <w:tcW w:w="8193" w:type="dxa"/>
            <w:gridSpan w:val="4"/>
            <w:vAlign w:val="center"/>
          </w:tcPr>
          <w:p w:rsidR="00997ED6" w:rsidRDefault="0045791C" w:rsidP="009C054D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Dr. </w:t>
            </w:r>
            <w:r w:rsidR="004717C9">
              <w:rPr>
                <w:rFonts w:ascii="Arial" w:eastAsia="Arial" w:hAnsi="Arial" w:cs="Arial"/>
              </w:rPr>
              <w:t xml:space="preserve">Kashif Munir, </w:t>
            </w:r>
            <w:r>
              <w:rPr>
                <w:rFonts w:ascii="Arial" w:eastAsia="Arial" w:hAnsi="Arial" w:cs="Arial"/>
              </w:rPr>
              <w:t xml:space="preserve">Mr. </w:t>
            </w:r>
            <w:r w:rsidR="009C054D">
              <w:rPr>
                <w:rFonts w:ascii="Arial" w:eastAsia="Arial" w:hAnsi="Arial" w:cs="Arial"/>
              </w:rPr>
              <w:t>Owais Idrees</w:t>
            </w:r>
            <w:r w:rsidR="004C4E58">
              <w:rPr>
                <w:rFonts w:ascii="Arial" w:eastAsia="Arial" w:hAnsi="Arial" w:cs="Arial"/>
              </w:rPr>
              <w:t>, Ms. Amna Irum, Ms. Nirmal Tariq</w:t>
            </w:r>
          </w:p>
        </w:tc>
      </w:tr>
      <w:tr w:rsidR="008337D9" w:rsidTr="00A3327E">
        <w:tc>
          <w:tcPr>
            <w:tcW w:w="2262" w:type="dxa"/>
          </w:tcPr>
          <w:p w:rsidR="008337D9" w:rsidRPr="00C119BA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Grading Policy</w:t>
            </w:r>
          </w:p>
        </w:tc>
        <w:tc>
          <w:tcPr>
            <w:tcW w:w="8193" w:type="dxa"/>
            <w:gridSpan w:val="4"/>
          </w:tcPr>
          <w:p w:rsidR="008337D9" w:rsidRPr="00C119BA" w:rsidRDefault="009B5617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Absolute</w:t>
            </w:r>
            <w:r w:rsidR="008337D9">
              <w:rPr>
                <w:rFonts w:ascii="Arial" w:hAnsi="Arial" w:cs="Arial"/>
              </w:rPr>
              <w:t xml:space="preserve"> grading</w:t>
            </w:r>
          </w:p>
        </w:tc>
      </w:tr>
      <w:tr w:rsidR="008337D9" w:rsidTr="00A3327E">
        <w:tc>
          <w:tcPr>
            <w:tcW w:w="2262" w:type="dxa"/>
          </w:tcPr>
          <w:p w:rsidR="008337D9" w:rsidRPr="00C119BA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Policy about missed assessment items in the course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Retake of missed assessment items (other than </w:t>
            </w:r>
            <w:r w:rsidR="009005DF">
              <w:rPr>
                <w:rFonts w:ascii="Arial" w:hAnsi="Arial" w:cs="Arial"/>
              </w:rPr>
              <w:t>sessional</w:t>
            </w:r>
            <w:r>
              <w:rPr>
                <w:rFonts w:ascii="Arial" w:hAnsi="Arial" w:cs="Arial"/>
              </w:rPr>
              <w:t>/ final exam) will not be held.</w:t>
            </w:r>
            <w:r w:rsidR="005D5D2D">
              <w:rPr>
                <w:rFonts w:ascii="Arial" w:hAnsi="Arial" w:cs="Arial"/>
              </w:rPr>
              <w:t xml:space="preserve"> </w:t>
            </w:r>
            <w:r w:rsidR="005D5D2D" w:rsidRPr="005D5D2D">
              <w:rPr>
                <w:rFonts w:ascii="Arial" w:hAnsi="Arial" w:cs="Arial"/>
              </w:rPr>
              <w:t xml:space="preserve">Student who misses an assessment item (other than </w:t>
            </w:r>
            <w:r w:rsidR="009005DF">
              <w:rPr>
                <w:rFonts w:ascii="Arial" w:hAnsi="Arial" w:cs="Arial"/>
              </w:rPr>
              <w:t>sessional</w:t>
            </w:r>
            <w:r w:rsidR="009005DF" w:rsidRPr="005D5D2D">
              <w:rPr>
                <w:rFonts w:ascii="Arial" w:hAnsi="Arial" w:cs="Arial"/>
              </w:rPr>
              <w:t xml:space="preserve"> </w:t>
            </w:r>
            <w:r w:rsidR="005D5D2D" w:rsidRPr="005D5D2D">
              <w:rPr>
                <w:rFonts w:ascii="Arial" w:hAnsi="Arial" w:cs="Arial"/>
              </w:rPr>
              <w:t xml:space="preserve">/ final exam) is awarded zero marks in that assessment item i.e. late submission </w:t>
            </w:r>
            <w:r w:rsidR="00570D68">
              <w:rPr>
                <w:rFonts w:ascii="Arial" w:hAnsi="Arial" w:cs="Arial"/>
              </w:rPr>
              <w:t>will</w:t>
            </w:r>
            <w:r w:rsidR="005D5D2D" w:rsidRPr="005D5D2D">
              <w:rPr>
                <w:rFonts w:ascii="Arial" w:hAnsi="Arial" w:cs="Arial"/>
              </w:rPr>
              <w:t xml:space="preserve"> not </w:t>
            </w:r>
            <w:r w:rsidR="00570D68">
              <w:rPr>
                <w:rFonts w:ascii="Arial" w:hAnsi="Arial" w:cs="Arial"/>
              </w:rPr>
              <w:t xml:space="preserve">be </w:t>
            </w:r>
            <w:r w:rsidR="005D5D2D" w:rsidRPr="005D5D2D">
              <w:rPr>
                <w:rFonts w:ascii="Arial" w:hAnsi="Arial" w:cs="Arial"/>
              </w:rPr>
              <w:t>accepted.</w:t>
            </w:r>
          </w:p>
          <w:p w:rsidR="008337D9" w:rsidRPr="00C119BA" w:rsidRDefault="004174BE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</w:t>
            </w:r>
            <w:r w:rsidR="008337D9">
              <w:rPr>
                <w:rFonts w:ascii="Arial" w:hAnsi="Arial" w:cs="Arial"/>
              </w:rPr>
              <w:t xml:space="preserve">missed </w:t>
            </w:r>
            <w:r w:rsidR="009005DF">
              <w:rPr>
                <w:rFonts w:ascii="Arial" w:hAnsi="Arial" w:cs="Arial"/>
              </w:rPr>
              <w:t>sessional</w:t>
            </w:r>
            <w:r>
              <w:rPr>
                <w:rFonts w:ascii="Arial" w:hAnsi="Arial" w:cs="Arial"/>
              </w:rPr>
              <w:t xml:space="preserve">/ final exam, </w:t>
            </w:r>
            <w:r w:rsidR="008337D9">
              <w:rPr>
                <w:rFonts w:ascii="Arial" w:hAnsi="Arial" w:cs="Arial"/>
              </w:rPr>
              <w:t>exam retake/ pretake application along with necessary evidence are required to be submitted to the department secretary. The examination assessment and retake committee decides the exam retake/ pretake cases.</w:t>
            </w:r>
          </w:p>
        </w:tc>
      </w:tr>
      <w:tr w:rsidR="008337D9" w:rsidTr="00A3327E">
        <w:tc>
          <w:tcPr>
            <w:tcW w:w="2262" w:type="dxa"/>
          </w:tcPr>
          <w:p w:rsidR="008337D9" w:rsidRPr="00C119BA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 Plagiarism Policy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Plagiarism in project or </w:t>
            </w:r>
            <w:r w:rsidR="009005DF">
              <w:rPr>
                <w:rFonts w:ascii="Arial" w:hAnsi="Arial" w:cs="Arial"/>
              </w:rPr>
              <w:t>sessional</w:t>
            </w:r>
            <w:r>
              <w:rPr>
                <w:rFonts w:ascii="Arial" w:hAnsi="Arial" w:cs="Arial"/>
              </w:rPr>
              <w:t xml:space="preserve">/ final exam </w:t>
            </w:r>
            <w:r w:rsidR="00702AA4">
              <w:rPr>
                <w:rFonts w:ascii="Arial" w:hAnsi="Arial" w:cs="Arial"/>
              </w:rPr>
              <w:t>will</w:t>
            </w:r>
            <w:r>
              <w:rPr>
                <w:rFonts w:ascii="Arial" w:hAnsi="Arial" w:cs="Arial"/>
              </w:rPr>
              <w:t xml:space="preserve"> result in F grade in the course.</w:t>
            </w:r>
          </w:p>
          <w:p w:rsidR="008337D9" w:rsidRPr="00C119BA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Plagiarism in an assignment</w:t>
            </w:r>
            <w:r w:rsidR="00EB6875">
              <w:rPr>
                <w:rFonts w:ascii="Arial" w:hAnsi="Arial" w:cs="Arial"/>
              </w:rPr>
              <w:t>/ quiz</w:t>
            </w:r>
            <w:r>
              <w:rPr>
                <w:rFonts w:ascii="Arial" w:hAnsi="Arial" w:cs="Arial"/>
              </w:rPr>
              <w:t xml:space="preserve"> will result in zero marks in the whole assignments</w:t>
            </w:r>
            <w:r w:rsidR="00EB6875">
              <w:rPr>
                <w:rFonts w:ascii="Arial" w:hAnsi="Arial" w:cs="Arial"/>
              </w:rPr>
              <w:t>/ quizzes</w:t>
            </w:r>
            <w:r>
              <w:rPr>
                <w:rFonts w:ascii="Arial" w:hAnsi="Arial" w:cs="Arial"/>
              </w:rPr>
              <w:t xml:space="preserve"> category.</w:t>
            </w:r>
          </w:p>
        </w:tc>
      </w:tr>
      <w:tr w:rsidR="008337D9">
        <w:tc>
          <w:tcPr>
            <w:tcW w:w="2262" w:type="dxa"/>
          </w:tcPr>
          <w:p w:rsidR="008337D9" w:rsidRDefault="00EC1A38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Prerequisites by Course(s) or</w:t>
            </w:r>
            <w:r w:rsidR="008337D9">
              <w:rPr>
                <w:rFonts w:ascii="Arial" w:eastAsia="Arial" w:hAnsi="Arial" w:cs="Arial"/>
                <w:b/>
              </w:rPr>
              <w:t xml:space="preserve"> Topics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Structures</w:t>
            </w:r>
          </w:p>
        </w:tc>
      </w:tr>
      <w:tr w:rsidR="008337D9">
        <w:tc>
          <w:tcPr>
            <w:tcW w:w="2262" w:type="dxa"/>
          </w:tcPr>
          <w:p w:rsidR="008337D9" w:rsidRDefault="008337D9" w:rsidP="00952564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Assessment Instruments with Weights</w:t>
            </w:r>
            <w:r>
              <w:rPr>
                <w:rFonts w:ascii="Arial" w:eastAsia="Arial" w:hAnsi="Arial" w:cs="Arial"/>
              </w:rPr>
              <w:t xml:space="preserve"> (homework</w:t>
            </w:r>
            <w:r w:rsidR="00802593"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 xml:space="preserve">, quizzes, </w:t>
            </w:r>
            <w:r w:rsidR="00952564">
              <w:rPr>
                <w:rFonts w:ascii="Arial" w:eastAsia="Arial" w:hAnsi="Arial" w:cs="Arial"/>
              </w:rPr>
              <w:t>sessional exams</w:t>
            </w:r>
            <w:r>
              <w:rPr>
                <w:rFonts w:ascii="Arial" w:eastAsia="Arial" w:hAnsi="Arial" w:cs="Arial"/>
              </w:rPr>
              <w:t>, final</w:t>
            </w:r>
            <w:r w:rsidR="007540F5">
              <w:rPr>
                <w:rFonts w:ascii="Arial" w:eastAsia="Arial" w:hAnsi="Arial" w:cs="Arial"/>
              </w:rPr>
              <w:t xml:space="preserve"> </w:t>
            </w:r>
            <w:r w:rsidR="00952564">
              <w:rPr>
                <w:rFonts w:ascii="Arial" w:eastAsia="Arial" w:hAnsi="Arial" w:cs="Arial"/>
              </w:rPr>
              <w:t>exam</w:t>
            </w:r>
            <w:r w:rsidR="007540F5">
              <w:rPr>
                <w:rFonts w:ascii="Arial" w:eastAsia="Arial" w:hAnsi="Arial" w:cs="Arial"/>
              </w:rPr>
              <w:t xml:space="preserve">, assignments, </w:t>
            </w:r>
            <w:r>
              <w:rPr>
                <w:rFonts w:ascii="Arial" w:eastAsia="Arial" w:hAnsi="Arial" w:cs="Arial"/>
              </w:rPr>
              <w:t>etc.)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Assessment with the weight.</w:t>
            </w:r>
          </w:p>
          <w:tbl>
            <w:tblPr>
              <w:tblStyle w:val="a0"/>
              <w:tblW w:w="767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465"/>
              <w:gridCol w:w="3207"/>
            </w:tblGrid>
            <w:tr w:rsidR="008337D9" w:rsidTr="003F049C">
              <w:tc>
                <w:tcPr>
                  <w:tcW w:w="4465" w:type="dxa"/>
                </w:tcPr>
                <w:p w:rsidR="008337D9" w:rsidRDefault="008337D9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Assessment Type</w:t>
                  </w:r>
                </w:p>
              </w:tc>
              <w:tc>
                <w:tcPr>
                  <w:tcW w:w="3207" w:type="dxa"/>
                </w:tcPr>
                <w:p w:rsidR="008337D9" w:rsidRDefault="008337D9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Weight</w:t>
                  </w:r>
                  <w:r w:rsidR="003F049C">
                    <w:rPr>
                      <w:rFonts w:ascii="Arial" w:eastAsia="Arial" w:hAnsi="Arial" w:cs="Arial"/>
                      <w:b/>
                    </w:rPr>
                    <w:t xml:space="preserve"> (%)</w:t>
                  </w:r>
                </w:p>
              </w:tc>
            </w:tr>
            <w:tr w:rsidR="008337D9" w:rsidTr="003F049C">
              <w:tc>
                <w:tcPr>
                  <w:tcW w:w="4465" w:type="dxa"/>
                </w:tcPr>
                <w:p w:rsidR="008337D9" w:rsidRDefault="009930A9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Assignments (3</w:t>
                  </w:r>
                  <w:r w:rsidR="00A521F8">
                    <w:rPr>
                      <w:rFonts w:ascii="Arial" w:eastAsia="Arial" w:hAnsi="Arial" w:cs="Arial"/>
                    </w:rPr>
                    <w:t>)</w:t>
                  </w:r>
                </w:p>
              </w:tc>
              <w:tc>
                <w:tcPr>
                  <w:tcW w:w="3207" w:type="dxa"/>
                </w:tcPr>
                <w:p w:rsidR="008337D9" w:rsidRDefault="00161DB8" w:rsidP="00A3714D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5</w:t>
                  </w:r>
                </w:p>
              </w:tc>
            </w:tr>
            <w:tr w:rsidR="00A3714D" w:rsidTr="003F049C">
              <w:tc>
                <w:tcPr>
                  <w:tcW w:w="4465" w:type="dxa"/>
                </w:tcPr>
                <w:p w:rsidR="00A3714D" w:rsidRDefault="00A3714D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Quizzes</w:t>
                  </w:r>
                </w:p>
              </w:tc>
              <w:tc>
                <w:tcPr>
                  <w:tcW w:w="3207" w:type="dxa"/>
                </w:tcPr>
                <w:p w:rsidR="00A3714D" w:rsidRDefault="00A3714D" w:rsidP="0017291D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10</w:t>
                  </w:r>
                </w:p>
              </w:tc>
            </w:tr>
            <w:tr w:rsidR="008337D9" w:rsidTr="003F049C">
              <w:tc>
                <w:tcPr>
                  <w:tcW w:w="4465" w:type="dxa"/>
                </w:tcPr>
                <w:p w:rsidR="008337D9" w:rsidRDefault="008337D9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Project</w:t>
                  </w:r>
                </w:p>
              </w:tc>
              <w:tc>
                <w:tcPr>
                  <w:tcW w:w="3207" w:type="dxa"/>
                </w:tcPr>
                <w:p w:rsidR="008337D9" w:rsidRDefault="00643475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10</w:t>
                  </w:r>
                </w:p>
              </w:tc>
            </w:tr>
            <w:tr w:rsidR="00A3714D" w:rsidTr="003F049C">
              <w:tc>
                <w:tcPr>
                  <w:tcW w:w="4465" w:type="dxa"/>
                </w:tcPr>
                <w:p w:rsidR="00A3714D" w:rsidRDefault="00A3714D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Sessional Exams (2)</w:t>
                  </w:r>
                  <w:r w:rsidR="005C7068">
                    <w:rPr>
                      <w:rFonts w:ascii="Arial" w:eastAsia="Arial" w:hAnsi="Arial" w:cs="Arial"/>
                    </w:rPr>
                    <w:t xml:space="preserve">; </w:t>
                  </w:r>
                  <w:r w:rsidR="003F049C">
                    <w:rPr>
                      <w:rFonts w:ascii="Arial" w:eastAsia="Arial" w:hAnsi="Arial" w:cs="Arial"/>
                    </w:rPr>
                    <w:t>15% each</w:t>
                  </w:r>
                </w:p>
              </w:tc>
              <w:tc>
                <w:tcPr>
                  <w:tcW w:w="3207" w:type="dxa"/>
                </w:tcPr>
                <w:p w:rsidR="00A3714D" w:rsidRDefault="00085481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30</w:t>
                  </w:r>
                </w:p>
              </w:tc>
            </w:tr>
            <w:tr w:rsidR="008337D9" w:rsidTr="003F049C">
              <w:tc>
                <w:tcPr>
                  <w:tcW w:w="4465" w:type="dxa"/>
                </w:tcPr>
                <w:p w:rsidR="008337D9" w:rsidRDefault="008337D9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Final</w:t>
                  </w:r>
                  <w:r w:rsidR="00E1016B">
                    <w:rPr>
                      <w:rFonts w:ascii="Arial" w:eastAsia="Arial" w:hAnsi="Arial" w:cs="Arial"/>
                    </w:rPr>
                    <w:t xml:space="preserve"> Exam</w:t>
                  </w:r>
                </w:p>
              </w:tc>
              <w:tc>
                <w:tcPr>
                  <w:tcW w:w="3207" w:type="dxa"/>
                </w:tcPr>
                <w:p w:rsidR="008337D9" w:rsidRDefault="00A3714D" w:rsidP="008337D9">
                  <w:pPr>
                    <w:tabs>
                      <w:tab w:val="left" w:pos="-288"/>
                      <w:tab w:val="left" w:pos="1008"/>
                      <w:tab w:val="left" w:pos="1368"/>
                      <w:tab w:val="left" w:pos="1728"/>
                      <w:tab w:val="left" w:pos="2088"/>
                      <w:tab w:val="left" w:pos="2448"/>
                      <w:tab w:val="left" w:pos="2808"/>
                      <w:tab w:val="left" w:pos="3168"/>
                      <w:tab w:val="left" w:pos="3528"/>
                      <w:tab w:val="left" w:pos="3888"/>
                      <w:tab w:val="left" w:pos="4248"/>
                      <w:tab w:val="left" w:pos="4608"/>
                      <w:tab w:val="left" w:pos="4968"/>
                      <w:tab w:val="left" w:pos="5220"/>
                      <w:tab w:val="left" w:pos="5688"/>
                      <w:tab w:val="left" w:pos="6048"/>
                      <w:tab w:val="left" w:pos="6408"/>
                      <w:tab w:val="left" w:pos="6768"/>
                      <w:tab w:val="left" w:pos="7128"/>
                      <w:tab w:val="left" w:pos="7488"/>
                      <w:tab w:val="left" w:pos="8100"/>
                      <w:tab w:val="left" w:pos="8388"/>
                      <w:tab w:val="left" w:pos="8640"/>
                    </w:tabs>
                    <w:spacing w:before="40" w:after="4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4</w:t>
                  </w:r>
                  <w:r w:rsidR="00944758">
                    <w:rPr>
                      <w:rFonts w:ascii="Arial" w:eastAsia="Arial" w:hAnsi="Arial" w:cs="Arial"/>
                    </w:rPr>
                    <w:t>5</w:t>
                  </w:r>
                </w:p>
              </w:tc>
            </w:tr>
          </w:tbl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8337D9">
        <w:tc>
          <w:tcPr>
            <w:tcW w:w="2262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Coordinator</w:t>
            </w:r>
          </w:p>
        </w:tc>
        <w:tc>
          <w:tcPr>
            <w:tcW w:w="8193" w:type="dxa"/>
            <w:gridSpan w:val="4"/>
          </w:tcPr>
          <w:p w:rsidR="008337D9" w:rsidRDefault="0045791C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Mr. Owais Idrees</w:t>
            </w:r>
            <w:r w:rsidR="00B73D2A">
              <w:rPr>
                <w:rFonts w:ascii="Arial" w:eastAsia="Arial" w:hAnsi="Arial" w:cs="Arial"/>
              </w:rPr>
              <w:t>, Ms. Amna Irum</w:t>
            </w:r>
            <w:bookmarkStart w:id="0" w:name="_GoBack"/>
            <w:bookmarkEnd w:id="0"/>
          </w:p>
        </w:tc>
      </w:tr>
      <w:tr w:rsidR="008337D9">
        <w:tc>
          <w:tcPr>
            <w:tcW w:w="2262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URL (if any)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8337D9">
        <w:tc>
          <w:tcPr>
            <w:tcW w:w="2262" w:type="dxa"/>
          </w:tcPr>
          <w:p w:rsidR="008337D9" w:rsidRDefault="00243525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</w:t>
            </w:r>
            <w:r w:rsidR="008337D9">
              <w:rPr>
                <w:rFonts w:ascii="Arial" w:eastAsia="Arial" w:hAnsi="Arial" w:cs="Arial"/>
                <w:b/>
              </w:rPr>
              <w:t xml:space="preserve"> Catalog Description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Introduction; role of algorithms in computing, Analysis on nature of input and size of input Asymptot</w:t>
            </w:r>
            <w:r w:rsidR="00645712">
              <w:rPr>
                <w:rFonts w:ascii="Arial" w:eastAsia="Arial" w:hAnsi="Arial" w:cs="Arial"/>
                <w:color w:val="000000"/>
              </w:rPr>
              <w:t xml:space="preserve">ic notations; Big-O, Big Ω, </w:t>
            </w:r>
            <w:r>
              <w:rPr>
                <w:rFonts w:ascii="Arial" w:eastAsia="Arial" w:hAnsi="Arial" w:cs="Arial"/>
                <w:color w:val="000000"/>
              </w:rPr>
              <w:t xml:space="preserve">Θ, little-o, little-ω, Sorting Algorithm analysis, loop invariants, Recursion and recurrence relations; Algorithm Design Techniques, Brute Force Approach, Divide-and-conquer approach; Merge, Quick Sort, Greedy approach; Dynamic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programming; Elements of Dynamic Programming, Search trees; Heaps; Hashing; Graph algorithms, shortest paths, sparse graphs, String matching</w:t>
            </w:r>
            <w:r w:rsidR="001A67D4">
              <w:rPr>
                <w:rFonts w:ascii="Arial" w:eastAsia="Arial" w:hAnsi="Arial" w:cs="Arial"/>
                <w:color w:val="000000"/>
              </w:rPr>
              <w:t>, Amortized Analysis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</w:p>
          <w:p w:rsidR="008337D9" w:rsidRDefault="008337D9" w:rsidP="008337D9">
            <w:pPr>
              <w:widowControl w:val="0"/>
              <w:jc w:val="both"/>
              <w:rPr>
                <w:rFonts w:ascii="Arial" w:eastAsia="Arial" w:hAnsi="Arial" w:cs="Arial"/>
              </w:rPr>
            </w:pPr>
          </w:p>
        </w:tc>
      </w:tr>
      <w:tr w:rsidR="008337D9">
        <w:tc>
          <w:tcPr>
            <w:tcW w:w="2262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Textbook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Thomas H. Cormen et al. “Introduction to Algorithms” </w:t>
            </w:r>
            <w:r w:rsidR="008D1FA2">
              <w:rPr>
                <w:rFonts w:ascii="Arial" w:eastAsia="Arial" w:hAnsi="Arial" w:cs="Arial"/>
              </w:rPr>
              <w:t>4</w:t>
            </w:r>
            <w:r w:rsidR="008D1FA2" w:rsidRPr="008D1FA2">
              <w:rPr>
                <w:rFonts w:ascii="Arial" w:eastAsia="Arial" w:hAnsi="Arial" w:cs="Arial"/>
                <w:vertAlign w:val="superscript"/>
              </w:rPr>
              <w:t>th</w:t>
            </w:r>
            <w:r w:rsidR="008D1FA2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Edition.</w:t>
            </w:r>
          </w:p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8337D9">
        <w:tc>
          <w:tcPr>
            <w:tcW w:w="2262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Reference Material</w:t>
            </w:r>
          </w:p>
        </w:tc>
        <w:tc>
          <w:tcPr>
            <w:tcW w:w="8193" w:type="dxa"/>
            <w:gridSpan w:val="4"/>
          </w:tcPr>
          <w:p w:rsidR="008337D9" w:rsidRDefault="00792922" w:rsidP="007929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Anany Levitin “Introduction to the design and analysis of algorithms” 3</w:t>
            </w:r>
            <w:r>
              <w:rPr>
                <w:rFonts w:ascii="Arial" w:eastAsia="Arial" w:hAnsi="Arial" w:cs="Arial"/>
                <w:vertAlign w:val="superscript"/>
              </w:rPr>
              <w:t>rd</w:t>
            </w:r>
            <w:r>
              <w:rPr>
                <w:rFonts w:ascii="Arial" w:eastAsia="Arial" w:hAnsi="Arial" w:cs="Arial"/>
              </w:rPr>
              <w:t xml:space="preserve"> Edition.</w:t>
            </w:r>
          </w:p>
        </w:tc>
      </w:tr>
      <w:tr w:rsidR="008337D9">
        <w:tc>
          <w:tcPr>
            <w:tcW w:w="2262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Course Goals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1"/>
              <w:tblW w:w="7961" w:type="dxa"/>
              <w:tblBorders>
                <w:top w:val="single" w:sz="12" w:space="0" w:color="000000"/>
                <w:left w:val="single" w:sz="6" w:space="0" w:color="000000"/>
                <w:bottom w:val="single" w:sz="12" w:space="0" w:color="000000"/>
                <w:right w:val="single" w:sz="6" w:space="0" w:color="000000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961"/>
            </w:tblGrid>
            <w:tr w:rsidR="008337D9">
              <w:tc>
                <w:tcPr>
                  <w:tcW w:w="7961" w:type="dxa"/>
                  <w:tcBorders>
                    <w:bottom w:val="single" w:sz="6" w:space="0" w:color="000000"/>
                  </w:tcBorders>
                  <w:shd w:val="clear" w:color="auto" w:fill="D9D9D9"/>
                </w:tcPr>
                <w:p w:rsidR="008337D9" w:rsidRDefault="008337D9" w:rsidP="008337D9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A. Course Learning Outcomes (CLOs)</w:t>
                  </w:r>
                </w:p>
              </w:tc>
            </w:tr>
            <w:tr w:rsidR="008337D9">
              <w:tc>
                <w:tcPr>
                  <w:tcW w:w="7961" w:type="dxa"/>
                </w:tcPr>
                <w:p w:rsidR="00162F44" w:rsidRDefault="00B53DA7" w:rsidP="00B53DA7">
                  <w:pPr>
                    <w:spacing w:before="120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>
                    <w:rPr>
                      <w:rFonts w:ascii="Arial" w:eastAsia="Arial" w:hAnsi="Arial" w:cs="Arial"/>
                      <w:color w:val="000000"/>
                    </w:rPr>
                    <w:t>After course completion, the students shall be able to:</w:t>
                  </w:r>
                </w:p>
                <w:tbl>
                  <w:tblPr>
                    <w:tblW w:w="7015" w:type="dxa"/>
                    <w:jc w:val="center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5785"/>
                    <w:gridCol w:w="1230"/>
                  </w:tblGrid>
                  <w:tr w:rsidR="00E341BC" w:rsidRPr="00B718AB" w:rsidTr="00E341BC">
                    <w:trPr>
                      <w:trHeight w:val="241"/>
                      <w:jc w:val="center"/>
                    </w:trPr>
                    <w:tc>
                      <w:tcPr>
                        <w:tcW w:w="5785" w:type="dxa"/>
                        <w:vAlign w:val="center"/>
                      </w:tcPr>
                      <w:p w:rsidR="00E341BC" w:rsidRPr="00B718AB" w:rsidRDefault="00E341BC" w:rsidP="00B729E1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59" w:lineRule="auto"/>
                          <w:jc w:val="center"/>
                          <w:rPr>
                            <w:b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color w:val="000000"/>
                            <w:sz w:val="24"/>
                            <w:szCs w:val="24"/>
                          </w:rPr>
                          <w:t>CLO</w:t>
                        </w:r>
                      </w:p>
                    </w:tc>
                    <w:tc>
                      <w:tcPr>
                        <w:tcW w:w="1230" w:type="dxa"/>
                        <w:vAlign w:val="center"/>
                      </w:tcPr>
                      <w:p w:rsidR="00E341BC" w:rsidRPr="00B718AB" w:rsidRDefault="00E341BC" w:rsidP="00E341BC">
                        <w:pPr>
                          <w:jc w:val="center"/>
                          <w:rPr>
                            <w:b/>
                            <w:sz w:val="24"/>
                            <w:szCs w:val="24"/>
                          </w:rPr>
                        </w:pPr>
                        <w:r w:rsidRPr="00B718AB">
                          <w:rPr>
                            <w:b/>
                            <w:sz w:val="24"/>
                            <w:szCs w:val="24"/>
                          </w:rPr>
                          <w:t>PLO Mapping</w:t>
                        </w:r>
                      </w:p>
                    </w:tc>
                  </w:tr>
                  <w:tr w:rsidR="00E341BC" w:rsidRPr="00B718AB" w:rsidTr="00E341BC">
                    <w:trPr>
                      <w:trHeight w:val="241"/>
                      <w:jc w:val="center"/>
                    </w:trPr>
                    <w:tc>
                      <w:tcPr>
                        <w:tcW w:w="5785" w:type="dxa"/>
                      </w:tcPr>
                      <w:p w:rsidR="00E341BC" w:rsidRPr="00EE139B" w:rsidRDefault="00E341BC" w:rsidP="009C3FF2">
                        <w:pPr>
                          <w:numPr>
                            <w:ilvl w:val="0"/>
                            <w:numId w:val="4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59" w:lineRule="auto"/>
                          <w:ind w:left="272" w:hanging="272"/>
                          <w:rPr>
                            <w:color w:val="000000"/>
                            <w:sz w:val="22"/>
                            <w:szCs w:val="22"/>
                          </w:rPr>
                        </w:pPr>
                        <w:r w:rsidRPr="00EE139B"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>Design</w:t>
                        </w:r>
                        <w:r w:rsidRPr="00EE139B">
                          <w:rPr>
                            <w:color w:val="000000"/>
                            <w:sz w:val="22"/>
                            <w:szCs w:val="22"/>
                          </w:rPr>
                          <w:t xml:space="preserve"> algorithms using different algorithms design techniques i.e. Brute Force, Divide and Conquer, Dynamic Programming, Greedy Algorithms and apply them to solve problems in the domain of the program</w:t>
                        </w:r>
                      </w:p>
                    </w:tc>
                    <w:tc>
                      <w:tcPr>
                        <w:tcW w:w="1230" w:type="dxa"/>
                        <w:vAlign w:val="center"/>
                      </w:tcPr>
                      <w:p w:rsidR="00E341BC" w:rsidRPr="00B718AB" w:rsidRDefault="00E341BC" w:rsidP="009C3FF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18AB"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c>
                  </w:tr>
                  <w:tr w:rsidR="00E341BC" w:rsidRPr="00B718AB" w:rsidTr="00E341BC">
                    <w:trPr>
                      <w:trHeight w:val="472"/>
                      <w:jc w:val="center"/>
                    </w:trPr>
                    <w:tc>
                      <w:tcPr>
                        <w:tcW w:w="5785" w:type="dxa"/>
                      </w:tcPr>
                      <w:p w:rsidR="00E341BC" w:rsidRPr="00EE139B" w:rsidRDefault="00E341BC" w:rsidP="009C3FF2">
                        <w:pPr>
                          <w:numPr>
                            <w:ilvl w:val="0"/>
                            <w:numId w:val="4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59" w:lineRule="auto"/>
                          <w:ind w:left="272" w:hanging="272"/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</w:pPr>
                        <w:r w:rsidRPr="00EE139B"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>Analyze</w:t>
                        </w:r>
                        <w:r w:rsidRPr="00EE139B">
                          <w:rPr>
                            <w:color w:val="000000"/>
                            <w:sz w:val="22"/>
                            <w:szCs w:val="22"/>
                          </w:rPr>
                          <w:t xml:space="preserve"> the time and space complexity of different algorithms by using standard asymptotic notations for recursive and non-recursive algorithms</w:t>
                        </w:r>
                      </w:p>
                    </w:tc>
                    <w:tc>
                      <w:tcPr>
                        <w:tcW w:w="1230" w:type="dxa"/>
                        <w:vAlign w:val="center"/>
                      </w:tcPr>
                      <w:p w:rsidR="00E341BC" w:rsidRPr="00B718AB" w:rsidRDefault="00E341BC" w:rsidP="009C3FF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18AB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c>
                  </w:tr>
                  <w:tr w:rsidR="00E341BC" w:rsidRPr="00B718AB" w:rsidTr="00E341BC">
                    <w:trPr>
                      <w:trHeight w:val="737"/>
                      <w:jc w:val="center"/>
                    </w:trPr>
                    <w:tc>
                      <w:tcPr>
                        <w:tcW w:w="5785" w:type="dxa"/>
                      </w:tcPr>
                      <w:p w:rsidR="00E341BC" w:rsidRPr="00EE139B" w:rsidRDefault="00E341BC" w:rsidP="009C3FF2">
                        <w:pPr>
                          <w:ind w:left="272" w:hanging="272"/>
                          <w:rPr>
                            <w:b/>
                            <w:sz w:val="22"/>
                            <w:szCs w:val="22"/>
                          </w:rPr>
                        </w:pPr>
                        <w:r w:rsidRPr="00EE139B">
                          <w:rPr>
                            <w:sz w:val="22"/>
                            <w:szCs w:val="22"/>
                          </w:rPr>
                          <w:t xml:space="preserve"> 3. </w:t>
                        </w:r>
                        <w:r w:rsidRPr="00EE139B">
                          <w:rPr>
                            <w:b/>
                            <w:sz w:val="22"/>
                            <w:szCs w:val="22"/>
                          </w:rPr>
                          <w:t>Evaluate</w:t>
                        </w:r>
                        <w:r w:rsidRPr="00EE139B">
                          <w:rPr>
                            <w:sz w:val="22"/>
                            <w:szCs w:val="22"/>
                          </w:rPr>
                          <w:t xml:space="preserve"> the correctness of algorithms by using theorem proving or executing test cases</w:t>
                        </w:r>
                      </w:p>
                    </w:tc>
                    <w:tc>
                      <w:tcPr>
                        <w:tcW w:w="1230" w:type="dxa"/>
                        <w:vAlign w:val="center"/>
                      </w:tcPr>
                      <w:p w:rsidR="00E341BC" w:rsidRPr="00B718AB" w:rsidRDefault="00E341BC" w:rsidP="009C3FF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18AB"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c>
                  </w:tr>
                  <w:tr w:rsidR="00E341BC" w:rsidRPr="00B718AB" w:rsidTr="00E341BC">
                    <w:trPr>
                      <w:trHeight w:val="519"/>
                      <w:jc w:val="center"/>
                    </w:trPr>
                    <w:tc>
                      <w:tcPr>
                        <w:tcW w:w="5785" w:type="dxa"/>
                      </w:tcPr>
                      <w:p w:rsidR="00E341BC" w:rsidRPr="00EE139B" w:rsidRDefault="00E341BC" w:rsidP="009C3FF2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59" w:lineRule="auto"/>
                          <w:ind w:left="272" w:hanging="272"/>
                          <w:rPr>
                            <w:color w:val="000000"/>
                            <w:sz w:val="22"/>
                            <w:szCs w:val="22"/>
                          </w:rPr>
                        </w:pPr>
                        <w:r w:rsidRPr="00EE139B">
                          <w:rPr>
                            <w:color w:val="000000"/>
                            <w:sz w:val="22"/>
                            <w:szCs w:val="22"/>
                          </w:rPr>
                          <w:t>4. I</w:t>
                        </w:r>
                        <w:r w:rsidRPr="00EE139B">
                          <w:rPr>
                            <w:b/>
                            <w:color w:val="000000"/>
                            <w:sz w:val="22"/>
                            <w:szCs w:val="22"/>
                          </w:rPr>
                          <w:t>mplement</w:t>
                        </w:r>
                        <w:r w:rsidRPr="00EE139B">
                          <w:rPr>
                            <w:color w:val="000000"/>
                            <w:sz w:val="22"/>
                            <w:szCs w:val="22"/>
                          </w:rPr>
                          <w:t xml:space="preserve"> the algorithms, compare the implementations empirically, and apply fundamental algorithms knowledge to solve practical problems related to the program</w:t>
                        </w:r>
                      </w:p>
                    </w:tc>
                    <w:tc>
                      <w:tcPr>
                        <w:tcW w:w="1230" w:type="dxa"/>
                        <w:vAlign w:val="center"/>
                      </w:tcPr>
                      <w:p w:rsidR="00E341BC" w:rsidRPr="00B718AB" w:rsidRDefault="00E341BC" w:rsidP="009C3FF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B718AB"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c>
                  </w:tr>
                </w:tbl>
                <w:p w:rsidR="008A5F0D" w:rsidRDefault="008A5F0D" w:rsidP="008A5F0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/>
                    <w:jc w:val="both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6D6A87" w:rsidTr="003B12F6">
              <w:tc>
                <w:tcPr>
                  <w:tcW w:w="7961" w:type="dxa"/>
                  <w:tcBorders>
                    <w:bottom w:val="single" w:sz="6" w:space="0" w:color="000000"/>
                  </w:tcBorders>
                  <w:shd w:val="clear" w:color="auto" w:fill="D9D9D9"/>
                </w:tcPr>
                <w:p w:rsidR="006D6A87" w:rsidRDefault="006D6A87" w:rsidP="006D6A87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B. Program Learning Outcomes (PLOs)</w:t>
                  </w:r>
                </w:p>
              </w:tc>
            </w:tr>
            <w:tr w:rsidR="008337D9">
              <w:tc>
                <w:tcPr>
                  <w:tcW w:w="7961" w:type="dxa"/>
                </w:tcPr>
                <w:tbl>
                  <w:tblPr>
                    <w:tblW w:w="7702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1014"/>
                    <w:gridCol w:w="1710"/>
                    <w:gridCol w:w="4978"/>
                  </w:tblGrid>
                  <w:tr w:rsidR="006D6A87" w:rsidRPr="00E34952" w:rsidTr="004B73C9">
                    <w:trPr>
                      <w:trHeight w:val="754"/>
                    </w:trPr>
                    <w:tc>
                      <w:tcPr>
                        <w:tcW w:w="101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1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1E3BB1" w:rsidP="00197D26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Computing Knowledge</w:t>
                        </w:r>
                      </w:p>
                    </w:tc>
                    <w:tc>
                      <w:tcPr>
                        <w:tcW w:w="497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1E3BB1" w:rsidP="00197D26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Apply knowledge of mathematics, natural sciences, computing fundamentals, and </w:t>
                        </w:r>
                        <w:r w:rsidR="00197D26" w:rsidRPr="00197D26">
                          <w:rPr>
                            <w:rFonts w:eastAsia="Cambria"/>
                            <w:color w:val="000000"/>
                            <w:sz w:val="22"/>
                          </w:rPr>
                          <w:t>computing specialization to the solution of</w:t>
                        </w:r>
                        <w:r w:rsidR="00197D26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 </w:t>
                        </w:r>
                        <w:r w:rsidR="00197D26" w:rsidRPr="00197D26">
                          <w:rPr>
                            <w:rFonts w:eastAsia="Cambria"/>
                            <w:color w:val="000000"/>
                            <w:sz w:val="22"/>
                          </w:rPr>
                          <w:t>complex computing problems.</w:t>
                        </w:r>
                      </w:p>
                    </w:tc>
                  </w:tr>
                  <w:tr w:rsidR="006D6A87" w:rsidRPr="00E34952" w:rsidTr="004B73C9">
                    <w:trPr>
                      <w:trHeight w:val="769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2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Problem Analysis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300422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Identify, formulate, research literature, and analyze complex computational problems, reaching substantiated conclusions using first principles of mathematics, </w:t>
                        </w:r>
                        <w:r w:rsidR="00476DC3" w:rsidRPr="00476DC3">
                          <w:rPr>
                            <w:rFonts w:eastAsia="Cambria"/>
                            <w:color w:val="000000"/>
                            <w:sz w:val="22"/>
                          </w:rPr>
                          <w:t>natural sciences, and computing sciences.</w:t>
                        </w:r>
                      </w:p>
                    </w:tc>
                  </w:tr>
                  <w:tr w:rsidR="006D6A87" w:rsidRPr="00E34952" w:rsidTr="004B73C9">
                    <w:trPr>
                      <w:trHeight w:val="1011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3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Design/</w:t>
                        </w:r>
                        <w:r w:rsidR="004B73C9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 </w:t>
                        </w: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Develop Solutions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Design solutions for complex computing problems and design systems, components, and processes that meet specified needs with appropriate consideration for public health and safety, cultural, societal, and environmental considerations.</w:t>
                        </w:r>
                      </w:p>
                    </w:tc>
                  </w:tr>
                  <w:tr w:rsidR="006D6A87" w:rsidRPr="00E34952" w:rsidTr="004B73C9">
                    <w:trPr>
                      <w:trHeight w:val="497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lastRenderedPageBreak/>
                          <w:t>PLO 4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Investigation &amp; Experimentation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Conduct investigation of complex computing problems using research based knowledge and research based methods</w:t>
                        </w:r>
                      </w:p>
                    </w:tc>
                  </w:tr>
                  <w:tr w:rsidR="006D6A87" w:rsidRPr="00E34952" w:rsidTr="004B73C9">
                    <w:trPr>
                      <w:trHeight w:val="754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5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Modern Tool Usage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Create, select, and apply appropriate techniques, resources and modern computing tools, including prediction and modelling for complex computing problems.</w:t>
                        </w:r>
                      </w:p>
                    </w:tc>
                  </w:tr>
                  <w:tr w:rsidR="006D6A87" w:rsidRPr="00E34952" w:rsidTr="004B73C9">
                    <w:trPr>
                      <w:trHeight w:val="769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6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Society Responsibility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Apply reasoning informed by contextual knowledge to assess societal, health, safety, legal, and cultural issues relevant to context of complex computing problems.</w:t>
                        </w:r>
                      </w:p>
                    </w:tc>
                  </w:tr>
                  <w:tr w:rsidR="006D6A87" w:rsidRPr="00E34952" w:rsidTr="004B73C9">
                    <w:trPr>
                      <w:trHeight w:val="513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7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Environment and Sustainability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A40584" w:rsidP="00B1375E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Understand and evaluate sustainability and impact of professional computing work in </w:t>
                        </w:r>
                        <w:r w:rsidR="00B1375E">
                          <w:rPr>
                            <w:rFonts w:eastAsia="Cambria"/>
                            <w:color w:val="000000"/>
                            <w:sz w:val="22"/>
                          </w:rPr>
                          <w:t>the solution of</w:t>
                        </w: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 complex computing problems</w:t>
                        </w:r>
                        <w:r>
                          <w:rPr>
                            <w:rFonts w:eastAsia="Cambria"/>
                            <w:color w:val="000000"/>
                            <w:sz w:val="22"/>
                          </w:rPr>
                          <w:t>.</w:t>
                        </w:r>
                      </w:p>
                    </w:tc>
                  </w:tr>
                  <w:tr w:rsidR="006D6A87" w:rsidRPr="00E34952" w:rsidTr="004B73C9">
                    <w:trPr>
                      <w:trHeight w:val="497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8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Ethics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ED05C8" w:rsidP="00AF06A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Apply ethical principles and commit to professional ethics</w:t>
                        </w:r>
                        <w:r w:rsidR="00ED1517">
                          <w:rPr>
                            <w:rFonts w:eastAsia="Cambria"/>
                            <w:color w:val="000000"/>
                            <w:sz w:val="22"/>
                          </w:rPr>
                          <w:t>,</w:t>
                        </w: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 responsibilities</w:t>
                        </w:r>
                        <w:r w:rsidR="00ED1517">
                          <w:rPr>
                            <w:rFonts w:eastAsia="Cambria"/>
                            <w:color w:val="000000"/>
                            <w:sz w:val="22"/>
                          </w:rPr>
                          <w:t>,</w:t>
                        </w: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 and norms of computing</w:t>
                        </w:r>
                        <w:r w:rsidR="00AF06A7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 </w:t>
                        </w: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practice.</w:t>
                        </w:r>
                      </w:p>
                    </w:tc>
                  </w:tr>
                  <w:tr w:rsidR="006D6A87" w:rsidRPr="00E34952" w:rsidTr="004B73C9">
                    <w:trPr>
                      <w:trHeight w:val="513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9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Individual and Team Work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Function effectively as an individual, and as a member or leader in diverse teams and in multi-disciplinary settings.</w:t>
                        </w:r>
                      </w:p>
                    </w:tc>
                  </w:tr>
                  <w:tr w:rsidR="006D6A87" w:rsidRPr="00E34952" w:rsidTr="004B73C9">
                    <w:trPr>
                      <w:trHeight w:val="497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10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Communication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96309A" w:rsidP="00754EDA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 xml:space="preserve">Communicate effectively on complex computing </w:t>
                        </w:r>
                        <w:r w:rsidR="00754EDA">
                          <w:rPr>
                            <w:rFonts w:eastAsia="Cambria"/>
                            <w:color w:val="000000"/>
                            <w:sz w:val="22"/>
                          </w:rPr>
                          <w:t>a</w:t>
                        </w: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ctivities with the computing community and with society at large.</w:t>
                        </w:r>
                      </w:p>
                    </w:tc>
                  </w:tr>
                  <w:tr w:rsidR="006D6A87" w:rsidRPr="00E34952" w:rsidTr="004B73C9">
                    <w:trPr>
                      <w:trHeight w:val="754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11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Project Management and Finance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Demonstrate knowledge and understanding of management principles and economic decision making and apply these to one's own work as a member or a team.</w:t>
                        </w:r>
                      </w:p>
                    </w:tc>
                  </w:tr>
                  <w:tr w:rsidR="006D6A87" w:rsidRPr="00E34952" w:rsidTr="004B73C9">
                    <w:trPr>
                      <w:trHeight w:val="754"/>
                    </w:trPr>
                    <w:tc>
                      <w:tcPr>
                        <w:tcW w:w="1014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b/>
                            <w:color w:val="000000"/>
                            <w:sz w:val="22"/>
                          </w:rPr>
                          <w:t>PLO 12</w:t>
                        </w:r>
                      </w:p>
                    </w:tc>
                    <w:tc>
                      <w:tcPr>
                        <w:tcW w:w="1710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Life Long Learning</w:t>
                        </w:r>
                      </w:p>
                    </w:tc>
                    <w:tc>
                      <w:tcPr>
                        <w:tcW w:w="497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6D6A87" w:rsidRPr="00E34952" w:rsidRDefault="006D6A87" w:rsidP="006D6A87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rPr>
                            <w:rFonts w:eastAsia="Calibri"/>
                            <w:color w:val="000000"/>
                            <w:sz w:val="22"/>
                          </w:rPr>
                        </w:pPr>
                        <w:r w:rsidRPr="00E34952">
                          <w:rPr>
                            <w:rFonts w:eastAsia="Cambria"/>
                            <w:color w:val="000000"/>
                            <w:sz w:val="22"/>
                          </w:rPr>
                          <w:t>Recognize the need for, and have the preparation and ability to engage in independent and life-long learning in the broadest context of technological changes.</w:t>
                        </w:r>
                      </w:p>
                    </w:tc>
                  </w:tr>
                </w:tbl>
                <w:p w:rsidR="008337D9" w:rsidRDefault="008337D9" w:rsidP="008337D9">
                  <w:pPr>
                    <w:ind w:right="732"/>
                    <w:rPr>
                      <w:rFonts w:ascii="Arial" w:eastAsia="Arial" w:hAnsi="Arial" w:cs="Arial"/>
                    </w:rPr>
                  </w:pPr>
                </w:p>
                <w:p w:rsidR="008337D9" w:rsidRDefault="008337D9" w:rsidP="008337D9">
                  <w:pPr>
                    <w:spacing w:before="120" w:after="120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8337D9">
        <w:tc>
          <w:tcPr>
            <w:tcW w:w="2262" w:type="dxa"/>
          </w:tcPr>
          <w:p w:rsidR="00DA4B55" w:rsidRDefault="00DA4B55" w:rsidP="00DA4B5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Topics covered in the course </w:t>
            </w:r>
          </w:p>
          <w:p w:rsidR="008337D9" w:rsidRDefault="00DA4B55" w:rsidP="00DA4B5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(assume 15-week instruction and 3 contact hours per week)</w:t>
            </w:r>
          </w:p>
        </w:tc>
        <w:tc>
          <w:tcPr>
            <w:tcW w:w="8193" w:type="dxa"/>
            <w:gridSpan w:val="4"/>
          </w:tcPr>
          <w:p w:rsidR="008337D9" w:rsidRDefault="008337D9" w:rsidP="00833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  <w:tbl>
            <w:tblPr>
              <w:tblStyle w:val="ae"/>
              <w:tblW w:w="7155" w:type="dxa"/>
              <w:tblInd w:w="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555"/>
              <w:gridCol w:w="1080"/>
              <w:gridCol w:w="1260"/>
              <w:gridCol w:w="1260"/>
            </w:tblGrid>
            <w:tr w:rsidR="008337D9">
              <w:trPr>
                <w:trHeight w:val="432"/>
              </w:trPr>
              <w:tc>
                <w:tcPr>
                  <w:tcW w:w="7155" w:type="dxa"/>
                  <w:gridSpan w:val="4"/>
                  <w:tcBorders>
                    <w:top w:val="single" w:sz="12" w:space="0" w:color="000000"/>
                  </w:tcBorders>
                  <w:shd w:val="clear" w:color="auto" w:fill="E6E6E6"/>
                </w:tcPr>
                <w:p w:rsidR="008337D9" w:rsidRDefault="008337D9" w:rsidP="008337D9">
                  <w:pPr>
                    <w:widowControl w:val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1.  Topics to be covered:</w:t>
                  </w:r>
                </w:p>
              </w:tc>
            </w:tr>
            <w:tr w:rsidR="008337D9">
              <w:trPr>
                <w:trHeight w:val="432"/>
              </w:trPr>
              <w:tc>
                <w:tcPr>
                  <w:tcW w:w="3555" w:type="dxa"/>
                  <w:shd w:val="clear" w:color="auto" w:fill="E6E6E6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List of Topics</w:t>
                  </w:r>
                </w:p>
              </w:tc>
              <w:tc>
                <w:tcPr>
                  <w:tcW w:w="1080" w:type="dxa"/>
                  <w:shd w:val="clear" w:color="auto" w:fill="E6E6E6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No. of Weeks</w:t>
                  </w:r>
                </w:p>
              </w:tc>
              <w:tc>
                <w:tcPr>
                  <w:tcW w:w="1260" w:type="dxa"/>
                  <w:shd w:val="clear" w:color="auto" w:fill="E6E6E6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Contact Hours</w:t>
                  </w:r>
                </w:p>
              </w:tc>
              <w:tc>
                <w:tcPr>
                  <w:tcW w:w="1260" w:type="dxa"/>
                  <w:shd w:val="clear" w:color="auto" w:fill="E6E6E6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  <w:p w:rsidR="008337D9" w:rsidRDefault="008337D9" w:rsidP="008337D9">
                  <w:pPr>
                    <w:widowControl w:val="0"/>
                    <w:ind w:right="234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CLO</w:t>
                  </w:r>
                  <w:r w:rsidR="00AC18CE">
                    <w:rPr>
                      <w:rFonts w:ascii="Arial" w:eastAsia="Arial" w:hAnsi="Arial" w:cs="Arial"/>
                    </w:rPr>
                    <w:t>(s)</w:t>
                  </w:r>
                </w:p>
              </w:tc>
            </w:tr>
            <w:tr w:rsidR="008337D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8337D9" w:rsidRDefault="008337D9" w:rsidP="008337D9">
                  <w:pPr>
                    <w:widowControl w:val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Basics of Algorithms, Mathematical Foundation, Growth of Function, Asymptotic Notations.</w:t>
                  </w:r>
                </w:p>
              </w:tc>
              <w:tc>
                <w:tcPr>
                  <w:tcW w:w="108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6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2,3</w:t>
                  </w:r>
                </w:p>
              </w:tc>
            </w:tr>
            <w:tr w:rsidR="008337D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8337D9" w:rsidRDefault="008337D9" w:rsidP="001C0777">
                  <w:pPr>
                    <w:widowControl w:val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Divide and Conquer, </w:t>
                  </w:r>
                  <w:r w:rsidR="00F91CE4">
                    <w:rPr>
                      <w:rFonts w:ascii="Arial" w:eastAsia="Arial" w:hAnsi="Arial" w:cs="Arial"/>
                    </w:rPr>
                    <w:t xml:space="preserve">Recurrences, </w:t>
                  </w:r>
                  <w:r w:rsidR="001C0777">
                    <w:rPr>
                      <w:rFonts w:ascii="Arial" w:eastAsia="Arial" w:hAnsi="Arial" w:cs="Arial"/>
                    </w:rPr>
                    <w:t>Iteration</w:t>
                  </w:r>
                  <w:r w:rsidR="00F91CE4">
                    <w:rPr>
                      <w:rFonts w:ascii="Arial" w:eastAsia="Arial" w:hAnsi="Arial" w:cs="Arial"/>
                    </w:rPr>
                    <w:t>/ algebraic</w:t>
                  </w:r>
                  <w:r w:rsidR="001C0777">
                    <w:rPr>
                      <w:rFonts w:ascii="Arial" w:eastAsia="Arial" w:hAnsi="Arial" w:cs="Arial"/>
                    </w:rPr>
                    <w:t xml:space="preserve"> method</w:t>
                  </w:r>
                  <w:r>
                    <w:rPr>
                      <w:rFonts w:ascii="Arial" w:eastAsia="Arial" w:hAnsi="Arial" w:cs="Arial"/>
                    </w:rPr>
                    <w:t>, Recurrence-Tree Method, Master’s Method.</w:t>
                  </w:r>
                </w:p>
              </w:tc>
              <w:tc>
                <w:tcPr>
                  <w:tcW w:w="108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6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2,3</w:t>
                  </w:r>
                </w:p>
              </w:tc>
            </w:tr>
            <w:tr w:rsidR="008337D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8337D9" w:rsidRDefault="008337D9" w:rsidP="008337D9">
                  <w:pPr>
                    <w:widowControl w:val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lastRenderedPageBreak/>
                    <w:t>Sorting (Merge, Insertion, Quick, Heap, Counting, Radix),</w:t>
                  </w:r>
                  <w:r w:rsidR="009A48E1">
                    <w:rPr>
                      <w:rFonts w:ascii="Arial" w:eastAsia="Arial" w:hAnsi="Arial" w:cs="Arial"/>
                    </w:rPr>
                    <w:t xml:space="preserve"> Heaps</w:t>
                  </w:r>
                </w:p>
              </w:tc>
              <w:tc>
                <w:tcPr>
                  <w:tcW w:w="108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6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1,2,3,4</w:t>
                  </w:r>
                </w:p>
              </w:tc>
            </w:tr>
            <w:tr w:rsidR="008337D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8337D9" w:rsidRDefault="008337D9" w:rsidP="008337D9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String Matching</w:t>
                  </w:r>
                  <w:r w:rsidR="00490F19">
                    <w:rPr>
                      <w:rFonts w:ascii="Arial" w:eastAsia="Arial" w:hAnsi="Arial" w:cs="Arial"/>
                    </w:rPr>
                    <w:t xml:space="preserve"> Algorithms</w:t>
                  </w:r>
                </w:p>
              </w:tc>
              <w:tc>
                <w:tcPr>
                  <w:tcW w:w="108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6</w:t>
                  </w:r>
                </w:p>
              </w:tc>
              <w:tc>
                <w:tcPr>
                  <w:tcW w:w="1260" w:type="dxa"/>
                  <w:vAlign w:val="center"/>
                </w:tcPr>
                <w:p w:rsidR="008337D9" w:rsidRDefault="008337D9" w:rsidP="008337D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2,4,5</w:t>
                  </w:r>
                </w:p>
              </w:tc>
            </w:tr>
            <w:tr w:rsidR="0069146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691469" w:rsidRDefault="00691469" w:rsidP="008F06DE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Greedy Algorithms</w:t>
                  </w:r>
                  <w:r w:rsidR="00C90F1B">
                    <w:rPr>
                      <w:rFonts w:ascii="Arial" w:eastAsia="Arial" w:hAnsi="Arial" w:cs="Arial"/>
                    </w:rPr>
                    <w:t xml:space="preserve"> (</w:t>
                  </w:r>
                  <w:r>
                    <w:rPr>
                      <w:rFonts w:ascii="Arial" w:eastAsia="Arial" w:hAnsi="Arial" w:cs="Arial"/>
                    </w:rPr>
                    <w:t>Graph Terminology, Representation of Graphs, BFS &amp; DFS, Kruskal’s Algorithm, Prim’s Algorithm</w:t>
                  </w:r>
                  <w:r w:rsidR="008F06DE">
                    <w:rPr>
                      <w:rFonts w:ascii="Arial" w:eastAsia="Arial" w:hAnsi="Arial" w:cs="Arial"/>
                    </w:rPr>
                    <w:t>,</w:t>
                  </w:r>
                  <w:r>
                    <w:rPr>
                      <w:rFonts w:ascii="Arial" w:eastAsia="Arial" w:hAnsi="Arial" w:cs="Arial"/>
                    </w:rPr>
                    <w:t xml:space="preserve"> Dijkstra’s Algorithm)</w:t>
                  </w:r>
                </w:p>
              </w:tc>
              <w:tc>
                <w:tcPr>
                  <w:tcW w:w="1080" w:type="dxa"/>
                  <w:vAlign w:val="center"/>
                </w:tcPr>
                <w:p w:rsidR="00691469" w:rsidRDefault="00DD61AC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7C4DA6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4.5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691469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2, 4</w:t>
                  </w:r>
                </w:p>
              </w:tc>
            </w:tr>
            <w:tr w:rsidR="0069146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691469" w:rsidRDefault="005863CB" w:rsidP="00691469">
                  <w:pPr>
                    <w:widowControl w:val="0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Dynamic Programming</w:t>
                  </w:r>
                </w:p>
              </w:tc>
              <w:tc>
                <w:tcPr>
                  <w:tcW w:w="1080" w:type="dxa"/>
                  <w:vAlign w:val="center"/>
                </w:tcPr>
                <w:p w:rsidR="00691469" w:rsidRDefault="003229BD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4.5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7C4DA6" w:rsidP="00D821B3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</w:t>
                  </w:r>
                  <w:r w:rsidR="00D821B3">
                    <w:rPr>
                      <w:rFonts w:ascii="Arial" w:eastAsia="Arial" w:hAnsi="Arial" w:cs="Arial"/>
                      <w:b/>
                    </w:rPr>
                    <w:t>3.5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691469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1,2</w:t>
                  </w:r>
                </w:p>
              </w:tc>
            </w:tr>
            <w:tr w:rsidR="0069146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691469" w:rsidRDefault="003229BD" w:rsidP="003229BD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Hashing</w:t>
                  </w:r>
                </w:p>
              </w:tc>
              <w:tc>
                <w:tcPr>
                  <w:tcW w:w="1080" w:type="dxa"/>
                  <w:vAlign w:val="center"/>
                </w:tcPr>
                <w:p w:rsidR="00691469" w:rsidRDefault="00DD61AC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0.5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7C4DA6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691469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1,4,6</w:t>
                  </w:r>
                </w:p>
              </w:tc>
            </w:tr>
            <w:tr w:rsidR="0069146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691469" w:rsidRDefault="003229BD" w:rsidP="00691469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Amortized Analysis</w:t>
                  </w:r>
                </w:p>
              </w:tc>
              <w:tc>
                <w:tcPr>
                  <w:tcW w:w="1080" w:type="dxa"/>
                  <w:vAlign w:val="center"/>
                </w:tcPr>
                <w:p w:rsidR="00691469" w:rsidRDefault="003229BD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0.5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3229BD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1.5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3229BD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1,4,6</w:t>
                  </w:r>
                </w:p>
              </w:tc>
            </w:tr>
            <w:tr w:rsidR="00691469">
              <w:trPr>
                <w:trHeight w:val="432"/>
              </w:trPr>
              <w:tc>
                <w:tcPr>
                  <w:tcW w:w="3555" w:type="dxa"/>
                  <w:vAlign w:val="center"/>
                </w:tcPr>
                <w:p w:rsidR="00691469" w:rsidRDefault="00691469" w:rsidP="00691469">
                  <w:pPr>
                    <w:tabs>
                      <w:tab w:val="left" w:pos="180"/>
                    </w:tabs>
                    <w:jc w:val="both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Total</w:t>
                  </w:r>
                </w:p>
              </w:tc>
              <w:tc>
                <w:tcPr>
                  <w:tcW w:w="1080" w:type="dxa"/>
                  <w:vAlign w:val="center"/>
                </w:tcPr>
                <w:p w:rsidR="00691469" w:rsidRDefault="00691469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15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691469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45</w:t>
                  </w:r>
                </w:p>
              </w:tc>
              <w:tc>
                <w:tcPr>
                  <w:tcW w:w="1260" w:type="dxa"/>
                  <w:vAlign w:val="center"/>
                </w:tcPr>
                <w:p w:rsidR="00691469" w:rsidRDefault="00691469" w:rsidP="00691469">
                  <w:pPr>
                    <w:widowControl w:val="0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</w:p>
        </w:tc>
      </w:tr>
      <w:tr w:rsidR="008337D9">
        <w:trPr>
          <w:trHeight w:val="120"/>
        </w:trPr>
        <w:tc>
          <w:tcPr>
            <w:tcW w:w="2262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Programmin</w:t>
            </w:r>
            <w:r w:rsidR="00CA0360">
              <w:rPr>
                <w:rFonts w:ascii="Arial" w:eastAsia="Arial" w:hAnsi="Arial" w:cs="Arial"/>
                <w:b/>
              </w:rPr>
              <w:t>g</w:t>
            </w:r>
            <w:r w:rsidR="00DC1801">
              <w:rPr>
                <w:rFonts w:ascii="Arial" w:eastAsia="Arial" w:hAnsi="Arial" w:cs="Arial"/>
                <w:b/>
              </w:rPr>
              <w:t xml:space="preserve"> Language for</w:t>
            </w:r>
            <w:r w:rsidR="00CA0360">
              <w:rPr>
                <w:rFonts w:ascii="Arial" w:eastAsia="Arial" w:hAnsi="Arial" w:cs="Arial"/>
                <w:b/>
              </w:rPr>
              <w:t xml:space="preserve"> Assignments</w:t>
            </w:r>
          </w:p>
        </w:tc>
        <w:tc>
          <w:tcPr>
            <w:tcW w:w="8193" w:type="dxa"/>
            <w:gridSpan w:val="4"/>
          </w:tcPr>
          <w:p w:rsidR="008337D9" w:rsidRDefault="00C1447D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C++</w:t>
            </w:r>
            <w:r w:rsidR="008337D9">
              <w:rPr>
                <w:rFonts w:ascii="Arial" w:eastAsia="Arial" w:hAnsi="Arial" w:cs="Arial"/>
              </w:rPr>
              <w:t xml:space="preserve"> </w:t>
            </w:r>
          </w:p>
        </w:tc>
      </w:tr>
      <w:tr w:rsidR="008337D9">
        <w:trPr>
          <w:trHeight w:val="120"/>
        </w:trPr>
        <w:tc>
          <w:tcPr>
            <w:tcW w:w="2262" w:type="dxa"/>
            <w:vMerge w:val="restart"/>
          </w:tcPr>
          <w:p w:rsidR="00DC1801" w:rsidRDefault="00CE4997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Class Time Spent</w:t>
            </w:r>
            <w:r>
              <w:rPr>
                <w:rFonts w:ascii="Arial" w:hAnsi="Arial" w:cs="Arial"/>
              </w:rPr>
              <w:t xml:space="preserve"> </w:t>
            </w:r>
          </w:p>
          <w:p w:rsidR="008337D9" w:rsidRDefault="00CE4997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</w:rPr>
              <w:t>(in percentage</w:t>
            </w:r>
            <w:r w:rsidRPr="004A3E94">
              <w:rPr>
                <w:rFonts w:ascii="Arial" w:hAnsi="Arial" w:cs="Arial"/>
              </w:rPr>
              <w:t>)</w:t>
            </w:r>
          </w:p>
        </w:tc>
        <w:tc>
          <w:tcPr>
            <w:tcW w:w="1687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Theory</w:t>
            </w:r>
          </w:p>
        </w:tc>
        <w:tc>
          <w:tcPr>
            <w:tcW w:w="2074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Problem Analysis</w:t>
            </w:r>
          </w:p>
        </w:tc>
        <w:tc>
          <w:tcPr>
            <w:tcW w:w="2053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Solution Design</w:t>
            </w:r>
          </w:p>
        </w:tc>
        <w:tc>
          <w:tcPr>
            <w:tcW w:w="2379" w:type="dxa"/>
          </w:tcPr>
          <w:p w:rsidR="008337D9" w:rsidRDefault="008337D9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Social and Ethical Issues</w:t>
            </w:r>
          </w:p>
        </w:tc>
      </w:tr>
      <w:tr w:rsidR="008337D9">
        <w:trPr>
          <w:trHeight w:val="120"/>
        </w:trPr>
        <w:tc>
          <w:tcPr>
            <w:tcW w:w="2262" w:type="dxa"/>
            <w:vMerge/>
          </w:tcPr>
          <w:p w:rsidR="008337D9" w:rsidRDefault="008337D9" w:rsidP="008337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87" w:type="dxa"/>
          </w:tcPr>
          <w:p w:rsidR="008337D9" w:rsidRDefault="00CE4997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2074" w:type="dxa"/>
          </w:tcPr>
          <w:p w:rsidR="008337D9" w:rsidRDefault="00CE4997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053" w:type="dxa"/>
          </w:tcPr>
          <w:p w:rsidR="008337D9" w:rsidRDefault="00CE4997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  <w:r w:rsidR="008337D9">
              <w:rPr>
                <w:rFonts w:ascii="Arial" w:eastAsia="Arial" w:hAnsi="Arial" w:cs="Arial"/>
              </w:rPr>
              <w:t>0</w:t>
            </w:r>
          </w:p>
        </w:tc>
        <w:tc>
          <w:tcPr>
            <w:tcW w:w="2379" w:type="dxa"/>
          </w:tcPr>
          <w:p w:rsidR="008337D9" w:rsidRDefault="00CE4997" w:rsidP="008337D9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8337D9">
        <w:tc>
          <w:tcPr>
            <w:tcW w:w="2262" w:type="dxa"/>
          </w:tcPr>
          <w:p w:rsidR="008337D9" w:rsidRDefault="008337D9" w:rsidP="008337D9">
            <w:pPr>
              <w:tabs>
                <w:tab w:val="left" w:pos="-288"/>
                <w:tab w:val="left" w:pos="288"/>
                <w:tab w:val="left" w:pos="64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7848"/>
                <w:tab w:val="left" w:pos="8100"/>
              </w:tabs>
              <w:spacing w:before="40" w:after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Oral and Written Communications</w:t>
            </w:r>
          </w:p>
        </w:tc>
        <w:tc>
          <w:tcPr>
            <w:tcW w:w="8193" w:type="dxa"/>
            <w:gridSpan w:val="4"/>
          </w:tcPr>
          <w:p w:rsidR="008337D9" w:rsidRPr="00CE4997" w:rsidRDefault="00CE4997" w:rsidP="009548A0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 w:rsidRPr="004A3E94">
              <w:rPr>
                <w:rFonts w:ascii="Arial" w:hAnsi="Arial" w:cs="Arial"/>
              </w:rPr>
              <w:t>Every student is</w:t>
            </w:r>
            <w:r w:rsidR="00486058">
              <w:rPr>
                <w:rFonts w:ascii="Arial" w:hAnsi="Arial" w:cs="Arial"/>
              </w:rPr>
              <w:t xml:space="preserve"> required to submit</w:t>
            </w:r>
            <w:r>
              <w:rPr>
                <w:rFonts w:ascii="Arial" w:hAnsi="Arial" w:cs="Arial"/>
              </w:rPr>
              <w:t xml:space="preserve"> __</w:t>
            </w:r>
            <w:r w:rsidR="00AA5A49">
              <w:rPr>
                <w:rFonts w:ascii="Arial" w:hAnsi="Arial" w:cs="Arial"/>
              </w:rPr>
              <w:t>4</w:t>
            </w:r>
            <w:r w:rsidRPr="004A3E94">
              <w:rPr>
                <w:rFonts w:ascii="Arial" w:hAnsi="Arial" w:cs="Arial"/>
              </w:rPr>
              <w:t>___</w:t>
            </w:r>
            <w:r>
              <w:rPr>
                <w:rFonts w:ascii="Arial" w:hAnsi="Arial" w:cs="Arial"/>
              </w:rPr>
              <w:t xml:space="preserve"> written reports of typically _</w:t>
            </w:r>
            <w:r w:rsidR="00CA0360">
              <w:rPr>
                <w:rFonts w:ascii="Arial" w:hAnsi="Arial" w:cs="Arial"/>
              </w:rPr>
              <w:t>__</w:t>
            </w:r>
            <w:r w:rsidR="00AD6085">
              <w:rPr>
                <w:rFonts w:ascii="Arial" w:hAnsi="Arial" w:cs="Arial"/>
              </w:rPr>
              <w:t>6</w:t>
            </w:r>
            <w:r w:rsidRPr="004A3E94">
              <w:rPr>
                <w:rFonts w:ascii="Arial" w:hAnsi="Arial" w:cs="Arial"/>
              </w:rPr>
              <w:t xml:space="preserve">____ pages </w:t>
            </w:r>
            <w:r w:rsidR="00CA0360">
              <w:rPr>
                <w:rFonts w:ascii="Arial" w:hAnsi="Arial" w:cs="Arial"/>
              </w:rPr>
              <w:t>each</w:t>
            </w:r>
            <w:r w:rsidR="009548A0">
              <w:rPr>
                <w:rFonts w:ascii="Arial" w:hAnsi="Arial" w:cs="Arial"/>
              </w:rPr>
              <w:t>.</w:t>
            </w:r>
          </w:p>
        </w:tc>
      </w:tr>
    </w:tbl>
    <w:p w:rsidR="00997ED6" w:rsidRDefault="00997ED6">
      <w:pPr>
        <w:spacing w:before="120" w:after="120"/>
        <w:rPr>
          <w:rFonts w:ascii="Arial" w:eastAsia="Arial" w:hAnsi="Arial" w:cs="Arial"/>
        </w:rPr>
      </w:pPr>
    </w:p>
    <w:sectPr w:rsidR="00997ED6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990" w:right="1440" w:bottom="1080" w:left="1440" w:header="720" w:footer="7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1754" w:rsidRDefault="00CA1754">
      <w:r>
        <w:separator/>
      </w:r>
    </w:p>
  </w:endnote>
  <w:endnote w:type="continuationSeparator" w:id="0">
    <w:p w:rsidR="00CA1754" w:rsidRDefault="00CA1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Mono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73D2A">
      <w:rPr>
        <w:noProof/>
        <w:color w:val="000000"/>
      </w:rPr>
      <w:t>1</w:t>
    </w:r>
    <w:r>
      <w:rPr>
        <w:color w:val="000000"/>
      </w:rPr>
      <w:fldChar w:fldCharType="end"/>
    </w:r>
  </w:p>
  <w:p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firstLine="360"/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NCEAC.FORM.001.D </w:t>
    </w:r>
  </w:p>
  <w:p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A1-3-11/18/98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1754" w:rsidRDefault="00CA1754">
      <w:r>
        <w:separator/>
      </w:r>
    </w:p>
  </w:footnote>
  <w:footnote w:type="continuationSeparator" w:id="0">
    <w:p w:rsidR="00CA1754" w:rsidRDefault="00CA1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ED6" w:rsidRDefault="00AA17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8385"/>
      </w:tabs>
      <w:rPr>
        <w:color w:val="000000"/>
      </w:rPr>
    </w:pPr>
    <w:r>
      <w:rPr>
        <w:noProof/>
        <w:color w:val="000000"/>
      </w:rPr>
      <w:drawing>
        <wp:inline distT="0" distB="0" distL="114300" distR="114300">
          <wp:extent cx="1114425" cy="565785"/>
          <wp:effectExtent l="0" t="0" r="0" b="0"/>
          <wp:docPr id="6" name="image1.png" descr="logotr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r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565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                                       </w:t>
    </w:r>
    <w:r>
      <w:rPr>
        <w:noProof/>
      </w:rPr>
      <w:drawing>
        <wp:inline distT="0" distB="0" distL="114300" distR="114300">
          <wp:extent cx="706120" cy="687705"/>
          <wp:effectExtent l="0" t="0" r="0" b="0"/>
          <wp:docPr id="7" name="image2.png" descr="hec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ec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120" cy="687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color w:val="00000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-63499</wp:posOffset>
              </wp:positionH>
              <wp:positionV relativeFrom="paragraph">
                <wp:posOffset>673100</wp:posOffset>
              </wp:positionV>
              <wp:extent cx="6092825" cy="12700"/>
              <wp:effectExtent l="0" t="0" r="0" b="0"/>
              <wp:wrapNone/>
              <wp:docPr id="3" name="Straight Arrow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99588" y="3778413"/>
                        <a:ext cx="6092825" cy="3175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673100</wp:posOffset>
              </wp:positionV>
              <wp:extent cx="6092825" cy="127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28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5019675</wp:posOffset>
              </wp:positionH>
              <wp:positionV relativeFrom="paragraph">
                <wp:posOffset>676275</wp:posOffset>
              </wp:positionV>
              <wp:extent cx="1385888" cy="2381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4475" y="3665700"/>
                        <a:ext cx="19989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997ED6" w:rsidRDefault="00AA1778">
                          <w:pPr>
                            <w:textDirection w:val="btLr"/>
                          </w:pPr>
                          <w:r>
                            <w:rPr>
                              <w:rFonts w:ascii="Droid Sans Mono" w:eastAsia="Droid Sans Mono" w:hAnsi="Droid Sans Mono" w:cs="Droid Sans Mono"/>
                              <w:color w:val="000000"/>
                              <w:sz w:val="22"/>
                            </w:rPr>
                            <w:t>NCEAC.FORM 001-D</w:t>
                          </w:r>
                        </w:p>
                        <w:p w:rsidR="00997ED6" w:rsidRDefault="00997ED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style="position:absolute;margin-left:395.25pt;margin-top:53.25pt;width:109.15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" stroked="f">
              <v:textbox inset="2.53958mm,1.2694mm,2.53958mm,1.2694mm">
                <w:txbxContent>
                  <w:p w:rsidR="00997ED6" w:rsidRDefault="00AA1778">
                    <w:pPr>
                      <w:textDirection w:val="btLr"/>
                    </w:pPr>
                    <w:r>
                      <w:rPr>
                        <w:rFonts w:ascii="Droid Sans Mono" w:eastAsia="Droid Sans Mono" w:hAnsi="Droid Sans Mono" w:cs="Droid Sans Mono"/>
                        <w:color w:val="000000"/>
                        <w:sz w:val="22"/>
                      </w:rPr>
                      <w:t>NCEAC.FORM 001-D</w:t>
                    </w:r>
                  </w:p>
                  <w:p w:rsidR="00997ED6" w:rsidRDefault="00997ED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990600</wp:posOffset>
              </wp:positionH>
              <wp:positionV relativeFrom="paragraph">
                <wp:posOffset>0</wp:posOffset>
              </wp:positionV>
              <wp:extent cx="4284345" cy="57404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08590" y="3497743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997ED6" w:rsidRDefault="00AA1778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b/>
                              <w:color w:val="000000"/>
                              <w:sz w:val="24"/>
                            </w:rPr>
                            <w:t>National Computing Education Accreditation Council</w:t>
                          </w:r>
                        </w:p>
                        <w:p w:rsidR="00997ED6" w:rsidRDefault="00AA1778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000000"/>
                              <w:sz w:val="24"/>
                            </w:rPr>
                            <w:t>NCEAC</w:t>
                          </w:r>
                        </w:p>
                        <w:p w:rsidR="00997ED6" w:rsidRDefault="00997ED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" o:spid="_x0000_s1027" style="position:absolute;margin-left:78pt;margin-top:0;width:337.35pt;height:4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" filled="f" stroked="f">
              <v:textbox inset="2.53958mm,1.2694mm,2.53958mm,1.2694mm">
                <w:txbxContent>
                  <w:p w:rsidR="00997ED6" w:rsidRDefault="00AA1778">
                    <w:pPr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b/>
                        <w:color w:val="000000"/>
                        <w:sz w:val="24"/>
                      </w:rPr>
                      <w:t>National Computing Education Accreditation Council</w:t>
                    </w:r>
                  </w:p>
                  <w:p w:rsidR="00997ED6" w:rsidRDefault="00AA1778">
                    <w:pPr>
                      <w:jc w:val="center"/>
                      <w:textDirection w:val="btLr"/>
                    </w:pPr>
                    <w:r>
                      <w:rPr>
                        <w:rFonts w:ascii="Open Sans" w:eastAsia="Open Sans" w:hAnsi="Open Sans" w:cs="Open Sans"/>
                        <w:color w:val="000000"/>
                        <w:sz w:val="24"/>
                      </w:rPr>
                      <w:t>NCEAC</w:t>
                    </w:r>
                  </w:p>
                  <w:p w:rsidR="00997ED6" w:rsidRDefault="00997ED6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-50799</wp:posOffset>
              </wp:positionH>
              <wp:positionV relativeFrom="paragraph">
                <wp:posOffset>-63499</wp:posOffset>
              </wp:positionV>
              <wp:extent cx="60579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17050" y="3780000"/>
                        <a:ext cx="60579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-63499</wp:posOffset>
              </wp:positionV>
              <wp:extent cx="6057900" cy="1270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7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p w:rsidR="00997ED6" w:rsidRDefault="00997E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A41A2"/>
    <w:multiLevelType w:val="multilevel"/>
    <w:tmpl w:val="5DBC8942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4D55E60"/>
    <w:multiLevelType w:val="multilevel"/>
    <w:tmpl w:val="A7F63C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784291"/>
    <w:multiLevelType w:val="multilevel"/>
    <w:tmpl w:val="0CC65D5A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D891E97"/>
    <w:multiLevelType w:val="multilevel"/>
    <w:tmpl w:val="90B869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ED6"/>
    <w:rsid w:val="000456BC"/>
    <w:rsid w:val="0005288C"/>
    <w:rsid w:val="00085481"/>
    <w:rsid w:val="0009596B"/>
    <w:rsid w:val="000F0E67"/>
    <w:rsid w:val="0010020E"/>
    <w:rsid w:val="00161DB8"/>
    <w:rsid w:val="00162F44"/>
    <w:rsid w:val="00164A28"/>
    <w:rsid w:val="0017291D"/>
    <w:rsid w:val="00197D26"/>
    <w:rsid w:val="001A67D4"/>
    <w:rsid w:val="001C0777"/>
    <w:rsid w:val="001E3BB1"/>
    <w:rsid w:val="001F204A"/>
    <w:rsid w:val="001F6DC6"/>
    <w:rsid w:val="0023325D"/>
    <w:rsid w:val="00243525"/>
    <w:rsid w:val="00254F3A"/>
    <w:rsid w:val="002F5FFB"/>
    <w:rsid w:val="00300422"/>
    <w:rsid w:val="003229BD"/>
    <w:rsid w:val="00395DBD"/>
    <w:rsid w:val="003B311D"/>
    <w:rsid w:val="003C1A51"/>
    <w:rsid w:val="003D4EAC"/>
    <w:rsid w:val="003E7BF0"/>
    <w:rsid w:val="003F049C"/>
    <w:rsid w:val="004174BE"/>
    <w:rsid w:val="00424AF7"/>
    <w:rsid w:val="0045791C"/>
    <w:rsid w:val="004717C9"/>
    <w:rsid w:val="00471FBC"/>
    <w:rsid w:val="00476DC3"/>
    <w:rsid w:val="00486058"/>
    <w:rsid w:val="00490F19"/>
    <w:rsid w:val="004B73C9"/>
    <w:rsid w:val="004B73F5"/>
    <w:rsid w:val="004C4E58"/>
    <w:rsid w:val="00512601"/>
    <w:rsid w:val="0051268E"/>
    <w:rsid w:val="0052536D"/>
    <w:rsid w:val="00525E10"/>
    <w:rsid w:val="005358EA"/>
    <w:rsid w:val="00541CF6"/>
    <w:rsid w:val="00570D68"/>
    <w:rsid w:val="005720C8"/>
    <w:rsid w:val="005839AD"/>
    <w:rsid w:val="005863CB"/>
    <w:rsid w:val="00594780"/>
    <w:rsid w:val="005C7068"/>
    <w:rsid w:val="005D051A"/>
    <w:rsid w:val="005D5D2D"/>
    <w:rsid w:val="005F5B31"/>
    <w:rsid w:val="0063040D"/>
    <w:rsid w:val="0063375E"/>
    <w:rsid w:val="00643475"/>
    <w:rsid w:val="00645712"/>
    <w:rsid w:val="00691469"/>
    <w:rsid w:val="00695675"/>
    <w:rsid w:val="006A4F84"/>
    <w:rsid w:val="006D6A87"/>
    <w:rsid w:val="006F4FAF"/>
    <w:rsid w:val="00702AA4"/>
    <w:rsid w:val="00715071"/>
    <w:rsid w:val="0073529A"/>
    <w:rsid w:val="00750C08"/>
    <w:rsid w:val="007540F5"/>
    <w:rsid w:val="00754EDA"/>
    <w:rsid w:val="00792922"/>
    <w:rsid w:val="007C4DA6"/>
    <w:rsid w:val="00802593"/>
    <w:rsid w:val="0082398B"/>
    <w:rsid w:val="008337D9"/>
    <w:rsid w:val="00843E36"/>
    <w:rsid w:val="00862D76"/>
    <w:rsid w:val="008A5F0D"/>
    <w:rsid w:val="008D1FA2"/>
    <w:rsid w:val="008F06DE"/>
    <w:rsid w:val="009005DF"/>
    <w:rsid w:val="00901289"/>
    <w:rsid w:val="00922F14"/>
    <w:rsid w:val="00944758"/>
    <w:rsid w:val="00952564"/>
    <w:rsid w:val="009548A0"/>
    <w:rsid w:val="00960E1E"/>
    <w:rsid w:val="00961510"/>
    <w:rsid w:val="0096309A"/>
    <w:rsid w:val="009930A9"/>
    <w:rsid w:val="00997ED6"/>
    <w:rsid w:val="009A4004"/>
    <w:rsid w:val="009A48E1"/>
    <w:rsid w:val="009B1389"/>
    <w:rsid w:val="009B5520"/>
    <w:rsid w:val="009B5617"/>
    <w:rsid w:val="009C054D"/>
    <w:rsid w:val="009C3FF2"/>
    <w:rsid w:val="00A161C7"/>
    <w:rsid w:val="00A3714D"/>
    <w:rsid w:val="00A40584"/>
    <w:rsid w:val="00A521F8"/>
    <w:rsid w:val="00AA1778"/>
    <w:rsid w:val="00AA5A49"/>
    <w:rsid w:val="00AC18CE"/>
    <w:rsid w:val="00AD6085"/>
    <w:rsid w:val="00AE2584"/>
    <w:rsid w:val="00AF06A7"/>
    <w:rsid w:val="00AF396D"/>
    <w:rsid w:val="00AF7240"/>
    <w:rsid w:val="00B1375E"/>
    <w:rsid w:val="00B248AD"/>
    <w:rsid w:val="00B53DA7"/>
    <w:rsid w:val="00B729E1"/>
    <w:rsid w:val="00B73D2A"/>
    <w:rsid w:val="00B77D3B"/>
    <w:rsid w:val="00B84026"/>
    <w:rsid w:val="00BB4990"/>
    <w:rsid w:val="00BF570D"/>
    <w:rsid w:val="00C1447D"/>
    <w:rsid w:val="00C42E96"/>
    <w:rsid w:val="00C8305B"/>
    <w:rsid w:val="00C90F1B"/>
    <w:rsid w:val="00CA0360"/>
    <w:rsid w:val="00CA1754"/>
    <w:rsid w:val="00CB485F"/>
    <w:rsid w:val="00CC065E"/>
    <w:rsid w:val="00CE4997"/>
    <w:rsid w:val="00D02626"/>
    <w:rsid w:val="00D821B3"/>
    <w:rsid w:val="00DA4B55"/>
    <w:rsid w:val="00DC1801"/>
    <w:rsid w:val="00DD61AC"/>
    <w:rsid w:val="00DE47E3"/>
    <w:rsid w:val="00DE5B4F"/>
    <w:rsid w:val="00DF0F19"/>
    <w:rsid w:val="00E0146C"/>
    <w:rsid w:val="00E05022"/>
    <w:rsid w:val="00E1016B"/>
    <w:rsid w:val="00E26132"/>
    <w:rsid w:val="00E26CB9"/>
    <w:rsid w:val="00E31689"/>
    <w:rsid w:val="00E341BC"/>
    <w:rsid w:val="00EB6875"/>
    <w:rsid w:val="00EC1A38"/>
    <w:rsid w:val="00ED05C8"/>
    <w:rsid w:val="00ED1517"/>
    <w:rsid w:val="00ED25EE"/>
    <w:rsid w:val="00ED62EC"/>
    <w:rsid w:val="00EE012D"/>
    <w:rsid w:val="00EE139B"/>
    <w:rsid w:val="00F016C7"/>
    <w:rsid w:val="00F91CE4"/>
    <w:rsid w:val="00F9421B"/>
    <w:rsid w:val="00FA1A79"/>
    <w:rsid w:val="00FD6CD7"/>
    <w:rsid w:val="00FF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F20C0"/>
  <w15:docId w15:val="{7C9B734C-5D3E-4A45-AC9F-A4CB5F62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75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Kashif Munir</cp:lastModifiedBy>
  <cp:revision>129</cp:revision>
  <dcterms:created xsi:type="dcterms:W3CDTF">2020-09-12T08:33:00Z</dcterms:created>
  <dcterms:modified xsi:type="dcterms:W3CDTF">2024-01-18T07:12:00Z</dcterms:modified>
</cp:coreProperties>
</file>