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11.9999999999999" w:type="dxa"/>
      </w:tblPr>
      <w:tblGrid>
        <w:gridCol w:w="5040"/>
        <w:gridCol w:w="5040"/>
      </w:tblGrid>
      <w:tr>
        <w:trPr>
          <w:trHeight w:hRule="exact" w:val="302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Time 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4"/>
              </w:rPr>
              <w:t xml:space="preserve">Activity </w:t>
            </w:r>
          </w:p>
        </w:tc>
      </w:tr>
      <w:tr>
        <w:trPr>
          <w:trHeight w:hRule="exact" w:val="1186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432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09:00 – 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09:15 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462" w:right="3888" w:hanging="36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Meet Dean of the Program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Explain aim of the visit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Describe the audit process </w:t>
            </w:r>
          </w:p>
        </w:tc>
      </w:tr>
      <w:tr>
        <w:trPr>
          <w:trHeight w:hRule="exact" w:val="592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432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09:15 – 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09:30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Meet HOD of the program </w:t>
            </w:r>
          </w:p>
        </w:tc>
      </w:tr>
      <w:tr>
        <w:trPr>
          <w:trHeight w:hRule="exact" w:val="3528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432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09:30 – 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10:15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4608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Presentation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Program Goals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Curricula Summary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Faculty Summary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Student Summary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Infrastructure Summary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Alumni Summary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Q/A </w:t>
            </w:r>
          </w:p>
          <w:p>
            <w:pPr>
              <w:autoSpaceDN w:val="0"/>
              <w:autoSpaceDE w:val="0"/>
              <w:widowControl/>
              <w:spacing w:line="292" w:lineRule="exact" w:before="2" w:after="0"/>
              <w:ind w:left="102" w:right="5904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Members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HOD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91CF5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91CF50"/>
                <w:sz w:val="24"/>
              </w:rPr>
              <w:t xml:space="preserve">All Faculty </w:t>
            </w:r>
          </w:p>
        </w:tc>
      </w:tr>
      <w:tr>
        <w:trPr>
          <w:trHeight w:hRule="exact" w:val="3818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432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10:15 – 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11:30p AM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102" w:right="1872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Faculty Meeting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Around 10 min per faculty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Graduation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Personal Background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Area of Interest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Perception about the program, Students and peers 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Opportunities for professional growth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Research opportunities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Salary perception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Teaching Load </w:t>
            </w:r>
          </w:p>
        </w:tc>
      </w:tr>
      <w:tr>
        <w:trPr>
          <w:trHeight w:hRule="exact" w:val="1770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432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11:30 – 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12:30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5472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Infrastructure Visit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Lab Audit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Library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Classrooms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Faculty Offices </w:t>
            </w:r>
          </w:p>
        </w:tc>
      </w:tr>
      <w:tr>
        <w:trPr>
          <w:trHeight w:hRule="exact" w:val="1452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0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12:30 - 13:30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PM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4896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Course Audit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Course file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Attendance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Teaching Log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Examination Record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62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736"/>
        <w:gridCol w:w="4736"/>
      </w:tblGrid>
      <w:tr>
        <w:trPr>
          <w:trHeight w:hRule="exact" w:val="1180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4608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Sessional Record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Evaluation Instruments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Projects </w:t>
            </w:r>
          </w:p>
        </w:tc>
      </w:tr>
      <w:tr>
        <w:trPr>
          <w:trHeight w:hRule="exact" w:val="600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144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13:30 - 14:00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PM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4" w:after="0"/>
              <w:ind w:left="10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Zuhar Prayer+Lunch </w:t>
            </w:r>
          </w:p>
        </w:tc>
      </w:tr>
      <w:tr>
        <w:trPr>
          <w:trHeight w:hRule="exact" w:val="5280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144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14:00 – 15:00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PM 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1872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Faculty Meeting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Around 10 min per faculty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Graduation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Personal Background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Area of Interest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Perception about the program, Students and peers </w:t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Opportunities for professional growth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Research opportunities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Salary perception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FF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FF0000"/>
                <w:sz w:val="24"/>
              </w:rPr>
              <w:t xml:space="preserve">Teaching Load </w:t>
            </w:r>
          </w:p>
          <w:p>
            <w:pPr>
              <w:autoSpaceDN w:val="0"/>
              <w:autoSpaceDE w:val="0"/>
              <w:widowControl/>
              <w:spacing w:line="292" w:lineRule="exact" w:before="294" w:after="0"/>
              <w:ind w:left="102" w:right="4032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Classroom Visit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Two classrooms 30 min each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Student Interview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Student Assessment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Student Perception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Student Feedback </w:t>
            </w:r>
          </w:p>
        </w:tc>
      </w:tr>
      <w:tr>
        <w:trPr>
          <w:trHeight w:hRule="exact" w:val="598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144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15:00 – 16:00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PM 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Forms Filling </w:t>
            </w:r>
          </w:p>
        </w:tc>
      </w:tr>
      <w:tr>
        <w:trPr>
          <w:trHeight w:hRule="exact" w:val="1182"/>
        </w:trPr>
        <w:tc>
          <w:tcPr>
            <w:tcW w:type="dxa" w:w="18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144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>16:00 – 16:30</w:t>
            </w: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PM </w:t>
            </w:r>
          </w:p>
        </w:tc>
        <w:tc>
          <w:tcPr>
            <w:tcW w:type="dxa" w:w="7484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3888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Meeting with Dean / Exit Meeting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Findings </w:t>
            </w:r>
            <w:r>
              <w:br/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</w:t>
            </w: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Recommendations </w:t>
            </w:r>
          </w:p>
        </w:tc>
      </w:tr>
      <w:tr>
        <w:trPr>
          <w:trHeight w:hRule="exact" w:val="284"/>
        </w:trPr>
        <w:tc>
          <w:tcPr>
            <w:tcW w:type="dxa" w:w="18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0" w:after="0"/>
              <w:ind w:left="104" w:right="0" w:firstLine="0"/>
              <w:jc w:val="left"/>
            </w:pPr>
            <w:r>
              <w:rPr>
                <w:rFonts w:ascii="CIDFont+F2" w:hAnsi="CIDFont+F2" w:eastAsia="CIDFont+F2"/>
                <w:b/>
                <w:i/>
                <w:color w:val="000000"/>
                <w:sz w:val="24"/>
              </w:rPr>
              <w:t xml:space="preserve">16:30 </w:t>
            </w:r>
          </w:p>
        </w:tc>
        <w:tc>
          <w:tcPr>
            <w:tcW w:type="dxa" w:w="7484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0" w:after="0"/>
              <w:ind w:left="10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 xml:space="preserve">Compilation of Final Reports by AIC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3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