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EE9F" w14:textId="77777777" w:rsidR="002B1CEF" w:rsidRPr="002B1CEF" w:rsidRDefault="002B1CEF" w:rsidP="002B1CEF">
      <w:pPr>
        <w:jc w:val="center"/>
        <w:rPr>
          <w:b/>
          <w:bCs/>
          <w:sz w:val="32"/>
          <w:szCs w:val="32"/>
          <w:u w:val="single"/>
        </w:rPr>
      </w:pPr>
      <w:r w:rsidRPr="002B1CEF">
        <w:rPr>
          <w:b/>
          <w:bCs/>
          <w:sz w:val="32"/>
          <w:szCs w:val="32"/>
          <w:u w:val="single"/>
        </w:rPr>
        <w:t>THE SCALE OF FOOD WASTE IS STAGGERING.</w:t>
      </w:r>
    </w:p>
    <w:p w14:paraId="37490EC6" w14:textId="77777777" w:rsidR="002B1CEF" w:rsidRPr="002B1CEF" w:rsidRDefault="002B1CEF" w:rsidP="002B1CEF">
      <w:pPr>
        <w:rPr>
          <w:sz w:val="22"/>
          <w:szCs w:val="22"/>
        </w:rPr>
      </w:pPr>
      <w:r w:rsidRPr="002B1CEF">
        <w:rPr>
          <w:sz w:val="22"/>
          <w:szCs w:val="22"/>
        </w:rPr>
        <w:t>In the United States alone, we generate nearly 66 MILLION TONS of wasted food every year.</w:t>
      </w:r>
    </w:p>
    <w:p w14:paraId="08C88093" w14:textId="77777777" w:rsidR="002B1CEF" w:rsidRPr="002B1CEF" w:rsidRDefault="002B1CEF" w:rsidP="002B1CEF">
      <w:pPr>
        <w:rPr>
          <w:sz w:val="22"/>
          <w:szCs w:val="22"/>
        </w:rPr>
      </w:pPr>
      <w:r w:rsidRPr="002B1CEF">
        <w:rPr>
          <w:sz w:val="22"/>
          <w:szCs w:val="22"/>
        </w:rPr>
        <w:t xml:space="preserve">It is now the #1 material in our landfills, making up 24% of everything we throw away. But the problem isn't just volume—it's chemistry. When food </w:t>
      </w:r>
      <w:proofErr w:type="spellStart"/>
      <w:r w:rsidRPr="002B1CEF">
        <w:rPr>
          <w:sz w:val="22"/>
          <w:szCs w:val="22"/>
        </w:rPr>
        <w:t>rots</w:t>
      </w:r>
      <w:proofErr w:type="spellEnd"/>
      <w:r w:rsidRPr="002B1CEF">
        <w:rPr>
          <w:sz w:val="22"/>
          <w:szCs w:val="22"/>
        </w:rPr>
        <w:t xml:space="preserve"> in a landfill, it generates methane, a greenhouse gas that is 80 TIMES MORE POTENT than carbon dioxide over a 20-year period.</w:t>
      </w:r>
    </w:p>
    <w:p w14:paraId="0EF93530" w14:textId="77777777" w:rsidR="002B1CEF" w:rsidRPr="002B1CEF" w:rsidRDefault="002B1CEF" w:rsidP="002B1CEF">
      <w:pPr>
        <w:rPr>
          <w:b/>
          <w:bCs/>
          <w:u w:val="single"/>
        </w:rPr>
      </w:pPr>
      <w:r w:rsidRPr="002B1CEF">
        <w:rPr>
          <w:b/>
          <w:bCs/>
          <w:u w:val="single"/>
        </w:rPr>
        <w:t>THE RESTAURANT REALITY</w:t>
      </w:r>
    </w:p>
    <w:p w14:paraId="097A253E" w14:textId="77777777" w:rsidR="002B1CEF" w:rsidRPr="002B1CEF" w:rsidRDefault="002B1CEF" w:rsidP="002B1CEF">
      <w:pPr>
        <w:rPr>
          <w:sz w:val="22"/>
          <w:szCs w:val="22"/>
        </w:rPr>
      </w:pPr>
      <w:r w:rsidRPr="002B1CEF">
        <w:rPr>
          <w:sz w:val="22"/>
          <w:szCs w:val="22"/>
        </w:rPr>
        <w:t>The food service industry is on the front lines, accounting for 17% of total surplus food. That is money going straight into the trash.</w:t>
      </w:r>
    </w:p>
    <w:p w14:paraId="2DF374D8" w14:textId="77777777" w:rsidR="002B1CEF" w:rsidRPr="002B1CEF" w:rsidRDefault="002B1CEF" w:rsidP="002B1CEF">
      <w:pPr>
        <w:rPr>
          <w:b/>
          <w:bCs/>
        </w:rPr>
      </w:pPr>
      <w:r w:rsidRPr="002B1CEF">
        <w:rPr>
          <w:b/>
          <w:bCs/>
          <w:u w:val="single"/>
        </w:rPr>
        <w:t>THE SOLUTION IS SIMPLE</w:t>
      </w:r>
      <w:r w:rsidRPr="002B1CEF">
        <w:rPr>
          <w:b/>
          <w:bCs/>
        </w:rPr>
        <w:t>.</w:t>
      </w:r>
    </w:p>
    <w:p w14:paraId="6FD65A95" w14:textId="77777777" w:rsidR="002B1CEF" w:rsidRPr="002B1CEF" w:rsidRDefault="002B1CEF" w:rsidP="002B1CEF">
      <w:pPr>
        <w:rPr>
          <w:b/>
          <w:bCs/>
        </w:rPr>
      </w:pPr>
      <w:r w:rsidRPr="002B1CEF">
        <w:rPr>
          <w:sz w:val="22"/>
          <w:szCs w:val="22"/>
        </w:rPr>
        <w:t>Stop the waste before it happens. RD FRESH inhibits bacteria proliferation and reduces cross-contamination to</w:t>
      </w:r>
      <w:r>
        <w:t xml:space="preserve"> </w:t>
      </w:r>
      <w:r w:rsidRPr="002B1CEF">
        <w:rPr>
          <w:b/>
          <w:bCs/>
        </w:rPr>
        <w:t>KEEP YOUR FOOD FRESHER, LONGER.</w:t>
      </w:r>
    </w:p>
    <w:p w14:paraId="0D5DF759" w14:textId="77777777" w:rsidR="002B1CEF" w:rsidRPr="002B1CEF" w:rsidRDefault="002B1CEF" w:rsidP="002B1CEF">
      <w:pPr>
        <w:rPr>
          <w:b/>
          <w:bCs/>
        </w:rPr>
      </w:pPr>
      <w:r w:rsidRPr="002B1CEF">
        <w:rPr>
          <w:b/>
          <w:bCs/>
        </w:rPr>
        <w:t>LESS ROT = LESS METHANE.</w:t>
      </w:r>
    </w:p>
    <w:p w14:paraId="68E6D67D" w14:textId="77777777" w:rsidR="002B1CEF" w:rsidRPr="002B1CEF" w:rsidRDefault="002B1CEF" w:rsidP="002B1CEF">
      <w:pPr>
        <w:rPr>
          <w:b/>
          <w:bCs/>
        </w:rPr>
      </w:pPr>
      <w:r w:rsidRPr="002B1CEF">
        <w:rPr>
          <w:b/>
          <w:bCs/>
        </w:rPr>
        <w:t>LONGER SHELF LIFE = HIGHER PROFITS.</w:t>
      </w:r>
    </w:p>
    <w:p w14:paraId="2167BB93" w14:textId="39069B42" w:rsidR="002B1CEF" w:rsidRDefault="002B1CEF" w:rsidP="002B1CEF">
      <w:r>
        <w:t>How often do you get to do something good for the planet, and save money while you are doing it?</w:t>
      </w:r>
    </w:p>
    <w:p w14:paraId="2393AFA6" w14:textId="77777777" w:rsidR="002B1CEF" w:rsidRPr="002B1CEF" w:rsidRDefault="002B1CEF" w:rsidP="002B1CEF">
      <w:pPr>
        <w:rPr>
          <w:sz w:val="22"/>
          <w:szCs w:val="22"/>
        </w:rPr>
      </w:pPr>
      <w:r>
        <w:t>●</w:t>
      </w:r>
      <w:r>
        <w:tab/>
      </w:r>
      <w:r w:rsidRPr="002B1CEF">
        <w:rPr>
          <w:sz w:val="22"/>
          <w:szCs w:val="22"/>
        </w:rPr>
        <w:t>Volume: 66 million tons (EPA 2023 Wasted Food Report).</w:t>
      </w:r>
    </w:p>
    <w:p w14:paraId="73C64473" w14:textId="77777777" w:rsidR="002B1CEF" w:rsidRPr="002B1CEF" w:rsidRDefault="002B1CEF" w:rsidP="002B1CEF">
      <w:pPr>
        <w:rPr>
          <w:sz w:val="22"/>
          <w:szCs w:val="22"/>
        </w:rPr>
      </w:pPr>
      <w:r w:rsidRPr="002B1CEF">
        <w:rPr>
          <w:sz w:val="22"/>
          <w:szCs w:val="22"/>
        </w:rPr>
        <w:t>●</w:t>
      </w:r>
      <w:r w:rsidRPr="002B1CEF">
        <w:rPr>
          <w:sz w:val="22"/>
          <w:szCs w:val="22"/>
        </w:rPr>
        <w:tab/>
        <w:t>Landfill %: 24% of Municipal Solid Waste (EPA).</w:t>
      </w:r>
    </w:p>
    <w:p w14:paraId="183CE51E" w14:textId="77777777" w:rsidR="002B1CEF" w:rsidRDefault="002B1CEF" w:rsidP="002B1CEF">
      <w:pPr>
        <w:rPr>
          <w:sz w:val="22"/>
          <w:szCs w:val="22"/>
        </w:rPr>
      </w:pPr>
      <w:r w:rsidRPr="002B1CEF">
        <w:rPr>
          <w:sz w:val="22"/>
          <w:szCs w:val="22"/>
        </w:rPr>
        <w:t>●</w:t>
      </w:r>
      <w:r w:rsidRPr="002B1CEF">
        <w:rPr>
          <w:sz w:val="22"/>
          <w:szCs w:val="22"/>
        </w:rPr>
        <w:tab/>
        <w:t>Methane Potency: &gt;80x over 20 years (IPCC Assessment Report 6).</w:t>
      </w:r>
    </w:p>
    <w:p w14:paraId="7F52D941" w14:textId="164E1693" w:rsidR="00EB556C" w:rsidRPr="002B1CEF" w:rsidRDefault="002B1CEF" w:rsidP="002B1CEF">
      <w:pPr>
        <w:rPr>
          <w:sz w:val="22"/>
          <w:szCs w:val="22"/>
        </w:rPr>
      </w:pPr>
      <w:r w:rsidRPr="002B1CEF">
        <w:rPr>
          <w:sz w:val="22"/>
          <w:szCs w:val="22"/>
        </w:rPr>
        <w:t>●</w:t>
      </w:r>
      <w:r w:rsidRPr="002B1CEF">
        <w:rPr>
          <w:sz w:val="22"/>
          <w:szCs w:val="22"/>
        </w:rPr>
        <w:tab/>
        <w:t>Methane Source: Food waste causes 58% of landfill methane emissions (EPA Oct 2023).</w:t>
      </w:r>
      <w:r>
        <w:rPr>
          <w:noProof/>
          <w:sz w:val="22"/>
          <w:szCs w:val="22"/>
        </w:rPr>
        <w:drawing>
          <wp:inline distT="0" distB="0" distL="0" distR="0" wp14:anchorId="18E8E95A" wp14:editId="076E19C0">
            <wp:extent cx="5943600" cy="2581275"/>
            <wp:effectExtent l="0" t="0" r="0" b="9525"/>
            <wp:docPr id="94005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57953" name="Picture 9400579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56C" w:rsidRPr="002B1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EF"/>
    <w:rsid w:val="000B3089"/>
    <w:rsid w:val="00174EE8"/>
    <w:rsid w:val="002B1CEF"/>
    <w:rsid w:val="002E319E"/>
    <w:rsid w:val="009B2543"/>
    <w:rsid w:val="00BF3EE6"/>
    <w:rsid w:val="00C94FEA"/>
    <w:rsid w:val="00E327DE"/>
    <w:rsid w:val="00EB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4536C"/>
  <w15:chartTrackingRefBased/>
  <w15:docId w15:val="{C1D0AA12-422F-4F7E-99BC-4BD8C1AF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951</Characters>
  <Application>Microsoft Office Word</Application>
  <DocSecurity>0</DocSecurity>
  <Lines>20</Lines>
  <Paragraphs>14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Pollard</dc:creator>
  <cp:keywords/>
  <dc:description/>
  <cp:lastModifiedBy>Mike Pollard</cp:lastModifiedBy>
  <cp:revision>3</cp:revision>
  <dcterms:created xsi:type="dcterms:W3CDTF">2026-02-05T10:13:00Z</dcterms:created>
  <dcterms:modified xsi:type="dcterms:W3CDTF">2026-02-05T10:15:00Z</dcterms:modified>
</cp:coreProperties>
</file>