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515.0" w:type="dxa"/>
        <w:jc w:val="left"/>
        <w:tblInd w:w="-115.0" w:type="dxa"/>
        <w:tblLayout w:type="fixed"/>
        <w:tblLook w:val="0400"/>
      </w:tblPr>
      <w:tblGrid>
        <w:gridCol w:w="1035"/>
        <w:gridCol w:w="2775"/>
        <w:gridCol w:w="1665"/>
        <w:gridCol w:w="2025"/>
        <w:gridCol w:w="1320"/>
        <w:gridCol w:w="1695"/>
        <w:tblGridChange w:id="0">
          <w:tblGrid>
            <w:gridCol w:w="1035"/>
            <w:gridCol w:w="2775"/>
            <w:gridCol w:w="1665"/>
            <w:gridCol w:w="2025"/>
            <w:gridCol w:w="1320"/>
            <w:gridCol w:w="1695"/>
          </w:tblGrid>
        </w:tblGridChange>
      </w:tblGrid>
      <w:tr>
        <w:trPr>
          <w:cantSplit w:val="1"/>
          <w:trHeight w:val="200" w:hRule="atLeast"/>
          <w:tblHeader w:val="0"/>
        </w:trPr>
        <w:tc>
          <w:tcPr>
            <w:gridSpan w:val="6"/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d9d9d9" w:val="clear"/>
          </w:tcPr>
          <w:p w:rsidR="00000000" w:rsidDel="00000000" w:rsidP="00000000" w:rsidRDefault="00000000" w:rsidRPr="00000000" w14:paraId="00000002">
            <w:pPr>
              <w:spacing w:after="60" w:before="6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CONTROL DE VERSIONES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d9d9d9" w:val="clear"/>
          </w:tcPr>
          <w:p w:rsidR="00000000" w:rsidDel="00000000" w:rsidP="00000000" w:rsidRDefault="00000000" w:rsidRPr="00000000" w14:paraId="00000008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d9d9d9" w:val="clear"/>
          </w:tcPr>
          <w:p w:rsidR="00000000" w:rsidDel="00000000" w:rsidP="00000000" w:rsidRDefault="00000000" w:rsidRPr="00000000" w14:paraId="00000009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Hecho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d9d9d9" w:val="clear"/>
          </w:tcPr>
          <w:p w:rsidR="00000000" w:rsidDel="00000000" w:rsidP="00000000" w:rsidRDefault="00000000" w:rsidRPr="00000000" w14:paraId="0000000A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Revisado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d9d9d9" w:val="clear"/>
          </w:tcPr>
          <w:p w:rsidR="00000000" w:rsidDel="00000000" w:rsidP="00000000" w:rsidRDefault="00000000" w:rsidRPr="00000000" w14:paraId="0000000B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Aprobado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d9d9d9" w:val="clear"/>
          </w:tcPr>
          <w:p w:rsidR="00000000" w:rsidDel="00000000" w:rsidP="00000000" w:rsidRDefault="00000000" w:rsidRPr="00000000" w14:paraId="0000000C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d9d9d9" w:val="clear"/>
          </w:tcPr>
          <w:p w:rsidR="00000000" w:rsidDel="00000000" w:rsidP="00000000" w:rsidRDefault="00000000" w:rsidRPr="00000000" w14:paraId="0000000D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Motivo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 w:rsidR="00000000" w:rsidDel="00000000" w:rsidP="00000000" w:rsidRDefault="00000000" w:rsidRPr="00000000" w14:paraId="0000000E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 w:rsidR="00000000" w:rsidDel="00000000" w:rsidP="00000000" w:rsidRDefault="00000000" w:rsidRPr="00000000" w14:paraId="0000000F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Luis Elías /</w:t>
              <w:br w:type="textWrapping"/>
              <w:t xml:space="preserve">Anthony Lopez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 w:rsidR="00000000" w:rsidDel="00000000" w:rsidP="00000000" w:rsidRDefault="00000000" w:rsidRPr="00000000" w14:paraId="00000010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Valeria Rojas</w:t>
              <w:br w:type="textWrapping"/>
              <w:t xml:space="preserve">Product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 w:rsidR="00000000" w:rsidDel="00000000" w:rsidP="00000000" w:rsidRDefault="00000000" w:rsidRPr="00000000" w14:paraId="00000011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Ricardo Salcedo</w:t>
              <w:br w:type="textWrapping"/>
              <w:t xml:space="preserve">Propuesto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 w:rsidR="00000000" w:rsidDel="00000000" w:rsidP="00000000" w:rsidRDefault="00000000" w:rsidRPr="00000000" w14:paraId="00000012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21/09/2026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 w:rsidR="00000000" w:rsidDel="00000000" w:rsidP="00000000" w:rsidRDefault="00000000" w:rsidRPr="00000000" w14:paraId="00000013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Emisión inicial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pStyle w:val="Title"/>
        <w:spacing w:after="160" w:lineRule="auto"/>
        <w:jc w:val="center"/>
        <w:rPr/>
      </w:pPr>
      <w:r w:rsidDel="00000000" w:rsidR="00000000" w:rsidRPr="00000000">
        <w:rPr>
          <w:b w:val="1"/>
          <w:bCs w:val="1"/>
          <w:i w:val="1"/>
          <w:iCs w:val="1"/>
          <w:sz w:val="32"/>
          <w:szCs w:val="32"/>
          <w:rtl w:val="0"/>
        </w:rPr>
        <w:t xml:space="preserve">ACTA DE CONSTITUCIÓN DEL PROYECTO</w:t>
      </w:r>
      <w:r w:rsidDel="00000000" w:rsidR="00000000" w:rsidRPr="00000000">
        <w:rPr>
          <w:rtl w:val="0"/>
        </w:rPr>
      </w:r>
    </w:p>
    <w:tbl>
      <w:tblPr>
        <w:tblStyle w:val="Table2"/>
        <w:tblW w:w="10512.0" w:type="dxa"/>
        <w:jc w:val="left"/>
        <w:tblInd w:w="-115.0" w:type="dxa"/>
        <w:tblLayout w:type="fixed"/>
        <w:tblLook w:val="0400"/>
      </w:tblPr>
      <w:tblGrid>
        <w:gridCol w:w="10512"/>
        <w:tblGridChange w:id="0">
          <w:tblGrid>
            <w:gridCol w:w="1051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d9d9d9" w:val="clear"/>
          </w:tcPr>
          <w:p w:rsidR="00000000" w:rsidDel="00000000" w:rsidP="00000000" w:rsidRDefault="00000000" w:rsidRPr="00000000" w14:paraId="00000015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CÓDIGO Y NOMBRE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 w:rsidR="00000000" w:rsidDel="00000000" w:rsidP="00000000" w:rsidRDefault="00000000" w:rsidRPr="00000000" w14:paraId="00000016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PY-001 – VIGIA Industrial, plataforma de visión por computadora para convertir cámaras existentes en sensores inteligentes configurables, con piloto en SIDERPERU.</w:t>
            </w:r>
          </w:p>
        </w:tc>
      </w:tr>
    </w:tbl>
    <w:p w:rsidR="00000000" w:rsidDel="00000000" w:rsidP="00000000" w:rsidRDefault="00000000" w:rsidRPr="00000000" w14:paraId="00000017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512.0" w:type="dxa"/>
        <w:jc w:val="left"/>
        <w:tblInd w:w="-115.0" w:type="dxa"/>
        <w:tblLayout w:type="fixed"/>
        <w:tblLook w:val="0400"/>
      </w:tblPr>
      <w:tblGrid>
        <w:gridCol w:w="10512"/>
        <w:tblGridChange w:id="0">
          <w:tblGrid>
            <w:gridCol w:w="1051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d9d9d9" w:val="clear"/>
          </w:tcPr>
          <w:p w:rsidR="00000000" w:rsidDel="00000000" w:rsidP="00000000" w:rsidRDefault="00000000" w:rsidRPr="00000000" w14:paraId="00000018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VISIÓN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 w:rsidR="00000000" w:rsidDel="00000000" w:rsidP="00000000" w:rsidRDefault="00000000" w:rsidRPr="00000000" w14:paraId="00000019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Las operaciones industriales requieren información oportuna sobre condiciones de seguridad y comportamiento de sus procesos. La revisión manual de cámaras dificulta identificar eventos, conocer su frecuencia y priorizar acciones por zona y horario.</w:t>
            </w:r>
          </w:p>
          <w:p w:rsidR="00000000" w:rsidDel="00000000" w:rsidP="00000000" w:rsidRDefault="00000000" w:rsidRPr="00000000" w14:paraId="0000001A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VIGIA Industrial permitirá conectar cámaras, delimitar zonas y seleccionar reglas de vigilancia para generar eventos, métricas y alertas. SIDERPERU, en Chimbote, será el primer escenario propuesto de validación; la plataforma podrá adaptarse posteriormente a fábricas, almacenes y centros logísticos.</w:t>
            </w:r>
          </w:p>
        </w:tc>
      </w:tr>
    </w:tbl>
    <w:p w:rsidR="00000000" w:rsidDel="00000000" w:rsidP="00000000" w:rsidRDefault="00000000" w:rsidRPr="00000000" w14:paraId="0000001B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512.0" w:type="dxa"/>
        <w:jc w:val="left"/>
        <w:tblInd w:w="-115.0" w:type="dxa"/>
        <w:tblLayout w:type="fixed"/>
        <w:tblLook w:val="0400"/>
      </w:tblPr>
      <w:tblGrid>
        <w:gridCol w:w="10512"/>
        <w:tblGridChange w:id="0">
          <w:tblGrid>
            <w:gridCol w:w="1051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d9d9d9" w:val="clear"/>
          </w:tcPr>
          <w:p w:rsidR="00000000" w:rsidDel="00000000" w:rsidP="00000000" w:rsidRDefault="00000000" w:rsidRPr="00000000" w14:paraId="0000001C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DEFINICIÓN DE REQUISITOS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 w:rsidR="00000000" w:rsidDel="00000000" w:rsidP="00000000" w:rsidRDefault="00000000" w:rsidRPr="00000000" w14:paraId="0000001D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Requisitos funcionales</w:t>
            </w:r>
          </w:p>
          <w:p w:rsidR="00000000" w:rsidDel="00000000" w:rsidP="00000000" w:rsidRDefault="00000000" w:rsidRPr="00000000" w14:paraId="0000001E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- Registrar cuatro cámaras IP existentes mediante RTSP y comprobar su conexión. Crear hasta ocho zonas poligonales, con horarios y reglas configurables desde la web.</w:t>
            </w:r>
          </w:p>
          <w:p w:rsidR="00000000" w:rsidDel="00000000" w:rsidP="00000000" w:rsidRDefault="00000000" w:rsidRPr="00000000" w14:paraId="0000001F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- Activar en el MVP la detección de ausencia de casco o chaleco y el ingreso de personas a zonas restringidas. Ajustar confianza, permanencia mínima y supresión de alertas repetidas.</w:t>
            </w:r>
          </w:p>
          <w:p w:rsidR="00000000" w:rsidDel="00000000" w:rsidP="00000000" w:rsidRDefault="00000000" w:rsidRPr="00000000" w14:paraId="00000020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- Generar eventos con cámara, zona, fecha, regla, confianza y evidencia visual; permitir revisión, confirmación o descarte por un supervisor.</w:t>
            </w:r>
          </w:p>
          <w:p w:rsidR="00000000" w:rsidDel="00000000" w:rsidP="00000000" w:rsidRDefault="00000000" w:rsidRPr="00000000" w14:paraId="00000021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- Mostrar alertas en el panel y por correo; consultar indicadores por período, zona y tipo de evento, y exportar reportes CSV.</w:t>
            </w:r>
          </w:p>
          <w:p w:rsidR="00000000" w:rsidDel="00000000" w:rsidP="00000000" w:rsidRDefault="00000000" w:rsidRPr="00000000" w14:paraId="00000022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- Administrar usuarios con roles de administrador, supervisor y consulta; registrar cambios de configuración y acciones sobre eventos.</w:t>
            </w:r>
          </w:p>
          <w:p w:rsidR="00000000" w:rsidDel="00000000" w:rsidP="00000000" w:rsidRDefault="00000000" w:rsidRPr="00000000" w14:paraId="00000023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Requisitos no funcionales y de calidad</w:t>
            </w:r>
          </w:p>
          <w:p w:rsidR="00000000" w:rsidDel="00000000" w:rsidP="00000000" w:rsidRDefault="00000000" w:rsidRPr="00000000" w14:paraId="00000024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- Procesar localmente cuatro flujos a un mínimo de cinco fotogramas por segundo por cámara en la configuración validada. Latencia de evento a panel p95 de hasta cinco segundos.</w:t>
            </w:r>
          </w:p>
          <w:p w:rsidR="00000000" w:rsidDel="00000000" w:rsidP="00000000" w:rsidRDefault="00000000" w:rsidRPr="00000000" w14:paraId="00000025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- Alcanzar disponibilidad de servicio de al menos 95 % durante el horario del piloto de dos semanas; medir y reportar por separado fallas de cámaras y red.</w:t>
            </w:r>
          </w:p>
          <w:p w:rsidR="00000000" w:rsidDel="00000000" w:rsidP="00000000" w:rsidRDefault="00000000" w:rsidRPr="00000000" w14:paraId="00000026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- Proteger el acceso con roles y HTTPS/TLS, cifrar evidencias almacenadas, realizar respaldo diario y validar una restauración. Conservar evidencias 30 días y métricas sin imágenes 180 días.</w:t>
            </w:r>
          </w:p>
          <w:p w:rsidR="00000000" w:rsidDel="00000000" w:rsidP="00000000" w:rsidRDefault="00000000" w:rsidRPr="00000000" w14:paraId="00000027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- Versionar código, modelos, configuraciones y conjuntos de datos. La interfaz será responsiva y permitirá completar la capacitación básica en cuatro horas.</w:t>
            </w:r>
          </w:p>
        </w:tc>
      </w:tr>
    </w:tbl>
    <w:p w:rsidR="00000000" w:rsidDel="00000000" w:rsidP="00000000" w:rsidRDefault="00000000" w:rsidRPr="00000000" w14:paraId="0000002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5"/>
        <w:tblW w:w="10512.0" w:type="dxa"/>
        <w:jc w:val="left"/>
        <w:tblInd w:w="-115.0" w:type="dxa"/>
        <w:tblLayout w:type="fixed"/>
        <w:tblLook w:val="0400"/>
      </w:tblPr>
      <w:tblGrid>
        <w:gridCol w:w="10512"/>
        <w:tblGridChange w:id="0">
          <w:tblGrid>
            <w:gridCol w:w="1051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d9d9d9" w:val="clear"/>
          </w:tcPr>
          <w:p w:rsidR="00000000" w:rsidDel="00000000" w:rsidP="00000000" w:rsidRDefault="00000000" w:rsidRPr="00000000" w14:paraId="0000002A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 GENERAL DEL PROYECTO LÍMITES Y ENTREGABLES CLAVE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 w:rsidR="00000000" w:rsidDel="00000000" w:rsidP="00000000" w:rsidRDefault="00000000" w:rsidRPr="00000000" w14:paraId="0000002B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El proyecto comprende el análisis, construcción y validación de un MVP modular. Un nodo local procesa las imágenes y envía metadatos y evidencias seleccionadas al sistema web. Las cámaras se reutilizan y las reglas se configuran por zona sin modificar el código del núcleo.</w:t>
            </w:r>
          </w:p>
          <w:p w:rsidR="00000000" w:rsidDel="00000000" w:rsidP="00000000" w:rsidRDefault="00000000" w:rsidRPr="00000000" w14:paraId="0000002C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La ejecución se organizará en seis sprints de dos semanas, precedidos por dos semanas de preparación y seguidos por dos semanas de cierre. El equipo ejecutor está integrado únicamente por Luis Fernando Elias Salazar Diaz y Anthony Lopez Yrribarren. El Product Owner y el sponsor actúan como interesados del caso propuesto.</w:t>
            </w:r>
          </w:p>
          <w:p w:rsidR="00000000" w:rsidDel="00000000" w:rsidP="00000000" w:rsidRDefault="00000000" w:rsidRPr="00000000" w14:paraId="0000002D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Límites del proyecto</w:t>
            </w:r>
          </w:p>
          <w:p w:rsidR="00000000" w:rsidDel="00000000" w:rsidP="00000000" w:rsidRDefault="00000000" w:rsidRPr="00000000" w14:paraId="0000002E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- Piloto en dos zonas operativas propuestas de SIDERPERU, con cuatro cámaras compatibles y hasta diez usuarios. Ubicaciones y acceso sujetos a validación institucional.</w:t>
            </w:r>
          </w:p>
          <w:p w:rsidR="00000000" w:rsidDel="00000000" w:rsidP="00000000" w:rsidRDefault="00000000" w:rsidRPr="00000000" w14:paraId="0000002F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- El MVP incluye casco, chaleco y zonas restringidas. Lentes y guantes quedan fuera por su dificultad de observación y necesidad de datos específicos.</w:t>
            </w:r>
          </w:p>
          <w:p w:rsidR="00000000" w:rsidDel="00000000" w:rsidP="00000000" w:rsidRDefault="00000000" w:rsidRPr="00000000" w14:paraId="00000030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- Proximidad persona–maquinaria, aforo, permanencia, tiempos operativos, conteo de productos, placas, vehículos y obstáculos integran la hoja de ruta posterior. Humo y fuego requieren una iniciativa de validación separada.</w:t>
            </w:r>
          </w:p>
          <w:p w:rsidR="00000000" w:rsidDel="00000000" w:rsidP="00000000" w:rsidRDefault="00000000" w:rsidRPr="00000000" w14:paraId="00000031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- No se incluyen reconocimiento facial, identificación individual, control de maquinaria, reemplazo del CCTV, integración con ERP ni despliegue en toda la planta.</w:t>
            </w:r>
          </w:p>
          <w:p w:rsidR="00000000" w:rsidDel="00000000" w:rsidP="00000000" w:rsidRDefault="00000000" w:rsidRPr="00000000" w14:paraId="00000032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- Las alertas apoyan la supervisión humana. No constituyen un sistema certificado de seguridad ni activan sanciones automáticas. El piloto se realiza en modo observación.</w:t>
            </w:r>
          </w:p>
          <w:p w:rsidR="00000000" w:rsidDel="00000000" w:rsidP="00000000" w:rsidRDefault="00000000" w:rsidRPr="00000000" w14:paraId="00000033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- Las imágenes solo se usarán con autorización y bajo reglas de acceso y retención aprobadas. Sin acceso a planta, una demostración con datos autorizados no acreditará aceptación del piloto industrial.</w:t>
            </w:r>
          </w:p>
          <w:p w:rsidR="00000000" w:rsidDel="00000000" w:rsidP="00000000" w:rsidRDefault="00000000" w:rsidRPr="00000000" w14:paraId="00000034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Entregables clave</w:t>
            </w:r>
          </w:p>
          <w:p w:rsidR="00000000" w:rsidDel="00000000" w:rsidP="00000000" w:rsidRDefault="00000000" w:rsidRPr="00000000" w14:paraId="00000035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1. Acta, backlog priorizado, historias de usuario y criterios de aceptación.</w:t>
            </w:r>
          </w:p>
          <w:p w:rsidR="00000000" w:rsidDel="00000000" w:rsidP="00000000" w:rsidRDefault="00000000" w:rsidRPr="00000000" w14:paraId="00000036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2. Arquitectura, inventario de cámaras, matriz de zonas y protocolo de datos.</w:t>
            </w:r>
          </w:p>
          <w:p w:rsidR="00000000" w:rsidDel="00000000" w:rsidP="00000000" w:rsidRDefault="00000000" w:rsidRPr="00000000" w14:paraId="00000037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3. Dataset documentado y separado en entrenamiento, validación y prueba; modelos y fichas de evaluación por clase.</w:t>
            </w:r>
          </w:p>
          <w:p w:rsidR="00000000" w:rsidDel="00000000" w:rsidP="00000000" w:rsidRDefault="00000000" w:rsidRPr="00000000" w14:paraId="00000038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4. MVP con conexión de cámaras, editor de zonas, motor de reglas, registro de eventos, alertas y panel analítico.</w:t>
            </w:r>
          </w:p>
          <w:p w:rsidR="00000000" w:rsidDel="00000000" w:rsidP="00000000" w:rsidRDefault="00000000" w:rsidRPr="00000000" w14:paraId="00000039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5. Informe del piloto, pruebas funcionales, rendimiento, seguridad y limitaciones.</w:t>
            </w:r>
          </w:p>
          <w:p w:rsidR="00000000" w:rsidDel="00000000" w:rsidP="00000000" w:rsidRDefault="00000000" w:rsidRPr="00000000" w14:paraId="0000003A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6. Repositorio, guía de despliegue, manual de usuario, capacitación y acta de cierre.</w:t>
            </w:r>
          </w:p>
        </w:tc>
      </w:tr>
    </w:tbl>
    <w:p w:rsidR="00000000" w:rsidDel="00000000" w:rsidP="00000000" w:rsidRDefault="00000000" w:rsidRPr="00000000" w14:paraId="0000003B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512.0" w:type="dxa"/>
        <w:jc w:val="left"/>
        <w:tblInd w:w="-115.0" w:type="dxa"/>
        <w:tblLayout w:type="fixed"/>
        <w:tblLook w:val="0400"/>
      </w:tblPr>
      <w:tblGrid>
        <w:gridCol w:w="10512"/>
        <w:tblGridChange w:id="0">
          <w:tblGrid>
            <w:gridCol w:w="1051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d9d9d9" w:val="clear"/>
          </w:tcPr>
          <w:p w:rsidR="00000000" w:rsidDel="00000000" w:rsidP="00000000" w:rsidRDefault="00000000" w:rsidRPr="00000000" w14:paraId="0000003C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RIESGOS GENERALES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 w:rsidR="00000000" w:rsidDel="00000000" w:rsidP="00000000" w:rsidRDefault="00000000" w:rsidRPr="00000000" w14:paraId="0000003D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- Datos insuficientes o permisos tardíos: gestionar acceso desde la primera semana; punto de decisión al finalizar la segunda. Responsable: Luis.</w:t>
            </w:r>
          </w:p>
          <w:p w:rsidR="00000000" w:rsidDel="00000000" w:rsidP="00000000" w:rsidRDefault="00000000" w:rsidRPr="00000000" w14:paraId="0000003E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- Polvo, oclusión e iluminación afectan detecciones: revisar cámaras, etiquetar casos locales y medir resultados por condición. Responsable: Luis.</w:t>
            </w:r>
          </w:p>
          <w:p w:rsidR="00000000" w:rsidDel="00000000" w:rsidP="00000000" w:rsidRDefault="00000000" w:rsidRPr="00000000" w14:paraId="0000003F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- Saturación del nodo o caída de red: prueba temprana de cuatro flujos, cola local y ajuste de resolución. Responsable: Anthony.</w:t>
            </w:r>
          </w:p>
          <w:p w:rsidR="00000000" w:rsidDel="00000000" w:rsidP="00000000" w:rsidRDefault="00000000" w:rsidRPr="00000000" w14:paraId="00000040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- Exceso de falsas alertas: calibrar umbrales y permanencia, deduplicar y validar con supervisores. Responsables: ambos integrantes.</w:t>
            </w:r>
          </w:p>
          <w:p w:rsidR="00000000" w:rsidDel="00000000" w:rsidP="00000000" w:rsidRDefault="00000000" w:rsidRPr="00000000" w14:paraId="00000041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- Exposición de imágenes o rechazo de trabajadores: limitar acceso, informar el uso, minimizar evidencias y aplicar borrado verificable. Responsable: Anthony, con TI.</w:t>
            </w:r>
          </w:p>
          <w:p w:rsidR="00000000" w:rsidDel="00000000" w:rsidP="00000000" w:rsidRDefault="00000000" w:rsidRPr="00000000" w14:paraId="00000042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- Sobrecarga del equipo o expansión de alcance: priorizar el MVP y someter nuevos módulos al control de cambios. Responsable: Luis, con el Product Owner.</w:t>
            </w:r>
          </w:p>
        </w:tc>
      </w:tr>
    </w:tbl>
    <w:p w:rsidR="00000000" w:rsidDel="00000000" w:rsidP="00000000" w:rsidRDefault="00000000" w:rsidRPr="00000000" w14:paraId="0000004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7"/>
        <w:tblW w:w="10512.0" w:type="dxa"/>
        <w:jc w:val="left"/>
        <w:tblInd w:w="-115.0" w:type="dxa"/>
        <w:tblLayout w:type="fixed"/>
        <w:tblLook w:val="0400"/>
      </w:tblPr>
      <w:tblGrid>
        <w:gridCol w:w="7488"/>
        <w:gridCol w:w="1512"/>
        <w:gridCol w:w="1512"/>
        <w:tblGridChange w:id="0">
          <w:tblGrid>
            <w:gridCol w:w="7488"/>
            <w:gridCol w:w="1512"/>
            <w:gridCol w:w="151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d9d9d9" w:val="clear"/>
          </w:tcPr>
          <w:p w:rsidR="00000000" w:rsidDel="00000000" w:rsidP="00000000" w:rsidRDefault="00000000" w:rsidRPr="00000000" w14:paraId="00000045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CRONOGRAMA DE HITOS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d9d9d9" w:val="clear"/>
          </w:tcPr>
          <w:p w:rsidR="00000000" w:rsidDel="00000000" w:rsidP="00000000" w:rsidRDefault="00000000" w:rsidRPr="00000000" w14:paraId="00000046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Hitos y resultado verificable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d9d9d9" w:val="clear"/>
          </w:tcPr>
          <w:p w:rsidR="00000000" w:rsidDel="00000000" w:rsidP="00000000" w:rsidRDefault="00000000" w:rsidRPr="00000000" w14:paraId="00000047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d9d9d9" w:val="clear"/>
          </w:tcPr>
          <w:p w:rsidR="00000000" w:rsidDel="00000000" w:rsidP="00000000" w:rsidRDefault="00000000" w:rsidRPr="00000000" w14:paraId="00000048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 w:rsidR="00000000" w:rsidDel="00000000" w:rsidP="00000000" w:rsidRDefault="00000000" w:rsidRPr="00000000" w14:paraId="00000049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Inicio, acta y validación de acceso al piloto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 w:rsidR="00000000" w:rsidDel="00000000" w:rsidP="00000000" w:rsidRDefault="00000000" w:rsidRPr="00000000" w14:paraId="0000004A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21/09/2026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 w:rsidR="00000000" w:rsidDel="00000000" w:rsidP="00000000" w:rsidRDefault="00000000" w:rsidRPr="00000000" w14:paraId="0000004B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02/10/2026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 w:rsidR="00000000" w:rsidDel="00000000" w:rsidP="00000000" w:rsidRDefault="00000000" w:rsidRPr="00000000" w14:paraId="0000004C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Sprint 1: requisitos, cámaras, arquitectura y protocolo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 w:rsidR="00000000" w:rsidDel="00000000" w:rsidP="00000000" w:rsidRDefault="00000000" w:rsidRPr="00000000" w14:paraId="0000004D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05/10/2026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 w:rsidR="00000000" w:rsidDel="00000000" w:rsidP="00000000" w:rsidRDefault="00000000" w:rsidRPr="00000000" w14:paraId="0000004E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16/10/2026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 w:rsidR="00000000" w:rsidDel="00000000" w:rsidP="00000000" w:rsidRDefault="00000000" w:rsidRPr="00000000" w14:paraId="0000004F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Sprint 2: dataset inicial, conexión de flujos y línea 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 w:rsidR="00000000" w:rsidDel="00000000" w:rsidP="00000000" w:rsidRDefault="00000000" w:rsidRPr="00000000" w14:paraId="00000050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19/10/2026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 w:rsidR="00000000" w:rsidDel="00000000" w:rsidP="00000000" w:rsidRDefault="00000000" w:rsidRPr="00000000" w14:paraId="00000051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30/10/2026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 w:rsidR="00000000" w:rsidDel="00000000" w:rsidP="00000000" w:rsidRDefault="00000000" w:rsidRPr="00000000" w14:paraId="00000052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Sprint 3: casco, chaleco y evaluación del modelo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 w:rsidR="00000000" w:rsidDel="00000000" w:rsidP="00000000" w:rsidRDefault="00000000" w:rsidRPr="00000000" w14:paraId="00000053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02/11/2026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 w:rsidR="00000000" w:rsidDel="00000000" w:rsidP="00000000" w:rsidRDefault="00000000" w:rsidRPr="00000000" w14:paraId="00000054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13/11/2026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 w:rsidR="00000000" w:rsidDel="00000000" w:rsidP="00000000" w:rsidRDefault="00000000" w:rsidRPr="00000000" w14:paraId="00000055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Sprint 4: editor de zonas, reglas y eventos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 w:rsidR="00000000" w:rsidDel="00000000" w:rsidP="00000000" w:rsidRDefault="00000000" w:rsidRPr="00000000" w14:paraId="00000056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16/11/2026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 w:rsidR="00000000" w:rsidDel="00000000" w:rsidP="00000000" w:rsidRDefault="00000000" w:rsidRPr="00000000" w14:paraId="00000057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27/11/2026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 w:rsidR="00000000" w:rsidDel="00000000" w:rsidP="00000000" w:rsidRDefault="00000000" w:rsidRPr="00000000" w14:paraId="00000058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Sprint 5: integración, alertas, panel y pruebas de carga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 w:rsidR="00000000" w:rsidDel="00000000" w:rsidP="00000000" w:rsidRDefault="00000000" w:rsidRPr="00000000" w14:paraId="00000059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30/11/2026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 w:rsidR="00000000" w:rsidDel="00000000" w:rsidP="00000000" w:rsidRDefault="00000000" w:rsidRPr="00000000" w14:paraId="0000005A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11/12/2026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 w:rsidR="00000000" w:rsidDel="00000000" w:rsidP="00000000" w:rsidRDefault="00000000" w:rsidRPr="00000000" w14:paraId="0000005B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Sprint 6: piloto de dos semanas y evaluación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 w:rsidR="00000000" w:rsidDel="00000000" w:rsidP="00000000" w:rsidRDefault="00000000" w:rsidRPr="00000000" w14:paraId="0000005C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14/12/2026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 w:rsidR="00000000" w:rsidDel="00000000" w:rsidP="00000000" w:rsidRDefault="00000000" w:rsidRPr="00000000" w14:paraId="0000005D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25/12/2026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 w:rsidR="00000000" w:rsidDel="00000000" w:rsidP="00000000" w:rsidRDefault="00000000" w:rsidRPr="00000000" w14:paraId="0000005E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Ajustes, manuales, capacitación y 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 w:rsidR="00000000" w:rsidDel="00000000" w:rsidP="00000000" w:rsidRDefault="00000000" w:rsidRPr="00000000" w14:paraId="0000005F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28/12/2026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 w:rsidR="00000000" w:rsidDel="00000000" w:rsidP="00000000" w:rsidRDefault="00000000" w:rsidRPr="00000000" w14:paraId="00000060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06/01/2027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 w:rsidR="00000000" w:rsidDel="00000000" w:rsidP="00000000" w:rsidRDefault="00000000" w:rsidRPr="00000000" w14:paraId="00000061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Revisión final y cierre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 w:rsidR="00000000" w:rsidDel="00000000" w:rsidP="00000000" w:rsidRDefault="00000000" w:rsidRPr="00000000" w14:paraId="00000062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07/01/2027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 w:rsidR="00000000" w:rsidDel="00000000" w:rsidP="00000000" w:rsidRDefault="00000000" w:rsidRPr="00000000" w14:paraId="00000063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08/01/2027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b w:val="0"/>
          <w:bCs w:val="0"/>
          <w:rtl w:val="0"/>
        </w:rPr>
        <w:t xml:space="preserve">Duración: 16 semanas calendario. Se asume operación del piloto en turnos autorizados; la disponibilidad de usuarios durante feriados se confirmará antes del sprint 6. Las revisiones pueden adelantarse sin reducir la ventana de medición.</w:t>
      </w:r>
      <w:r w:rsidDel="00000000" w:rsidR="00000000" w:rsidRPr="00000000">
        <w:rPr>
          <w:rtl w:val="0"/>
        </w:rPr>
      </w:r>
    </w:p>
    <w:tbl>
      <w:tblPr>
        <w:tblStyle w:val="Table8"/>
        <w:tblW w:w="10512.0" w:type="dxa"/>
        <w:jc w:val="left"/>
        <w:tblInd w:w="-115.0" w:type="dxa"/>
        <w:tblLayout w:type="fixed"/>
        <w:tblLook w:val="0400"/>
      </w:tblPr>
      <w:tblGrid>
        <w:gridCol w:w="5256"/>
        <w:gridCol w:w="3384"/>
        <w:gridCol w:w="1872"/>
        <w:tblGridChange w:id="0">
          <w:tblGrid>
            <w:gridCol w:w="5256"/>
            <w:gridCol w:w="3384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d9d9d9" w:val="clear"/>
          </w:tcPr>
          <w:p w:rsidR="00000000" w:rsidDel="00000000" w:rsidP="00000000" w:rsidRDefault="00000000" w:rsidRPr="00000000" w14:paraId="00000065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RECURSOS FINANCIEROS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d9d9d9" w:val="clear"/>
          </w:tcPr>
          <w:p w:rsidR="00000000" w:rsidDel="00000000" w:rsidP="00000000" w:rsidRDefault="00000000" w:rsidRPr="00000000" w14:paraId="00000066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Concepto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d9d9d9" w:val="clear"/>
          </w:tcPr>
          <w:p w:rsidR="00000000" w:rsidDel="00000000" w:rsidP="00000000" w:rsidRDefault="00000000" w:rsidRPr="00000000" w14:paraId="00000067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Base de cálculo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d9d9d9" w:val="clear"/>
          </w:tcPr>
          <w:p w:rsidR="00000000" w:rsidDel="00000000" w:rsidP="00000000" w:rsidRDefault="00000000" w:rsidRPr="00000000" w14:paraId="00000068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Monto 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 w:rsidR="00000000" w:rsidDel="00000000" w:rsidP="00000000" w:rsidRDefault="00000000" w:rsidRPr="00000000" w14:paraId="00000069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Luis: coordinación, datos y Computer Vision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 w:rsidR="00000000" w:rsidDel="00000000" w:rsidP="00000000" w:rsidRDefault="00000000" w:rsidRPr="00000000" w14:paraId="0000006A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320 h × S/ 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 w:rsidR="00000000" w:rsidDel="00000000" w:rsidP="00000000" w:rsidRDefault="00000000" w:rsidRPr="00000000" w14:paraId="0000006B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11,200.00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 w:rsidR="00000000" w:rsidDel="00000000" w:rsidP="00000000" w:rsidRDefault="00000000" w:rsidRPr="00000000" w14:paraId="0000006C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Anthony: plataforma web, integración y pruebas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 w:rsidR="00000000" w:rsidDel="00000000" w:rsidP="00000000" w:rsidRDefault="00000000" w:rsidRPr="00000000" w14:paraId="0000006D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320 h × S/ 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 w:rsidR="00000000" w:rsidDel="00000000" w:rsidP="00000000" w:rsidRDefault="00000000" w:rsidRPr="00000000" w14:paraId="0000006E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9,600.00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 w:rsidR="00000000" w:rsidDel="00000000" w:rsidP="00000000" w:rsidRDefault="00000000" w:rsidRPr="00000000" w14:paraId="0000006F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Nodo de inferencia para prototipo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 w:rsidR="00000000" w:rsidDel="00000000" w:rsidP="00000000" w:rsidRDefault="00000000" w:rsidRPr="00000000" w14:paraId="00000070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 equipo con accesorios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 w:rsidR="00000000" w:rsidDel="00000000" w:rsidP="00000000" w:rsidRDefault="00000000" w:rsidRPr="00000000" w14:paraId="00000071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2,800.00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 w:rsidR="00000000" w:rsidDel="00000000" w:rsidP="00000000" w:rsidRDefault="00000000" w:rsidRPr="00000000" w14:paraId="00000072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UPS y adecuación menor de 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 w:rsidR="00000000" w:rsidDel="00000000" w:rsidP="00000000" w:rsidRDefault="00000000" w:rsidRPr="00000000" w14:paraId="00000073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 lote estimado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 w:rsidR="00000000" w:rsidDel="00000000" w:rsidP="00000000" w:rsidRDefault="00000000" w:rsidRPr="00000000" w14:paraId="00000074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900.00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 w:rsidR="00000000" w:rsidDel="00000000" w:rsidP="00000000" w:rsidRDefault="00000000" w:rsidRPr="00000000" w14:paraId="00000075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Servidor web y base de datos del piloto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 w:rsidR="00000000" w:rsidDel="00000000" w:rsidP="00000000" w:rsidRDefault="00000000" w:rsidRPr="00000000" w14:paraId="00000076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 meses × S/ 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 w:rsidR="00000000" w:rsidDel="00000000" w:rsidP="00000000" w:rsidRDefault="00000000" w:rsidRPr="00000000" w14:paraId="00000077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380.00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 w:rsidR="00000000" w:rsidDel="00000000" w:rsidP="00000000" w:rsidRDefault="00000000" w:rsidRPr="00000000" w14:paraId="00000078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Almacenamiento de evidencias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 w:rsidR="00000000" w:rsidDel="00000000" w:rsidP="00000000" w:rsidRDefault="00000000" w:rsidRPr="00000000" w14:paraId="00000079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 meses × S/ 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 w:rsidR="00000000" w:rsidDel="00000000" w:rsidP="00000000" w:rsidRDefault="00000000" w:rsidRPr="00000000" w14:paraId="0000007A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80.00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 w:rsidR="00000000" w:rsidDel="00000000" w:rsidP="00000000" w:rsidRDefault="00000000" w:rsidRPr="00000000" w14:paraId="0000007B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Cómputo GPU temporal para entrenamiento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 w:rsidR="00000000" w:rsidDel="00000000" w:rsidP="00000000" w:rsidRDefault="00000000" w:rsidRPr="00000000" w14:paraId="0000007C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Bolsa controlada de consumo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 w:rsidR="00000000" w:rsidDel="00000000" w:rsidP="00000000" w:rsidRDefault="00000000" w:rsidRPr="00000000" w14:paraId="0000007D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600.00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 w:rsidR="00000000" w:rsidDel="00000000" w:rsidP="00000000" w:rsidRDefault="00000000" w:rsidRPr="00000000" w14:paraId="0000007E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Dominio, correo y monitoreo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 w:rsidR="00000000" w:rsidDel="00000000" w:rsidP="00000000" w:rsidRDefault="00000000" w:rsidRPr="00000000" w14:paraId="0000007F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Bolsa por 4 meses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 w:rsidR="00000000" w:rsidDel="00000000" w:rsidP="00000000" w:rsidRDefault="00000000" w:rsidRPr="00000000" w14:paraId="00000080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240.00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 w:rsidR="00000000" w:rsidDel="00000000" w:rsidP="00000000" w:rsidRDefault="00000000" w:rsidRPr="00000000" w14:paraId="00000081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Visitas, instalación y capacitación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 w:rsidR="00000000" w:rsidDel="00000000" w:rsidP="00000000" w:rsidRDefault="00000000" w:rsidRPr="00000000" w14:paraId="00000082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 jornadas × S/ 250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 w:rsidR="00000000" w:rsidDel="00000000" w:rsidP="00000000" w:rsidRDefault="00000000" w:rsidRPr="00000000" w14:paraId="00000083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1,000.00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 w:rsidR="00000000" w:rsidDel="00000000" w:rsidP="00000000" w:rsidRDefault="00000000" w:rsidRPr="00000000" w14:paraId="00000084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Cámaras, portátiles y software abierto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 w:rsidR="00000000" w:rsidDel="00000000" w:rsidP="00000000" w:rsidRDefault="00000000" w:rsidRPr="00000000" w14:paraId="00000085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Recursos existentes / sin compra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 w:rsidR="00000000" w:rsidDel="00000000" w:rsidP="00000000" w:rsidRDefault="00000000" w:rsidRPr="00000000" w14:paraId="00000086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 w:rsidR="00000000" w:rsidDel="00000000" w:rsidP="00000000" w:rsidRDefault="00000000" w:rsidRPr="00000000" w14:paraId="00000087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Subtotal 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 w:rsidR="00000000" w:rsidDel="00000000" w:rsidP="00000000" w:rsidRDefault="00000000" w:rsidRPr="00000000" w14:paraId="00000088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 w:rsidR="00000000" w:rsidDel="00000000" w:rsidP="00000000" w:rsidRDefault="00000000" w:rsidRPr="00000000" w14:paraId="00000089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26,800.00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 w:rsidR="00000000" w:rsidDel="00000000" w:rsidP="00000000" w:rsidRDefault="00000000" w:rsidRPr="00000000" w14:paraId="0000008A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Reserva de contingencia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 w:rsidR="00000000" w:rsidDel="00000000" w:rsidP="00000000" w:rsidRDefault="00000000" w:rsidRPr="00000000" w14:paraId="0000008B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15 % del subtotal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 w:rsidR="00000000" w:rsidDel="00000000" w:rsidP="00000000" w:rsidRDefault="00000000" w:rsidRPr="00000000" w14:paraId="0000008C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4,020.00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 w:rsidR="00000000" w:rsidDel="00000000" w:rsidP="00000000" w:rsidRDefault="00000000" w:rsidRPr="00000000" w14:paraId="0000008D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TOTAL ESTIMADO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 w:rsidR="00000000" w:rsidDel="00000000" w:rsidP="00000000" w:rsidRDefault="00000000" w:rsidRPr="00000000" w14:paraId="0000008E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 w:rsidR="00000000" w:rsidDel="00000000" w:rsidP="00000000" w:rsidRDefault="00000000" w:rsidRPr="00000000" w14:paraId="0000008F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30,820.00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b w:val="0"/>
          <w:bCs w:val="0"/>
          <w:rtl w:val="0"/>
        </w:rPr>
        <w:t xml:space="preserve">Presupuesto económico del piloto: S/ 30,820. Incluye S/ 20,800 de dedicación valorizada de los dos integrantes. Si esta dedicación se aporta sin desembolso, la necesidad de caja máxima sería S/ 10,020, manteniendo toda la reserva. No se presupuestan sueldos adicionales de Product Owner o sponsor.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b w:val="0"/>
          <w:bCs w:val="0"/>
          <w:rtl w:val="0"/>
        </w:rPr>
        <w:t xml:space="preserve">Bases: 20 horas por semana por integrante durante 16 semanas; 640 horas totales. Importes referenciales al 21/09/2026, con margen para compra local en hardware. Los servicios cotizados en dólares usan un tipo de cambio presupuestal de S/ 3.80, no una cotización cambiaria. Los tributos o cargos de contratación que resulten aplicables deberán validarse antes de comprometer gastos.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9"/>
        <w:tblW w:w="10512.0" w:type="dxa"/>
        <w:jc w:val="left"/>
        <w:tblInd w:w="-115.0" w:type="dxa"/>
        <w:tblLayout w:type="fixed"/>
        <w:tblLook w:val="0400"/>
      </w:tblPr>
      <w:tblGrid>
        <w:gridCol w:w="3672"/>
        <w:gridCol w:w="6840"/>
        <w:tblGridChange w:id="0">
          <w:tblGrid>
            <w:gridCol w:w="3672"/>
            <w:gridCol w:w="68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d9d9d9" w:val="clear"/>
          </w:tcPr>
          <w:p w:rsidR="00000000" w:rsidDel="00000000" w:rsidP="00000000" w:rsidRDefault="00000000" w:rsidRPr="00000000" w14:paraId="00000093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LISTA DE INTERESADOS CLAVE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d9d9d9" w:val="clear"/>
          </w:tcPr>
          <w:p w:rsidR="00000000" w:rsidDel="00000000" w:rsidP="00000000" w:rsidRDefault="00000000" w:rsidRPr="00000000" w14:paraId="00000094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Interesado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d9d9d9" w:val="clear"/>
          </w:tcPr>
          <w:p w:rsidR="00000000" w:rsidDel="00000000" w:rsidP="00000000" w:rsidRDefault="00000000" w:rsidRPr="00000000" w14:paraId="00000095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Rol y responsabilidad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 w:rsidR="00000000" w:rsidDel="00000000" w:rsidP="00000000" w:rsidRDefault="00000000" w:rsidRPr="00000000" w14:paraId="00000096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Luis Fernando Elias Salazar Diaz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 w:rsidR="00000000" w:rsidDel="00000000" w:rsidP="00000000" w:rsidRDefault="00000000" w:rsidRPr="00000000" w14:paraId="00000097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Líder del proyecto y desarrollador de Computer Vision. Coordina avances, prepara datos y valida modelos.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 w:rsidR="00000000" w:rsidDel="00000000" w:rsidP="00000000" w:rsidRDefault="00000000" w:rsidRPr="00000000" w14:paraId="00000098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Anthony Lopez Yrribarren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 w:rsidR="00000000" w:rsidDel="00000000" w:rsidP="00000000" w:rsidRDefault="00000000" w:rsidRPr="00000000" w14:paraId="00000099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Desarrollador full stack. Implementa web, integración, infraestructura, seguridad y pruebas.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 w:rsidR="00000000" w:rsidDel="00000000" w:rsidP="00000000" w:rsidRDefault="00000000" w:rsidRPr="00000000" w14:paraId="0000009A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Valeria Rojas Medina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 w:rsidR="00000000" w:rsidDel="00000000" w:rsidP="00000000" w:rsidRDefault="00000000" w:rsidRPr="00000000" w14:paraId="0000009B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Product Owner propuesto; coordinadora de mejora operativa de SIDERPERU. Prioriza necesidades y acepta incrementos.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 w:rsidR="00000000" w:rsidDel="00000000" w:rsidP="00000000" w:rsidRDefault="00000000" w:rsidRPr="00000000" w14:paraId="0000009C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Ricardo Salcedo Paredes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 w:rsidR="00000000" w:rsidDel="00000000" w:rsidP="00000000" w:rsidRDefault="00000000" w:rsidRPr="00000000" w14:paraId="0000009D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Sponsor propuesto; gerente de operaciones de SIDERPERU. Resuelve recursos, cambios y cierre.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 w:rsidR="00000000" w:rsidDel="00000000" w:rsidP="00000000" w:rsidRDefault="00000000" w:rsidRPr="00000000" w14:paraId="0000009E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Mariana Torres Cárdenas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 w:rsidR="00000000" w:rsidDel="00000000" w:rsidP="00000000" w:rsidRDefault="00000000" w:rsidRPr="00000000" w14:paraId="0000009F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Representante propuesta de Seguridad y Salud en el Trabajo. Valida reglas y evidencias del piloto.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 w:rsidR="00000000" w:rsidDel="00000000" w:rsidP="00000000" w:rsidRDefault="00000000" w:rsidRPr="00000000" w14:paraId="000000A0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Jorge Ponce Aguilar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 w:rsidR="00000000" w:rsidDel="00000000" w:rsidP="00000000" w:rsidRDefault="00000000" w:rsidRPr="00000000" w14:paraId="000000A1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Representante propuesto de TI. Revisa acceso a cámaras, red, despliegue y protección de información.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 w:rsidR="00000000" w:rsidDel="00000000" w:rsidP="00000000" w:rsidRDefault="00000000" w:rsidRPr="00000000" w14:paraId="000000A2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Supervisores y trabajadores de las zonas piloto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 w:rsidR="00000000" w:rsidDel="00000000" w:rsidP="00000000" w:rsidRDefault="00000000" w:rsidRPr="00000000" w14:paraId="000000A3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Usuarios y personas afectadas. Aportan contexto operativo, validan utilidad y reciben información sobre el uso de cámaras.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b w:val="0"/>
          <w:bCs w:val="0"/>
          <w:rtl w:val="0"/>
        </w:rPr>
        <w:t xml:space="preserve">Los nombres de representantes institucionales y sus cargos son ficticios para este caso académico. La asignación no expresa vínculo, participación ni aprobación real de SIDERPERU. Los dos integrantes indicados son el equipo ejecutor.</w:t>
      </w:r>
      <w:r w:rsidDel="00000000" w:rsidR="00000000" w:rsidRPr="00000000">
        <w:rPr>
          <w:rtl w:val="0"/>
        </w:rPr>
      </w:r>
    </w:p>
    <w:tbl>
      <w:tblPr>
        <w:tblStyle w:val="Table10"/>
        <w:tblW w:w="10512.0" w:type="dxa"/>
        <w:jc w:val="left"/>
        <w:tblInd w:w="-115.0" w:type="dxa"/>
        <w:tblLayout w:type="fixed"/>
        <w:tblLook w:val="0400"/>
      </w:tblPr>
      <w:tblGrid>
        <w:gridCol w:w="10512"/>
        <w:tblGridChange w:id="0">
          <w:tblGrid>
            <w:gridCol w:w="1051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d9d9d9" w:val="clear"/>
          </w:tcPr>
          <w:p w:rsidR="00000000" w:rsidDel="00000000" w:rsidP="00000000" w:rsidRDefault="00000000" w:rsidRPr="00000000" w14:paraId="000000A5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REQUISITOS DE APROBACIÓN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 w:rsidR="00000000" w:rsidDel="00000000" w:rsidP="00000000" w:rsidRDefault="00000000" w:rsidRPr="00000000" w14:paraId="000000A6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El éxito se acreditará mediante una demostración integral y el informe de un piloto autorizado. Las siguientes metas son criterios propuestos de aceptación, no resultados obtenidos:</w:t>
            </w:r>
          </w:p>
          <w:p w:rsidR="00000000" w:rsidDel="00000000" w:rsidP="00000000" w:rsidRDefault="00000000" w:rsidRPr="00000000" w14:paraId="000000A7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- Configurar cuatro cámaras y ocho zonas, activar o desactivar reglas desde la interfaz y completar el flujo detección, evento, alerta, revisión y reporte.</w:t>
            </w:r>
          </w:p>
          <w:p w:rsidR="00000000" w:rsidDel="00000000" w:rsidP="00000000" w:rsidRDefault="00000000" w:rsidRPr="00000000" w14:paraId="000000A8">
            <w:pPr>
              <w:spacing w:after="80" w:lineRule="auto"/>
              <w:rPr/>
            </w:pPr>
            <w:sdt>
              <w:sdtPr>
                <w:id w:val="-909026702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Para ausencia de casco, ausencia de chaleco e intrusión: precisión ≥ 90 % y sensibilidad ≥ 85 % por tipo de evento en un conjunto de prueba independiente, con al menos 100 eventos positivos etiquetados por tipo y diez horas de video negativo.</w:t>
                </w:r>
              </w:sdtContent>
            </w:sdt>
          </w:p>
          <w:p w:rsidR="00000000" w:rsidDel="00000000" w:rsidP="00000000" w:rsidRDefault="00000000" w:rsidRPr="00000000" w14:paraId="000000A9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- Evaluar por eventos, con una única correspondencia entre alerta y evento real y tolerancia temporal de dos segundos. Separar datos por secuencia y día, evitando fotogramas del mismo video en entrenamiento y prueba. Reportar errores por cámara y condición.</w:t>
            </w:r>
          </w:p>
          <w:p w:rsidR="00000000" w:rsidDel="00000000" w:rsidP="00000000" w:rsidRDefault="00000000" w:rsidRPr="00000000" w14:paraId="000000AA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- Cumplir rendimiento y disponibilidad de la página 1 con cuatro flujos activos. Medir p95 sobre al menos 200 eventos y conservar registros de la prueba.</w:t>
            </w:r>
          </w:p>
          <w:p w:rsidR="00000000" w:rsidDel="00000000" w:rsidP="00000000" w:rsidRDefault="00000000" w:rsidRPr="00000000" w14:paraId="000000AB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- Aprobar todas las pruebas funcionales críticas, los controles de permisos, el respaldo y su restauración. No mantener defectos críticos o altos sin resolver.</w:t>
            </w:r>
          </w:p>
          <w:p w:rsidR="00000000" w:rsidDel="00000000" w:rsidP="00000000" w:rsidRDefault="00000000" w:rsidRPr="00000000" w14:paraId="000000AC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- Entregar documentación, repositorio y capacitación; el Product Owner validará utilidad operativa, SST las reglas y TI las condiciones de despliegue. El sponsor formalizará la aceptación final.</w:t>
            </w:r>
          </w:p>
          <w:p w:rsidR="00000000" w:rsidDel="00000000" w:rsidP="00000000" w:rsidRDefault="00000000" w:rsidRPr="00000000" w14:paraId="000000AD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Si faltan datos o no se alcanzan los umbrales, se documentará la brecha y se acordará corrección, reducción formal del alcance o cierre sin aceptación técnica. No se declarará cumplida una métrica sin evidencia.</w:t>
            </w:r>
          </w:p>
        </w:tc>
      </w:tr>
    </w:tbl>
    <w:p w:rsidR="00000000" w:rsidDel="00000000" w:rsidP="00000000" w:rsidRDefault="00000000" w:rsidRPr="00000000" w14:paraId="000000AE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10512.0" w:type="dxa"/>
        <w:jc w:val="left"/>
        <w:tblInd w:w="-115.0" w:type="dxa"/>
        <w:tblLayout w:type="fixed"/>
        <w:tblLook w:val="0400"/>
      </w:tblPr>
      <w:tblGrid>
        <w:gridCol w:w="10512"/>
        <w:tblGridChange w:id="0">
          <w:tblGrid>
            <w:gridCol w:w="1051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d9d9d9" w:val="clear"/>
          </w:tcPr>
          <w:p w:rsidR="00000000" w:rsidDel="00000000" w:rsidP="00000000" w:rsidRDefault="00000000" w:rsidRPr="00000000" w14:paraId="000000AF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CRITERIOS DE CULMINACIÓN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 w:rsidR="00000000" w:rsidDel="00000000" w:rsidP="00000000" w:rsidRDefault="00000000" w:rsidRPr="00000000" w14:paraId="000000B0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Cierre normal: entregables aceptados, indicadores de prueba documentados, observaciones resueltas, costos conciliados y transferencia de accesos, código y manuales. El cierre deja registrada la decisión de continuar o no con una fase productiva.</w:t>
            </w:r>
          </w:p>
          <w:p w:rsidR="00000000" w:rsidDel="00000000" w:rsidP="00000000" w:rsidRDefault="00000000" w:rsidRPr="00000000" w14:paraId="000000B1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Cancelación o replanteamiento: falta de autorización de datos o cámaras, inviabilidad técnica, retiro del patrocinio o variación de costo/plazo no aprobada. Se inventariará el avance, se cerrarán servicios y se devolverán o eliminarán datos según lo acordado. El sponsor decide el cierre anticipado.</w:t>
            </w:r>
          </w:p>
        </w:tc>
      </w:tr>
    </w:tbl>
    <w:p w:rsidR="00000000" w:rsidDel="00000000" w:rsidP="00000000" w:rsidRDefault="00000000" w:rsidRPr="00000000" w14:paraId="000000B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2"/>
        <w:tblW w:w="10512.0" w:type="dxa"/>
        <w:jc w:val="left"/>
        <w:tblInd w:w="-115.0" w:type="dxa"/>
        <w:tblLayout w:type="fixed"/>
        <w:tblLook w:val="0400"/>
      </w:tblPr>
      <w:tblGrid>
        <w:gridCol w:w="2592"/>
        <w:gridCol w:w="2880"/>
        <w:gridCol w:w="5040"/>
        <w:tblGridChange w:id="0">
          <w:tblGrid>
            <w:gridCol w:w="2592"/>
            <w:gridCol w:w="2880"/>
            <w:gridCol w:w="50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d9d9d9" w:val="clear"/>
          </w:tcPr>
          <w:p w:rsidR="00000000" w:rsidDel="00000000" w:rsidP="00000000" w:rsidRDefault="00000000" w:rsidRPr="00000000" w14:paraId="000000B4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DESIGNACIÓN DEL PRODUCT OWNER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d9d9d9" w:val="clear"/>
          </w:tcPr>
          <w:p w:rsidR="00000000" w:rsidDel="00000000" w:rsidP="00000000" w:rsidRDefault="00000000" w:rsidRPr="00000000" w14:paraId="000000B5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d9d9d9" w:val="clear"/>
          </w:tcPr>
          <w:p w:rsidR="00000000" w:rsidDel="00000000" w:rsidP="00000000" w:rsidRDefault="00000000" w:rsidRPr="00000000" w14:paraId="000000B6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Reporta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d9d9d9" w:val="clear"/>
          </w:tcPr>
          <w:p w:rsidR="00000000" w:rsidDel="00000000" w:rsidP="00000000" w:rsidRDefault="00000000" w:rsidRPr="00000000" w14:paraId="000000B7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Niveles de autoridad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 w:rsidR="00000000" w:rsidDel="00000000" w:rsidP="00000000" w:rsidRDefault="00000000" w:rsidRPr="00000000" w14:paraId="000000B8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Valeria Rojas Medina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 w:rsidR="00000000" w:rsidDel="00000000" w:rsidP="00000000" w:rsidRDefault="00000000" w:rsidRPr="00000000" w14:paraId="000000B9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Ricardo Salcedo Paredes</w:t>
              <w:br w:type="textWrapping"/>
              <w:t xml:space="preserve">Sponsor propuesto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 w:rsidR="00000000" w:rsidDel="00000000" w:rsidP="00000000" w:rsidRDefault="00000000" w:rsidRPr="00000000" w14:paraId="000000BA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Prioriza el backlog, define criterios operativos y acepta o rechaza incrementos. Puede reordenar trabajo dentro del alcance aprobado. No autoriza ampliaciones presupuestales.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b w:val="0"/>
          <w:bCs w:val="0"/>
          <w:rtl w:val="0"/>
        </w:rPr>
        <w:t xml:space="preserve">El equipo comunica avances semanalmente y revisa incrementos cada dos semanas. Las solicitudes que cambien módulos, cámaras, presupuesto o fecha final se registran con su impacto y requieren decisión del sponsor antes de ejecutarse. El uso de contingencia debe quedar documentado y autorizado.</w:t>
      </w:r>
      <w:r w:rsidDel="00000000" w:rsidR="00000000" w:rsidRPr="00000000">
        <w:rPr>
          <w:rtl w:val="0"/>
        </w:rPr>
      </w:r>
    </w:p>
    <w:tbl>
      <w:tblPr>
        <w:tblStyle w:val="Table13"/>
        <w:tblW w:w="10512.0" w:type="dxa"/>
        <w:jc w:val="left"/>
        <w:tblInd w:w="-115.0" w:type="dxa"/>
        <w:tblLayout w:type="fixed"/>
        <w:tblLook w:val="0400"/>
      </w:tblPr>
      <w:tblGrid>
        <w:gridCol w:w="2880"/>
        <w:gridCol w:w="2160"/>
        <w:gridCol w:w="3600"/>
        <w:gridCol w:w="1872"/>
        <w:tblGridChange w:id="0">
          <w:tblGrid>
            <w:gridCol w:w="2880"/>
            <w:gridCol w:w="2160"/>
            <w:gridCol w:w="3600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d9d9d9" w:val="clear"/>
          </w:tcPr>
          <w:p w:rsidR="00000000" w:rsidDel="00000000" w:rsidP="00000000" w:rsidRDefault="00000000" w:rsidRPr="00000000" w14:paraId="000000BC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SPONSOR QUE AUTORIZA 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d9d9d9" w:val="clear"/>
          </w:tcPr>
          <w:p w:rsidR="00000000" w:rsidDel="00000000" w:rsidP="00000000" w:rsidRDefault="00000000" w:rsidRPr="00000000" w14:paraId="000000BD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d9d9d9" w:val="clear"/>
          </w:tcPr>
          <w:p w:rsidR="00000000" w:rsidDel="00000000" w:rsidP="00000000" w:rsidRDefault="00000000" w:rsidRPr="00000000" w14:paraId="000000BE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d9d9d9" w:val="clear"/>
          </w:tcPr>
          <w:p w:rsidR="00000000" w:rsidDel="00000000" w:rsidP="00000000" w:rsidRDefault="00000000" w:rsidRPr="00000000" w14:paraId="000000BF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Cargo propuesto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d9d9d9" w:val="clear"/>
          </w:tcPr>
          <w:p w:rsidR="00000000" w:rsidDel="00000000" w:rsidP="00000000" w:rsidRDefault="00000000" w:rsidRPr="00000000" w14:paraId="000000C0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 del acta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 w:rsidR="00000000" w:rsidDel="00000000" w:rsidP="00000000" w:rsidRDefault="00000000" w:rsidRPr="00000000" w14:paraId="000000C1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Ricardo Salcedo Paredes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 w:rsidR="00000000" w:rsidDel="00000000" w:rsidP="00000000" w:rsidRDefault="00000000" w:rsidRPr="00000000" w14:paraId="000000C2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SIDERPERU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 w:rsidR="00000000" w:rsidDel="00000000" w:rsidP="00000000" w:rsidRDefault="00000000" w:rsidRPr="00000000" w14:paraId="000000C3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Gerente de operaciones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 w:rsidR="00000000" w:rsidDel="00000000" w:rsidP="00000000" w:rsidRDefault="00000000" w:rsidRPr="00000000" w14:paraId="000000C4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21/09/2026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b w:val="0"/>
          <w:bCs w:val="0"/>
          <w:rtl w:val="0"/>
        </w:rPr>
        <w:t xml:space="preserve">Estado de autorización: propuesta académica para revisión. La aprobación institucional y cualquier acceso a instalaciones o cámaras deberán formalizarse antes de iniciar el piloto. No se incluyen firmas atribuidas a terceros.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864" w:top="936" w:left="864" w:right="864" w:header="403" w:footer="40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Proyecto VIGIA Industrial | Piloto SIDERPERU        Página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EGAP010 - Acta de Constitución del Proyecto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after="60" w:line="245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rial" w:cs="Arial" w:eastAsia="Arial" w:hAnsi="Arial"/>
      <w:b w:val="1"/>
      <w:bCs w:val="1"/>
      <w:color w:val="000000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000000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Arial" w:cs="Arial" w:eastAsia="Arial" w:hAnsi="Arial"/>
      <w:color w:val="000000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BbpzyzGniJfhSIshsK/qOH5U+Q==">CgMxLjAaHQoBMBIYChYIB0ISEhBBcmlhbCBVbmljb2RlIE1TOAByITFpWDJlb3FoRWs4VDkyeXlCblI4bGRFdnFEVWM4ZUNWeg==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Luis Fernando Elias Salazar Diaz y Anthony Lopez Yrribarren</dc:creator>
</cp:coreProperties>
</file>