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DA582" w14:textId="77777777" w:rsidR="00DB73A9" w:rsidRDefault="00DB73A9" w:rsidP="00DB73A9"/>
    <w:p w14:paraId="563343AB" w14:textId="77777777" w:rsidR="00DB73A9" w:rsidRDefault="00DB73A9" w:rsidP="00DB73A9"/>
    <w:p w14:paraId="07B7CFFD" w14:textId="77777777" w:rsidR="00DB73A9" w:rsidRDefault="00DB73A9" w:rsidP="00DB73A9"/>
    <w:p w14:paraId="31B2E0B9" w14:textId="77777777" w:rsidR="00DB73A9" w:rsidRDefault="00DB73A9" w:rsidP="00DB73A9"/>
    <w:p w14:paraId="3663DB72" w14:textId="77777777" w:rsidR="00DB73A9" w:rsidRDefault="00DB73A9" w:rsidP="00DB73A9"/>
    <w:p w14:paraId="2FE66DC5" w14:textId="77777777" w:rsidR="00DB73A9" w:rsidRDefault="00DB73A9" w:rsidP="00DB73A9"/>
    <w:p w14:paraId="360DF1BD" w14:textId="4432B3E2" w:rsidR="00DB73A9" w:rsidRDefault="00DB73A9" w:rsidP="00DB73A9">
      <w:pPr>
        <w:jc w:val="center"/>
        <w:rPr>
          <w:rFonts w:ascii="Berlin Sans FB Demi" w:hAnsi="Berlin Sans FB Demi"/>
          <w:sz w:val="72"/>
          <w:szCs w:val="72"/>
        </w:rPr>
      </w:pPr>
      <w:r w:rsidRPr="00D8237B">
        <w:rPr>
          <w:rFonts w:ascii="Berlin Sans FB Demi" w:hAnsi="Berlin Sans FB Demi"/>
          <w:sz w:val="72"/>
          <w:szCs w:val="72"/>
        </w:rPr>
        <w:t>PROJECT REPORT</w:t>
      </w:r>
    </w:p>
    <w:p w14:paraId="4FFFAAF6" w14:textId="682BABC2" w:rsidR="00DB73A9" w:rsidRDefault="00DB73A9" w:rsidP="00DB73A9">
      <w:pPr>
        <w:jc w:val="center"/>
        <w:rPr>
          <w:rFonts w:ascii="Constantia" w:hAnsi="Constantia"/>
          <w:color w:val="0070C0"/>
          <w:sz w:val="56"/>
          <w:szCs w:val="56"/>
        </w:rPr>
      </w:pPr>
      <w:r>
        <w:rPr>
          <w:rFonts w:ascii="Constantia" w:hAnsi="Constantia"/>
          <w:color w:val="0070C0"/>
          <w:sz w:val="56"/>
          <w:szCs w:val="56"/>
        </w:rPr>
        <w:t>Digital Literacy Project</w:t>
      </w:r>
    </w:p>
    <w:p w14:paraId="1E4E8E43" w14:textId="77777777" w:rsidR="00DB73A9" w:rsidRDefault="00DB73A9" w:rsidP="00DB73A9">
      <w:pPr>
        <w:rPr>
          <w:rFonts w:ascii="Constantia" w:hAnsi="Constantia"/>
          <w:color w:val="0070C0"/>
          <w:sz w:val="56"/>
          <w:szCs w:val="56"/>
        </w:rPr>
      </w:pPr>
    </w:p>
    <w:p w14:paraId="46B47396" w14:textId="53B044B2" w:rsidR="00DB73A9" w:rsidRPr="00C67726" w:rsidRDefault="00DB73A9" w:rsidP="00DB73A9">
      <w:pPr>
        <w:jc w:val="center"/>
        <w:rPr>
          <w:rFonts w:ascii="Times New Roman" w:hAnsi="Times New Roman" w:cs="Times New Roman"/>
          <w:color w:val="000000" w:themeColor="text1"/>
          <w:sz w:val="40"/>
          <w:szCs w:val="40"/>
        </w:rPr>
      </w:pPr>
      <w:r w:rsidRPr="00C67726">
        <w:rPr>
          <w:rFonts w:ascii="Times New Roman" w:hAnsi="Times New Roman" w:cs="Times New Roman"/>
          <w:color w:val="000000" w:themeColor="text1"/>
          <w:sz w:val="40"/>
          <w:szCs w:val="40"/>
          <w:u w:val="single"/>
        </w:rPr>
        <w:t>STUDENT NAME</w:t>
      </w:r>
      <w:r w:rsidRPr="00C67726">
        <w:rPr>
          <w:rFonts w:ascii="Times New Roman" w:hAnsi="Times New Roman" w:cs="Times New Roman"/>
          <w:color w:val="000000" w:themeColor="text1"/>
          <w:sz w:val="40"/>
          <w:szCs w:val="40"/>
        </w:rPr>
        <w:t>: Dev Nagpal</w:t>
      </w:r>
    </w:p>
    <w:p w14:paraId="13C313C4" w14:textId="2C485135" w:rsidR="00DB73A9" w:rsidRPr="00C67726" w:rsidRDefault="00DB73A9" w:rsidP="00DB73A9">
      <w:pPr>
        <w:jc w:val="center"/>
        <w:rPr>
          <w:rFonts w:ascii="Times New Roman" w:hAnsi="Times New Roman" w:cs="Times New Roman"/>
          <w:color w:val="000000" w:themeColor="text1"/>
          <w:sz w:val="40"/>
          <w:szCs w:val="40"/>
        </w:rPr>
      </w:pPr>
      <w:r w:rsidRPr="00C67726">
        <w:rPr>
          <w:rFonts w:ascii="Times New Roman" w:hAnsi="Times New Roman" w:cs="Times New Roman"/>
          <w:color w:val="000000" w:themeColor="text1"/>
          <w:sz w:val="40"/>
          <w:szCs w:val="40"/>
          <w:u w:val="single"/>
        </w:rPr>
        <w:t>REGISTRATION NO.</w:t>
      </w:r>
      <w:r w:rsidRPr="00C67726">
        <w:rPr>
          <w:rFonts w:ascii="Times New Roman" w:hAnsi="Times New Roman" w:cs="Times New Roman"/>
          <w:color w:val="000000" w:themeColor="text1"/>
          <w:sz w:val="40"/>
          <w:szCs w:val="40"/>
        </w:rPr>
        <w:t>: 25BAI10823</w:t>
      </w:r>
    </w:p>
    <w:p w14:paraId="0A317D4D" w14:textId="432CC7E5" w:rsidR="00DB73A9" w:rsidRPr="00C67726" w:rsidRDefault="00DB73A9" w:rsidP="00DB73A9">
      <w:pPr>
        <w:jc w:val="center"/>
        <w:rPr>
          <w:rFonts w:ascii="Times New Roman" w:hAnsi="Times New Roman" w:cs="Times New Roman"/>
          <w:color w:val="000000" w:themeColor="text1"/>
          <w:sz w:val="40"/>
          <w:szCs w:val="40"/>
        </w:rPr>
      </w:pPr>
      <w:r w:rsidRPr="00C67726">
        <w:rPr>
          <w:rFonts w:ascii="Times New Roman" w:hAnsi="Times New Roman" w:cs="Times New Roman"/>
          <w:color w:val="000000" w:themeColor="text1"/>
          <w:sz w:val="40"/>
          <w:szCs w:val="40"/>
          <w:u w:val="single"/>
        </w:rPr>
        <w:t>BRANCH</w:t>
      </w:r>
      <w:r w:rsidRPr="00C67726">
        <w:rPr>
          <w:rFonts w:ascii="Times New Roman" w:hAnsi="Times New Roman" w:cs="Times New Roman"/>
          <w:color w:val="000000" w:themeColor="text1"/>
          <w:sz w:val="40"/>
          <w:szCs w:val="40"/>
        </w:rPr>
        <w:t xml:space="preserve">: </w:t>
      </w:r>
      <w:r w:rsidRPr="00C67726">
        <w:rPr>
          <w:rFonts w:ascii="Times New Roman" w:hAnsi="Times New Roman" w:cs="Times New Roman"/>
          <w:color w:val="000000" w:themeColor="text1"/>
          <w:sz w:val="40"/>
          <w:szCs w:val="40"/>
        </w:rPr>
        <w:t>B. Tech with specialization in AI&amp;ML</w:t>
      </w:r>
    </w:p>
    <w:p w14:paraId="3B20DFEA" w14:textId="1E520E08" w:rsidR="00DB73A9" w:rsidRPr="00C67726" w:rsidRDefault="00DB73A9" w:rsidP="00DB73A9">
      <w:pPr>
        <w:jc w:val="center"/>
        <w:rPr>
          <w:rFonts w:ascii="Times New Roman" w:hAnsi="Times New Roman" w:cs="Times New Roman"/>
          <w:color w:val="000000" w:themeColor="text1"/>
          <w:sz w:val="40"/>
          <w:szCs w:val="40"/>
        </w:rPr>
      </w:pPr>
      <w:r w:rsidRPr="00C67726">
        <w:rPr>
          <w:rFonts w:ascii="Times New Roman" w:hAnsi="Times New Roman" w:cs="Times New Roman"/>
          <w:color w:val="000000" w:themeColor="text1"/>
          <w:sz w:val="40"/>
          <w:szCs w:val="40"/>
          <w:u w:val="single"/>
        </w:rPr>
        <w:t>YEAR</w:t>
      </w:r>
      <w:r w:rsidRPr="00C67726">
        <w:rPr>
          <w:rFonts w:ascii="Times New Roman" w:hAnsi="Times New Roman" w:cs="Times New Roman"/>
          <w:color w:val="000000" w:themeColor="text1"/>
          <w:sz w:val="40"/>
          <w:szCs w:val="40"/>
        </w:rPr>
        <w:t xml:space="preserve">: </w:t>
      </w:r>
      <w:r w:rsidRPr="00C67726">
        <w:rPr>
          <w:rFonts w:ascii="Times New Roman" w:hAnsi="Times New Roman" w:cs="Times New Roman"/>
          <w:color w:val="000000" w:themeColor="text1"/>
          <w:sz w:val="40"/>
          <w:szCs w:val="40"/>
        </w:rPr>
        <w:t>1</w:t>
      </w:r>
      <w:r w:rsidRPr="00C67726">
        <w:rPr>
          <w:rFonts w:ascii="Times New Roman" w:hAnsi="Times New Roman" w:cs="Times New Roman"/>
          <w:color w:val="000000" w:themeColor="text1"/>
          <w:sz w:val="40"/>
          <w:szCs w:val="40"/>
          <w:vertAlign w:val="superscript"/>
        </w:rPr>
        <w:t>st</w:t>
      </w:r>
      <w:r w:rsidRPr="00C67726">
        <w:rPr>
          <w:rFonts w:ascii="Times New Roman" w:hAnsi="Times New Roman" w:cs="Times New Roman"/>
          <w:color w:val="000000" w:themeColor="text1"/>
          <w:sz w:val="40"/>
          <w:szCs w:val="40"/>
        </w:rPr>
        <w:t xml:space="preserve"> Year</w:t>
      </w:r>
    </w:p>
    <w:p w14:paraId="42ED93D6" w14:textId="120AD24E" w:rsidR="00DB73A9" w:rsidRPr="00C67726" w:rsidRDefault="00DB73A9" w:rsidP="00DB73A9">
      <w:pPr>
        <w:jc w:val="center"/>
        <w:rPr>
          <w:rFonts w:ascii="Times New Roman" w:hAnsi="Times New Roman" w:cs="Times New Roman"/>
          <w:color w:val="000000" w:themeColor="text1"/>
          <w:sz w:val="40"/>
          <w:szCs w:val="40"/>
        </w:rPr>
      </w:pPr>
      <w:r w:rsidRPr="00C67726">
        <w:rPr>
          <w:rFonts w:ascii="Times New Roman" w:hAnsi="Times New Roman" w:cs="Times New Roman"/>
          <w:color w:val="000000" w:themeColor="text1"/>
          <w:sz w:val="40"/>
          <w:szCs w:val="40"/>
          <w:u w:val="single"/>
        </w:rPr>
        <w:t>DATE</w:t>
      </w:r>
      <w:r w:rsidRPr="00C67726">
        <w:rPr>
          <w:rFonts w:ascii="Times New Roman" w:hAnsi="Times New Roman" w:cs="Times New Roman"/>
          <w:color w:val="000000" w:themeColor="text1"/>
          <w:sz w:val="40"/>
          <w:szCs w:val="40"/>
        </w:rPr>
        <w:t xml:space="preserve">: </w:t>
      </w:r>
      <w:r w:rsidRPr="00C67726">
        <w:rPr>
          <w:rFonts w:ascii="Times New Roman" w:hAnsi="Times New Roman" w:cs="Times New Roman"/>
          <w:color w:val="000000" w:themeColor="text1"/>
          <w:sz w:val="40"/>
          <w:szCs w:val="40"/>
        </w:rPr>
        <w:t>22</w:t>
      </w:r>
      <w:r w:rsidRPr="00C67726">
        <w:rPr>
          <w:rFonts w:ascii="Times New Roman" w:hAnsi="Times New Roman" w:cs="Times New Roman"/>
          <w:color w:val="000000" w:themeColor="text1"/>
          <w:sz w:val="40"/>
          <w:szCs w:val="40"/>
          <w:vertAlign w:val="superscript"/>
        </w:rPr>
        <w:t>nd</w:t>
      </w:r>
      <w:r w:rsidRPr="00C67726">
        <w:rPr>
          <w:rFonts w:ascii="Times New Roman" w:hAnsi="Times New Roman" w:cs="Times New Roman"/>
          <w:color w:val="000000" w:themeColor="text1"/>
          <w:sz w:val="40"/>
          <w:szCs w:val="40"/>
        </w:rPr>
        <w:t xml:space="preserve"> March 2026</w:t>
      </w:r>
    </w:p>
    <w:p w14:paraId="70D5FCA7" w14:textId="77777777" w:rsidR="00DB73A9" w:rsidRPr="00C67726" w:rsidRDefault="00DB73A9" w:rsidP="00DB73A9">
      <w:pPr>
        <w:rPr>
          <w:rFonts w:ascii="Arial" w:hAnsi="Arial" w:cs="Arial"/>
        </w:rPr>
      </w:pPr>
    </w:p>
    <w:p w14:paraId="24D5B4D3" w14:textId="22297BD1" w:rsidR="00755226" w:rsidRPr="00C67726" w:rsidRDefault="00DB73A9" w:rsidP="00C16C98">
      <w:pPr>
        <w:jc w:val="center"/>
        <w:rPr>
          <w:rFonts w:ascii="Arial" w:hAnsi="Arial" w:cs="Arial"/>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r w:rsidRPr="00C67726">
        <w:rPr>
          <w:rFonts w:ascii="Arial" w:hAnsi="Arial" w:cs="Arial"/>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Course</w:t>
      </w:r>
      <w:r w:rsidRPr="00C67726">
        <w:rPr>
          <w:rFonts w:ascii="Arial" w:hAnsi="Arial" w:cs="Arial"/>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 xml:space="preserve"> Code</w:t>
      </w:r>
      <w:r w:rsidRPr="00C67726">
        <w:rPr>
          <w:rFonts w:ascii="Arial" w:hAnsi="Arial" w:cs="Arial"/>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C67726">
        <w:rPr>
          <w:rFonts w:ascii="Arial" w:hAnsi="Arial" w:cs="Arial"/>
          <w:b/>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CSE0001</w:t>
      </w:r>
    </w:p>
    <w:p w14:paraId="4D18F489" w14:textId="77777777" w:rsidR="00C16C98" w:rsidRDefault="00C16C98" w:rsidP="00C16C98">
      <w:pPr>
        <w:rPr>
          <w:rFonts w:cstheme="minorHAnsi"/>
        </w:rPr>
      </w:pPr>
    </w:p>
    <w:p w14:paraId="516A0DED" w14:textId="77777777" w:rsidR="00C16C98" w:rsidRDefault="00C16C98" w:rsidP="00C16C98">
      <w:pPr>
        <w:rPr>
          <w:rFonts w:cstheme="minorHAnsi"/>
        </w:rPr>
      </w:pPr>
    </w:p>
    <w:p w14:paraId="6CA514FC" w14:textId="77777777" w:rsidR="00C16C98" w:rsidRDefault="00C16C98" w:rsidP="00C16C98">
      <w:pPr>
        <w:rPr>
          <w:rFonts w:cstheme="minorHAnsi"/>
        </w:rPr>
      </w:pPr>
      <w:r>
        <w:rPr>
          <w:rFonts w:cstheme="minorHAnsi"/>
        </w:rPr>
        <w:br w:type="page"/>
      </w:r>
    </w:p>
    <w:p w14:paraId="14230A3A" w14:textId="77777777" w:rsidR="00C16C98" w:rsidRDefault="00C16C98" w:rsidP="00C16C98">
      <w:pPr>
        <w:rPr>
          <w:rFonts w:cstheme="minorHAnsi"/>
        </w:rPr>
      </w:pPr>
    </w:p>
    <w:p w14:paraId="115622F6" w14:textId="77777777" w:rsidR="00C16C98" w:rsidRDefault="00C16C98" w:rsidP="007E1B10">
      <w:pPr>
        <w:spacing w:line="360" w:lineRule="auto"/>
        <w:rPr>
          <w:rFonts w:ascii="Cambria" w:hAnsi="Cambria" w:cstheme="minorHAnsi"/>
          <w:b/>
          <w:bCs/>
          <w:sz w:val="44"/>
          <w:szCs w:val="44"/>
        </w:rPr>
      </w:pPr>
      <w:r w:rsidRPr="00D8237B">
        <w:rPr>
          <w:rFonts w:cstheme="minorHAnsi"/>
          <w:b/>
          <w:bCs/>
          <w:sz w:val="40"/>
          <w:szCs w:val="40"/>
        </w:rPr>
        <w:t xml:space="preserve">• </w:t>
      </w:r>
      <w:r>
        <w:rPr>
          <w:rFonts w:ascii="Cambria" w:hAnsi="Cambria" w:cstheme="minorHAnsi"/>
          <w:b/>
          <w:bCs/>
          <w:sz w:val="44"/>
          <w:szCs w:val="44"/>
        </w:rPr>
        <w:t>INTRODUCTION</w:t>
      </w:r>
    </w:p>
    <w:p w14:paraId="18D3833B" w14:textId="77777777" w:rsidR="006F0EB0" w:rsidRPr="007E1B10" w:rsidRDefault="006F0EB0" w:rsidP="007E1B10">
      <w:pPr>
        <w:spacing w:line="360" w:lineRule="auto"/>
        <w:rPr>
          <w:rFonts w:ascii="Arial" w:hAnsi="Arial" w:cs="Arial"/>
          <w:b/>
          <w:bCs/>
        </w:rPr>
      </w:pPr>
      <w:r w:rsidRPr="007E1B10">
        <w:rPr>
          <w:rFonts w:ascii="Arial" w:hAnsi="Arial" w:cs="Arial"/>
        </w:rPr>
        <w:t>Digital literacy has become an essential skill for students in today's technology-driven world. As a Student Digital Ambassador, the objective of this project was to build a Digital Literacy Portfolio that demonstrates the ability to use digital tools responsibly, communicate professionally, and understand online safety. This project consisted of five tasks covering digital awareness, professional online presence, coding and collaboration tools, email etiquette, and cybercrime awareness. Each task helped develop practical digital skills that are useful for academic growth and future career opportunities. The work was organized in a GitHub repository, which also served as a part of the learning experience. Through this project, I gained hands-on experience with several digital platforms and improved my understanding of responsible digital behavior.</w:t>
      </w:r>
      <w:r w:rsidRPr="007E1B10">
        <w:rPr>
          <w:rFonts w:ascii="Arial" w:hAnsi="Arial" w:cs="Arial"/>
          <w:b/>
          <w:bCs/>
        </w:rPr>
        <w:t xml:space="preserve"> </w:t>
      </w:r>
    </w:p>
    <w:p w14:paraId="0B162D7A" w14:textId="77777777" w:rsidR="006F0EB0" w:rsidRDefault="006F0EB0" w:rsidP="007E1B10">
      <w:pPr>
        <w:spacing w:line="360" w:lineRule="auto"/>
        <w:rPr>
          <w:rFonts w:cstheme="minorHAnsi"/>
          <w:b/>
          <w:bCs/>
          <w:sz w:val="32"/>
          <w:szCs w:val="32"/>
        </w:rPr>
      </w:pPr>
    </w:p>
    <w:p w14:paraId="542306B2" w14:textId="61C334F5" w:rsidR="00C16C98" w:rsidRDefault="00C16C98" w:rsidP="007E1B10">
      <w:pPr>
        <w:spacing w:line="360" w:lineRule="auto"/>
        <w:rPr>
          <w:rFonts w:ascii="Cambria" w:hAnsi="Cambria" w:cstheme="minorHAnsi"/>
          <w:b/>
          <w:bCs/>
          <w:sz w:val="44"/>
          <w:szCs w:val="44"/>
        </w:rPr>
      </w:pPr>
      <w:r w:rsidRPr="00D8237B">
        <w:rPr>
          <w:rFonts w:cstheme="minorHAnsi"/>
          <w:b/>
          <w:bCs/>
          <w:sz w:val="40"/>
          <w:szCs w:val="40"/>
        </w:rPr>
        <w:t xml:space="preserve">• </w:t>
      </w:r>
      <w:r w:rsidRPr="00D8237B">
        <w:rPr>
          <w:rFonts w:ascii="Cambria" w:hAnsi="Cambria" w:cstheme="minorHAnsi"/>
          <w:b/>
          <w:bCs/>
          <w:sz w:val="44"/>
          <w:szCs w:val="44"/>
        </w:rPr>
        <w:t>T</w:t>
      </w:r>
      <w:r>
        <w:rPr>
          <w:rFonts w:ascii="Cambria" w:hAnsi="Cambria" w:cstheme="minorHAnsi"/>
          <w:b/>
          <w:bCs/>
          <w:sz w:val="44"/>
          <w:szCs w:val="44"/>
        </w:rPr>
        <w:t>ASK</w:t>
      </w:r>
      <w:r w:rsidR="00D82A71">
        <w:rPr>
          <w:rFonts w:ascii="Cambria" w:hAnsi="Cambria" w:cstheme="minorHAnsi"/>
          <w:b/>
          <w:bCs/>
          <w:sz w:val="44"/>
          <w:szCs w:val="44"/>
        </w:rPr>
        <w:t xml:space="preserve"> 1 Write-Up</w:t>
      </w:r>
    </w:p>
    <w:p w14:paraId="20F52332" w14:textId="67605908" w:rsidR="00C16C98" w:rsidRPr="007E1B10" w:rsidRDefault="00996569" w:rsidP="007E1B10">
      <w:pPr>
        <w:spacing w:line="360" w:lineRule="auto"/>
        <w:rPr>
          <w:rFonts w:ascii="Arial" w:hAnsi="Arial" w:cs="Arial"/>
        </w:rPr>
      </w:pPr>
      <w:r w:rsidRPr="007E1B10">
        <w:rPr>
          <w:rFonts w:ascii="Arial" w:hAnsi="Arial" w:cs="Arial"/>
        </w:rPr>
        <w:t xml:space="preserve">I created my Digital Literacy infographic using </w:t>
      </w:r>
      <w:r w:rsidRPr="007E1B10">
        <w:rPr>
          <w:rFonts w:ascii="Arial" w:hAnsi="Arial" w:cs="Arial"/>
          <w:b/>
          <w:bCs/>
        </w:rPr>
        <w:t>Canva</w:t>
      </w:r>
      <w:r w:rsidRPr="007E1B10">
        <w:rPr>
          <w:rFonts w:ascii="Arial" w:hAnsi="Arial" w:cs="Arial"/>
        </w:rPr>
        <w:t xml:space="preserve">. I chose a clean and simple layout so that the message would be easy for students to read quickly and understand without distraction. My design explains three important areas of digital literacy: what digital literacy means, useful digital tools for students, and safe internet practices. In the first section, I defined digital literacy as the ability to use digital tools effectively, communicate safely online, manage digital identity, and evaluate online information. In the second section, I highlighted practical tools such as Google Docs, GitHub, LinkedIn, and Google Drive. In the third section, I focused on basic online safety habits like using strong passwords, avoiding suspicious links, enabling two-factor authentication, and not sharing personal information. The most interesting part of making this infographic was arranging the content in a visually balanced way while keeping it informative. The most difficult part was deciding how much text to include without making the design too </w:t>
      </w:r>
      <w:r w:rsidRPr="007E1B10">
        <w:rPr>
          <w:rFonts w:ascii="Arial" w:hAnsi="Arial" w:cs="Arial"/>
        </w:rPr>
        <w:lastRenderedPageBreak/>
        <w:t>crowded. Overall, this task helped me understand how digital literacy is not just about using technology, but using it responsibly and professionally.</w:t>
      </w:r>
    </w:p>
    <w:p w14:paraId="03DCEF8F" w14:textId="77777777" w:rsidR="00336756" w:rsidRDefault="00336756" w:rsidP="007E1B10">
      <w:pPr>
        <w:spacing w:line="360" w:lineRule="auto"/>
        <w:rPr>
          <w:rFonts w:cstheme="minorHAnsi"/>
          <w:sz w:val="32"/>
          <w:szCs w:val="32"/>
        </w:rPr>
      </w:pPr>
    </w:p>
    <w:p w14:paraId="52BC35D9" w14:textId="16D2D1E7" w:rsidR="00336756" w:rsidRDefault="00336756" w:rsidP="007E1B10">
      <w:pPr>
        <w:spacing w:line="360" w:lineRule="auto"/>
        <w:rPr>
          <w:rFonts w:ascii="Cambria" w:hAnsi="Cambria" w:cstheme="minorHAnsi"/>
          <w:b/>
          <w:bCs/>
          <w:sz w:val="44"/>
          <w:szCs w:val="44"/>
        </w:rPr>
      </w:pPr>
      <w:r w:rsidRPr="00D8237B">
        <w:rPr>
          <w:rFonts w:cstheme="minorHAnsi"/>
          <w:b/>
          <w:bCs/>
          <w:sz w:val="40"/>
          <w:szCs w:val="40"/>
        </w:rPr>
        <w:t xml:space="preserve">• </w:t>
      </w:r>
      <w:r w:rsidRPr="00D8237B">
        <w:rPr>
          <w:rFonts w:ascii="Cambria" w:hAnsi="Cambria" w:cstheme="minorHAnsi"/>
          <w:b/>
          <w:bCs/>
          <w:sz w:val="44"/>
          <w:szCs w:val="44"/>
        </w:rPr>
        <w:t>T</w:t>
      </w:r>
      <w:r>
        <w:rPr>
          <w:rFonts w:ascii="Cambria" w:hAnsi="Cambria" w:cstheme="minorHAnsi"/>
          <w:b/>
          <w:bCs/>
          <w:sz w:val="44"/>
          <w:szCs w:val="44"/>
        </w:rPr>
        <w:t xml:space="preserve">ASK </w:t>
      </w:r>
      <w:r>
        <w:rPr>
          <w:rFonts w:ascii="Cambria" w:hAnsi="Cambria" w:cstheme="minorHAnsi"/>
          <w:b/>
          <w:bCs/>
          <w:sz w:val="44"/>
          <w:szCs w:val="44"/>
        </w:rPr>
        <w:t>2</w:t>
      </w:r>
      <w:r>
        <w:rPr>
          <w:rFonts w:ascii="Cambria" w:hAnsi="Cambria" w:cstheme="minorHAnsi"/>
          <w:b/>
          <w:bCs/>
          <w:sz w:val="44"/>
          <w:szCs w:val="44"/>
        </w:rPr>
        <w:t xml:space="preserve"> Write-Up</w:t>
      </w:r>
    </w:p>
    <w:p w14:paraId="4708DDBF" w14:textId="6643D0A8" w:rsidR="00996569" w:rsidRPr="00C67726" w:rsidRDefault="00336756" w:rsidP="007E1B10">
      <w:pPr>
        <w:spacing w:line="360" w:lineRule="auto"/>
        <w:rPr>
          <w:rFonts w:ascii="Arial" w:hAnsi="Arial" w:cs="Arial"/>
          <w:sz w:val="32"/>
          <w:szCs w:val="32"/>
        </w:rPr>
      </w:pPr>
      <w:r w:rsidRPr="007E1B10">
        <w:rPr>
          <w:rFonts w:ascii="Arial" w:hAnsi="Arial" w:cs="Arial"/>
        </w:rPr>
        <w:t>I set up my digital portfolio across GitHub, LinkedIn, and Kaggle to build a professional online presence. On GitHub, I created a profile README that includes my name, branch, year, and a short statement about what I hope to learn. This helped me understand how GitHub is not only for coding projects, but also for presenting myself professionally. On LinkedIn, I completed my Education section with my degree, institution, and expected graduation year, which is important because employers and internship coordinators often check this information first. I also created a Kaggle profile to explore a platform that is useful for data, machine learning, and learning from community notebooks. The main purpose of these platforms is different, but together they help build credibility, visibility, and future opportunities. Over the next four years, I plan to use GitHub for projects, LinkedIn for networking and internships, and Kaggle for learning and practical exposure. This task showed me that a strong digital presence should be simple, professional, and consistent.</w:t>
      </w:r>
    </w:p>
    <w:p w14:paraId="2DE1169E" w14:textId="77777777" w:rsidR="00336756" w:rsidRDefault="00336756" w:rsidP="007E1B10">
      <w:pPr>
        <w:spacing w:line="360" w:lineRule="auto"/>
        <w:rPr>
          <w:rFonts w:cstheme="minorHAnsi"/>
          <w:sz w:val="32"/>
          <w:szCs w:val="32"/>
        </w:rPr>
      </w:pPr>
    </w:p>
    <w:p w14:paraId="55934233" w14:textId="2F023959" w:rsidR="00336756" w:rsidRDefault="00336756" w:rsidP="007E1B10">
      <w:pPr>
        <w:spacing w:line="360" w:lineRule="auto"/>
        <w:rPr>
          <w:rFonts w:ascii="Cambria" w:hAnsi="Cambria" w:cstheme="minorHAnsi"/>
          <w:b/>
          <w:bCs/>
          <w:sz w:val="44"/>
          <w:szCs w:val="44"/>
        </w:rPr>
      </w:pPr>
      <w:r w:rsidRPr="00D8237B">
        <w:rPr>
          <w:rFonts w:cstheme="minorHAnsi"/>
          <w:b/>
          <w:bCs/>
          <w:sz w:val="40"/>
          <w:szCs w:val="40"/>
        </w:rPr>
        <w:t xml:space="preserve">• </w:t>
      </w:r>
      <w:r w:rsidRPr="00D8237B">
        <w:rPr>
          <w:rFonts w:ascii="Cambria" w:hAnsi="Cambria" w:cstheme="minorHAnsi"/>
          <w:b/>
          <w:bCs/>
          <w:sz w:val="44"/>
          <w:szCs w:val="44"/>
        </w:rPr>
        <w:t>T</w:t>
      </w:r>
      <w:r>
        <w:rPr>
          <w:rFonts w:ascii="Cambria" w:hAnsi="Cambria" w:cstheme="minorHAnsi"/>
          <w:b/>
          <w:bCs/>
          <w:sz w:val="44"/>
          <w:szCs w:val="44"/>
        </w:rPr>
        <w:t xml:space="preserve">ASK </w:t>
      </w:r>
      <w:r>
        <w:rPr>
          <w:rFonts w:ascii="Cambria" w:hAnsi="Cambria" w:cstheme="minorHAnsi"/>
          <w:b/>
          <w:bCs/>
          <w:sz w:val="44"/>
          <w:szCs w:val="44"/>
        </w:rPr>
        <w:t>3</w:t>
      </w:r>
      <w:r>
        <w:rPr>
          <w:rFonts w:ascii="Cambria" w:hAnsi="Cambria" w:cstheme="minorHAnsi"/>
          <w:b/>
          <w:bCs/>
          <w:sz w:val="44"/>
          <w:szCs w:val="44"/>
        </w:rPr>
        <w:t xml:space="preserve"> Write-Up</w:t>
      </w:r>
    </w:p>
    <w:p w14:paraId="0D79E4F2" w14:textId="77777777" w:rsidR="00746C35" w:rsidRPr="007E1B10" w:rsidRDefault="00746C35" w:rsidP="007E1B10">
      <w:pPr>
        <w:spacing w:line="360" w:lineRule="auto"/>
        <w:rPr>
          <w:rFonts w:ascii="Arial" w:hAnsi="Arial" w:cs="Arial"/>
          <w:b/>
          <w:bCs/>
        </w:rPr>
      </w:pPr>
      <w:r w:rsidRPr="007E1B10">
        <w:rPr>
          <w:rFonts w:ascii="Arial" w:hAnsi="Arial" w:cs="Arial"/>
        </w:rPr>
        <w:t xml:space="preserve">For Task 3, I used </w:t>
      </w:r>
      <w:proofErr w:type="spellStart"/>
      <w:r w:rsidRPr="007E1B10">
        <w:rPr>
          <w:rFonts w:ascii="Arial" w:hAnsi="Arial" w:cs="Arial"/>
        </w:rPr>
        <w:t>HackerRank</w:t>
      </w:r>
      <w:proofErr w:type="spellEnd"/>
      <w:r w:rsidRPr="007E1B10">
        <w:rPr>
          <w:rFonts w:ascii="Arial" w:hAnsi="Arial" w:cs="Arial"/>
        </w:rPr>
        <w:t xml:space="preserve"> and Google Forms to explore both coding practice and collaboration tools. On </w:t>
      </w:r>
      <w:proofErr w:type="spellStart"/>
      <w:r w:rsidRPr="007E1B10">
        <w:rPr>
          <w:rFonts w:ascii="Arial" w:hAnsi="Arial" w:cs="Arial"/>
        </w:rPr>
        <w:t>HackerRank</w:t>
      </w:r>
      <w:proofErr w:type="spellEnd"/>
      <w:r w:rsidRPr="007E1B10">
        <w:rPr>
          <w:rFonts w:ascii="Arial" w:hAnsi="Arial" w:cs="Arial"/>
        </w:rPr>
        <w:t xml:space="preserve">, I completed a beginner-level challenge, which helped me get familiar with simple problem-solving and the kind of logic used in coding platforms. For the collaboration part, I created a Google Form titled “Digital Literacy Awareness Quiz” with five questions covering basic digital literacy, safe online practices, useful student tools, coding platforms, and two-factor authentication. I also linked the form to a Google Sheet so responses could be collected and viewed in an organized </w:t>
      </w:r>
      <w:r w:rsidRPr="007E1B10">
        <w:rPr>
          <w:rFonts w:ascii="Arial" w:hAnsi="Arial" w:cs="Arial"/>
        </w:rPr>
        <w:lastRenderedPageBreak/>
        <w:t>way. This task showed me how practical these tools are in academic life. Coding practice platforms help students improve gradually through small challenges, while Google Workspace tools make it easy to create quizzes, collect responses, and collaborate with others. Over time, these tools will be useful for assignments, revision, peer learning, and building confidence with digital tools. Overall, this task made me more comfortable using platforms that support both learning and teamwork.</w:t>
      </w:r>
      <w:r w:rsidRPr="007E1B10">
        <w:rPr>
          <w:rFonts w:ascii="Arial" w:hAnsi="Arial" w:cs="Arial"/>
          <w:b/>
          <w:bCs/>
        </w:rPr>
        <w:t xml:space="preserve"> </w:t>
      </w:r>
    </w:p>
    <w:p w14:paraId="720165AF" w14:textId="77777777" w:rsidR="00746C35" w:rsidRDefault="00746C35" w:rsidP="007E1B10">
      <w:pPr>
        <w:spacing w:line="360" w:lineRule="auto"/>
        <w:rPr>
          <w:rFonts w:cstheme="minorHAnsi"/>
          <w:b/>
          <w:bCs/>
          <w:sz w:val="32"/>
          <w:szCs w:val="32"/>
        </w:rPr>
      </w:pPr>
    </w:p>
    <w:p w14:paraId="48A97ABC" w14:textId="0F74C36D" w:rsidR="00336756" w:rsidRDefault="00336756" w:rsidP="007E1B10">
      <w:pPr>
        <w:spacing w:line="360" w:lineRule="auto"/>
        <w:rPr>
          <w:rFonts w:ascii="Cambria" w:hAnsi="Cambria" w:cstheme="minorHAnsi"/>
          <w:b/>
          <w:bCs/>
          <w:sz w:val="44"/>
          <w:szCs w:val="44"/>
        </w:rPr>
      </w:pPr>
      <w:r w:rsidRPr="00D8237B">
        <w:rPr>
          <w:rFonts w:cstheme="minorHAnsi"/>
          <w:b/>
          <w:bCs/>
          <w:sz w:val="40"/>
          <w:szCs w:val="40"/>
        </w:rPr>
        <w:t xml:space="preserve">• </w:t>
      </w:r>
      <w:r w:rsidRPr="00D8237B">
        <w:rPr>
          <w:rFonts w:ascii="Cambria" w:hAnsi="Cambria" w:cstheme="minorHAnsi"/>
          <w:b/>
          <w:bCs/>
          <w:sz w:val="44"/>
          <w:szCs w:val="44"/>
        </w:rPr>
        <w:t>T</w:t>
      </w:r>
      <w:r>
        <w:rPr>
          <w:rFonts w:ascii="Cambria" w:hAnsi="Cambria" w:cstheme="minorHAnsi"/>
          <w:b/>
          <w:bCs/>
          <w:sz w:val="44"/>
          <w:szCs w:val="44"/>
        </w:rPr>
        <w:t xml:space="preserve">ASK </w:t>
      </w:r>
      <w:r>
        <w:rPr>
          <w:rFonts w:ascii="Cambria" w:hAnsi="Cambria" w:cstheme="minorHAnsi"/>
          <w:b/>
          <w:bCs/>
          <w:sz w:val="44"/>
          <w:szCs w:val="44"/>
        </w:rPr>
        <w:t>4</w:t>
      </w:r>
      <w:r>
        <w:rPr>
          <w:rFonts w:ascii="Cambria" w:hAnsi="Cambria" w:cstheme="minorHAnsi"/>
          <w:b/>
          <w:bCs/>
          <w:sz w:val="44"/>
          <w:szCs w:val="44"/>
        </w:rPr>
        <w:t xml:space="preserve"> Write-Up</w:t>
      </w:r>
    </w:p>
    <w:p w14:paraId="69CD68D8" w14:textId="77777777" w:rsidR="00B81E3F" w:rsidRPr="007E1B10" w:rsidRDefault="00B81E3F" w:rsidP="007E1B10">
      <w:pPr>
        <w:spacing w:line="360" w:lineRule="auto"/>
        <w:rPr>
          <w:rFonts w:ascii="Arial" w:hAnsi="Arial" w:cs="Arial"/>
        </w:rPr>
      </w:pPr>
      <w:r w:rsidRPr="007E1B10">
        <w:rPr>
          <w:rFonts w:ascii="Arial" w:hAnsi="Arial" w:cs="Arial"/>
        </w:rPr>
        <w:t>Poor digital communication can create misunderstandings, damage reputation, and even affect opportunities. One common example is sending a message to a professor or recruiter with no subject line, casual language, or unclear information. Such an email may be ignored or viewed as unprofessional even if the sender had a genuine request. A similar problem can happen on social media when someone posts impulsively without thinking about how it may be interpreted by others. This task made me realize that professional communication is not just about grammar, but also about tone, structure, and respect for the reader. The main thing that could have been done differently in such situations is to pause, review the message carefully, and make sure it is polite, clear, and appropriate before sending. Good digital communication builds trust, while careless communication can create avoidable problems.</w:t>
      </w:r>
      <w:r w:rsidRPr="007E1B10">
        <w:rPr>
          <w:rFonts w:ascii="Arial" w:hAnsi="Arial" w:cs="Arial"/>
        </w:rPr>
        <w:t xml:space="preserve"> </w:t>
      </w:r>
    </w:p>
    <w:p w14:paraId="02CA7285" w14:textId="77777777" w:rsidR="00B81E3F" w:rsidRDefault="00B81E3F" w:rsidP="007E1B10">
      <w:pPr>
        <w:spacing w:line="360" w:lineRule="auto"/>
        <w:rPr>
          <w:rFonts w:cstheme="minorHAnsi"/>
          <w:sz w:val="32"/>
          <w:szCs w:val="32"/>
        </w:rPr>
      </w:pPr>
    </w:p>
    <w:p w14:paraId="59A6F57D" w14:textId="4C295C79" w:rsidR="00336756" w:rsidRDefault="00336756" w:rsidP="007E1B10">
      <w:pPr>
        <w:spacing w:line="360" w:lineRule="auto"/>
        <w:rPr>
          <w:rFonts w:ascii="Cambria" w:hAnsi="Cambria" w:cstheme="minorHAnsi"/>
          <w:b/>
          <w:bCs/>
          <w:sz w:val="44"/>
          <w:szCs w:val="44"/>
        </w:rPr>
      </w:pPr>
      <w:r w:rsidRPr="00D8237B">
        <w:rPr>
          <w:rFonts w:cstheme="minorHAnsi"/>
          <w:b/>
          <w:bCs/>
          <w:sz w:val="40"/>
          <w:szCs w:val="40"/>
        </w:rPr>
        <w:t xml:space="preserve">• </w:t>
      </w:r>
      <w:r w:rsidRPr="00D8237B">
        <w:rPr>
          <w:rFonts w:ascii="Cambria" w:hAnsi="Cambria" w:cstheme="minorHAnsi"/>
          <w:b/>
          <w:bCs/>
          <w:sz w:val="44"/>
          <w:szCs w:val="44"/>
        </w:rPr>
        <w:t>T</w:t>
      </w:r>
      <w:r>
        <w:rPr>
          <w:rFonts w:ascii="Cambria" w:hAnsi="Cambria" w:cstheme="minorHAnsi"/>
          <w:b/>
          <w:bCs/>
          <w:sz w:val="44"/>
          <w:szCs w:val="44"/>
        </w:rPr>
        <w:t xml:space="preserve">ASK </w:t>
      </w:r>
      <w:r>
        <w:rPr>
          <w:rFonts w:ascii="Cambria" w:hAnsi="Cambria" w:cstheme="minorHAnsi"/>
          <w:b/>
          <w:bCs/>
          <w:sz w:val="44"/>
          <w:szCs w:val="44"/>
        </w:rPr>
        <w:t>5</w:t>
      </w:r>
      <w:r>
        <w:rPr>
          <w:rFonts w:ascii="Cambria" w:hAnsi="Cambria" w:cstheme="minorHAnsi"/>
          <w:b/>
          <w:bCs/>
          <w:sz w:val="44"/>
          <w:szCs w:val="44"/>
        </w:rPr>
        <w:t xml:space="preserve"> Write-Up</w:t>
      </w:r>
    </w:p>
    <w:p w14:paraId="51418563" w14:textId="15FE7506" w:rsidR="00336756" w:rsidRPr="007E1B10" w:rsidRDefault="005045DE" w:rsidP="007E1B10">
      <w:pPr>
        <w:spacing w:line="360" w:lineRule="auto"/>
        <w:rPr>
          <w:rFonts w:ascii="Arial" w:hAnsi="Arial" w:cs="Arial"/>
        </w:rPr>
      </w:pPr>
      <w:r w:rsidRPr="007E1B10">
        <w:rPr>
          <w:rFonts w:ascii="Arial" w:hAnsi="Arial" w:cs="Arial"/>
        </w:rPr>
        <w:t xml:space="preserve">While researching cybercrime, I was surprised by how often fraud depends on psychology rather than technology. Many scams work because they create urgency, fear, or trust, which makes people act before thinking. I realized that even a simple-looking message can become dangerous if it asks for private details, an OTP, or a UPI PIN. The most important lesson from this task was that cyber safety is not just about </w:t>
      </w:r>
      <w:r w:rsidRPr="007E1B10">
        <w:rPr>
          <w:rFonts w:ascii="Arial" w:hAnsi="Arial" w:cs="Arial"/>
        </w:rPr>
        <w:lastRenderedPageBreak/>
        <w:t>using antivirus software; it is also about developing careful habits. One habit I will personally change is to pause before clicking any link or approving any payment request, even if the message looks official. I also learned that reporting quickly matters a lot, especially in financial fraud cases. This task made me more alert about online scams and more responsible about protecting my digital identity and money.</w:t>
      </w:r>
    </w:p>
    <w:p w14:paraId="3BED0CA5" w14:textId="77777777" w:rsidR="00A31AB4" w:rsidRPr="00C67726" w:rsidRDefault="00A31AB4" w:rsidP="007E1B10">
      <w:pPr>
        <w:spacing w:line="360" w:lineRule="auto"/>
        <w:rPr>
          <w:rFonts w:ascii="Arial" w:hAnsi="Arial" w:cs="Arial"/>
          <w:sz w:val="32"/>
          <w:szCs w:val="32"/>
        </w:rPr>
      </w:pPr>
    </w:p>
    <w:p w14:paraId="5CE8A9CF" w14:textId="59267D5D" w:rsidR="006F0EB0" w:rsidRDefault="006F0EB0" w:rsidP="007E1B10">
      <w:pPr>
        <w:spacing w:line="360" w:lineRule="auto"/>
        <w:rPr>
          <w:rFonts w:ascii="Cambria" w:hAnsi="Cambria" w:cstheme="minorHAnsi"/>
          <w:b/>
          <w:bCs/>
          <w:sz w:val="44"/>
          <w:szCs w:val="44"/>
        </w:rPr>
      </w:pPr>
      <w:r w:rsidRPr="00D8237B">
        <w:rPr>
          <w:rFonts w:cstheme="minorHAnsi"/>
          <w:b/>
          <w:bCs/>
          <w:sz w:val="40"/>
          <w:szCs w:val="40"/>
        </w:rPr>
        <w:t xml:space="preserve">• </w:t>
      </w:r>
      <w:r>
        <w:rPr>
          <w:rFonts w:ascii="Cambria" w:hAnsi="Cambria" w:cstheme="minorHAnsi"/>
          <w:b/>
          <w:bCs/>
          <w:sz w:val="44"/>
          <w:szCs w:val="44"/>
        </w:rPr>
        <w:t>CONCLUSION</w:t>
      </w:r>
    </w:p>
    <w:p w14:paraId="30C3817F" w14:textId="77777777" w:rsidR="006F0EB0" w:rsidRPr="007E1B10" w:rsidRDefault="006F0EB0" w:rsidP="007E1B10">
      <w:pPr>
        <w:spacing w:line="360" w:lineRule="auto"/>
        <w:rPr>
          <w:rFonts w:ascii="Arial" w:hAnsi="Arial" w:cs="Arial"/>
          <w:b/>
          <w:bCs/>
        </w:rPr>
      </w:pPr>
      <w:r w:rsidRPr="007E1B10">
        <w:rPr>
          <w:rFonts w:ascii="Arial" w:hAnsi="Arial" w:cs="Arial"/>
        </w:rPr>
        <w:t>T</w:t>
      </w:r>
      <w:r w:rsidRPr="007E1B10">
        <w:rPr>
          <w:rFonts w:ascii="Arial" w:hAnsi="Arial" w:cs="Arial"/>
        </w:rPr>
        <w:t>his Digital Literacy project has been a highly practical and transformative experience. I transitioned from understanding basic internet usage to actively building a professional digital footprint and practicing secure online behaviors. By creating an infographic, setting up academic portfolios, practicing formal email etiquette, and researching UPI fraud, I learned that digital literacy is not just about utilizing platforms, but about communicating responsibly and safeguarding my digital identity. I now feel fully prepared to confidently navigate both the academic and professional digital world.</w:t>
      </w:r>
      <w:r w:rsidRPr="007E1B10">
        <w:rPr>
          <w:rFonts w:ascii="Arial" w:hAnsi="Arial" w:cs="Arial"/>
          <w:b/>
          <w:bCs/>
        </w:rPr>
        <w:t xml:space="preserve"> </w:t>
      </w:r>
    </w:p>
    <w:p w14:paraId="0E82FEA9" w14:textId="77777777" w:rsidR="006F0EB0" w:rsidRDefault="006F0EB0" w:rsidP="006F0EB0">
      <w:pPr>
        <w:rPr>
          <w:rFonts w:cstheme="minorHAnsi"/>
          <w:b/>
          <w:bCs/>
          <w:sz w:val="32"/>
          <w:szCs w:val="32"/>
        </w:rPr>
      </w:pPr>
    </w:p>
    <w:p w14:paraId="025BD9DA" w14:textId="574BB59C" w:rsidR="006F0EB0" w:rsidRDefault="006F0EB0" w:rsidP="006F0EB0">
      <w:pPr>
        <w:rPr>
          <w:rFonts w:ascii="Cambria" w:hAnsi="Cambria" w:cstheme="minorHAnsi"/>
          <w:b/>
          <w:bCs/>
          <w:sz w:val="44"/>
          <w:szCs w:val="44"/>
        </w:rPr>
      </w:pPr>
      <w:r w:rsidRPr="00D8237B">
        <w:rPr>
          <w:rFonts w:cstheme="minorHAnsi"/>
          <w:b/>
          <w:bCs/>
          <w:sz w:val="40"/>
          <w:szCs w:val="40"/>
        </w:rPr>
        <w:t xml:space="preserve">• </w:t>
      </w:r>
      <w:r>
        <w:rPr>
          <w:rFonts w:ascii="Cambria" w:hAnsi="Cambria" w:cstheme="minorHAnsi"/>
          <w:b/>
          <w:bCs/>
          <w:sz w:val="44"/>
          <w:szCs w:val="44"/>
        </w:rPr>
        <w:t>REFERENCES</w:t>
      </w:r>
    </w:p>
    <w:p w14:paraId="4189BD6C" w14:textId="77777777" w:rsidR="006F0EB0" w:rsidRPr="007E1B10" w:rsidRDefault="006F0EB0" w:rsidP="007E1B10">
      <w:pPr>
        <w:pStyle w:val="ListParagraph"/>
        <w:numPr>
          <w:ilvl w:val="0"/>
          <w:numId w:val="5"/>
        </w:numPr>
        <w:spacing w:line="360" w:lineRule="auto"/>
        <w:ind w:left="714" w:hanging="357"/>
        <w:rPr>
          <w:rFonts w:ascii="Arial" w:hAnsi="Arial" w:cs="Arial"/>
          <w:b/>
          <w:color w:val="FFC000"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7E1B10">
        <w:rPr>
          <w:rFonts w:ascii="Arial" w:hAnsi="Arial" w:cs="Arial"/>
        </w:rPr>
        <w:t xml:space="preserve">Canva — </w:t>
      </w:r>
      <w:hyperlink r:id="rId6" w:tgtFrame="_new" w:history="1">
        <w:r w:rsidRPr="007E1B10">
          <w:rPr>
            <w:rStyle w:val="Hyperlink"/>
            <w:rFonts w:ascii="Arial" w:hAnsi="Arial" w:cs="Arial"/>
          </w:rPr>
          <w:t>https://www.canva.com</w:t>
        </w:r>
      </w:hyperlink>
    </w:p>
    <w:p w14:paraId="1B5C6605" w14:textId="77777777" w:rsidR="006F0EB0" w:rsidRPr="007E1B10" w:rsidRDefault="006F0EB0" w:rsidP="007E1B10">
      <w:pPr>
        <w:pStyle w:val="ListParagraph"/>
        <w:numPr>
          <w:ilvl w:val="0"/>
          <w:numId w:val="5"/>
        </w:numPr>
        <w:spacing w:line="360" w:lineRule="auto"/>
        <w:ind w:left="714" w:hanging="357"/>
        <w:rPr>
          <w:rFonts w:ascii="Arial" w:hAnsi="Arial" w:cs="Arial"/>
          <w:b/>
          <w:color w:val="FFC000"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7E1B10">
        <w:rPr>
          <w:rFonts w:ascii="Arial" w:hAnsi="Arial" w:cs="Arial"/>
        </w:rPr>
        <w:t xml:space="preserve">GitHub — </w:t>
      </w:r>
      <w:hyperlink r:id="rId7" w:tgtFrame="_new" w:history="1">
        <w:r w:rsidRPr="007E1B10">
          <w:rPr>
            <w:rStyle w:val="Hyperlink"/>
            <w:rFonts w:ascii="Arial" w:hAnsi="Arial" w:cs="Arial"/>
          </w:rPr>
          <w:t>https://github.com</w:t>
        </w:r>
      </w:hyperlink>
    </w:p>
    <w:p w14:paraId="5D5DB0E4" w14:textId="77777777" w:rsidR="006F0EB0" w:rsidRPr="007E1B10" w:rsidRDefault="006F0EB0" w:rsidP="007E1B10">
      <w:pPr>
        <w:pStyle w:val="ListParagraph"/>
        <w:numPr>
          <w:ilvl w:val="0"/>
          <w:numId w:val="5"/>
        </w:numPr>
        <w:spacing w:line="360" w:lineRule="auto"/>
        <w:ind w:left="714" w:hanging="357"/>
        <w:rPr>
          <w:rFonts w:ascii="Arial" w:hAnsi="Arial" w:cs="Arial"/>
          <w:b/>
          <w:color w:val="FFC000"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7E1B10">
        <w:rPr>
          <w:rFonts w:ascii="Arial" w:hAnsi="Arial" w:cs="Arial"/>
        </w:rPr>
        <w:t xml:space="preserve">LinkedIn — </w:t>
      </w:r>
      <w:hyperlink r:id="rId8" w:tgtFrame="_new" w:history="1">
        <w:r w:rsidRPr="007E1B10">
          <w:rPr>
            <w:rStyle w:val="Hyperlink"/>
            <w:rFonts w:ascii="Arial" w:hAnsi="Arial" w:cs="Arial"/>
          </w:rPr>
          <w:t>https://linkedin.com</w:t>
        </w:r>
      </w:hyperlink>
    </w:p>
    <w:p w14:paraId="64AE46CA" w14:textId="77777777" w:rsidR="006F0EB0" w:rsidRPr="007E1B10" w:rsidRDefault="006F0EB0" w:rsidP="007E1B10">
      <w:pPr>
        <w:pStyle w:val="ListParagraph"/>
        <w:numPr>
          <w:ilvl w:val="0"/>
          <w:numId w:val="5"/>
        </w:numPr>
        <w:spacing w:line="360" w:lineRule="auto"/>
        <w:ind w:left="714" w:hanging="357"/>
        <w:rPr>
          <w:rFonts w:ascii="Arial" w:hAnsi="Arial" w:cs="Arial"/>
          <w:b/>
          <w:color w:val="FFC000"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7E1B10">
        <w:rPr>
          <w:rFonts w:ascii="Arial" w:hAnsi="Arial" w:cs="Arial"/>
        </w:rPr>
        <w:t xml:space="preserve">Kaggle — </w:t>
      </w:r>
      <w:hyperlink r:id="rId9" w:tgtFrame="_new" w:history="1">
        <w:r w:rsidRPr="007E1B10">
          <w:rPr>
            <w:rStyle w:val="Hyperlink"/>
            <w:rFonts w:ascii="Arial" w:hAnsi="Arial" w:cs="Arial"/>
          </w:rPr>
          <w:t>https://kaggle.com</w:t>
        </w:r>
      </w:hyperlink>
    </w:p>
    <w:p w14:paraId="042EC14E" w14:textId="77777777" w:rsidR="006F0EB0" w:rsidRPr="007E1B10" w:rsidRDefault="006F0EB0" w:rsidP="007E1B10">
      <w:pPr>
        <w:pStyle w:val="ListParagraph"/>
        <w:numPr>
          <w:ilvl w:val="0"/>
          <w:numId w:val="5"/>
        </w:numPr>
        <w:spacing w:line="360" w:lineRule="auto"/>
        <w:ind w:left="714" w:hanging="357"/>
        <w:rPr>
          <w:rFonts w:ascii="Arial" w:hAnsi="Arial" w:cs="Arial"/>
          <w:b/>
          <w:color w:val="FFC000"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7E1B10">
        <w:rPr>
          <w:rFonts w:ascii="Arial" w:hAnsi="Arial" w:cs="Arial"/>
        </w:rPr>
        <w:t>HackerRank</w:t>
      </w:r>
      <w:proofErr w:type="spellEnd"/>
      <w:r w:rsidRPr="007E1B10">
        <w:rPr>
          <w:rFonts w:ascii="Arial" w:hAnsi="Arial" w:cs="Arial"/>
        </w:rPr>
        <w:t xml:space="preserve"> — </w:t>
      </w:r>
      <w:hyperlink r:id="rId10" w:tgtFrame="_new" w:history="1">
        <w:r w:rsidRPr="007E1B10">
          <w:rPr>
            <w:rStyle w:val="Hyperlink"/>
            <w:rFonts w:ascii="Arial" w:hAnsi="Arial" w:cs="Arial"/>
          </w:rPr>
          <w:t>https://hackerrank.com</w:t>
        </w:r>
      </w:hyperlink>
    </w:p>
    <w:p w14:paraId="060B577F" w14:textId="77777777" w:rsidR="006F0EB0" w:rsidRPr="007E1B10" w:rsidRDefault="006F0EB0" w:rsidP="007E1B10">
      <w:pPr>
        <w:pStyle w:val="ListParagraph"/>
        <w:numPr>
          <w:ilvl w:val="0"/>
          <w:numId w:val="5"/>
        </w:numPr>
        <w:spacing w:line="360" w:lineRule="auto"/>
        <w:ind w:left="714" w:hanging="357"/>
        <w:rPr>
          <w:rFonts w:ascii="Arial" w:hAnsi="Arial" w:cs="Arial"/>
          <w:b/>
          <w:color w:val="FFC000"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7E1B10">
        <w:rPr>
          <w:rFonts w:ascii="Arial" w:hAnsi="Arial" w:cs="Arial"/>
        </w:rPr>
        <w:t xml:space="preserve">Google Forms — </w:t>
      </w:r>
      <w:hyperlink r:id="rId11" w:tgtFrame="_new" w:history="1">
        <w:r w:rsidRPr="007E1B10">
          <w:rPr>
            <w:rStyle w:val="Hyperlink"/>
            <w:rFonts w:ascii="Arial" w:hAnsi="Arial" w:cs="Arial"/>
          </w:rPr>
          <w:t>https://forms.google.com</w:t>
        </w:r>
      </w:hyperlink>
    </w:p>
    <w:p w14:paraId="1BB82478" w14:textId="5C5A0F57" w:rsidR="006F0EB0" w:rsidRPr="007E1B10" w:rsidRDefault="006F0EB0" w:rsidP="007E1B10">
      <w:pPr>
        <w:pStyle w:val="ListParagraph"/>
        <w:numPr>
          <w:ilvl w:val="0"/>
          <w:numId w:val="5"/>
        </w:numPr>
        <w:spacing w:line="360" w:lineRule="auto"/>
        <w:ind w:left="714" w:hanging="357"/>
        <w:rPr>
          <w:rFonts w:ascii="Arial" w:hAnsi="Arial" w:cs="Arial"/>
          <w:b/>
          <w:color w:val="FFC000"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7E1B10">
        <w:rPr>
          <w:rFonts w:ascii="Arial" w:hAnsi="Arial" w:cs="Arial"/>
        </w:rPr>
        <w:t xml:space="preserve">National Cyber Crime Portal — </w:t>
      </w:r>
      <w:hyperlink r:id="rId12" w:tgtFrame="_new" w:history="1">
        <w:r w:rsidRPr="007E1B10">
          <w:rPr>
            <w:rStyle w:val="Hyperlink"/>
            <w:rFonts w:ascii="Arial" w:hAnsi="Arial" w:cs="Arial"/>
          </w:rPr>
          <w:t>https://cybercrime.gov.in</w:t>
        </w:r>
      </w:hyperlink>
    </w:p>
    <w:sectPr w:rsidR="006F0EB0" w:rsidRPr="007E1B10" w:rsidSect="00846C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A4F"/>
    <w:multiLevelType w:val="hybridMultilevel"/>
    <w:tmpl w:val="7BF4ACE8"/>
    <w:lvl w:ilvl="0" w:tplc="98F46266">
      <w:start w:val="1"/>
      <w:numFmt w:val="decimal"/>
      <w:lvlText w:val="%1."/>
      <w:lvlJc w:val="left"/>
      <w:pPr>
        <w:ind w:left="720" w:hanging="360"/>
      </w:pPr>
      <w:rPr>
        <w:rFonts w:hint="default"/>
        <w:b w:val="0"/>
        <w:color w:val="auto"/>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263F1"/>
    <w:multiLevelType w:val="hybridMultilevel"/>
    <w:tmpl w:val="0B505C8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2E4419"/>
    <w:multiLevelType w:val="hybridMultilevel"/>
    <w:tmpl w:val="5358C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661EC6"/>
    <w:multiLevelType w:val="hybridMultilevel"/>
    <w:tmpl w:val="8FCE3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182F79"/>
    <w:multiLevelType w:val="hybridMultilevel"/>
    <w:tmpl w:val="52A4D8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60335205">
    <w:abstractNumId w:val="2"/>
  </w:num>
  <w:num w:numId="2" w16cid:durableId="1751584101">
    <w:abstractNumId w:val="1"/>
  </w:num>
  <w:num w:numId="3" w16cid:durableId="1633486154">
    <w:abstractNumId w:val="4"/>
  </w:num>
  <w:num w:numId="4" w16cid:durableId="1516310966">
    <w:abstractNumId w:val="3"/>
  </w:num>
  <w:num w:numId="5" w16cid:durableId="2004619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A09"/>
    <w:rsid w:val="00336756"/>
    <w:rsid w:val="005045DE"/>
    <w:rsid w:val="005D5DB9"/>
    <w:rsid w:val="006037B6"/>
    <w:rsid w:val="00606A09"/>
    <w:rsid w:val="006F0EB0"/>
    <w:rsid w:val="00746C35"/>
    <w:rsid w:val="00755226"/>
    <w:rsid w:val="007E1B10"/>
    <w:rsid w:val="00846C59"/>
    <w:rsid w:val="0085706B"/>
    <w:rsid w:val="00996569"/>
    <w:rsid w:val="00A31AB4"/>
    <w:rsid w:val="00B81E3F"/>
    <w:rsid w:val="00C16C98"/>
    <w:rsid w:val="00C67726"/>
    <w:rsid w:val="00D82A71"/>
    <w:rsid w:val="00DB73A9"/>
    <w:rsid w:val="00ED1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BAC8B"/>
  <w15:chartTrackingRefBased/>
  <w15:docId w15:val="{4ECB52C7-2EF0-455F-8291-D66DA120A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EB0"/>
  </w:style>
  <w:style w:type="paragraph" w:styleId="Heading1">
    <w:name w:val="heading 1"/>
    <w:basedOn w:val="Normal"/>
    <w:next w:val="Normal"/>
    <w:link w:val="Heading1Char"/>
    <w:uiPriority w:val="9"/>
    <w:qFormat/>
    <w:rsid w:val="00606A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6A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6A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6A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A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A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A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A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A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A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A09"/>
    <w:rPr>
      <w:rFonts w:eastAsiaTheme="majorEastAsia" w:cstheme="majorBidi"/>
      <w:color w:val="272727" w:themeColor="text1" w:themeTint="D8"/>
    </w:rPr>
  </w:style>
  <w:style w:type="paragraph" w:styleId="Title">
    <w:name w:val="Title"/>
    <w:basedOn w:val="Normal"/>
    <w:next w:val="Normal"/>
    <w:link w:val="TitleChar"/>
    <w:uiPriority w:val="10"/>
    <w:qFormat/>
    <w:rsid w:val="00606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A09"/>
    <w:pPr>
      <w:spacing w:before="160"/>
      <w:jc w:val="center"/>
    </w:pPr>
    <w:rPr>
      <w:i/>
      <w:iCs/>
      <w:color w:val="404040" w:themeColor="text1" w:themeTint="BF"/>
    </w:rPr>
  </w:style>
  <w:style w:type="character" w:customStyle="1" w:styleId="QuoteChar">
    <w:name w:val="Quote Char"/>
    <w:basedOn w:val="DefaultParagraphFont"/>
    <w:link w:val="Quote"/>
    <w:uiPriority w:val="29"/>
    <w:rsid w:val="00606A09"/>
    <w:rPr>
      <w:i/>
      <w:iCs/>
      <w:color w:val="404040" w:themeColor="text1" w:themeTint="BF"/>
    </w:rPr>
  </w:style>
  <w:style w:type="paragraph" w:styleId="ListParagraph">
    <w:name w:val="List Paragraph"/>
    <w:basedOn w:val="Normal"/>
    <w:uiPriority w:val="34"/>
    <w:qFormat/>
    <w:rsid w:val="00606A09"/>
    <w:pPr>
      <w:ind w:left="720"/>
      <w:contextualSpacing/>
    </w:pPr>
  </w:style>
  <w:style w:type="character" w:styleId="IntenseEmphasis">
    <w:name w:val="Intense Emphasis"/>
    <w:basedOn w:val="DefaultParagraphFont"/>
    <w:uiPriority w:val="21"/>
    <w:qFormat/>
    <w:rsid w:val="00606A09"/>
    <w:rPr>
      <w:i/>
      <w:iCs/>
      <w:color w:val="2F5496" w:themeColor="accent1" w:themeShade="BF"/>
    </w:rPr>
  </w:style>
  <w:style w:type="paragraph" w:styleId="IntenseQuote">
    <w:name w:val="Intense Quote"/>
    <w:basedOn w:val="Normal"/>
    <w:next w:val="Normal"/>
    <w:link w:val="IntenseQuoteChar"/>
    <w:uiPriority w:val="30"/>
    <w:qFormat/>
    <w:rsid w:val="00606A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A09"/>
    <w:rPr>
      <w:i/>
      <w:iCs/>
      <w:color w:val="2F5496" w:themeColor="accent1" w:themeShade="BF"/>
    </w:rPr>
  </w:style>
  <w:style w:type="character" w:styleId="IntenseReference">
    <w:name w:val="Intense Reference"/>
    <w:basedOn w:val="DefaultParagraphFont"/>
    <w:uiPriority w:val="32"/>
    <w:qFormat/>
    <w:rsid w:val="00606A09"/>
    <w:rPr>
      <w:b/>
      <w:bCs/>
      <w:smallCaps/>
      <w:color w:val="2F5496" w:themeColor="accent1" w:themeShade="BF"/>
      <w:spacing w:val="5"/>
    </w:rPr>
  </w:style>
  <w:style w:type="character" w:styleId="Hyperlink">
    <w:name w:val="Hyperlink"/>
    <w:basedOn w:val="DefaultParagraphFont"/>
    <w:uiPriority w:val="99"/>
    <w:unhideWhenUsed/>
    <w:rsid w:val="006F0EB0"/>
    <w:rPr>
      <w:color w:val="0563C1" w:themeColor="hyperlink"/>
      <w:u w:val="single"/>
    </w:rPr>
  </w:style>
  <w:style w:type="character" w:styleId="UnresolvedMention">
    <w:name w:val="Unresolved Mention"/>
    <w:basedOn w:val="DefaultParagraphFont"/>
    <w:uiPriority w:val="99"/>
    <w:semiHidden/>
    <w:unhideWhenUsed/>
    <w:rsid w:val="006F0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edin.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 TargetMode="External"/><Relationship Id="rId12" Type="http://schemas.openxmlformats.org/officeDocument/2006/relationships/hyperlink" Target="https://cybercrime.gov.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nva.com" TargetMode="External"/><Relationship Id="rId11" Type="http://schemas.openxmlformats.org/officeDocument/2006/relationships/hyperlink" Target="https://forms.google.com" TargetMode="External"/><Relationship Id="rId5" Type="http://schemas.openxmlformats.org/officeDocument/2006/relationships/webSettings" Target="webSettings.xml"/><Relationship Id="rId10" Type="http://schemas.openxmlformats.org/officeDocument/2006/relationships/hyperlink" Target="https://hackerrank.com" TargetMode="External"/><Relationship Id="rId4" Type="http://schemas.openxmlformats.org/officeDocument/2006/relationships/settings" Target="settings.xml"/><Relationship Id="rId9" Type="http://schemas.openxmlformats.org/officeDocument/2006/relationships/hyperlink" Target="https://kaggl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1F781-9083-462F-B2C7-DEAD0E341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5</Pages>
  <Words>1119</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Nagpal</dc:creator>
  <cp:keywords/>
  <dc:description/>
  <cp:lastModifiedBy>Dev Nagpal</cp:lastModifiedBy>
  <cp:revision>27</cp:revision>
  <dcterms:created xsi:type="dcterms:W3CDTF">2026-03-30T08:51:00Z</dcterms:created>
  <dcterms:modified xsi:type="dcterms:W3CDTF">2026-03-30T15:19:00Z</dcterms:modified>
</cp:coreProperties>
</file>