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Programación Web, Arquitectura y Diseño de Prototipos, las cuales se relacionan directamente con el Certificado en Programación de Software y el Certificado en Arquitectura de Software.</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Lo que más me gustó de Programación Web fue ver de inmediato el resultado visual de lo que estaba programando y cómo interactúa el usuario con la aplicación. En Arquitectura me gustó aprender a ordenar un proyecto separando las responsabilidades para que el código no sea un desorden y funcione de manera rápida y escalable. Y en Diseño de Prototipos me gustó el enfoque en la experiencia de usuario, entendiendo que antes de tirar código hay que pensar en cómo hacer que una pantalla sea fácil e intuitiva de usar.</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encuentro que tienen bastante valor porque nos permiten respaldar formalmente habilidades específicas antes de terminar la carrera. En el mundo laboral de informática a veces el título solo no basta; las empresas se fijan en qué áreas concretas tienes dominio, como programación, arquitectura o gestión de proyectos. Contar con estos certificados intermedios ayuda a enriquecer el currículum y da mayor seguridad al momento de postular a una práctica o a los primeros trabajos.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Las competencias que siento más desarrolladas y donde tengo mayor seguridad son la construcción de software con buenas prácticas y la arquitectura de aplicaciones web. Me resulta cómodo programar componentes, estructurar la lógica de una interfaz y conectar pantallas con servicios externos de manera ordenada.</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Por otro lado, las áreas donde me siento más débil y que necesito fortalecer son la realización de pruebas de certificación automatizadas (testing de punta a punta) y la seguridad informática profunda en servidores. Aunque conozco la teoría de los ramos de Calidad y Seguridad, siento que me falta más práctica real aplicando esas técnicas en proyectos complejos. </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B">
            <w:pPr>
              <w:tabs>
                <w:tab w:val="left" w:leader="none" w:pos="454"/>
              </w:tabs>
              <w:spacing w:after="160" w:line="259" w:lineRule="auto"/>
              <w:ind w:left="0" w:firstLine="0"/>
              <w:jc w:val="both"/>
              <w:rPr>
                <w:color w:val="767171"/>
                <w:sz w:val="24"/>
                <w:szCs w:val="24"/>
              </w:rPr>
            </w:pPr>
            <w:r w:rsidDel="00000000" w:rsidR="00000000" w:rsidRPr="00000000">
              <w:rPr>
                <w:color w:val="767171"/>
                <w:sz w:val="24"/>
                <w:szCs w:val="24"/>
                <w:rtl w:val="0"/>
              </w:rPr>
              <w:t xml:space="preserve">Mis principales intereses profesionales están en el desarrollo frontend, la experiencia e interfaz de usuario (UI/UX) y la creación de aplicaciones web interactivas. El área de desempeño que más me motiva es el desarrollo de software del lado del cliente, asegurándome de que las plataformas no solo funcionen bien por dentro, sino que sean rápidas, accesibles y agradables de utilizar para cualquier persona</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3">
            <w:pPr>
              <w:tabs>
                <w:tab w:val="left" w:leader="none" w:pos="454"/>
              </w:tabs>
              <w:spacing w:after="160" w:line="259" w:lineRule="auto"/>
              <w:jc w:val="both"/>
              <w:rPr>
                <w:color w:val="767171"/>
                <w:sz w:val="24"/>
                <w:szCs w:val="24"/>
              </w:rPr>
            </w:pPr>
            <w:r w:rsidDel="00000000" w:rsidR="00000000" w:rsidRPr="00000000">
              <w:rPr>
                <w:color w:val="767171"/>
                <w:sz w:val="24"/>
                <w:szCs w:val="24"/>
                <w:rtl w:val="0"/>
              </w:rPr>
              <w:t xml:space="preserve">Se relacionan principalmente con la competencia de construir programas y rutinas de variada complejidad usando tecnologías de mercado y buenas prácticas, y la de construir el modelo arquitectónico de la solución. </w:t>
            </w:r>
          </w:p>
          <w:p w:rsidR="00000000" w:rsidDel="00000000" w:rsidP="00000000" w:rsidRDefault="00000000" w:rsidRPr="00000000" w14:paraId="00000054">
            <w:pPr>
              <w:tabs>
                <w:tab w:val="left" w:leader="none" w:pos="454"/>
              </w:tabs>
              <w:spacing w:after="160" w:line="259" w:lineRule="auto"/>
              <w:jc w:val="both"/>
              <w:rPr>
                <w:color w:val="767171"/>
                <w:sz w:val="24"/>
                <w:szCs w:val="24"/>
              </w:rPr>
            </w:pPr>
            <w:r w:rsidDel="00000000" w:rsidR="00000000" w:rsidRPr="00000000">
              <w:rPr>
                <w:color w:val="767171"/>
                <w:sz w:val="24"/>
                <w:szCs w:val="24"/>
                <w:rtl w:val="0"/>
              </w:rPr>
              <w:t xml:space="preserve">La que siento que requiero fortalecer especialmente es la de realizar pruebas de certificación y calidad, ya que en el desarrollo frontend moderno es fundamental asegurar que las interfaces no se rompan ante cambios y que cumplan con estándares de accesibilidad y buen rendimiento.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D">
            <w:pPr>
              <w:tabs>
                <w:tab w:val="left" w:leader="none" w:pos="454"/>
              </w:tabs>
              <w:spacing w:after="160" w:line="259" w:lineRule="auto"/>
              <w:jc w:val="both"/>
              <w:rPr>
                <w:color w:val="767171"/>
                <w:sz w:val="24"/>
                <w:szCs w:val="24"/>
              </w:rPr>
            </w:pPr>
            <w:r w:rsidDel="00000000" w:rsidR="00000000" w:rsidRPr="00000000">
              <w:rPr>
                <w:color w:val="767171"/>
                <w:sz w:val="24"/>
                <w:szCs w:val="24"/>
                <w:rtl w:val="0"/>
              </w:rPr>
              <w:t xml:space="preserve">En 5 años más me gustaría estar trabajando en desarrollo frontend, ya sea creando aplicaciones móviles o plataformas web. Me motiva mucho enfocarme en mejorar la experiencia de usuario (UI/UX), logrando que las aplicaciones sean intuitivas y agradables de usar, y participando en la construcción de soluciones informáticas que realmente sean útiles y resuelvan problemas reales para las personas o empresas en su día a día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1">
            <w:pPr>
              <w:jc w:val="both"/>
              <w:rPr>
                <w:rFonts w:ascii="Century Gothic" w:cs="Century Gothic" w:eastAsia="Century Gothic" w:hAnsi="Century Gothic"/>
                <w:sz w:val="20"/>
                <w:szCs w:val="20"/>
              </w:rPr>
            </w:pPr>
            <w:bookmarkStart w:colFirst="0" w:colLast="0" w:name="_heading=h.5wl3nol43lo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2">
            <w:pPr>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4">
            <w:pPr>
              <w:tabs>
                <w:tab w:val="left" w:leader="none" w:pos="454"/>
              </w:tabs>
              <w:spacing w:after="160" w:line="259" w:lineRule="auto"/>
              <w:jc w:val="both"/>
              <w:rPr>
                <w:color w:val="767171"/>
                <w:sz w:val="24"/>
                <w:szCs w:val="24"/>
              </w:rPr>
            </w:pPr>
            <w:r w:rsidDel="00000000" w:rsidR="00000000" w:rsidRPr="00000000">
              <w:rPr>
                <w:color w:val="767171"/>
                <w:sz w:val="24"/>
                <w:szCs w:val="24"/>
                <w:rtl w:val="0"/>
              </w:rPr>
              <w:t xml:space="preserve">Sí, se relacionan directamente. En el curso anterior revisamos distintas alternativas y la que más se conecta con lo que quiero hacer es el proyecto TryAIGap, que estamos trabajando con la empresa Losentlic. Es una plataforma orientada a evaluar y orientar a las empresas sobre cómo adoptar Inteligencia Artificial.</w:t>
            </w:r>
          </w:p>
          <w:p w:rsidR="00000000" w:rsidDel="00000000" w:rsidP="00000000" w:rsidRDefault="00000000" w:rsidRPr="00000000" w14:paraId="00000075">
            <w:pPr>
              <w:tabs>
                <w:tab w:val="left" w:leader="none" w:pos="454"/>
              </w:tabs>
              <w:spacing w:after="160" w:line="259" w:lineRule="auto"/>
              <w:jc w:val="both"/>
              <w:rPr>
                <w:color w:val="767171"/>
                <w:sz w:val="24"/>
                <w:szCs w:val="24"/>
              </w:rPr>
            </w:pPr>
            <w:r w:rsidDel="00000000" w:rsidR="00000000" w:rsidRPr="00000000">
              <w:rPr>
                <w:color w:val="767171"/>
                <w:sz w:val="24"/>
                <w:szCs w:val="24"/>
                <w:rtl w:val="0"/>
              </w:rPr>
              <w:t xml:space="preserve">Se relaciona mucho con mis intereses porque me permite enfocarme en el desarrollo frontend, diseñando una interfaz web que sea limpia, rápida y realmente útil para los usuarios. Sí requirió ajustes al comenzar el semestre: tuvimos que reorganizar las tareas dentro del equipo, definir bien los componentes visuales en React con TypeScript y simplificar los formularios de registro y diagnóstico para evitar pasos innecesarios y mejorar la experiencia de usuario.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3">
            <w:pPr>
              <w:tabs>
                <w:tab w:val="left" w:leader="none" w:pos="1021"/>
              </w:tabs>
              <w:spacing w:after="160" w:line="259" w:lineRule="auto"/>
              <w:jc w:val="both"/>
              <w:rPr>
                <w:color w:val="767171"/>
                <w:sz w:val="24"/>
                <w:szCs w:val="24"/>
              </w:rPr>
            </w:pPr>
            <w:r w:rsidDel="00000000" w:rsidR="00000000" w:rsidRPr="00000000">
              <w:rPr>
                <w:color w:val="767171"/>
                <w:sz w:val="24"/>
                <w:szCs w:val="24"/>
                <w:rtl w:val="0"/>
              </w:rPr>
              <w:t xml:space="preserve">Áreas de desempeño y competencias: Debe abordar principalmente el desarrollo y programación de aplicaciones web con buenas prácticas, la estructuración de una arquitectura modular y ordenada, y la integración fluida con servicios backend y bases de datos.</w:t>
            </w:r>
          </w:p>
          <w:p w:rsidR="00000000" w:rsidDel="00000000" w:rsidP="00000000" w:rsidRDefault="00000000" w:rsidRPr="00000000" w14:paraId="00000084">
            <w:pPr>
              <w:tabs>
                <w:tab w:val="left" w:leader="none" w:pos="1021"/>
              </w:tabs>
              <w:spacing w:after="160" w:line="259" w:lineRule="auto"/>
              <w:jc w:val="both"/>
              <w:rPr>
                <w:color w:val="767171"/>
                <w:sz w:val="24"/>
                <w:szCs w:val="24"/>
              </w:rPr>
            </w:pPr>
            <w:r w:rsidDel="00000000" w:rsidR="00000000" w:rsidRPr="00000000">
              <w:rPr>
                <w:color w:val="767171"/>
                <w:sz w:val="24"/>
                <w:szCs w:val="24"/>
                <w:rtl w:val="0"/>
              </w:rPr>
              <w:t xml:space="preserve">Tipo de proyecto: El tipo de proyecto que más me aporta es una plataforma web o aplicación real (tipo SaaS), donde el foco no sea solo que la lógica funcione, sino que la experiencia de usuario (UI/UX) esté bien cuidada, sea intuitiva y resuelva una necesidad concreta.</w:t>
            </w:r>
          </w:p>
          <w:p w:rsidR="00000000" w:rsidDel="00000000" w:rsidP="00000000" w:rsidRDefault="00000000" w:rsidRPr="00000000" w14:paraId="00000085">
            <w:pPr>
              <w:tabs>
                <w:tab w:val="left" w:leader="none" w:pos="1021"/>
              </w:tabs>
              <w:spacing w:after="160" w:line="259" w:lineRule="auto"/>
              <w:jc w:val="both"/>
              <w:rPr>
                <w:color w:val="767171"/>
                <w:sz w:val="24"/>
                <w:szCs w:val="24"/>
              </w:rPr>
            </w:pPr>
            <w:r w:rsidDel="00000000" w:rsidR="00000000" w:rsidRPr="00000000">
              <w:rPr>
                <w:rtl w:val="0"/>
              </w:rPr>
            </w:r>
          </w:p>
          <w:p w:rsidR="00000000" w:rsidDel="00000000" w:rsidP="00000000" w:rsidRDefault="00000000" w:rsidRPr="00000000" w14:paraId="00000086">
            <w:pPr>
              <w:tabs>
                <w:tab w:val="left" w:leader="none" w:pos="1021"/>
              </w:tabs>
              <w:spacing w:after="160" w:line="259" w:lineRule="auto"/>
              <w:jc w:val="both"/>
              <w:rPr>
                <w:color w:val="767171"/>
                <w:sz w:val="24"/>
                <w:szCs w:val="24"/>
              </w:rPr>
            </w:pPr>
            <w:r w:rsidDel="00000000" w:rsidR="00000000" w:rsidRPr="00000000">
              <w:rPr>
                <w:color w:val="767171"/>
                <w:sz w:val="24"/>
                <w:szCs w:val="24"/>
                <w:rtl w:val="0"/>
              </w:rPr>
              <w:t xml:space="preserve">Contexto en que se sitúa: Se sitúa en el contexto empresarial B2B, dirigido a organizaciones que buscan dar el paso hacia el uso de Inteligencia Artificial de forma responsable, ordenada y alineada a normativas actuales.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jiVfiodqGvVyP+XwImqrVUnBIw==">CgMxLjAyDmguNXdsM25vbDQzbG9sOAByITF6Zjdlei1FRFR0dkJXR3BoTDFZZ05mYW9GMC1QRDktMg==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