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D6" w:rsidRDefault="0024131F">
      <w:pPr>
        <w:rPr>
          <w:b/>
          <w:sz w:val="36"/>
          <w:szCs w:val="36"/>
          <w:u w:val="single"/>
        </w:rPr>
      </w:pPr>
      <w:r w:rsidRPr="0024131F">
        <w:rPr>
          <w:b/>
          <w:sz w:val="36"/>
          <w:szCs w:val="36"/>
          <w:u w:val="single"/>
        </w:rPr>
        <w:t xml:space="preserve">Power BI – Assignment </w:t>
      </w:r>
      <w:proofErr w:type="gramStart"/>
      <w:r w:rsidRPr="0024131F">
        <w:rPr>
          <w:b/>
          <w:sz w:val="36"/>
          <w:szCs w:val="36"/>
          <w:u w:val="single"/>
        </w:rPr>
        <w:t>I :</w:t>
      </w:r>
      <w:proofErr w:type="gramEnd"/>
      <w:r w:rsidRPr="0024131F">
        <w:rPr>
          <w:b/>
          <w:sz w:val="36"/>
          <w:szCs w:val="36"/>
          <w:u w:val="single"/>
        </w:rPr>
        <w:t xml:space="preserve"> Installing Power BI</w:t>
      </w:r>
    </w:p>
    <w:p w:rsidR="0024131F" w:rsidRDefault="0024131F">
      <w:pPr>
        <w:rPr>
          <w:b/>
          <w:sz w:val="36"/>
          <w:szCs w:val="36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24131F">
        <w:rPr>
          <w:rFonts w:ascii="Arial" w:hAnsi="Arial" w:cs="Arial"/>
          <w:b/>
          <w:i/>
          <w:sz w:val="24"/>
          <w:szCs w:val="24"/>
          <w:u w:val="single"/>
        </w:rPr>
        <w:t>Final screenshot of Reports View Page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419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Report View :</w:t>
      </w: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8783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Data View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629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P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Model View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671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P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Power Query Editor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P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Advance Editor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0329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24131F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Pricing Options 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0"/>
        <w:gridCol w:w="3081"/>
      </w:tblGrid>
      <w:tr w:rsidR="009668BA" w:rsidTr="0024131F">
        <w:trPr>
          <w:cnfStyle w:val="100000000000"/>
        </w:trPr>
        <w:tc>
          <w:tcPr>
            <w:cnfStyle w:val="001000000000"/>
            <w:tcW w:w="3080" w:type="dxa"/>
          </w:tcPr>
          <w:p w:rsidR="009668BA" w:rsidRPr="009668BA" w:rsidRDefault="009668BA" w:rsidP="0024131F">
            <w:pPr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</w:pPr>
            <w:r w:rsidRPr="009668BA"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  <w:t>Products</w:t>
            </w:r>
          </w:p>
        </w:tc>
        <w:tc>
          <w:tcPr>
            <w:tcW w:w="3081" w:type="dxa"/>
          </w:tcPr>
          <w:p w:rsidR="009668BA" w:rsidRPr="009668BA" w:rsidRDefault="009668BA" w:rsidP="0024131F">
            <w:pPr>
              <w:cnfStyle w:val="10000000000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9668BA">
              <w:rPr>
                <w:rFonts w:ascii="Arial" w:hAnsi="Arial" w:cs="Arial"/>
                <w:color w:val="1D1B11" w:themeColor="background2" w:themeShade="1A"/>
                <w:sz w:val="24"/>
                <w:szCs w:val="24"/>
              </w:rPr>
              <w:t>Pricing</w:t>
            </w:r>
          </w:p>
        </w:tc>
      </w:tr>
      <w:tr w:rsidR="009668BA" w:rsidTr="0024131F">
        <w:trPr>
          <w:cnfStyle w:val="000000100000"/>
        </w:trPr>
        <w:tc>
          <w:tcPr>
            <w:cnfStyle w:val="001000000000"/>
            <w:tcW w:w="3080" w:type="dxa"/>
          </w:tcPr>
          <w:p w:rsidR="009668BA" w:rsidRPr="009668BA" w:rsidRDefault="009668BA" w:rsidP="0024131F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Power BI Desktop</w:t>
            </w:r>
          </w:p>
        </w:tc>
        <w:tc>
          <w:tcPr>
            <w:tcW w:w="3081" w:type="dxa"/>
          </w:tcPr>
          <w:p w:rsidR="009668BA" w:rsidRDefault="009668BA" w:rsidP="0024131F">
            <w:pPr>
              <w:cnfStyle w:val="000000100000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Free</w:t>
            </w:r>
          </w:p>
        </w:tc>
      </w:tr>
      <w:tr w:rsidR="009668BA" w:rsidTr="0024131F">
        <w:tc>
          <w:tcPr>
            <w:cnfStyle w:val="001000000000"/>
            <w:tcW w:w="3080" w:type="dxa"/>
          </w:tcPr>
          <w:p w:rsidR="009668BA" w:rsidRDefault="009668BA" w:rsidP="009668BA">
            <w:pPr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Power BI Pro</w:t>
            </w:r>
          </w:p>
        </w:tc>
        <w:tc>
          <w:tcPr>
            <w:tcW w:w="3081" w:type="dxa"/>
          </w:tcPr>
          <w:p w:rsidR="009668BA" w:rsidRDefault="009668BA" w:rsidP="0024131F">
            <w:pPr>
              <w:cnfStyle w:val="000000000000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$9.99 / Month</w:t>
            </w:r>
          </w:p>
        </w:tc>
      </w:tr>
      <w:tr w:rsidR="009668BA" w:rsidTr="0024131F">
        <w:trPr>
          <w:cnfStyle w:val="000000100000"/>
        </w:trPr>
        <w:tc>
          <w:tcPr>
            <w:cnfStyle w:val="001000000000"/>
            <w:tcW w:w="3080" w:type="dxa"/>
          </w:tcPr>
          <w:p w:rsidR="009668BA" w:rsidRDefault="009668BA" w:rsidP="009668BA">
            <w:pPr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Power BI Premium</w:t>
            </w:r>
          </w:p>
        </w:tc>
        <w:tc>
          <w:tcPr>
            <w:tcW w:w="3081" w:type="dxa"/>
          </w:tcPr>
          <w:p w:rsidR="009668BA" w:rsidRDefault="009668BA" w:rsidP="009668BA">
            <w:pPr>
              <w:cnfStyle w:val="000000100000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$</w:t>
            </w:r>
            <w:r>
              <w:rPr>
                <w:rFonts w:cstheme="minorHAnsi"/>
                <w:b/>
                <w:sz w:val="24"/>
                <w:szCs w:val="24"/>
              </w:rPr>
              <w:t>4,995</w:t>
            </w:r>
            <w:r>
              <w:rPr>
                <w:rFonts w:cstheme="minorHAnsi"/>
                <w:b/>
                <w:sz w:val="24"/>
                <w:szCs w:val="24"/>
              </w:rPr>
              <w:t xml:space="preserve"> / Month</w:t>
            </w:r>
          </w:p>
        </w:tc>
      </w:tr>
    </w:tbl>
    <w:p w:rsidR="0024131F" w:rsidRP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sectPr w:rsidR="0024131F" w:rsidRPr="0024131F" w:rsidSect="00D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28FD"/>
    <w:multiLevelType w:val="hybridMultilevel"/>
    <w:tmpl w:val="80443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31F"/>
    <w:rsid w:val="0024131F"/>
    <w:rsid w:val="009668BA"/>
    <w:rsid w:val="00DB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1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413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13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2413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241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2020-05-06T10:58:00Z</dcterms:created>
  <dcterms:modified xsi:type="dcterms:W3CDTF">2020-05-06T11:11:00Z</dcterms:modified>
</cp:coreProperties>
</file>