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IN"/>
          <w14:ligatures w14:val="standardContextual"/>
        </w:rPr>
        <w:id w:val="-745030863"/>
        <w:docPartObj>
          <w:docPartGallery w:val="Table of Contents"/>
          <w:docPartUnique/>
        </w:docPartObj>
      </w:sdtPr>
      <w:sdtEndPr>
        <w:rPr>
          <w:b/>
          <w:bCs/>
          <w:noProof/>
        </w:rPr>
      </w:sdtEndPr>
      <w:sdtContent>
        <w:p w14:paraId="697554E1" w14:textId="4F48C46A" w:rsidR="00A2556A" w:rsidRDefault="00A2556A" w:rsidP="00043EF9">
          <w:pPr>
            <w:pStyle w:val="TOCHeading"/>
            <w:jc w:val="center"/>
          </w:pPr>
          <w:r>
            <w:t>Contents</w:t>
          </w:r>
        </w:p>
        <w:p w14:paraId="486308B0" w14:textId="225170E6" w:rsidR="00A2556A" w:rsidRDefault="00A2556A">
          <w:pPr>
            <w:pStyle w:val="TOC2"/>
            <w:tabs>
              <w:tab w:val="right" w:leader="dot" w:pos="9016"/>
            </w:tabs>
            <w:rPr>
              <w:rFonts w:eastAsiaTheme="minorEastAsia"/>
              <w:smallCaps w:val="0"/>
              <w:noProof/>
              <w:sz w:val="24"/>
              <w:szCs w:val="24"/>
              <w:lang w:eastAsia="en-IN"/>
            </w:rPr>
          </w:pPr>
          <w:r>
            <w:fldChar w:fldCharType="begin"/>
          </w:r>
          <w:r>
            <w:instrText xml:space="preserve"> TOC \o "1-3" \h \z \u </w:instrText>
          </w:r>
          <w:r>
            <w:fldChar w:fldCharType="separate"/>
          </w:r>
          <w:hyperlink w:anchor="_Toc166104322" w:history="1">
            <w:r w:rsidRPr="004478BD">
              <w:rPr>
                <w:rStyle w:val="Hyperlink"/>
                <w:rFonts w:ascii="Roboto" w:hAnsi="Roboto"/>
                <w:noProof/>
              </w:rPr>
              <w:t>Chapter 1: - Implementation of the code</w:t>
            </w:r>
            <w:r>
              <w:rPr>
                <w:noProof/>
                <w:webHidden/>
              </w:rPr>
              <w:tab/>
            </w:r>
            <w:r>
              <w:rPr>
                <w:noProof/>
                <w:webHidden/>
              </w:rPr>
              <w:fldChar w:fldCharType="begin"/>
            </w:r>
            <w:r>
              <w:rPr>
                <w:noProof/>
                <w:webHidden/>
              </w:rPr>
              <w:instrText xml:space="preserve"> PAGEREF _Toc166104322 \h </w:instrText>
            </w:r>
            <w:r>
              <w:rPr>
                <w:noProof/>
                <w:webHidden/>
              </w:rPr>
            </w:r>
            <w:r>
              <w:rPr>
                <w:noProof/>
                <w:webHidden/>
              </w:rPr>
              <w:fldChar w:fldCharType="separate"/>
            </w:r>
            <w:r>
              <w:rPr>
                <w:noProof/>
                <w:webHidden/>
              </w:rPr>
              <w:t>2</w:t>
            </w:r>
            <w:r>
              <w:rPr>
                <w:noProof/>
                <w:webHidden/>
              </w:rPr>
              <w:fldChar w:fldCharType="end"/>
            </w:r>
          </w:hyperlink>
        </w:p>
        <w:p w14:paraId="1A51157E" w14:textId="7457E97F" w:rsidR="00A2556A" w:rsidRDefault="00000000">
          <w:pPr>
            <w:pStyle w:val="TOC3"/>
            <w:tabs>
              <w:tab w:val="right" w:leader="dot" w:pos="9016"/>
            </w:tabs>
            <w:rPr>
              <w:rFonts w:eastAsiaTheme="minorEastAsia"/>
              <w:i w:val="0"/>
              <w:iCs w:val="0"/>
              <w:noProof/>
              <w:sz w:val="24"/>
              <w:szCs w:val="24"/>
              <w:lang w:eastAsia="en-IN"/>
            </w:rPr>
          </w:pPr>
          <w:hyperlink w:anchor="_Toc166104323" w:history="1">
            <w:r w:rsidR="00A2556A" w:rsidRPr="004478BD">
              <w:rPr>
                <w:rStyle w:val="Hyperlink"/>
                <w:noProof/>
              </w:rPr>
              <w:t>1.1 Imports: -</w:t>
            </w:r>
            <w:r w:rsidR="00A2556A">
              <w:rPr>
                <w:noProof/>
                <w:webHidden/>
              </w:rPr>
              <w:tab/>
            </w:r>
            <w:r w:rsidR="00A2556A">
              <w:rPr>
                <w:noProof/>
                <w:webHidden/>
              </w:rPr>
              <w:fldChar w:fldCharType="begin"/>
            </w:r>
            <w:r w:rsidR="00A2556A">
              <w:rPr>
                <w:noProof/>
                <w:webHidden/>
              </w:rPr>
              <w:instrText xml:space="preserve"> PAGEREF _Toc166104323 \h </w:instrText>
            </w:r>
            <w:r w:rsidR="00A2556A">
              <w:rPr>
                <w:noProof/>
                <w:webHidden/>
              </w:rPr>
            </w:r>
            <w:r w:rsidR="00A2556A">
              <w:rPr>
                <w:noProof/>
                <w:webHidden/>
              </w:rPr>
              <w:fldChar w:fldCharType="separate"/>
            </w:r>
            <w:r w:rsidR="00A2556A">
              <w:rPr>
                <w:noProof/>
                <w:webHidden/>
              </w:rPr>
              <w:t>2</w:t>
            </w:r>
            <w:r w:rsidR="00A2556A">
              <w:rPr>
                <w:noProof/>
                <w:webHidden/>
              </w:rPr>
              <w:fldChar w:fldCharType="end"/>
            </w:r>
          </w:hyperlink>
        </w:p>
        <w:p w14:paraId="33B2362D" w14:textId="5A6FECAA" w:rsidR="00A2556A" w:rsidRDefault="00000000">
          <w:pPr>
            <w:pStyle w:val="TOC3"/>
            <w:tabs>
              <w:tab w:val="right" w:leader="dot" w:pos="9016"/>
            </w:tabs>
            <w:rPr>
              <w:rFonts w:eastAsiaTheme="minorEastAsia"/>
              <w:i w:val="0"/>
              <w:iCs w:val="0"/>
              <w:noProof/>
              <w:sz w:val="24"/>
              <w:szCs w:val="24"/>
              <w:lang w:eastAsia="en-IN"/>
            </w:rPr>
          </w:pPr>
          <w:hyperlink w:anchor="_Toc166104324" w:history="1">
            <w:r w:rsidR="00A2556A" w:rsidRPr="004478BD">
              <w:rPr>
                <w:rStyle w:val="Hyperlink"/>
                <w:noProof/>
              </w:rPr>
              <w:t>1.2 Preprocessing Steps: -</w:t>
            </w:r>
            <w:r w:rsidR="00A2556A">
              <w:rPr>
                <w:noProof/>
                <w:webHidden/>
              </w:rPr>
              <w:tab/>
            </w:r>
            <w:r w:rsidR="00A2556A">
              <w:rPr>
                <w:noProof/>
                <w:webHidden/>
              </w:rPr>
              <w:fldChar w:fldCharType="begin"/>
            </w:r>
            <w:r w:rsidR="00A2556A">
              <w:rPr>
                <w:noProof/>
                <w:webHidden/>
              </w:rPr>
              <w:instrText xml:space="preserve"> PAGEREF _Toc166104324 \h </w:instrText>
            </w:r>
            <w:r w:rsidR="00A2556A">
              <w:rPr>
                <w:noProof/>
                <w:webHidden/>
              </w:rPr>
            </w:r>
            <w:r w:rsidR="00A2556A">
              <w:rPr>
                <w:noProof/>
                <w:webHidden/>
              </w:rPr>
              <w:fldChar w:fldCharType="separate"/>
            </w:r>
            <w:r w:rsidR="00A2556A">
              <w:rPr>
                <w:noProof/>
                <w:webHidden/>
              </w:rPr>
              <w:t>3</w:t>
            </w:r>
            <w:r w:rsidR="00A2556A">
              <w:rPr>
                <w:noProof/>
                <w:webHidden/>
              </w:rPr>
              <w:fldChar w:fldCharType="end"/>
            </w:r>
          </w:hyperlink>
        </w:p>
        <w:p w14:paraId="56D5270D" w14:textId="4FCAA62F" w:rsidR="00A2556A" w:rsidRDefault="00000000">
          <w:pPr>
            <w:pStyle w:val="TOC3"/>
            <w:tabs>
              <w:tab w:val="right" w:leader="dot" w:pos="9016"/>
            </w:tabs>
            <w:rPr>
              <w:rFonts w:eastAsiaTheme="minorEastAsia"/>
              <w:i w:val="0"/>
              <w:iCs w:val="0"/>
              <w:noProof/>
              <w:sz w:val="24"/>
              <w:szCs w:val="24"/>
              <w:lang w:eastAsia="en-IN"/>
            </w:rPr>
          </w:pPr>
          <w:hyperlink w:anchor="_Toc166104325" w:history="1">
            <w:r w:rsidR="00A2556A" w:rsidRPr="004478BD">
              <w:rPr>
                <w:rStyle w:val="Hyperlink"/>
                <w:noProof/>
              </w:rPr>
              <w:t>1.3 Model development: -</w:t>
            </w:r>
            <w:r w:rsidR="00A2556A">
              <w:rPr>
                <w:noProof/>
                <w:webHidden/>
              </w:rPr>
              <w:tab/>
            </w:r>
            <w:r w:rsidR="00A2556A">
              <w:rPr>
                <w:noProof/>
                <w:webHidden/>
              </w:rPr>
              <w:fldChar w:fldCharType="begin"/>
            </w:r>
            <w:r w:rsidR="00A2556A">
              <w:rPr>
                <w:noProof/>
                <w:webHidden/>
              </w:rPr>
              <w:instrText xml:space="preserve"> PAGEREF _Toc166104325 \h </w:instrText>
            </w:r>
            <w:r w:rsidR="00A2556A">
              <w:rPr>
                <w:noProof/>
                <w:webHidden/>
              </w:rPr>
            </w:r>
            <w:r w:rsidR="00A2556A">
              <w:rPr>
                <w:noProof/>
                <w:webHidden/>
              </w:rPr>
              <w:fldChar w:fldCharType="separate"/>
            </w:r>
            <w:r w:rsidR="00A2556A">
              <w:rPr>
                <w:noProof/>
                <w:webHidden/>
              </w:rPr>
              <w:t>5</w:t>
            </w:r>
            <w:r w:rsidR="00A2556A">
              <w:rPr>
                <w:noProof/>
                <w:webHidden/>
              </w:rPr>
              <w:fldChar w:fldCharType="end"/>
            </w:r>
          </w:hyperlink>
        </w:p>
        <w:p w14:paraId="4A47FB3C" w14:textId="63951569" w:rsidR="00A2556A" w:rsidRDefault="00000000">
          <w:pPr>
            <w:pStyle w:val="TOC3"/>
            <w:tabs>
              <w:tab w:val="right" w:leader="dot" w:pos="9016"/>
            </w:tabs>
            <w:rPr>
              <w:rFonts w:eastAsiaTheme="minorEastAsia"/>
              <w:i w:val="0"/>
              <w:iCs w:val="0"/>
              <w:noProof/>
              <w:sz w:val="24"/>
              <w:szCs w:val="24"/>
              <w:lang w:eastAsia="en-IN"/>
            </w:rPr>
          </w:pPr>
          <w:hyperlink w:anchor="_Toc166104326" w:history="1">
            <w:r w:rsidR="00A2556A" w:rsidRPr="004478BD">
              <w:rPr>
                <w:rStyle w:val="Hyperlink"/>
                <w:noProof/>
              </w:rPr>
              <w:t>1.4 Evaluation results: -</w:t>
            </w:r>
            <w:r w:rsidR="00A2556A">
              <w:rPr>
                <w:noProof/>
                <w:webHidden/>
              </w:rPr>
              <w:tab/>
            </w:r>
            <w:r w:rsidR="00A2556A">
              <w:rPr>
                <w:noProof/>
                <w:webHidden/>
              </w:rPr>
              <w:fldChar w:fldCharType="begin"/>
            </w:r>
            <w:r w:rsidR="00A2556A">
              <w:rPr>
                <w:noProof/>
                <w:webHidden/>
              </w:rPr>
              <w:instrText xml:space="preserve"> PAGEREF _Toc166104326 \h </w:instrText>
            </w:r>
            <w:r w:rsidR="00A2556A">
              <w:rPr>
                <w:noProof/>
                <w:webHidden/>
              </w:rPr>
            </w:r>
            <w:r w:rsidR="00A2556A">
              <w:rPr>
                <w:noProof/>
                <w:webHidden/>
              </w:rPr>
              <w:fldChar w:fldCharType="separate"/>
            </w:r>
            <w:r w:rsidR="00A2556A">
              <w:rPr>
                <w:noProof/>
                <w:webHidden/>
              </w:rPr>
              <w:t>7</w:t>
            </w:r>
            <w:r w:rsidR="00A2556A">
              <w:rPr>
                <w:noProof/>
                <w:webHidden/>
              </w:rPr>
              <w:fldChar w:fldCharType="end"/>
            </w:r>
          </w:hyperlink>
        </w:p>
        <w:p w14:paraId="467DFAA6" w14:textId="4BBD3BF8" w:rsidR="00A2556A" w:rsidRDefault="00000000">
          <w:pPr>
            <w:pStyle w:val="TOC3"/>
            <w:tabs>
              <w:tab w:val="right" w:leader="dot" w:pos="9016"/>
            </w:tabs>
            <w:rPr>
              <w:rFonts w:eastAsiaTheme="minorEastAsia"/>
              <w:i w:val="0"/>
              <w:iCs w:val="0"/>
              <w:noProof/>
              <w:sz w:val="24"/>
              <w:szCs w:val="24"/>
              <w:lang w:eastAsia="en-IN"/>
            </w:rPr>
          </w:pPr>
          <w:hyperlink w:anchor="_Toc166104327" w:history="1">
            <w:r w:rsidR="00A2556A" w:rsidRPr="004478BD">
              <w:rPr>
                <w:rStyle w:val="Hyperlink"/>
                <w:noProof/>
              </w:rPr>
              <w:t>1.5 optimization techniques used:</w:t>
            </w:r>
            <w:r w:rsidR="00A2556A" w:rsidRPr="004478BD">
              <w:rPr>
                <w:rStyle w:val="Hyperlink"/>
                <w:rFonts w:ascii="Roboto" w:hAnsi="Roboto"/>
                <w:noProof/>
              </w:rPr>
              <w:t xml:space="preserve"> -</w:t>
            </w:r>
            <w:r w:rsidR="00A2556A">
              <w:rPr>
                <w:noProof/>
                <w:webHidden/>
              </w:rPr>
              <w:tab/>
            </w:r>
            <w:r w:rsidR="00A2556A">
              <w:rPr>
                <w:noProof/>
                <w:webHidden/>
              </w:rPr>
              <w:fldChar w:fldCharType="begin"/>
            </w:r>
            <w:r w:rsidR="00A2556A">
              <w:rPr>
                <w:noProof/>
                <w:webHidden/>
              </w:rPr>
              <w:instrText xml:space="preserve"> PAGEREF _Toc166104327 \h </w:instrText>
            </w:r>
            <w:r w:rsidR="00A2556A">
              <w:rPr>
                <w:noProof/>
                <w:webHidden/>
              </w:rPr>
            </w:r>
            <w:r w:rsidR="00A2556A">
              <w:rPr>
                <w:noProof/>
                <w:webHidden/>
              </w:rPr>
              <w:fldChar w:fldCharType="separate"/>
            </w:r>
            <w:r w:rsidR="00A2556A">
              <w:rPr>
                <w:noProof/>
                <w:webHidden/>
              </w:rPr>
              <w:t>8</w:t>
            </w:r>
            <w:r w:rsidR="00A2556A">
              <w:rPr>
                <w:noProof/>
                <w:webHidden/>
              </w:rPr>
              <w:fldChar w:fldCharType="end"/>
            </w:r>
          </w:hyperlink>
        </w:p>
        <w:p w14:paraId="6A058194" w14:textId="5AB971F0" w:rsidR="00A2556A" w:rsidRDefault="00000000">
          <w:pPr>
            <w:pStyle w:val="TOC2"/>
            <w:tabs>
              <w:tab w:val="right" w:leader="dot" w:pos="9016"/>
            </w:tabs>
            <w:rPr>
              <w:rFonts w:eastAsiaTheme="minorEastAsia"/>
              <w:smallCaps w:val="0"/>
              <w:noProof/>
              <w:sz w:val="24"/>
              <w:szCs w:val="24"/>
              <w:lang w:eastAsia="en-IN"/>
            </w:rPr>
          </w:pPr>
          <w:hyperlink w:anchor="_Toc166104328" w:history="1">
            <w:r w:rsidR="00A2556A" w:rsidRPr="004478BD">
              <w:rPr>
                <w:rStyle w:val="Hyperlink"/>
                <w:noProof/>
              </w:rPr>
              <w:t>Chapter 2: - Insights gain</w:t>
            </w:r>
            <w:r w:rsidR="00A2556A">
              <w:rPr>
                <w:noProof/>
                <w:webHidden/>
              </w:rPr>
              <w:tab/>
            </w:r>
            <w:r w:rsidR="00A2556A">
              <w:rPr>
                <w:noProof/>
                <w:webHidden/>
              </w:rPr>
              <w:fldChar w:fldCharType="begin"/>
            </w:r>
            <w:r w:rsidR="00A2556A">
              <w:rPr>
                <w:noProof/>
                <w:webHidden/>
              </w:rPr>
              <w:instrText xml:space="preserve"> PAGEREF _Toc166104328 \h </w:instrText>
            </w:r>
            <w:r w:rsidR="00A2556A">
              <w:rPr>
                <w:noProof/>
                <w:webHidden/>
              </w:rPr>
            </w:r>
            <w:r w:rsidR="00A2556A">
              <w:rPr>
                <w:noProof/>
                <w:webHidden/>
              </w:rPr>
              <w:fldChar w:fldCharType="separate"/>
            </w:r>
            <w:r w:rsidR="00A2556A">
              <w:rPr>
                <w:noProof/>
                <w:webHidden/>
              </w:rPr>
              <w:t>11</w:t>
            </w:r>
            <w:r w:rsidR="00A2556A">
              <w:rPr>
                <w:noProof/>
                <w:webHidden/>
              </w:rPr>
              <w:fldChar w:fldCharType="end"/>
            </w:r>
          </w:hyperlink>
        </w:p>
        <w:p w14:paraId="7048EB58" w14:textId="73864C71" w:rsidR="00A2556A" w:rsidRDefault="00000000">
          <w:pPr>
            <w:pStyle w:val="TOC2"/>
            <w:tabs>
              <w:tab w:val="right" w:leader="dot" w:pos="9016"/>
            </w:tabs>
            <w:rPr>
              <w:rFonts w:eastAsiaTheme="minorEastAsia"/>
              <w:smallCaps w:val="0"/>
              <w:noProof/>
              <w:sz w:val="24"/>
              <w:szCs w:val="24"/>
              <w:lang w:eastAsia="en-IN"/>
            </w:rPr>
          </w:pPr>
          <w:hyperlink w:anchor="_Toc166104329" w:history="1">
            <w:r w:rsidR="00A2556A" w:rsidRPr="004478BD">
              <w:rPr>
                <w:rStyle w:val="Hyperlink"/>
                <w:noProof/>
              </w:rPr>
              <w:t>Chapter 3: - Challenges encountered.</w:t>
            </w:r>
            <w:r w:rsidR="00A2556A">
              <w:rPr>
                <w:noProof/>
                <w:webHidden/>
              </w:rPr>
              <w:tab/>
            </w:r>
            <w:r w:rsidR="00A2556A">
              <w:rPr>
                <w:noProof/>
                <w:webHidden/>
              </w:rPr>
              <w:fldChar w:fldCharType="begin"/>
            </w:r>
            <w:r w:rsidR="00A2556A">
              <w:rPr>
                <w:noProof/>
                <w:webHidden/>
              </w:rPr>
              <w:instrText xml:space="preserve"> PAGEREF _Toc166104329 \h </w:instrText>
            </w:r>
            <w:r w:rsidR="00A2556A">
              <w:rPr>
                <w:noProof/>
                <w:webHidden/>
              </w:rPr>
            </w:r>
            <w:r w:rsidR="00A2556A">
              <w:rPr>
                <w:noProof/>
                <w:webHidden/>
              </w:rPr>
              <w:fldChar w:fldCharType="separate"/>
            </w:r>
            <w:r w:rsidR="00A2556A">
              <w:rPr>
                <w:noProof/>
                <w:webHidden/>
              </w:rPr>
              <w:t>12</w:t>
            </w:r>
            <w:r w:rsidR="00A2556A">
              <w:rPr>
                <w:noProof/>
                <w:webHidden/>
              </w:rPr>
              <w:fldChar w:fldCharType="end"/>
            </w:r>
          </w:hyperlink>
        </w:p>
        <w:p w14:paraId="38799458" w14:textId="27F1B02F" w:rsidR="00A2556A" w:rsidRDefault="00000000">
          <w:pPr>
            <w:pStyle w:val="TOC2"/>
            <w:tabs>
              <w:tab w:val="right" w:leader="dot" w:pos="9016"/>
            </w:tabs>
            <w:rPr>
              <w:rFonts w:eastAsiaTheme="minorEastAsia"/>
              <w:smallCaps w:val="0"/>
              <w:noProof/>
              <w:sz w:val="24"/>
              <w:szCs w:val="24"/>
              <w:lang w:eastAsia="en-IN"/>
            </w:rPr>
          </w:pPr>
          <w:hyperlink w:anchor="_Toc166104330" w:history="1">
            <w:r w:rsidR="00A2556A" w:rsidRPr="004478BD">
              <w:rPr>
                <w:rStyle w:val="Hyperlink"/>
                <w:noProof/>
              </w:rPr>
              <w:t>Chapter 4: - Recommendations for reducing employee attrition.</w:t>
            </w:r>
            <w:r w:rsidR="00A2556A">
              <w:rPr>
                <w:noProof/>
                <w:webHidden/>
              </w:rPr>
              <w:tab/>
            </w:r>
            <w:r w:rsidR="00A2556A">
              <w:rPr>
                <w:noProof/>
                <w:webHidden/>
              </w:rPr>
              <w:fldChar w:fldCharType="begin"/>
            </w:r>
            <w:r w:rsidR="00A2556A">
              <w:rPr>
                <w:noProof/>
                <w:webHidden/>
              </w:rPr>
              <w:instrText xml:space="preserve"> PAGEREF _Toc166104330 \h </w:instrText>
            </w:r>
            <w:r w:rsidR="00A2556A">
              <w:rPr>
                <w:noProof/>
                <w:webHidden/>
              </w:rPr>
            </w:r>
            <w:r w:rsidR="00A2556A">
              <w:rPr>
                <w:noProof/>
                <w:webHidden/>
              </w:rPr>
              <w:fldChar w:fldCharType="separate"/>
            </w:r>
            <w:r w:rsidR="00A2556A">
              <w:rPr>
                <w:noProof/>
                <w:webHidden/>
              </w:rPr>
              <w:t>13</w:t>
            </w:r>
            <w:r w:rsidR="00A2556A">
              <w:rPr>
                <w:noProof/>
                <w:webHidden/>
              </w:rPr>
              <w:fldChar w:fldCharType="end"/>
            </w:r>
          </w:hyperlink>
        </w:p>
        <w:p w14:paraId="2B3CB3BC" w14:textId="4D16452D" w:rsidR="00A2556A" w:rsidRDefault="00000000">
          <w:pPr>
            <w:pStyle w:val="TOC2"/>
            <w:tabs>
              <w:tab w:val="right" w:leader="dot" w:pos="9016"/>
            </w:tabs>
            <w:rPr>
              <w:rFonts w:eastAsiaTheme="minorEastAsia"/>
              <w:smallCaps w:val="0"/>
              <w:noProof/>
              <w:sz w:val="24"/>
              <w:szCs w:val="24"/>
              <w:lang w:eastAsia="en-IN"/>
            </w:rPr>
          </w:pPr>
          <w:hyperlink w:anchor="_Toc166104331" w:history="1">
            <w:r w:rsidR="00A2556A" w:rsidRPr="004478BD">
              <w:rPr>
                <w:rStyle w:val="Hyperlink"/>
                <w:noProof/>
              </w:rPr>
              <w:t>Chapter 5: - My Work</w:t>
            </w:r>
            <w:r w:rsidR="00A2556A">
              <w:rPr>
                <w:noProof/>
                <w:webHidden/>
              </w:rPr>
              <w:tab/>
            </w:r>
            <w:r w:rsidR="00A2556A">
              <w:rPr>
                <w:noProof/>
                <w:webHidden/>
              </w:rPr>
              <w:fldChar w:fldCharType="begin"/>
            </w:r>
            <w:r w:rsidR="00A2556A">
              <w:rPr>
                <w:noProof/>
                <w:webHidden/>
              </w:rPr>
              <w:instrText xml:space="preserve"> PAGEREF _Toc166104331 \h </w:instrText>
            </w:r>
            <w:r w:rsidR="00A2556A">
              <w:rPr>
                <w:noProof/>
                <w:webHidden/>
              </w:rPr>
            </w:r>
            <w:r w:rsidR="00A2556A">
              <w:rPr>
                <w:noProof/>
                <w:webHidden/>
              </w:rPr>
              <w:fldChar w:fldCharType="separate"/>
            </w:r>
            <w:r w:rsidR="00A2556A">
              <w:rPr>
                <w:noProof/>
                <w:webHidden/>
              </w:rPr>
              <w:t>14</w:t>
            </w:r>
            <w:r w:rsidR="00A2556A">
              <w:rPr>
                <w:noProof/>
                <w:webHidden/>
              </w:rPr>
              <w:fldChar w:fldCharType="end"/>
            </w:r>
          </w:hyperlink>
        </w:p>
        <w:p w14:paraId="55461CFF" w14:textId="6A68BDDD" w:rsidR="00A2556A" w:rsidRDefault="00A2556A">
          <w:r>
            <w:rPr>
              <w:b/>
              <w:bCs/>
              <w:noProof/>
            </w:rPr>
            <w:fldChar w:fldCharType="end"/>
          </w:r>
        </w:p>
      </w:sdtContent>
    </w:sdt>
    <w:p w14:paraId="5C6E9A73" w14:textId="3B2A541C" w:rsidR="00F76CED" w:rsidRDefault="00F76CED" w:rsidP="009875EB">
      <w:pPr>
        <w:jc w:val="both"/>
      </w:pPr>
    </w:p>
    <w:p w14:paraId="1665F181" w14:textId="2AF4EC95" w:rsidR="008A7300" w:rsidRDefault="00F76CED" w:rsidP="008A7300">
      <w:pPr>
        <w:jc w:val="both"/>
      </w:pPr>
      <w:r>
        <w:br w:type="page"/>
      </w:r>
    </w:p>
    <w:p w14:paraId="30809C63" w14:textId="77777777" w:rsidR="00647C59" w:rsidRPr="008A7300" w:rsidRDefault="00647C59" w:rsidP="00A2556A">
      <w:pPr>
        <w:pStyle w:val="Heading2"/>
      </w:pPr>
    </w:p>
    <w:p w14:paraId="51DE3F9D" w14:textId="5E2EE46C" w:rsidR="00F76CED" w:rsidRPr="00DD5223" w:rsidRDefault="008A7300" w:rsidP="00A2556A">
      <w:pPr>
        <w:pStyle w:val="Heading2"/>
        <w:rPr>
          <w:rFonts w:ascii="Roboto" w:hAnsi="Roboto"/>
        </w:rPr>
      </w:pPr>
      <w:bookmarkStart w:id="0" w:name="_Toc166104322"/>
      <w:r w:rsidRPr="00DD5223">
        <w:rPr>
          <w:rFonts w:ascii="Roboto" w:hAnsi="Roboto"/>
        </w:rPr>
        <w:t>C</w:t>
      </w:r>
      <w:r w:rsidR="00F76CED" w:rsidRPr="00DD5223">
        <w:rPr>
          <w:rFonts w:ascii="Roboto" w:hAnsi="Roboto"/>
        </w:rPr>
        <w:t>hapter 1: - Implementation of the code</w:t>
      </w:r>
      <w:bookmarkEnd w:id="0"/>
    </w:p>
    <w:p w14:paraId="4CA0FB36" w14:textId="05B46014" w:rsidR="00150691" w:rsidRPr="00DD5223" w:rsidRDefault="009E3C27" w:rsidP="00A2556A">
      <w:pPr>
        <w:pStyle w:val="Heading3"/>
      </w:pPr>
      <w:bookmarkStart w:id="1" w:name="_Toc166104323"/>
      <w:r w:rsidRPr="00DD5223">
        <w:t>1.1 Imports</w:t>
      </w:r>
      <w:r w:rsidR="00150691" w:rsidRPr="00DD5223">
        <w:t>: -</w:t>
      </w:r>
      <w:bookmarkEnd w:id="1"/>
      <w:r w:rsidR="00150691" w:rsidRPr="00DD5223">
        <w:t xml:space="preserve"> </w:t>
      </w:r>
    </w:p>
    <w:p w14:paraId="68A75B45" w14:textId="480E54F4" w:rsidR="00150691" w:rsidRDefault="00150691" w:rsidP="009875EB">
      <w:pPr>
        <w:jc w:val="both"/>
      </w:pPr>
      <w:r>
        <w:rPr>
          <w:noProof/>
        </w:rPr>
        <w:drawing>
          <wp:inline distT="0" distB="0" distL="0" distR="0" wp14:anchorId="73FA5EDF" wp14:editId="1E71F8A6">
            <wp:extent cx="5730240" cy="1409700"/>
            <wp:effectExtent l="0" t="0" r="3810" b="0"/>
            <wp:docPr id="60366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1409700"/>
                    </a:xfrm>
                    <a:prstGeom prst="rect">
                      <a:avLst/>
                    </a:prstGeom>
                    <a:noFill/>
                    <a:ln>
                      <a:noFill/>
                    </a:ln>
                  </pic:spPr>
                </pic:pic>
              </a:graphicData>
            </a:graphic>
          </wp:inline>
        </w:drawing>
      </w:r>
    </w:p>
    <w:p w14:paraId="066AA9C1" w14:textId="4FBC3352" w:rsidR="00150691" w:rsidRPr="00DD5223" w:rsidRDefault="00150691" w:rsidP="009875EB">
      <w:pPr>
        <w:jc w:val="both"/>
        <w:rPr>
          <w:rFonts w:ascii="Roboto" w:hAnsi="Roboto"/>
          <w:sz w:val="24"/>
          <w:szCs w:val="24"/>
        </w:rPr>
      </w:pPr>
      <w:r w:rsidRPr="00DD5223">
        <w:rPr>
          <w:rFonts w:ascii="Roboto" w:hAnsi="Roboto"/>
          <w:b/>
          <w:bCs/>
          <w:sz w:val="24"/>
          <w:szCs w:val="24"/>
        </w:rPr>
        <w:t>1. Imports:</w:t>
      </w:r>
      <w:r w:rsidRPr="00DD5223">
        <w:rPr>
          <w:rFonts w:ascii="Roboto" w:hAnsi="Roboto"/>
          <w:sz w:val="24"/>
          <w:szCs w:val="24"/>
        </w:rPr>
        <w:t xml:space="preserve"> The code imports necessary modules and classes from scikit-learn, such as classifiers (SVC, RandomForestClassifier, LogisticRegression, AdaBoostClassifier, GradientBoostingClassifier), preprocessing tools (OneHotEncoder, StandardScaler, SimpleImputer), feature selection techniques (SelectFromModel, RFE), evaluation metrics (roc_auc_score, accuracy_score, precision_score, recall_score, f1_score, classification_report), and utilities for model selection and evaluation (GridSearchCV, train_test_split).</w:t>
      </w:r>
    </w:p>
    <w:p w14:paraId="051DF504" w14:textId="22591D0D" w:rsidR="00150691" w:rsidRPr="00DD5223" w:rsidRDefault="00150691" w:rsidP="009875EB">
      <w:pPr>
        <w:jc w:val="both"/>
        <w:rPr>
          <w:rFonts w:ascii="Roboto" w:hAnsi="Roboto"/>
          <w:sz w:val="24"/>
          <w:szCs w:val="24"/>
        </w:rPr>
      </w:pPr>
      <w:r w:rsidRPr="00DD5223">
        <w:rPr>
          <w:rFonts w:ascii="Roboto" w:hAnsi="Roboto"/>
          <w:b/>
          <w:bCs/>
          <w:sz w:val="24"/>
          <w:szCs w:val="24"/>
        </w:rPr>
        <w:t>2. Dataset Preparation:</w:t>
      </w:r>
      <w:r w:rsidRPr="00DD5223">
        <w:rPr>
          <w:rFonts w:ascii="Roboto" w:hAnsi="Roboto"/>
          <w:sz w:val="24"/>
          <w:szCs w:val="24"/>
        </w:rPr>
        <w:t xml:space="preserve"> This part is not explicitly provided in the code, but it typically involves loading a dataset (assumed to be in CSV format) using pandas, and then performing any necessary preprocessing steps such as handling missing values, encoding categorical variables, and scaling numerical features.</w:t>
      </w:r>
    </w:p>
    <w:p w14:paraId="55D033D7" w14:textId="19746BD2" w:rsidR="00150691" w:rsidRPr="00DD5223" w:rsidRDefault="00150691" w:rsidP="009875EB">
      <w:pPr>
        <w:jc w:val="both"/>
        <w:rPr>
          <w:rFonts w:ascii="Roboto" w:hAnsi="Roboto"/>
          <w:sz w:val="24"/>
          <w:szCs w:val="24"/>
        </w:rPr>
      </w:pPr>
      <w:r w:rsidRPr="00DD5223">
        <w:rPr>
          <w:rFonts w:ascii="Roboto" w:hAnsi="Roboto"/>
          <w:b/>
          <w:bCs/>
          <w:sz w:val="24"/>
          <w:szCs w:val="24"/>
        </w:rPr>
        <w:t>3. Preprocessing Pipeline:</w:t>
      </w:r>
      <w:r w:rsidRPr="00DD5223">
        <w:rPr>
          <w:rFonts w:ascii="Roboto" w:hAnsi="Roboto"/>
          <w:sz w:val="24"/>
          <w:szCs w:val="24"/>
        </w:rPr>
        <w:t xml:space="preserve"> The code sets up a preprocessing pipeline using scikit-learn's Pipeline and ColumnTransformer. It defines transformers for numerical and categorical features separately and combines them into a single preprocessing pipeline.</w:t>
      </w:r>
    </w:p>
    <w:p w14:paraId="4DB6D347" w14:textId="735EDDEB" w:rsidR="00150691" w:rsidRPr="00DD5223" w:rsidRDefault="00150691" w:rsidP="009875EB">
      <w:pPr>
        <w:jc w:val="both"/>
        <w:rPr>
          <w:rFonts w:ascii="Roboto" w:hAnsi="Roboto"/>
          <w:sz w:val="24"/>
          <w:szCs w:val="24"/>
        </w:rPr>
      </w:pPr>
      <w:r w:rsidRPr="00DD5223">
        <w:rPr>
          <w:rFonts w:ascii="Roboto" w:hAnsi="Roboto"/>
          <w:b/>
          <w:bCs/>
          <w:sz w:val="24"/>
          <w:szCs w:val="24"/>
        </w:rPr>
        <w:t>4. Model Training and Evaluation:</w:t>
      </w:r>
      <w:r w:rsidRPr="00DD5223">
        <w:rPr>
          <w:rFonts w:ascii="Roboto" w:hAnsi="Roboto"/>
          <w:sz w:val="24"/>
          <w:szCs w:val="24"/>
        </w:rPr>
        <w:t xml:space="preserve"> The code trains several classification models (Logistic Regression, Random Forest, Support Vector Machine) on the preprocessed data using the training set. After training, it evaluates each model's performance using various evaluation metrics such as accuracy, precision, recall, F1-score, and ROC-AUC on the test set. </w:t>
      </w:r>
    </w:p>
    <w:p w14:paraId="58EA7F67" w14:textId="25F2EC45" w:rsidR="00150691" w:rsidRPr="00DD5223" w:rsidRDefault="00150691" w:rsidP="009875EB">
      <w:pPr>
        <w:jc w:val="both"/>
        <w:rPr>
          <w:rFonts w:ascii="Roboto" w:hAnsi="Roboto"/>
          <w:sz w:val="24"/>
          <w:szCs w:val="24"/>
        </w:rPr>
      </w:pPr>
      <w:r w:rsidRPr="00DD5223">
        <w:rPr>
          <w:rFonts w:ascii="Roboto" w:hAnsi="Roboto"/>
          <w:b/>
          <w:bCs/>
          <w:sz w:val="24"/>
          <w:szCs w:val="24"/>
        </w:rPr>
        <w:t>5. Hyperparameter Tuning:</w:t>
      </w:r>
      <w:r w:rsidRPr="00DD5223">
        <w:rPr>
          <w:rFonts w:ascii="Roboto" w:hAnsi="Roboto"/>
          <w:sz w:val="24"/>
          <w:szCs w:val="24"/>
        </w:rPr>
        <w:t xml:space="preserve"> It performs hyperparameter tuning for the Random Forest classifier using GridSearchCV to find the best combination of hyperparameters that maximizes the ROC-AUC score.</w:t>
      </w:r>
    </w:p>
    <w:p w14:paraId="5BF0C529" w14:textId="68DDF452" w:rsidR="00150691" w:rsidRPr="00DD5223" w:rsidRDefault="00150691" w:rsidP="009875EB">
      <w:pPr>
        <w:jc w:val="both"/>
        <w:rPr>
          <w:rFonts w:ascii="Roboto" w:hAnsi="Roboto"/>
          <w:sz w:val="24"/>
          <w:szCs w:val="24"/>
        </w:rPr>
      </w:pPr>
      <w:r w:rsidRPr="00DD5223">
        <w:rPr>
          <w:rFonts w:ascii="Roboto" w:hAnsi="Roboto"/>
          <w:b/>
          <w:bCs/>
          <w:sz w:val="24"/>
          <w:szCs w:val="24"/>
        </w:rPr>
        <w:t>6. Feature Selection:</w:t>
      </w:r>
      <w:r w:rsidRPr="00DD5223">
        <w:rPr>
          <w:rFonts w:ascii="Roboto" w:hAnsi="Roboto"/>
          <w:sz w:val="24"/>
          <w:szCs w:val="24"/>
        </w:rPr>
        <w:t xml:space="preserve"> The code applies feature selection techniques such as SelectFromModel and RFE to select a subset of features that are most relevant for classification.</w:t>
      </w:r>
    </w:p>
    <w:p w14:paraId="3EC89115" w14:textId="25D92FE9" w:rsidR="00150691" w:rsidRPr="00DD5223" w:rsidRDefault="00150691" w:rsidP="009875EB">
      <w:pPr>
        <w:jc w:val="both"/>
        <w:rPr>
          <w:rFonts w:ascii="Roboto" w:hAnsi="Roboto"/>
          <w:sz w:val="24"/>
          <w:szCs w:val="24"/>
        </w:rPr>
      </w:pPr>
      <w:r w:rsidRPr="00DD5223">
        <w:rPr>
          <w:rFonts w:ascii="Roboto" w:hAnsi="Roboto"/>
          <w:b/>
          <w:bCs/>
          <w:sz w:val="24"/>
          <w:szCs w:val="24"/>
        </w:rPr>
        <w:t>7. Model Ensemble Methods:</w:t>
      </w:r>
      <w:r w:rsidRPr="00DD5223">
        <w:rPr>
          <w:rFonts w:ascii="Roboto" w:hAnsi="Roboto"/>
          <w:sz w:val="24"/>
          <w:szCs w:val="24"/>
        </w:rPr>
        <w:t xml:space="preserve"> It also imports and potentially utilizes ensemble methods like AdaBoostClassifier and GradientBoostingClassifier for classification tasks.</w:t>
      </w:r>
    </w:p>
    <w:p w14:paraId="3C96287A" w14:textId="77777777" w:rsidR="009E3C27" w:rsidRDefault="009E3C27" w:rsidP="00A2556A">
      <w:pPr>
        <w:pStyle w:val="Heading3"/>
      </w:pPr>
      <w:bookmarkStart w:id="2" w:name="_Toc166104324"/>
      <w:r w:rsidRPr="009E3C27">
        <w:lastRenderedPageBreak/>
        <w:t xml:space="preserve">1.2 </w:t>
      </w:r>
      <w:r>
        <w:t>Preprocessing</w:t>
      </w:r>
      <w:r w:rsidR="00150691" w:rsidRPr="009E3C27">
        <w:t xml:space="preserve"> </w:t>
      </w:r>
      <w:r w:rsidRPr="009E3C27">
        <w:t>Steps:</w:t>
      </w:r>
      <w:r>
        <w:t xml:space="preserve"> -</w:t>
      </w:r>
      <w:bookmarkEnd w:id="2"/>
    </w:p>
    <w:p w14:paraId="4FECBF29" w14:textId="4B88078A" w:rsidR="00150691" w:rsidRDefault="00150691" w:rsidP="009875EB">
      <w:pPr>
        <w:spacing w:after="100" w:afterAutospacing="1"/>
        <w:jc w:val="both"/>
      </w:pPr>
      <w:r>
        <w:rPr>
          <w:noProof/>
        </w:rPr>
        <w:drawing>
          <wp:inline distT="0" distB="0" distL="0" distR="0" wp14:anchorId="366DAF12" wp14:editId="4C095E42">
            <wp:extent cx="5722620" cy="2865120"/>
            <wp:effectExtent l="0" t="0" r="0" b="0"/>
            <wp:docPr id="979286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865120"/>
                    </a:xfrm>
                    <a:prstGeom prst="rect">
                      <a:avLst/>
                    </a:prstGeom>
                    <a:noFill/>
                    <a:ln>
                      <a:noFill/>
                    </a:ln>
                  </pic:spPr>
                </pic:pic>
              </a:graphicData>
            </a:graphic>
          </wp:inline>
        </w:drawing>
      </w:r>
    </w:p>
    <w:p w14:paraId="4D6EBD8E" w14:textId="7D15EE20" w:rsidR="00150691" w:rsidRPr="00DD5223" w:rsidRDefault="00150691" w:rsidP="009875EB">
      <w:pPr>
        <w:spacing w:after="100" w:afterAutospacing="1"/>
        <w:jc w:val="both"/>
        <w:rPr>
          <w:rFonts w:ascii="Roboto" w:hAnsi="Roboto"/>
          <w:sz w:val="24"/>
          <w:szCs w:val="24"/>
        </w:rPr>
      </w:pPr>
      <w:r w:rsidRPr="00DD5223">
        <w:rPr>
          <w:rFonts w:ascii="Roboto" w:hAnsi="Roboto"/>
          <w:b/>
          <w:bCs/>
          <w:sz w:val="24"/>
          <w:szCs w:val="24"/>
        </w:rPr>
        <w:t>1.</w:t>
      </w:r>
      <w:r w:rsidRPr="00DD5223">
        <w:rPr>
          <w:rFonts w:ascii="Roboto" w:hAnsi="Roboto"/>
          <w:sz w:val="24"/>
          <w:szCs w:val="24"/>
        </w:rPr>
        <w:t xml:space="preserve"> </w:t>
      </w:r>
      <w:r w:rsidRPr="00DD5223">
        <w:rPr>
          <w:rFonts w:ascii="Roboto" w:hAnsi="Roboto"/>
          <w:b/>
          <w:bCs/>
          <w:sz w:val="24"/>
          <w:szCs w:val="24"/>
        </w:rPr>
        <w:t>Loading Dataset:</w:t>
      </w:r>
      <w:r w:rsidRPr="00DD5223">
        <w:rPr>
          <w:rFonts w:ascii="Roboto" w:hAnsi="Roboto"/>
          <w:sz w:val="24"/>
          <w:szCs w:val="24"/>
        </w:rPr>
        <w:t xml:space="preserve"> The code loads a dataset from a CSV file named 'IBMEmployee_data.csv'.</w:t>
      </w:r>
    </w:p>
    <w:p w14:paraId="2C6ACFAC" w14:textId="0159F8F5" w:rsidR="00150691" w:rsidRPr="00DD5223" w:rsidRDefault="00150691" w:rsidP="009875EB">
      <w:pPr>
        <w:spacing w:after="120"/>
        <w:jc w:val="both"/>
        <w:rPr>
          <w:rFonts w:ascii="Roboto" w:hAnsi="Roboto"/>
          <w:sz w:val="24"/>
          <w:szCs w:val="24"/>
        </w:rPr>
      </w:pPr>
      <w:r w:rsidRPr="00DD5223">
        <w:rPr>
          <w:rFonts w:ascii="Roboto" w:hAnsi="Roboto"/>
          <w:b/>
          <w:bCs/>
          <w:sz w:val="24"/>
          <w:szCs w:val="24"/>
        </w:rPr>
        <w:t>2.</w:t>
      </w:r>
      <w:r w:rsidRPr="00DD5223">
        <w:rPr>
          <w:rFonts w:ascii="Roboto" w:hAnsi="Roboto"/>
          <w:sz w:val="24"/>
          <w:szCs w:val="24"/>
        </w:rPr>
        <w:t xml:space="preserve"> </w:t>
      </w:r>
      <w:r w:rsidRPr="00DD5223">
        <w:rPr>
          <w:rFonts w:ascii="Roboto" w:hAnsi="Roboto"/>
          <w:b/>
          <w:bCs/>
          <w:sz w:val="24"/>
          <w:szCs w:val="24"/>
        </w:rPr>
        <w:t>Preprocessing Steps:</w:t>
      </w:r>
    </w:p>
    <w:p w14:paraId="5CB3E9CD" w14:textId="081F5ABA" w:rsidR="00150691" w:rsidRPr="00DD5223" w:rsidRDefault="00150691" w:rsidP="009875EB">
      <w:pPr>
        <w:spacing w:after="100" w:afterAutospacing="1"/>
        <w:jc w:val="both"/>
        <w:rPr>
          <w:rFonts w:ascii="Roboto" w:hAnsi="Roboto"/>
          <w:sz w:val="24"/>
          <w:szCs w:val="24"/>
        </w:rPr>
      </w:pPr>
      <w:r w:rsidRPr="00DD5223">
        <w:rPr>
          <w:rFonts w:ascii="Roboto" w:hAnsi="Roboto"/>
          <w:sz w:val="24"/>
          <w:szCs w:val="24"/>
        </w:rPr>
        <w:t xml:space="preserve">   - Identifying Columns: It separates the dataset into two types of columns: categorical and numerical. Categorical columns are those with non-numeric data, while numerical columns contain numeric data.</w:t>
      </w:r>
    </w:p>
    <w:p w14:paraId="67105084" w14:textId="434ED3A3" w:rsidR="00150691" w:rsidRPr="00DD5223" w:rsidRDefault="00150691" w:rsidP="009875EB">
      <w:pPr>
        <w:spacing w:after="100" w:afterAutospacing="1"/>
        <w:jc w:val="both"/>
        <w:rPr>
          <w:rFonts w:ascii="Roboto" w:hAnsi="Roboto"/>
          <w:sz w:val="24"/>
          <w:szCs w:val="24"/>
        </w:rPr>
      </w:pPr>
      <w:r w:rsidRPr="00DD5223">
        <w:rPr>
          <w:rFonts w:ascii="Roboto" w:hAnsi="Roboto"/>
          <w:sz w:val="24"/>
          <w:szCs w:val="24"/>
        </w:rPr>
        <w:t xml:space="preserve">   - </w:t>
      </w:r>
      <w:r w:rsidRPr="00DD5223">
        <w:rPr>
          <w:rFonts w:ascii="Roboto" w:hAnsi="Roboto"/>
          <w:b/>
          <w:bCs/>
          <w:sz w:val="24"/>
          <w:szCs w:val="24"/>
        </w:rPr>
        <w:t>Pipeline Creation:</w:t>
      </w:r>
      <w:r w:rsidRPr="00DD5223">
        <w:rPr>
          <w:rFonts w:ascii="Roboto" w:hAnsi="Roboto"/>
          <w:sz w:val="24"/>
          <w:szCs w:val="24"/>
        </w:rPr>
        <w:t xml:space="preserve"> Two pipelines are created - one for handling numerical features and another for handling categorical features.</w:t>
      </w:r>
    </w:p>
    <w:p w14:paraId="77EDB370" w14:textId="786E4832" w:rsidR="00150691" w:rsidRPr="00DD5223" w:rsidRDefault="00150691" w:rsidP="009875EB">
      <w:pPr>
        <w:spacing w:after="100" w:afterAutospacing="1"/>
        <w:jc w:val="both"/>
        <w:rPr>
          <w:rFonts w:ascii="Roboto" w:hAnsi="Roboto"/>
          <w:sz w:val="24"/>
          <w:szCs w:val="24"/>
        </w:rPr>
      </w:pPr>
      <w:r w:rsidRPr="00DD5223">
        <w:rPr>
          <w:rFonts w:ascii="Roboto" w:hAnsi="Roboto"/>
          <w:sz w:val="24"/>
          <w:szCs w:val="24"/>
        </w:rPr>
        <w:t xml:space="preserve">     - </w:t>
      </w:r>
      <w:r w:rsidRPr="00DD5223">
        <w:rPr>
          <w:rFonts w:ascii="Roboto" w:hAnsi="Roboto"/>
          <w:b/>
          <w:bCs/>
          <w:sz w:val="24"/>
          <w:szCs w:val="24"/>
        </w:rPr>
        <w:t>Numerical Pipeline:</w:t>
      </w:r>
      <w:r w:rsidRPr="00DD5223">
        <w:rPr>
          <w:rFonts w:ascii="Roboto" w:hAnsi="Roboto"/>
          <w:sz w:val="24"/>
          <w:szCs w:val="24"/>
        </w:rPr>
        <w:t xml:space="preserve"> This pipeline:</w:t>
      </w:r>
    </w:p>
    <w:p w14:paraId="133A1DDC" w14:textId="55A410FC" w:rsidR="00150691" w:rsidRPr="00DD5223" w:rsidRDefault="00150691" w:rsidP="009875EB">
      <w:pPr>
        <w:spacing w:after="100" w:afterAutospacing="1"/>
        <w:jc w:val="both"/>
        <w:rPr>
          <w:rFonts w:ascii="Roboto" w:hAnsi="Roboto"/>
          <w:sz w:val="24"/>
          <w:szCs w:val="24"/>
        </w:rPr>
      </w:pPr>
      <w:r w:rsidRPr="00DD5223">
        <w:rPr>
          <w:rFonts w:ascii="Roboto" w:hAnsi="Roboto"/>
          <w:sz w:val="24"/>
          <w:szCs w:val="24"/>
        </w:rPr>
        <w:t xml:space="preserve">       - Imputes missing values using the median strategy.</w:t>
      </w:r>
    </w:p>
    <w:p w14:paraId="3798311A" w14:textId="423B3CE9" w:rsidR="00150691" w:rsidRPr="00DD5223" w:rsidRDefault="00150691" w:rsidP="009875EB">
      <w:pPr>
        <w:spacing w:after="100" w:afterAutospacing="1"/>
        <w:jc w:val="both"/>
        <w:rPr>
          <w:rFonts w:ascii="Roboto" w:hAnsi="Roboto"/>
          <w:sz w:val="24"/>
          <w:szCs w:val="24"/>
        </w:rPr>
      </w:pPr>
      <w:r w:rsidRPr="00DD5223">
        <w:rPr>
          <w:rFonts w:ascii="Roboto" w:hAnsi="Roboto"/>
          <w:sz w:val="24"/>
          <w:szCs w:val="24"/>
        </w:rPr>
        <w:t xml:space="preserve">     - </w:t>
      </w:r>
      <w:r w:rsidRPr="00DD5223">
        <w:rPr>
          <w:rFonts w:ascii="Roboto" w:hAnsi="Roboto"/>
          <w:b/>
          <w:bCs/>
          <w:sz w:val="24"/>
          <w:szCs w:val="24"/>
        </w:rPr>
        <w:t>Categorical Pipeline:</w:t>
      </w:r>
      <w:r w:rsidRPr="00DD5223">
        <w:rPr>
          <w:rFonts w:ascii="Roboto" w:hAnsi="Roboto"/>
          <w:sz w:val="24"/>
          <w:szCs w:val="24"/>
        </w:rPr>
        <w:t xml:space="preserve"> This pipeline:</w:t>
      </w:r>
    </w:p>
    <w:p w14:paraId="64A0846A" w14:textId="77777777" w:rsidR="00150691" w:rsidRPr="00DD5223" w:rsidRDefault="00150691" w:rsidP="009875EB">
      <w:pPr>
        <w:spacing w:after="100" w:afterAutospacing="1"/>
        <w:jc w:val="both"/>
        <w:rPr>
          <w:rFonts w:ascii="Roboto" w:hAnsi="Roboto"/>
          <w:sz w:val="24"/>
          <w:szCs w:val="24"/>
        </w:rPr>
      </w:pPr>
      <w:r w:rsidRPr="00DD5223">
        <w:rPr>
          <w:rFonts w:ascii="Roboto" w:hAnsi="Roboto"/>
          <w:sz w:val="24"/>
          <w:szCs w:val="24"/>
        </w:rPr>
        <w:t xml:space="preserve">       - Imputes missing values by replacing them with a constant value ('missing').</w:t>
      </w:r>
    </w:p>
    <w:p w14:paraId="3C0A28AC" w14:textId="7B323EC4" w:rsidR="00150691" w:rsidRPr="00DD5223" w:rsidRDefault="00150691" w:rsidP="009875EB">
      <w:pPr>
        <w:spacing w:after="100" w:afterAutospacing="1"/>
        <w:jc w:val="both"/>
        <w:rPr>
          <w:rFonts w:ascii="Roboto" w:hAnsi="Roboto"/>
          <w:sz w:val="24"/>
          <w:szCs w:val="24"/>
        </w:rPr>
      </w:pPr>
      <w:r w:rsidRPr="00DD5223">
        <w:rPr>
          <w:rFonts w:ascii="Roboto" w:hAnsi="Roboto"/>
          <w:sz w:val="24"/>
          <w:szCs w:val="24"/>
        </w:rPr>
        <w:t xml:space="preserve">       - Encodes categorical variables using one-hot encoding to convert them into numerical format. Handle_unknown='ignore' parameter is used to ignore any unseen categories during encoding.</w:t>
      </w:r>
    </w:p>
    <w:p w14:paraId="2D7FDF8D" w14:textId="2667B306" w:rsidR="00150691" w:rsidRPr="00DD5223" w:rsidRDefault="00150691" w:rsidP="009875EB">
      <w:pPr>
        <w:spacing w:after="100" w:afterAutospacing="1"/>
        <w:jc w:val="both"/>
        <w:rPr>
          <w:rFonts w:ascii="Roboto" w:hAnsi="Roboto"/>
          <w:sz w:val="24"/>
          <w:szCs w:val="24"/>
        </w:rPr>
      </w:pPr>
      <w:r w:rsidRPr="00DD5223">
        <w:rPr>
          <w:rFonts w:ascii="Roboto" w:hAnsi="Roboto"/>
          <w:sz w:val="24"/>
          <w:szCs w:val="24"/>
        </w:rPr>
        <w:t xml:space="preserve">   - </w:t>
      </w:r>
      <w:r w:rsidRPr="00DD5223">
        <w:rPr>
          <w:rFonts w:ascii="Roboto" w:hAnsi="Roboto"/>
          <w:b/>
          <w:bCs/>
          <w:sz w:val="24"/>
          <w:szCs w:val="24"/>
        </w:rPr>
        <w:t>Column Transformer:</w:t>
      </w:r>
      <w:r w:rsidRPr="00DD5223">
        <w:rPr>
          <w:rFonts w:ascii="Roboto" w:hAnsi="Roboto"/>
          <w:sz w:val="24"/>
          <w:szCs w:val="24"/>
        </w:rPr>
        <w:t xml:space="preserve"> The ColumnTransformer combines the numerical and categorical pipelines into a single preprocessing step. It specifies which transformation to apply to which columns in the dataset.   </w:t>
      </w:r>
    </w:p>
    <w:p w14:paraId="03EBFAE7" w14:textId="69A97E85" w:rsidR="00150691" w:rsidRPr="00DD5223" w:rsidRDefault="00150691" w:rsidP="009875EB">
      <w:pPr>
        <w:spacing w:after="100" w:afterAutospacing="1"/>
        <w:jc w:val="both"/>
        <w:rPr>
          <w:rFonts w:ascii="Roboto" w:hAnsi="Roboto"/>
          <w:sz w:val="24"/>
          <w:szCs w:val="24"/>
        </w:rPr>
      </w:pPr>
      <w:r w:rsidRPr="00DD5223">
        <w:rPr>
          <w:rFonts w:ascii="Roboto" w:hAnsi="Roboto"/>
          <w:b/>
          <w:bCs/>
          <w:sz w:val="24"/>
          <w:szCs w:val="24"/>
        </w:rPr>
        <w:lastRenderedPageBreak/>
        <w:t>3. Scaling Numerical Features:</w:t>
      </w:r>
      <w:r w:rsidRPr="00DD5223">
        <w:rPr>
          <w:rFonts w:ascii="Roboto" w:hAnsi="Roboto"/>
          <w:sz w:val="24"/>
          <w:szCs w:val="24"/>
        </w:rPr>
        <w:t xml:space="preserve"> After preprocessing, numerical features are scaled using StandardScaler. This ensures that each feature has a mean of 0 and a standard deviation of 1, which can be important for some machine learning algorithms.</w:t>
      </w:r>
    </w:p>
    <w:p w14:paraId="523FF5F8" w14:textId="2A787191" w:rsidR="00150691" w:rsidRPr="00DD5223" w:rsidRDefault="00150691" w:rsidP="009875EB">
      <w:pPr>
        <w:spacing w:after="100" w:afterAutospacing="1"/>
        <w:jc w:val="both"/>
        <w:rPr>
          <w:rFonts w:ascii="Roboto" w:hAnsi="Roboto"/>
          <w:sz w:val="24"/>
          <w:szCs w:val="24"/>
        </w:rPr>
      </w:pPr>
      <w:r w:rsidRPr="00DD5223">
        <w:rPr>
          <w:rFonts w:ascii="Roboto" w:hAnsi="Roboto"/>
          <w:b/>
          <w:bCs/>
          <w:sz w:val="24"/>
          <w:szCs w:val="24"/>
        </w:rPr>
        <w:t>4. Applying the Pipeline:</w:t>
      </w:r>
      <w:r w:rsidRPr="00DD5223">
        <w:rPr>
          <w:rFonts w:ascii="Roboto" w:hAnsi="Roboto"/>
          <w:sz w:val="24"/>
          <w:szCs w:val="24"/>
        </w:rPr>
        <w:t xml:space="preserve"> The defined preprocessing pipeline is applied to the original dataset, transforming it according to the specified steps.</w:t>
      </w:r>
    </w:p>
    <w:p w14:paraId="1C65D22E" w14:textId="77777777" w:rsidR="009E3C27" w:rsidRPr="00DD5223" w:rsidRDefault="00150691" w:rsidP="009875EB">
      <w:pPr>
        <w:spacing w:after="100" w:afterAutospacing="1"/>
        <w:jc w:val="both"/>
        <w:rPr>
          <w:rFonts w:ascii="Roboto" w:hAnsi="Roboto"/>
          <w:sz w:val="24"/>
          <w:szCs w:val="24"/>
        </w:rPr>
      </w:pPr>
      <w:r w:rsidRPr="00DD5223">
        <w:rPr>
          <w:rFonts w:ascii="Roboto" w:hAnsi="Roboto"/>
          <w:b/>
          <w:bCs/>
          <w:sz w:val="24"/>
          <w:szCs w:val="24"/>
        </w:rPr>
        <w:t>5. Conversion to DataFrame:</w:t>
      </w:r>
      <w:r w:rsidRPr="00DD5223">
        <w:rPr>
          <w:rFonts w:ascii="Roboto" w:hAnsi="Roboto"/>
          <w:sz w:val="24"/>
          <w:szCs w:val="24"/>
        </w:rPr>
        <w:t xml:space="preserve"> The preprocessed dataset is converted back to a DataFrame for further analysis or model training.</w:t>
      </w:r>
    </w:p>
    <w:p w14:paraId="595081ED" w14:textId="0D59B821" w:rsidR="00EC6AA9" w:rsidRPr="00043EF9" w:rsidRDefault="00150691" w:rsidP="009875EB">
      <w:pPr>
        <w:spacing w:after="100" w:afterAutospacing="1"/>
        <w:jc w:val="both"/>
        <w:rPr>
          <w:rFonts w:ascii="Roboto" w:hAnsi="Roboto"/>
          <w:sz w:val="24"/>
          <w:szCs w:val="24"/>
        </w:rPr>
      </w:pPr>
      <w:r w:rsidRPr="00DD5223">
        <w:rPr>
          <w:rFonts w:ascii="Roboto" w:hAnsi="Roboto"/>
          <w:b/>
          <w:bCs/>
          <w:sz w:val="24"/>
          <w:szCs w:val="24"/>
        </w:rPr>
        <w:t>6. Printing Preprocessed Dataset:</w:t>
      </w:r>
      <w:r w:rsidRPr="00DD5223">
        <w:rPr>
          <w:rFonts w:ascii="Roboto" w:hAnsi="Roboto"/>
          <w:sz w:val="24"/>
          <w:szCs w:val="24"/>
        </w:rPr>
        <w:t xml:space="preserve"> Finally, the preprocessed dataset is printed to examine the changes made during preprocessing. This includes the first few rows of the dataset and the column names after transformation.</w:t>
      </w:r>
    </w:p>
    <w:p w14:paraId="415BCB70" w14:textId="79985F0D" w:rsidR="00EC6AA9" w:rsidRPr="00DD5223" w:rsidRDefault="009E3C27" w:rsidP="00A2556A">
      <w:pPr>
        <w:pStyle w:val="Heading3"/>
      </w:pPr>
      <w:bookmarkStart w:id="3" w:name="_Toc166104325"/>
      <w:r w:rsidRPr="00DD5223">
        <w:t xml:space="preserve">1.3 Model </w:t>
      </w:r>
      <w:r w:rsidR="00764B73" w:rsidRPr="00DD5223">
        <w:t>development: -</w:t>
      </w:r>
      <w:bookmarkEnd w:id="3"/>
    </w:p>
    <w:p w14:paraId="12AFBCC1" w14:textId="45F9863B" w:rsidR="00DD5223" w:rsidRDefault="009E3C27" w:rsidP="009875EB">
      <w:pPr>
        <w:jc w:val="both"/>
      </w:pPr>
      <w:r>
        <w:rPr>
          <w:noProof/>
        </w:rPr>
        <w:drawing>
          <wp:inline distT="0" distB="0" distL="0" distR="0" wp14:anchorId="5508D5FA" wp14:editId="70216415">
            <wp:extent cx="5730240" cy="2301240"/>
            <wp:effectExtent l="0" t="0" r="3810" b="3810"/>
            <wp:docPr id="180147114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71144" name="Picture 3" descr="A screenshot of a computer pr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2301240"/>
                    </a:xfrm>
                    <a:prstGeom prst="rect">
                      <a:avLst/>
                    </a:prstGeom>
                    <a:noFill/>
                    <a:ln>
                      <a:noFill/>
                    </a:ln>
                  </pic:spPr>
                </pic:pic>
              </a:graphicData>
            </a:graphic>
          </wp:inline>
        </w:drawing>
      </w:r>
      <w:r>
        <w:rPr>
          <w:noProof/>
        </w:rPr>
        <w:drawing>
          <wp:inline distT="0" distB="0" distL="0" distR="0" wp14:anchorId="656BA4FA" wp14:editId="02480CAA">
            <wp:extent cx="5730240" cy="1059180"/>
            <wp:effectExtent l="0" t="0" r="3810" b="7620"/>
            <wp:docPr id="1944098669" name="Picture 4"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98669" name="Picture 4" descr="A black background with colorful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059180"/>
                    </a:xfrm>
                    <a:prstGeom prst="rect">
                      <a:avLst/>
                    </a:prstGeom>
                    <a:noFill/>
                    <a:ln>
                      <a:noFill/>
                    </a:ln>
                  </pic:spPr>
                </pic:pic>
              </a:graphicData>
            </a:graphic>
          </wp:inline>
        </w:drawing>
      </w:r>
      <w:r>
        <w:rPr>
          <w:noProof/>
        </w:rPr>
        <w:lastRenderedPageBreak/>
        <w:drawing>
          <wp:inline distT="0" distB="0" distL="0" distR="0" wp14:anchorId="2DD7942C" wp14:editId="1C2CC21D">
            <wp:extent cx="5722620" cy="1821180"/>
            <wp:effectExtent l="0" t="0" r="0" b="7620"/>
            <wp:docPr id="1699293664"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93664" name="Picture 7" descr="A screen 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1821180"/>
                    </a:xfrm>
                    <a:prstGeom prst="rect">
                      <a:avLst/>
                    </a:prstGeom>
                    <a:noFill/>
                    <a:ln>
                      <a:noFill/>
                    </a:ln>
                  </pic:spPr>
                </pic:pic>
              </a:graphicData>
            </a:graphic>
          </wp:inline>
        </w:drawing>
      </w:r>
      <w:r>
        <w:rPr>
          <w:noProof/>
        </w:rPr>
        <w:drawing>
          <wp:inline distT="0" distB="0" distL="0" distR="0" wp14:anchorId="2B168F95" wp14:editId="27AB7506">
            <wp:extent cx="5730240" cy="1691640"/>
            <wp:effectExtent l="0" t="0" r="3810" b="3810"/>
            <wp:docPr id="172373245"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3245" name="Picture 6" descr="A screen 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691640"/>
                    </a:xfrm>
                    <a:prstGeom prst="rect">
                      <a:avLst/>
                    </a:prstGeom>
                    <a:noFill/>
                    <a:ln>
                      <a:noFill/>
                    </a:ln>
                  </pic:spPr>
                </pic:pic>
              </a:graphicData>
            </a:graphic>
          </wp:inline>
        </w:drawing>
      </w:r>
    </w:p>
    <w:p w14:paraId="12AA831A" w14:textId="5CFCB9E4" w:rsidR="00764B73" w:rsidRPr="00DD5223" w:rsidRDefault="00764B73" w:rsidP="009875EB">
      <w:pPr>
        <w:jc w:val="both"/>
        <w:rPr>
          <w:rFonts w:ascii="Roboto" w:hAnsi="Roboto"/>
          <w:sz w:val="24"/>
          <w:szCs w:val="24"/>
        </w:rPr>
      </w:pPr>
      <w:r w:rsidRPr="00DD5223">
        <w:rPr>
          <w:rFonts w:ascii="Roboto" w:hAnsi="Roboto"/>
          <w:b/>
          <w:bCs/>
          <w:sz w:val="24"/>
          <w:szCs w:val="24"/>
        </w:rPr>
        <w:t>1. Target Variable Separation:</w:t>
      </w:r>
      <w:r w:rsidRPr="00DD5223">
        <w:rPr>
          <w:rFonts w:ascii="Roboto" w:hAnsi="Roboto"/>
          <w:sz w:val="24"/>
          <w:szCs w:val="24"/>
        </w:rPr>
        <w:t xml:space="preserve"> It separates the target variable 'Attrition_Yes' from the dataset and assigns it to the variable 'y'.</w:t>
      </w:r>
    </w:p>
    <w:p w14:paraId="2E9E7F90" w14:textId="6674431B" w:rsidR="00764B73" w:rsidRPr="00DD5223" w:rsidRDefault="00764B73" w:rsidP="009875EB">
      <w:pPr>
        <w:jc w:val="both"/>
        <w:rPr>
          <w:rFonts w:ascii="Roboto" w:hAnsi="Roboto"/>
          <w:sz w:val="24"/>
          <w:szCs w:val="24"/>
        </w:rPr>
      </w:pPr>
      <w:r w:rsidRPr="00DD5223">
        <w:rPr>
          <w:rFonts w:ascii="Roboto" w:hAnsi="Roboto"/>
          <w:b/>
          <w:bCs/>
          <w:sz w:val="24"/>
          <w:szCs w:val="24"/>
        </w:rPr>
        <w:t>2. Feature Selection:</w:t>
      </w:r>
      <w:r w:rsidRPr="00DD5223">
        <w:rPr>
          <w:rFonts w:ascii="Roboto" w:hAnsi="Roboto"/>
          <w:sz w:val="24"/>
          <w:szCs w:val="24"/>
        </w:rPr>
        <w:t xml:space="preserve"> It selects the features for the model by excluding the target variable and the corresponding 'Attrition_No' column using the `drop` method. The remaining columns are assigned to the variable 'X', which represents the feature matrix.</w:t>
      </w:r>
    </w:p>
    <w:p w14:paraId="6FF56FAB" w14:textId="153F5680" w:rsidR="00764B73" w:rsidRPr="00DD5223" w:rsidRDefault="00764B73" w:rsidP="009875EB">
      <w:pPr>
        <w:jc w:val="both"/>
        <w:rPr>
          <w:rFonts w:ascii="Roboto" w:hAnsi="Roboto"/>
          <w:sz w:val="24"/>
          <w:szCs w:val="24"/>
        </w:rPr>
      </w:pPr>
      <w:r w:rsidRPr="00DD5223">
        <w:rPr>
          <w:rFonts w:ascii="Roboto" w:hAnsi="Roboto"/>
          <w:b/>
          <w:bCs/>
          <w:sz w:val="24"/>
          <w:szCs w:val="24"/>
        </w:rPr>
        <w:t>3. Train-Test Split:</w:t>
      </w:r>
      <w:r w:rsidRPr="00DD5223">
        <w:rPr>
          <w:rFonts w:ascii="Roboto" w:hAnsi="Roboto"/>
          <w:sz w:val="24"/>
          <w:szCs w:val="24"/>
        </w:rPr>
        <w:t xml:space="preserve"> It splits the dataset into training and testing sets using the `train_test_split` function from scikit-learn. The split is stratified based on the target variable 'y' to ensure that the class distribution is preserved in both the training and testing sets.</w:t>
      </w:r>
    </w:p>
    <w:p w14:paraId="1D4F6282" w14:textId="6966AA32" w:rsidR="00764B73" w:rsidRPr="00DD5223" w:rsidRDefault="00764B73" w:rsidP="009875EB">
      <w:pPr>
        <w:jc w:val="both"/>
        <w:rPr>
          <w:rFonts w:ascii="Roboto" w:hAnsi="Roboto"/>
          <w:sz w:val="24"/>
          <w:szCs w:val="24"/>
        </w:rPr>
      </w:pPr>
      <w:r w:rsidRPr="00DD5223">
        <w:rPr>
          <w:rFonts w:ascii="Roboto" w:hAnsi="Roboto"/>
          <w:b/>
          <w:bCs/>
          <w:sz w:val="24"/>
          <w:szCs w:val="24"/>
        </w:rPr>
        <w:t>4. Feature Scaling:</w:t>
      </w:r>
      <w:r w:rsidRPr="00DD5223">
        <w:rPr>
          <w:rFonts w:ascii="Roboto" w:hAnsi="Roboto"/>
          <w:sz w:val="24"/>
          <w:szCs w:val="24"/>
        </w:rPr>
        <w:t xml:space="preserve"> It scales the features using StandardScaler. This standardization ensures that each feature has a mean of 0 and a standard deviation of 1, which can improve the performance of certain machine learning algorithms.</w:t>
      </w:r>
    </w:p>
    <w:p w14:paraId="7BE135F6" w14:textId="30197449" w:rsidR="00764B73" w:rsidRPr="00DD5223" w:rsidRDefault="00764B73" w:rsidP="009875EB">
      <w:pPr>
        <w:jc w:val="both"/>
        <w:rPr>
          <w:rFonts w:ascii="Roboto" w:hAnsi="Roboto"/>
          <w:sz w:val="24"/>
          <w:szCs w:val="24"/>
        </w:rPr>
      </w:pPr>
      <w:r w:rsidRPr="00DD5223">
        <w:rPr>
          <w:rFonts w:ascii="Roboto" w:hAnsi="Roboto"/>
          <w:b/>
          <w:bCs/>
          <w:sz w:val="24"/>
          <w:szCs w:val="24"/>
        </w:rPr>
        <w:t>5. Binarization of Target Variable:</w:t>
      </w:r>
      <w:r w:rsidRPr="00DD5223">
        <w:rPr>
          <w:rFonts w:ascii="Roboto" w:hAnsi="Roboto"/>
          <w:sz w:val="24"/>
          <w:szCs w:val="24"/>
        </w:rPr>
        <w:t xml:space="preserve"> Since the target variable 'y' contains continuous values, the `np.where` function is used to binarize it into binary classes (0 or 1).</w:t>
      </w:r>
    </w:p>
    <w:p w14:paraId="09E0179B" w14:textId="3D61A78E" w:rsidR="00764B73" w:rsidRPr="00DD5223" w:rsidRDefault="00764B73" w:rsidP="009875EB">
      <w:pPr>
        <w:jc w:val="both"/>
        <w:rPr>
          <w:rFonts w:ascii="Roboto" w:hAnsi="Roboto"/>
          <w:b/>
          <w:bCs/>
          <w:sz w:val="24"/>
          <w:szCs w:val="24"/>
        </w:rPr>
      </w:pPr>
      <w:r w:rsidRPr="00DD5223">
        <w:rPr>
          <w:rFonts w:ascii="Roboto" w:hAnsi="Roboto"/>
          <w:b/>
          <w:bCs/>
          <w:sz w:val="24"/>
          <w:szCs w:val="24"/>
        </w:rPr>
        <w:t>6. Model Training and Evaluation:</w:t>
      </w:r>
    </w:p>
    <w:p w14:paraId="74F644E3" w14:textId="4ABCD236" w:rsidR="00764B73" w:rsidRPr="00DD5223" w:rsidRDefault="00764B73" w:rsidP="009875EB">
      <w:pPr>
        <w:jc w:val="both"/>
        <w:rPr>
          <w:rFonts w:ascii="Roboto" w:hAnsi="Roboto"/>
          <w:sz w:val="24"/>
          <w:szCs w:val="24"/>
        </w:rPr>
      </w:pPr>
      <w:r w:rsidRPr="00DD5223">
        <w:rPr>
          <w:rFonts w:ascii="Roboto" w:hAnsi="Roboto"/>
          <w:sz w:val="24"/>
          <w:szCs w:val="24"/>
        </w:rPr>
        <w:t xml:space="preserve">   - Logistic Regression: It trains a logistic regression model on the training data and evaluates its performance on the test data using metrics such as accuracy, precision, recall, F1-score, and classification report.</w:t>
      </w:r>
    </w:p>
    <w:p w14:paraId="460A24B9" w14:textId="2528905B" w:rsidR="00764B73" w:rsidRPr="00DD5223" w:rsidRDefault="00764B73" w:rsidP="009875EB">
      <w:pPr>
        <w:jc w:val="both"/>
        <w:rPr>
          <w:rFonts w:ascii="Roboto" w:hAnsi="Roboto"/>
          <w:sz w:val="24"/>
          <w:szCs w:val="24"/>
        </w:rPr>
      </w:pPr>
      <w:r w:rsidRPr="00DD5223">
        <w:rPr>
          <w:rFonts w:ascii="Roboto" w:hAnsi="Roboto"/>
          <w:sz w:val="24"/>
          <w:szCs w:val="24"/>
        </w:rPr>
        <w:t xml:space="preserve">   - Random Forest: It trains a random forest classifier on the training data and evaluates its performance on the test data using similar metrics as logistic regression.</w:t>
      </w:r>
    </w:p>
    <w:p w14:paraId="73E71383" w14:textId="7A6FCAEF" w:rsidR="00EC6AA9" w:rsidRDefault="00764B73" w:rsidP="00043EF9">
      <w:pPr>
        <w:jc w:val="both"/>
      </w:pPr>
      <w:r w:rsidRPr="00DD5223">
        <w:rPr>
          <w:rFonts w:ascii="Roboto" w:hAnsi="Roboto"/>
          <w:sz w:val="24"/>
          <w:szCs w:val="24"/>
        </w:rPr>
        <w:lastRenderedPageBreak/>
        <w:t xml:space="preserve">   - Support Vector Machine (SVM): It trains an SVM classifier with a linear kernel on the training data and evaluates its performance on the test data using the same set of metrics.</w:t>
      </w:r>
    </w:p>
    <w:p w14:paraId="67A25E6A" w14:textId="60714168" w:rsidR="00150691" w:rsidRPr="00DD5223" w:rsidRDefault="00EC6AA9" w:rsidP="00A2556A">
      <w:pPr>
        <w:pStyle w:val="Heading3"/>
      </w:pPr>
      <w:bookmarkStart w:id="4" w:name="_Toc166104326"/>
      <w:r w:rsidRPr="00DD5223">
        <w:t>1.4 Evaluation results: -</w:t>
      </w:r>
      <w:bookmarkEnd w:id="4"/>
      <w:r w:rsidRPr="00DD5223">
        <w:t xml:space="preserve"> </w:t>
      </w:r>
    </w:p>
    <w:p w14:paraId="49B5ADD9" w14:textId="22967166" w:rsidR="00EC6AA9" w:rsidRDefault="00EC6AA9" w:rsidP="009875EB">
      <w:pPr>
        <w:jc w:val="both"/>
      </w:pPr>
      <w:r>
        <w:rPr>
          <w:noProof/>
        </w:rPr>
        <w:drawing>
          <wp:inline distT="0" distB="0" distL="0" distR="0" wp14:anchorId="0A8EE144" wp14:editId="401C8E93">
            <wp:extent cx="5722620" cy="3375660"/>
            <wp:effectExtent l="0" t="0" r="0" b="0"/>
            <wp:docPr id="3562925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375660"/>
                    </a:xfrm>
                    <a:prstGeom prst="rect">
                      <a:avLst/>
                    </a:prstGeom>
                    <a:noFill/>
                    <a:ln>
                      <a:noFill/>
                    </a:ln>
                  </pic:spPr>
                </pic:pic>
              </a:graphicData>
            </a:graphic>
          </wp:inline>
        </w:drawing>
      </w:r>
    </w:p>
    <w:p w14:paraId="27CEAF15" w14:textId="41E87389" w:rsidR="00EC6AA9" w:rsidRPr="00DD5223" w:rsidRDefault="00EC6AA9" w:rsidP="009875EB">
      <w:pPr>
        <w:jc w:val="both"/>
        <w:rPr>
          <w:rFonts w:ascii="Roboto" w:hAnsi="Roboto"/>
        </w:rPr>
      </w:pPr>
      <w:r w:rsidRPr="00DD5223">
        <w:rPr>
          <w:rFonts w:ascii="Roboto" w:hAnsi="Roboto"/>
        </w:rPr>
        <w:t>Result: -</w:t>
      </w:r>
    </w:p>
    <w:p w14:paraId="36BF1A78" w14:textId="540F99B7" w:rsidR="00EC6AA9" w:rsidRPr="00DD5223" w:rsidRDefault="00EC6AA9" w:rsidP="009875EB">
      <w:pPr>
        <w:pStyle w:val="ListParagraph"/>
        <w:numPr>
          <w:ilvl w:val="0"/>
          <w:numId w:val="8"/>
        </w:numPr>
        <w:jc w:val="both"/>
        <w:rPr>
          <w:rFonts w:ascii="Roboto" w:hAnsi="Roboto"/>
        </w:rPr>
      </w:pPr>
      <w:r w:rsidRPr="00DD5223">
        <w:rPr>
          <w:rFonts w:ascii="Roboto" w:hAnsi="Roboto"/>
        </w:rPr>
        <w:t>This is the result for the model of Random Forest, Logistic regression and SVM model.</w:t>
      </w:r>
    </w:p>
    <w:p w14:paraId="30DF8BCC" w14:textId="0ED013D2" w:rsidR="00EC6AA9" w:rsidRPr="00DD5223" w:rsidRDefault="00EC6AA9" w:rsidP="009875EB">
      <w:pPr>
        <w:pStyle w:val="ListParagraph"/>
        <w:numPr>
          <w:ilvl w:val="0"/>
          <w:numId w:val="8"/>
        </w:numPr>
        <w:jc w:val="both"/>
        <w:rPr>
          <w:rFonts w:ascii="Roboto" w:hAnsi="Roboto"/>
        </w:rPr>
      </w:pPr>
      <w:r w:rsidRPr="00DD5223">
        <w:rPr>
          <w:rFonts w:ascii="Roboto" w:hAnsi="Roboto"/>
        </w:rPr>
        <w:t>As we can see all the logic of the models are different thus giving different accuracy, f1-score, recall, precision with same support.</w:t>
      </w:r>
    </w:p>
    <w:p w14:paraId="3FC3E63D" w14:textId="7C266147" w:rsidR="00EC6AA9" w:rsidRDefault="00EC6AA9" w:rsidP="009875EB">
      <w:pPr>
        <w:jc w:val="both"/>
      </w:pPr>
    </w:p>
    <w:p w14:paraId="676ECA97" w14:textId="77777777" w:rsidR="00EC6AA9" w:rsidRDefault="00EC6AA9" w:rsidP="009875EB">
      <w:pPr>
        <w:jc w:val="both"/>
      </w:pPr>
      <w:r>
        <w:br w:type="page"/>
      </w:r>
    </w:p>
    <w:p w14:paraId="0B8B5AC8" w14:textId="6D8C379A" w:rsidR="00EC6AA9" w:rsidRPr="009875EB" w:rsidRDefault="00EC6AA9" w:rsidP="00A2556A">
      <w:pPr>
        <w:pStyle w:val="Heading3"/>
        <w:rPr>
          <w:rFonts w:ascii="Roboto" w:hAnsi="Roboto"/>
          <w:color w:val="0D0D0D"/>
        </w:rPr>
      </w:pPr>
      <w:bookmarkStart w:id="5" w:name="_Toc166104327"/>
      <w:r w:rsidRPr="009875EB">
        <w:lastRenderedPageBreak/>
        <w:t>1.5 optimization techniques used:</w:t>
      </w:r>
      <w:r w:rsidRPr="009875EB">
        <w:rPr>
          <w:rFonts w:ascii="Roboto" w:hAnsi="Roboto"/>
          <w:color w:val="0D0D0D"/>
        </w:rPr>
        <w:t xml:space="preserve"> -</w:t>
      </w:r>
      <w:bookmarkEnd w:id="5"/>
    </w:p>
    <w:p w14:paraId="2592CC31" w14:textId="63F3145F" w:rsidR="009875EB" w:rsidRDefault="00EC6AA9" w:rsidP="009875EB">
      <w:pPr>
        <w:jc w:val="both"/>
      </w:pPr>
      <w:r>
        <w:rPr>
          <w:noProof/>
        </w:rPr>
        <w:drawing>
          <wp:inline distT="0" distB="0" distL="0" distR="0" wp14:anchorId="40729E32" wp14:editId="3C027093">
            <wp:extent cx="5722620" cy="1943100"/>
            <wp:effectExtent l="0" t="0" r="0" b="0"/>
            <wp:docPr id="1683044688" name="Picture 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44688" name="Picture 9" descr="A screen shot of a computer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1943100"/>
                    </a:xfrm>
                    <a:prstGeom prst="rect">
                      <a:avLst/>
                    </a:prstGeom>
                    <a:noFill/>
                    <a:ln>
                      <a:noFill/>
                    </a:ln>
                  </pic:spPr>
                </pic:pic>
              </a:graphicData>
            </a:graphic>
          </wp:inline>
        </w:drawing>
      </w:r>
      <w:r w:rsidR="009875EB">
        <w:rPr>
          <w:noProof/>
        </w:rPr>
        <w:drawing>
          <wp:inline distT="0" distB="0" distL="0" distR="0" wp14:anchorId="4D9D8FFF" wp14:editId="1076185C">
            <wp:extent cx="5722620" cy="1935480"/>
            <wp:effectExtent l="0" t="0" r="0" b="7620"/>
            <wp:docPr id="6442598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1935480"/>
                    </a:xfrm>
                    <a:prstGeom prst="rect">
                      <a:avLst/>
                    </a:prstGeom>
                    <a:noFill/>
                    <a:ln>
                      <a:noFill/>
                    </a:ln>
                  </pic:spPr>
                </pic:pic>
              </a:graphicData>
            </a:graphic>
          </wp:inline>
        </w:drawing>
      </w:r>
      <w:r>
        <w:rPr>
          <w:noProof/>
        </w:rPr>
        <w:drawing>
          <wp:inline distT="0" distB="0" distL="0" distR="0" wp14:anchorId="27B7ECAC" wp14:editId="6FD6C53C">
            <wp:extent cx="5730240" cy="3147060"/>
            <wp:effectExtent l="0" t="0" r="3810" b="0"/>
            <wp:docPr id="857698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147060"/>
                    </a:xfrm>
                    <a:prstGeom prst="rect">
                      <a:avLst/>
                    </a:prstGeom>
                    <a:noFill/>
                    <a:ln>
                      <a:noFill/>
                    </a:ln>
                  </pic:spPr>
                </pic:pic>
              </a:graphicData>
            </a:graphic>
          </wp:inline>
        </w:drawing>
      </w:r>
    </w:p>
    <w:p w14:paraId="0BB03238" w14:textId="058ED7AE" w:rsidR="009875EB" w:rsidRPr="00DD5223" w:rsidRDefault="009875EB" w:rsidP="009875EB">
      <w:pPr>
        <w:jc w:val="both"/>
        <w:rPr>
          <w:rFonts w:ascii="Roboto" w:hAnsi="Roboto"/>
          <w:sz w:val="24"/>
          <w:szCs w:val="24"/>
        </w:rPr>
      </w:pPr>
      <w:r w:rsidRPr="00DD5223">
        <w:rPr>
          <w:rFonts w:ascii="Roboto" w:hAnsi="Roboto"/>
          <w:b/>
          <w:bCs/>
          <w:sz w:val="24"/>
          <w:szCs w:val="24"/>
        </w:rPr>
        <w:t>1. Hyperparameter Tuning with GridSearchCV:</w:t>
      </w:r>
      <w:r w:rsidRPr="00DD5223">
        <w:rPr>
          <w:rFonts w:ascii="Roboto" w:hAnsi="Roboto"/>
          <w:sz w:val="24"/>
          <w:szCs w:val="24"/>
        </w:rPr>
        <w:t xml:space="preserve"> It defines a parameter grid containing various hyperparameters for a Random Forest Classifier (`RandomForestClassifier`). Then, it performs a grid search (`GridSearchCV`) to find the best combination of hyperparameters that maximize the ROC-AUC score on the training data (`X_train_scaled`, `y_train`). The best parameters and their corresponding ROC-AUC score are printed.</w:t>
      </w:r>
    </w:p>
    <w:p w14:paraId="01834D96" w14:textId="77777777" w:rsidR="009875EB" w:rsidRPr="00DD5223" w:rsidRDefault="009875EB" w:rsidP="009875EB">
      <w:pPr>
        <w:jc w:val="both"/>
        <w:rPr>
          <w:rFonts w:ascii="Roboto" w:hAnsi="Roboto"/>
          <w:sz w:val="24"/>
          <w:szCs w:val="24"/>
        </w:rPr>
      </w:pPr>
    </w:p>
    <w:p w14:paraId="44583598" w14:textId="1CDD066D" w:rsidR="009875EB" w:rsidRPr="00DD5223" w:rsidRDefault="009875EB" w:rsidP="009875EB">
      <w:pPr>
        <w:jc w:val="both"/>
        <w:rPr>
          <w:rFonts w:ascii="Roboto" w:hAnsi="Roboto"/>
          <w:sz w:val="24"/>
          <w:szCs w:val="24"/>
        </w:rPr>
      </w:pPr>
      <w:r w:rsidRPr="00DD5223">
        <w:rPr>
          <w:rFonts w:ascii="Roboto" w:hAnsi="Roboto"/>
          <w:b/>
          <w:bCs/>
          <w:sz w:val="24"/>
          <w:szCs w:val="24"/>
        </w:rPr>
        <w:t>2. Model Evaluation with Best Parameters:</w:t>
      </w:r>
      <w:r w:rsidRPr="00DD5223">
        <w:rPr>
          <w:rFonts w:ascii="Roboto" w:hAnsi="Roboto"/>
          <w:sz w:val="24"/>
          <w:szCs w:val="24"/>
        </w:rPr>
        <w:t xml:space="preserve"> It fits a new Random Forest model using the best parameters found during the grid search and evaluates its performance on the test set (`X_test_scaled`, `y_test`) using metrics such as accuracy, precision, recall, F1-score, and ROC-AUC.</w:t>
      </w:r>
    </w:p>
    <w:p w14:paraId="1195DA44" w14:textId="2A5AF693" w:rsidR="009875EB" w:rsidRPr="00DD5223" w:rsidRDefault="009875EB" w:rsidP="009875EB">
      <w:pPr>
        <w:jc w:val="both"/>
        <w:rPr>
          <w:rFonts w:ascii="Roboto" w:hAnsi="Roboto"/>
          <w:sz w:val="24"/>
          <w:szCs w:val="24"/>
        </w:rPr>
      </w:pPr>
      <w:r w:rsidRPr="00DD5223">
        <w:rPr>
          <w:rFonts w:ascii="Roboto" w:hAnsi="Roboto"/>
          <w:b/>
          <w:bCs/>
          <w:sz w:val="24"/>
          <w:szCs w:val="24"/>
        </w:rPr>
        <w:t>3. Feature Selection using Recursive Feature Elimination (RFE):</w:t>
      </w:r>
      <w:r w:rsidRPr="00DD5223">
        <w:rPr>
          <w:rFonts w:ascii="Roboto" w:hAnsi="Roboto"/>
          <w:sz w:val="24"/>
          <w:szCs w:val="24"/>
        </w:rPr>
        <w:t xml:space="preserve"> It performs feature selection using RFE with the best RandomForestClassifier model obtained from the grid search. It selects the top 10 most important features and transforms both the training and test sets accordingly.</w:t>
      </w:r>
    </w:p>
    <w:p w14:paraId="3CE312E2" w14:textId="247E60C5" w:rsidR="009875EB" w:rsidRPr="00DD5223" w:rsidRDefault="009875EB" w:rsidP="009875EB">
      <w:pPr>
        <w:jc w:val="both"/>
        <w:rPr>
          <w:rFonts w:ascii="Roboto" w:hAnsi="Roboto"/>
          <w:sz w:val="24"/>
          <w:szCs w:val="24"/>
        </w:rPr>
      </w:pPr>
      <w:r w:rsidRPr="00DD5223">
        <w:rPr>
          <w:rFonts w:ascii="Roboto" w:hAnsi="Roboto"/>
          <w:b/>
          <w:bCs/>
          <w:sz w:val="24"/>
          <w:szCs w:val="24"/>
        </w:rPr>
        <w:t>4. Model Ensemble with AdaBoostClassifier and GradientBoostingClassifier:</w:t>
      </w:r>
      <w:r w:rsidRPr="00DD5223">
        <w:rPr>
          <w:rFonts w:ascii="Roboto" w:hAnsi="Roboto"/>
          <w:sz w:val="24"/>
          <w:szCs w:val="24"/>
        </w:rPr>
        <w:t xml:space="preserve"> It creates two ensemble models:</w:t>
      </w:r>
    </w:p>
    <w:p w14:paraId="6E583A12" w14:textId="77777777" w:rsidR="009875EB" w:rsidRPr="00DD5223" w:rsidRDefault="009875EB" w:rsidP="009875EB">
      <w:pPr>
        <w:jc w:val="both"/>
        <w:rPr>
          <w:rFonts w:ascii="Roboto" w:hAnsi="Roboto"/>
          <w:sz w:val="24"/>
          <w:szCs w:val="24"/>
        </w:rPr>
      </w:pPr>
      <w:r w:rsidRPr="00DD5223">
        <w:rPr>
          <w:rFonts w:ascii="Roboto" w:hAnsi="Roboto"/>
          <w:sz w:val="24"/>
          <w:szCs w:val="24"/>
        </w:rPr>
        <w:t xml:space="preserve">   - AdaBoostClassifier: It uses the base estimator as the RandomForestClassifier with 100 estimators.</w:t>
      </w:r>
    </w:p>
    <w:p w14:paraId="4EBCD1A7" w14:textId="738E6E16" w:rsidR="009875EB" w:rsidRPr="00DD5223" w:rsidRDefault="009875EB" w:rsidP="009875EB">
      <w:pPr>
        <w:jc w:val="both"/>
        <w:rPr>
          <w:rFonts w:ascii="Roboto" w:hAnsi="Roboto"/>
          <w:sz w:val="24"/>
          <w:szCs w:val="24"/>
        </w:rPr>
      </w:pPr>
      <w:r w:rsidRPr="00DD5223">
        <w:rPr>
          <w:rFonts w:ascii="Roboto" w:hAnsi="Roboto"/>
          <w:sz w:val="24"/>
          <w:szCs w:val="24"/>
        </w:rPr>
        <w:t xml:space="preserve">   - GradientBoostingClassifier: It creates a Gradient Boosting Classifier with 100 estimators.</w:t>
      </w:r>
    </w:p>
    <w:p w14:paraId="26EE7657" w14:textId="77777777" w:rsidR="009875EB" w:rsidRPr="00DD5223" w:rsidRDefault="009875EB" w:rsidP="009875EB">
      <w:pPr>
        <w:jc w:val="both"/>
        <w:rPr>
          <w:rFonts w:ascii="Roboto" w:hAnsi="Roboto"/>
          <w:sz w:val="24"/>
          <w:szCs w:val="24"/>
        </w:rPr>
      </w:pPr>
      <w:r w:rsidRPr="00DD5223">
        <w:rPr>
          <w:rFonts w:ascii="Roboto" w:hAnsi="Roboto"/>
          <w:sz w:val="24"/>
          <w:szCs w:val="24"/>
        </w:rPr>
        <w:t xml:space="preserve">   Both ensemble models are trained on the selected features (`X_train_selected`) and evaluated on the test set (`X_test_selected`, `y_test`) using the same set of metrics.</w:t>
      </w:r>
    </w:p>
    <w:p w14:paraId="6ED8BA66" w14:textId="77777777" w:rsidR="009875EB" w:rsidRDefault="009875EB" w:rsidP="009875EB">
      <w:pPr>
        <w:jc w:val="both"/>
      </w:pPr>
    </w:p>
    <w:p w14:paraId="774A7DBD" w14:textId="77777777" w:rsidR="009875EB" w:rsidRDefault="009875EB" w:rsidP="009875EB">
      <w:pPr>
        <w:jc w:val="both"/>
      </w:pPr>
    </w:p>
    <w:p w14:paraId="028168BC" w14:textId="77777777" w:rsidR="009875EB" w:rsidRDefault="009875EB" w:rsidP="009875EB">
      <w:pPr>
        <w:jc w:val="both"/>
      </w:pPr>
    </w:p>
    <w:p w14:paraId="21B43D4C" w14:textId="77777777" w:rsidR="009875EB" w:rsidRDefault="009875EB" w:rsidP="009875EB">
      <w:pPr>
        <w:jc w:val="both"/>
      </w:pPr>
    </w:p>
    <w:p w14:paraId="153C8A53" w14:textId="77777777" w:rsidR="009875EB" w:rsidRDefault="009875EB" w:rsidP="009875EB">
      <w:pPr>
        <w:jc w:val="both"/>
      </w:pPr>
    </w:p>
    <w:p w14:paraId="04DA0C88" w14:textId="77777777" w:rsidR="009875EB" w:rsidRDefault="009875EB" w:rsidP="009875EB">
      <w:pPr>
        <w:jc w:val="both"/>
      </w:pPr>
    </w:p>
    <w:p w14:paraId="1E51333B" w14:textId="77777777" w:rsidR="009875EB" w:rsidRDefault="009875EB" w:rsidP="009875EB">
      <w:pPr>
        <w:jc w:val="both"/>
      </w:pPr>
    </w:p>
    <w:p w14:paraId="752B63AE" w14:textId="77777777" w:rsidR="009875EB" w:rsidRDefault="009875EB" w:rsidP="009875EB">
      <w:pPr>
        <w:jc w:val="both"/>
      </w:pPr>
    </w:p>
    <w:p w14:paraId="27B8C828" w14:textId="77777777" w:rsidR="009875EB" w:rsidRDefault="009875EB" w:rsidP="009875EB">
      <w:pPr>
        <w:jc w:val="both"/>
      </w:pPr>
    </w:p>
    <w:p w14:paraId="104AB37D" w14:textId="77777777" w:rsidR="009875EB" w:rsidRDefault="009875EB" w:rsidP="009875EB">
      <w:pPr>
        <w:jc w:val="both"/>
      </w:pPr>
    </w:p>
    <w:p w14:paraId="1FFFFD04" w14:textId="77777777" w:rsidR="009875EB" w:rsidRDefault="009875EB" w:rsidP="009875EB">
      <w:pPr>
        <w:jc w:val="both"/>
      </w:pPr>
    </w:p>
    <w:p w14:paraId="69106D5B" w14:textId="77777777" w:rsidR="009875EB" w:rsidRDefault="009875EB" w:rsidP="009875EB">
      <w:pPr>
        <w:jc w:val="both"/>
      </w:pPr>
    </w:p>
    <w:p w14:paraId="5527581F" w14:textId="77777777" w:rsidR="009875EB" w:rsidRDefault="009875EB" w:rsidP="009875EB">
      <w:pPr>
        <w:jc w:val="both"/>
      </w:pPr>
    </w:p>
    <w:p w14:paraId="18D7357B" w14:textId="77777777" w:rsidR="009875EB" w:rsidRDefault="009875EB" w:rsidP="009875EB">
      <w:pPr>
        <w:jc w:val="both"/>
      </w:pPr>
    </w:p>
    <w:p w14:paraId="0705B9D7" w14:textId="77777777" w:rsidR="009875EB" w:rsidRDefault="009875EB" w:rsidP="009875EB">
      <w:pPr>
        <w:jc w:val="both"/>
      </w:pPr>
    </w:p>
    <w:p w14:paraId="69868481" w14:textId="77777777" w:rsidR="009875EB" w:rsidRDefault="009875EB" w:rsidP="009875EB">
      <w:pPr>
        <w:jc w:val="both"/>
      </w:pPr>
    </w:p>
    <w:p w14:paraId="67FF7F8A" w14:textId="77777777" w:rsidR="009875EB" w:rsidRDefault="009875EB" w:rsidP="009875EB">
      <w:pPr>
        <w:jc w:val="both"/>
      </w:pPr>
    </w:p>
    <w:p w14:paraId="7C882471" w14:textId="77777777" w:rsidR="009875EB" w:rsidRDefault="009875EB" w:rsidP="009875EB">
      <w:pPr>
        <w:jc w:val="both"/>
      </w:pPr>
    </w:p>
    <w:p w14:paraId="0A02DC4B" w14:textId="77777777" w:rsidR="009875EB" w:rsidRDefault="009875EB" w:rsidP="009875EB">
      <w:pPr>
        <w:jc w:val="both"/>
      </w:pPr>
    </w:p>
    <w:p w14:paraId="200DF563" w14:textId="77777777" w:rsidR="009875EB" w:rsidRDefault="009875EB" w:rsidP="009875EB">
      <w:pPr>
        <w:jc w:val="both"/>
      </w:pPr>
    </w:p>
    <w:p w14:paraId="4E748162" w14:textId="563831F1" w:rsidR="009875EB" w:rsidRPr="00DD5223" w:rsidRDefault="009875EB" w:rsidP="009875EB">
      <w:pPr>
        <w:pStyle w:val="ListParagraph"/>
        <w:numPr>
          <w:ilvl w:val="0"/>
          <w:numId w:val="13"/>
        </w:numPr>
        <w:jc w:val="both"/>
        <w:rPr>
          <w:noProof/>
          <w:sz w:val="24"/>
          <w:szCs w:val="24"/>
        </w:rPr>
      </w:pPr>
      <w:r w:rsidRPr="00DD5223">
        <w:rPr>
          <w:noProof/>
          <w:sz w:val="24"/>
          <w:szCs w:val="24"/>
        </w:rPr>
        <w:t>Result of the model after optimization: -</w:t>
      </w:r>
    </w:p>
    <w:p w14:paraId="70FE0D67" w14:textId="7D1F0575" w:rsidR="008A7300" w:rsidRDefault="009875EB" w:rsidP="008A7300">
      <w:pPr>
        <w:jc w:val="both"/>
      </w:pPr>
      <w:r>
        <w:rPr>
          <w:noProof/>
        </w:rPr>
        <w:drawing>
          <wp:inline distT="0" distB="0" distL="0" distR="0" wp14:anchorId="371C923E" wp14:editId="30819DDA">
            <wp:extent cx="5722620" cy="2766060"/>
            <wp:effectExtent l="0" t="0" r="0" b="0"/>
            <wp:docPr id="5002165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2766060"/>
                    </a:xfrm>
                    <a:prstGeom prst="rect">
                      <a:avLst/>
                    </a:prstGeom>
                    <a:noFill/>
                    <a:ln>
                      <a:noFill/>
                    </a:ln>
                  </pic:spPr>
                </pic:pic>
              </a:graphicData>
            </a:graphic>
          </wp:inline>
        </w:drawing>
      </w:r>
      <w:r w:rsidR="008A7300">
        <w:rPr>
          <w:noProof/>
        </w:rPr>
        <w:drawing>
          <wp:inline distT="0" distB="0" distL="0" distR="0" wp14:anchorId="7687B595" wp14:editId="23DBB738">
            <wp:extent cx="5722620" cy="2849880"/>
            <wp:effectExtent l="0" t="0" r="0" b="7620"/>
            <wp:docPr id="1088564694"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64694" name="Picture 19"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2849880"/>
                    </a:xfrm>
                    <a:prstGeom prst="rect">
                      <a:avLst/>
                    </a:prstGeom>
                    <a:noFill/>
                    <a:ln>
                      <a:noFill/>
                    </a:ln>
                  </pic:spPr>
                </pic:pic>
              </a:graphicData>
            </a:graphic>
          </wp:inline>
        </w:drawing>
      </w:r>
    </w:p>
    <w:p w14:paraId="5A2E0116" w14:textId="3192883B" w:rsidR="008A7300" w:rsidRDefault="008A7300" w:rsidP="008A7300">
      <w:pPr>
        <w:jc w:val="both"/>
      </w:pPr>
    </w:p>
    <w:p w14:paraId="5D81087D" w14:textId="77777777" w:rsidR="008A7300" w:rsidRDefault="008A7300">
      <w:r>
        <w:br w:type="page"/>
      </w:r>
    </w:p>
    <w:p w14:paraId="042928F8" w14:textId="400A21FF" w:rsidR="002E1169" w:rsidRPr="00043EF9" w:rsidRDefault="008A7300" w:rsidP="00043EF9">
      <w:pPr>
        <w:pStyle w:val="Heading2"/>
      </w:pPr>
      <w:bookmarkStart w:id="6" w:name="_Toc166104328"/>
      <w:r w:rsidRPr="00DD5223">
        <w:lastRenderedPageBreak/>
        <w:t>Chapter 2: - Insights gain</w:t>
      </w:r>
      <w:bookmarkEnd w:id="6"/>
    </w:p>
    <w:p w14:paraId="3A156113" w14:textId="34B1BB2B" w:rsidR="002E1169" w:rsidRPr="00DD5223" w:rsidRDefault="002E1169" w:rsidP="002E1169">
      <w:pPr>
        <w:jc w:val="both"/>
        <w:rPr>
          <w:rFonts w:ascii="Roboto" w:hAnsi="Roboto"/>
          <w:b/>
          <w:bCs/>
        </w:rPr>
      </w:pPr>
      <w:r w:rsidRPr="00DD5223">
        <w:rPr>
          <w:rFonts w:ascii="Roboto" w:hAnsi="Roboto"/>
          <w:b/>
          <w:bCs/>
        </w:rPr>
        <w:t>1. Hyperparameter Tuning with GridSearchCV:</w:t>
      </w:r>
    </w:p>
    <w:p w14:paraId="060B4512" w14:textId="2166367E" w:rsidR="002E1169" w:rsidRPr="00DD5223" w:rsidRDefault="002E1169" w:rsidP="002E1169">
      <w:pPr>
        <w:jc w:val="both"/>
        <w:rPr>
          <w:rFonts w:ascii="Roboto" w:hAnsi="Roboto"/>
        </w:rPr>
      </w:pPr>
      <w:r w:rsidRPr="00DD5223">
        <w:rPr>
          <w:rFonts w:ascii="Roboto" w:hAnsi="Roboto"/>
        </w:rPr>
        <w:t xml:space="preserve">   - Learned about the GridSearchCV method for hyperparameter tuning, which allows for systematic exploration of hyperparameter combinations to find the optimal settings for a model.</w:t>
      </w:r>
    </w:p>
    <w:p w14:paraId="79657B48" w14:textId="24DE95E7" w:rsidR="002E1169" w:rsidRPr="00DD5223" w:rsidRDefault="002E1169" w:rsidP="002E1169">
      <w:pPr>
        <w:jc w:val="both"/>
        <w:rPr>
          <w:rFonts w:ascii="Roboto" w:hAnsi="Roboto"/>
          <w:b/>
          <w:bCs/>
        </w:rPr>
      </w:pPr>
      <w:r w:rsidRPr="00DD5223">
        <w:rPr>
          <w:rFonts w:ascii="Roboto" w:hAnsi="Roboto"/>
          <w:b/>
          <w:bCs/>
        </w:rPr>
        <w:t>2. Feature Selection with RFE:</w:t>
      </w:r>
    </w:p>
    <w:p w14:paraId="7D0686DB" w14:textId="69453964" w:rsidR="002E1169" w:rsidRPr="00DD5223" w:rsidRDefault="002E1169" w:rsidP="002E1169">
      <w:pPr>
        <w:jc w:val="both"/>
        <w:rPr>
          <w:rFonts w:ascii="Roboto" w:hAnsi="Roboto"/>
        </w:rPr>
      </w:pPr>
      <w:r w:rsidRPr="00DD5223">
        <w:rPr>
          <w:rFonts w:ascii="Roboto" w:hAnsi="Roboto"/>
        </w:rPr>
        <w:t xml:space="preserve">   - Gained a deeper understanding of Recursive Feature Elimination (RFE) and its importance in selecting relevant features for model training, thus improving model efficiency and reducing overfitting.</w:t>
      </w:r>
    </w:p>
    <w:p w14:paraId="7E706A1A" w14:textId="30625B31" w:rsidR="002E1169" w:rsidRPr="00DD5223" w:rsidRDefault="002E1169" w:rsidP="002E1169">
      <w:pPr>
        <w:jc w:val="both"/>
        <w:rPr>
          <w:rFonts w:ascii="Roboto" w:hAnsi="Roboto"/>
          <w:b/>
          <w:bCs/>
        </w:rPr>
      </w:pPr>
      <w:r w:rsidRPr="00DD5223">
        <w:rPr>
          <w:rFonts w:ascii="Roboto" w:hAnsi="Roboto"/>
          <w:b/>
          <w:bCs/>
        </w:rPr>
        <w:t>3. Model Ensemble Techniques (AdaBoost and Gradient Boosting):</w:t>
      </w:r>
    </w:p>
    <w:p w14:paraId="4E810965" w14:textId="1FB7A552" w:rsidR="002E1169" w:rsidRPr="00DD5223" w:rsidRDefault="002E1169" w:rsidP="002E1169">
      <w:pPr>
        <w:jc w:val="both"/>
        <w:rPr>
          <w:rFonts w:ascii="Roboto" w:hAnsi="Roboto"/>
        </w:rPr>
      </w:pPr>
      <w:r w:rsidRPr="00DD5223">
        <w:rPr>
          <w:rFonts w:ascii="Roboto" w:hAnsi="Roboto"/>
        </w:rPr>
        <w:t xml:space="preserve">   - Explored ensemble methods such as AdaBoostClassifier and GradientBoostingClassifier, which enhance predictive performance by combining multiple weak learners into a strong learner.</w:t>
      </w:r>
    </w:p>
    <w:p w14:paraId="47523B76" w14:textId="668DAF00" w:rsidR="002E1169" w:rsidRPr="00DD5223" w:rsidRDefault="002E1169" w:rsidP="002E1169">
      <w:pPr>
        <w:jc w:val="both"/>
        <w:rPr>
          <w:rFonts w:ascii="Roboto" w:hAnsi="Roboto"/>
          <w:b/>
          <w:bCs/>
        </w:rPr>
      </w:pPr>
      <w:r w:rsidRPr="00DD5223">
        <w:rPr>
          <w:rFonts w:ascii="Roboto" w:hAnsi="Roboto"/>
          <w:b/>
          <w:bCs/>
        </w:rPr>
        <w:t>4. Deepening Understanding of Different Models:</w:t>
      </w:r>
    </w:p>
    <w:p w14:paraId="37FBE783" w14:textId="634DF528" w:rsidR="002E1169" w:rsidRPr="00DD5223" w:rsidRDefault="002E1169" w:rsidP="002E1169">
      <w:pPr>
        <w:jc w:val="both"/>
        <w:rPr>
          <w:rFonts w:ascii="Roboto" w:hAnsi="Roboto"/>
        </w:rPr>
      </w:pPr>
      <w:r w:rsidRPr="00DD5223">
        <w:rPr>
          <w:rFonts w:ascii="Roboto" w:hAnsi="Roboto"/>
        </w:rPr>
        <w:t xml:space="preserve">   - Developed a deeper understanding of various machine learning models, including Logistic Regression, Random Forest, Support Vector Machine (SVM), and ensemble methods, through practical implementation and evaluation.</w:t>
      </w:r>
    </w:p>
    <w:p w14:paraId="55ED62D5" w14:textId="7C8C96B7" w:rsidR="002E1169" w:rsidRPr="00DD5223" w:rsidRDefault="002E1169" w:rsidP="002E1169">
      <w:pPr>
        <w:jc w:val="both"/>
        <w:rPr>
          <w:rFonts w:ascii="Roboto" w:hAnsi="Roboto"/>
          <w:b/>
          <w:bCs/>
        </w:rPr>
      </w:pPr>
      <w:r w:rsidRPr="00DD5223">
        <w:rPr>
          <w:rFonts w:ascii="Roboto" w:hAnsi="Roboto"/>
          <w:b/>
          <w:bCs/>
        </w:rPr>
        <w:t>5. Expanded Evaluation Metrics:</w:t>
      </w:r>
    </w:p>
    <w:p w14:paraId="76B7547C" w14:textId="40C2EC7A" w:rsidR="002E1169" w:rsidRPr="00DD5223" w:rsidRDefault="002E1169" w:rsidP="002E1169">
      <w:pPr>
        <w:jc w:val="both"/>
        <w:rPr>
          <w:rFonts w:ascii="Roboto" w:hAnsi="Roboto"/>
        </w:rPr>
      </w:pPr>
      <w:r w:rsidRPr="00DD5223">
        <w:rPr>
          <w:rFonts w:ascii="Roboto" w:hAnsi="Roboto"/>
        </w:rPr>
        <w:t xml:space="preserve">   - Expanded your knowledge of evaluation metrics by incorporating F1-score along with other metrics like accuracy, precision, recall, and ROC-AUC score to assess model performance comprehensively.</w:t>
      </w:r>
    </w:p>
    <w:p w14:paraId="72312203" w14:textId="4ED945D2" w:rsidR="002E1169" w:rsidRPr="00DD5223" w:rsidRDefault="002E1169" w:rsidP="002E1169">
      <w:pPr>
        <w:jc w:val="both"/>
        <w:rPr>
          <w:rFonts w:ascii="Roboto" w:hAnsi="Roboto"/>
          <w:b/>
          <w:bCs/>
        </w:rPr>
      </w:pPr>
      <w:r w:rsidRPr="00DD5223">
        <w:rPr>
          <w:rFonts w:ascii="Roboto" w:hAnsi="Roboto"/>
          <w:b/>
          <w:bCs/>
        </w:rPr>
        <w:t>6. Practical Application of SVM:</w:t>
      </w:r>
    </w:p>
    <w:p w14:paraId="3AF40568" w14:textId="10F6E235" w:rsidR="002E1169" w:rsidRPr="00DD5223" w:rsidRDefault="002E1169" w:rsidP="002E1169">
      <w:pPr>
        <w:jc w:val="both"/>
        <w:rPr>
          <w:rFonts w:ascii="Roboto" w:hAnsi="Roboto"/>
        </w:rPr>
      </w:pPr>
      <w:r w:rsidRPr="00DD5223">
        <w:rPr>
          <w:rFonts w:ascii="Roboto" w:hAnsi="Roboto"/>
        </w:rPr>
        <w:t xml:space="preserve">   - Although you didn't implement SVM in your project, you gained familiarity with the model and its potential applications, broadening your toolkit for future projects or analyses.</w:t>
      </w:r>
    </w:p>
    <w:p w14:paraId="3E804172" w14:textId="0E92F99B" w:rsidR="002E1169" w:rsidRPr="00DD5223" w:rsidRDefault="002E1169" w:rsidP="002E1169">
      <w:pPr>
        <w:jc w:val="both"/>
        <w:rPr>
          <w:rFonts w:ascii="Roboto" w:hAnsi="Roboto"/>
          <w:b/>
          <w:bCs/>
        </w:rPr>
      </w:pPr>
      <w:r w:rsidRPr="00DD5223">
        <w:rPr>
          <w:rFonts w:ascii="Roboto" w:hAnsi="Roboto"/>
          <w:b/>
          <w:bCs/>
        </w:rPr>
        <w:t>7. Application-Oriented Learning:</w:t>
      </w:r>
    </w:p>
    <w:p w14:paraId="595B8402" w14:textId="77777777" w:rsidR="002E1169" w:rsidRPr="00DD5223" w:rsidRDefault="002E1169" w:rsidP="002E1169">
      <w:pPr>
        <w:jc w:val="both"/>
        <w:rPr>
          <w:rFonts w:ascii="Roboto" w:hAnsi="Roboto"/>
        </w:rPr>
      </w:pPr>
      <w:r w:rsidRPr="00DD5223">
        <w:rPr>
          <w:rFonts w:ascii="Roboto" w:hAnsi="Roboto"/>
        </w:rPr>
        <w:t xml:space="preserve">   - Applied theoretical concepts in a practical project context, which facilitated a deeper understanding and retention of the material.</w:t>
      </w:r>
    </w:p>
    <w:p w14:paraId="26E43983" w14:textId="77777777" w:rsidR="002E1169" w:rsidRPr="00DD5223" w:rsidRDefault="002E1169" w:rsidP="002E1169">
      <w:pPr>
        <w:jc w:val="both"/>
        <w:rPr>
          <w:rFonts w:ascii="Roboto" w:hAnsi="Roboto"/>
        </w:rPr>
      </w:pPr>
    </w:p>
    <w:p w14:paraId="646FCF79" w14:textId="7F7EEEC3" w:rsidR="001E77EC" w:rsidRPr="00DD5223" w:rsidRDefault="002E1169" w:rsidP="002E1169">
      <w:pPr>
        <w:jc w:val="both"/>
        <w:rPr>
          <w:rFonts w:ascii="Roboto" w:hAnsi="Roboto"/>
        </w:rPr>
      </w:pPr>
      <w:r w:rsidRPr="00DD5223">
        <w:rPr>
          <w:rFonts w:ascii="Roboto" w:hAnsi="Roboto"/>
        </w:rPr>
        <w:t>These insights reflects my  journey of exploration and learning throughout the project, highlighting the acquisition of new skills, understanding of various techniques, and their practical application in solving real-world problems. They demonstrate your growth as a data scientist and the value of hands-on experience in deepening understanding and mastery of machine learning concepts.</w:t>
      </w:r>
    </w:p>
    <w:p w14:paraId="20A465E3" w14:textId="7229C454" w:rsidR="002E1169" w:rsidRDefault="002E1169" w:rsidP="002E1169">
      <w:pPr>
        <w:jc w:val="both"/>
      </w:pPr>
    </w:p>
    <w:p w14:paraId="475DC1BA" w14:textId="77777777" w:rsidR="002E1169" w:rsidRDefault="002E1169">
      <w:r>
        <w:br w:type="page"/>
      </w:r>
    </w:p>
    <w:p w14:paraId="40EFC2BA" w14:textId="77777777" w:rsidR="002E1169" w:rsidRPr="00DD5223" w:rsidRDefault="002E1169" w:rsidP="00A2556A">
      <w:pPr>
        <w:pStyle w:val="Heading2"/>
      </w:pPr>
      <w:bookmarkStart w:id="7" w:name="_Toc166104329"/>
      <w:r w:rsidRPr="00DD5223">
        <w:lastRenderedPageBreak/>
        <w:t>Chapter 3: - Challenges encountered.</w:t>
      </w:r>
      <w:bookmarkEnd w:id="7"/>
    </w:p>
    <w:p w14:paraId="6889C114" w14:textId="41E80716" w:rsidR="004C68D4" w:rsidRPr="00DD5223" w:rsidRDefault="004C68D4" w:rsidP="004C68D4">
      <w:pPr>
        <w:jc w:val="both"/>
        <w:rPr>
          <w:rFonts w:ascii="Roboto" w:hAnsi="Roboto"/>
          <w:b/>
          <w:bCs/>
        </w:rPr>
      </w:pPr>
      <w:r w:rsidRPr="00DD5223">
        <w:rPr>
          <w:rFonts w:ascii="Roboto" w:hAnsi="Roboto"/>
          <w:b/>
          <w:bCs/>
        </w:rPr>
        <w:t>1. Enhancing Predictive Performance with Ensemble Methods (AdaBoost and Gradient Boosting):</w:t>
      </w:r>
    </w:p>
    <w:p w14:paraId="11327589" w14:textId="731537C1" w:rsidR="004C68D4" w:rsidRPr="00DD5223" w:rsidRDefault="004C68D4" w:rsidP="004C68D4">
      <w:pPr>
        <w:jc w:val="both"/>
        <w:rPr>
          <w:rFonts w:ascii="Roboto" w:hAnsi="Roboto"/>
        </w:rPr>
      </w:pPr>
      <w:r w:rsidRPr="00DD5223">
        <w:rPr>
          <w:rFonts w:ascii="Roboto" w:hAnsi="Roboto"/>
        </w:rPr>
        <w:t xml:space="preserve">   - Encountered challenges in effectively utilizing AdaBoostClassifier and GradientBoostingClassifier to improve model performance through ensemble methods. This involved understanding the concept of combining weak learners into a strong learner and optimizing parameters for better results.</w:t>
      </w:r>
    </w:p>
    <w:p w14:paraId="57D3BE0B" w14:textId="6C96DFD1" w:rsidR="004C68D4" w:rsidRPr="00DD5223" w:rsidRDefault="004C68D4" w:rsidP="004C68D4">
      <w:pPr>
        <w:jc w:val="both"/>
        <w:rPr>
          <w:rFonts w:ascii="Roboto" w:hAnsi="Roboto"/>
          <w:b/>
          <w:bCs/>
        </w:rPr>
      </w:pPr>
      <w:r w:rsidRPr="00DD5223">
        <w:rPr>
          <w:rFonts w:ascii="Roboto" w:hAnsi="Roboto"/>
          <w:b/>
          <w:bCs/>
        </w:rPr>
        <w:t>2. Model Implementation with SVM:</w:t>
      </w:r>
    </w:p>
    <w:p w14:paraId="21A8CAB7" w14:textId="3F1CBE9C" w:rsidR="004C68D4" w:rsidRPr="00DD5223" w:rsidRDefault="004C68D4" w:rsidP="004C68D4">
      <w:pPr>
        <w:jc w:val="both"/>
        <w:rPr>
          <w:rFonts w:ascii="Roboto" w:hAnsi="Roboto"/>
        </w:rPr>
      </w:pPr>
      <w:r w:rsidRPr="00DD5223">
        <w:rPr>
          <w:rFonts w:ascii="Roboto" w:hAnsi="Roboto"/>
        </w:rPr>
        <w:t xml:space="preserve">   - Faced challenges in implementing Support Vector Machine (SVM) models, which required understanding the underlying principles and fine-tuning parameters for optimal performance.</w:t>
      </w:r>
    </w:p>
    <w:p w14:paraId="6375A5C5" w14:textId="54CC5D1B" w:rsidR="004C68D4" w:rsidRPr="00DD5223" w:rsidRDefault="004C68D4" w:rsidP="004C68D4">
      <w:pPr>
        <w:jc w:val="both"/>
        <w:rPr>
          <w:rFonts w:ascii="Roboto" w:hAnsi="Roboto"/>
          <w:b/>
          <w:bCs/>
        </w:rPr>
      </w:pPr>
      <w:r w:rsidRPr="00DD5223">
        <w:rPr>
          <w:rFonts w:ascii="Roboto" w:hAnsi="Roboto"/>
          <w:b/>
          <w:bCs/>
        </w:rPr>
        <w:t>3. Working with Pipelines:</w:t>
      </w:r>
    </w:p>
    <w:p w14:paraId="544E2EF9" w14:textId="4A8B3E05" w:rsidR="004C68D4" w:rsidRPr="00DD5223" w:rsidRDefault="004C68D4" w:rsidP="004C68D4">
      <w:pPr>
        <w:jc w:val="both"/>
        <w:rPr>
          <w:rFonts w:ascii="Roboto" w:hAnsi="Roboto"/>
        </w:rPr>
      </w:pPr>
      <w:r w:rsidRPr="00DD5223">
        <w:rPr>
          <w:rFonts w:ascii="Roboto" w:hAnsi="Roboto"/>
        </w:rPr>
        <w:t xml:space="preserve">   - Pipeline implementation posed a challenge due to its novelty, particularly in handling preprocessing steps such as missing data imputation and categorical encoding. This required learning new techniques to handle damaged datasets and integrate them into the pipeline workflow effectively.</w:t>
      </w:r>
    </w:p>
    <w:p w14:paraId="566CEE4E" w14:textId="5868E0F7" w:rsidR="004C68D4" w:rsidRPr="00DD5223" w:rsidRDefault="004C68D4" w:rsidP="004C68D4">
      <w:pPr>
        <w:jc w:val="both"/>
        <w:rPr>
          <w:rFonts w:ascii="Roboto" w:hAnsi="Roboto"/>
          <w:b/>
          <w:bCs/>
        </w:rPr>
      </w:pPr>
      <w:r w:rsidRPr="00DD5223">
        <w:rPr>
          <w:rFonts w:ascii="Roboto" w:hAnsi="Roboto"/>
          <w:b/>
          <w:bCs/>
        </w:rPr>
        <w:t>4. Handling Missing Data with RFE:</w:t>
      </w:r>
    </w:p>
    <w:p w14:paraId="750C1E19" w14:textId="2BDB503F" w:rsidR="004C68D4" w:rsidRPr="00DD5223" w:rsidRDefault="004C68D4" w:rsidP="004C68D4">
      <w:pPr>
        <w:jc w:val="both"/>
        <w:rPr>
          <w:rFonts w:ascii="Roboto" w:hAnsi="Roboto"/>
        </w:rPr>
      </w:pPr>
      <w:r w:rsidRPr="00DD5223">
        <w:rPr>
          <w:rFonts w:ascii="Roboto" w:hAnsi="Roboto"/>
        </w:rPr>
        <w:t xml:space="preserve">   - Learned about live applications of Recursive Feature Elimination (RFE) and encountered challenges in effectively utilizing it for feature selection, particularly in datasets with missing data.</w:t>
      </w:r>
    </w:p>
    <w:p w14:paraId="6CEB9300" w14:textId="29FEB7BB" w:rsidR="004C68D4" w:rsidRPr="00DD5223" w:rsidRDefault="004C68D4" w:rsidP="004C68D4">
      <w:pPr>
        <w:jc w:val="both"/>
        <w:rPr>
          <w:rFonts w:ascii="Roboto" w:hAnsi="Roboto"/>
          <w:b/>
          <w:bCs/>
        </w:rPr>
      </w:pPr>
      <w:r w:rsidRPr="00DD5223">
        <w:rPr>
          <w:rFonts w:ascii="Roboto" w:hAnsi="Roboto"/>
          <w:b/>
          <w:bCs/>
        </w:rPr>
        <w:t>5. Seeking External Resources:</w:t>
      </w:r>
    </w:p>
    <w:p w14:paraId="61263A54" w14:textId="63595FC5" w:rsidR="00DD5223" w:rsidRPr="00043EF9" w:rsidRDefault="004C68D4" w:rsidP="00043EF9">
      <w:pPr>
        <w:jc w:val="both"/>
        <w:rPr>
          <w:rFonts w:ascii="Roboto" w:hAnsi="Roboto"/>
        </w:rPr>
      </w:pPr>
      <w:r w:rsidRPr="00DD5223">
        <w:rPr>
          <w:rFonts w:ascii="Roboto" w:hAnsi="Roboto"/>
        </w:rPr>
        <w:t xml:space="preserve">   - Resorted to seeking additional resources such as YouTube tutorials and code references on platforms like Kaggle to overcome challenges and gain a deeper understanding of the concepts and techniques involved.</w:t>
      </w:r>
      <w:r w:rsidR="00DD5223">
        <w:br w:type="page"/>
      </w:r>
    </w:p>
    <w:p w14:paraId="45F5077B" w14:textId="63595FC5" w:rsidR="00DD5223" w:rsidRDefault="00DD5223" w:rsidP="00A2556A">
      <w:pPr>
        <w:pStyle w:val="Heading2"/>
      </w:pPr>
      <w:bookmarkStart w:id="8" w:name="_Toc166104330"/>
      <w:r w:rsidRPr="00F76CED">
        <w:lastRenderedPageBreak/>
        <w:t>Chapter 4: - Recommendations for reducing employee attrition.</w:t>
      </w:r>
      <w:bookmarkEnd w:id="8"/>
    </w:p>
    <w:p w14:paraId="24FB2187" w14:textId="69BC983F" w:rsidR="00DD5223" w:rsidRPr="00DD5223" w:rsidRDefault="00DD5223" w:rsidP="00DD5223">
      <w:pPr>
        <w:jc w:val="both"/>
        <w:rPr>
          <w:rFonts w:ascii="Roboto" w:hAnsi="Roboto"/>
          <w:sz w:val="24"/>
          <w:szCs w:val="24"/>
        </w:rPr>
      </w:pPr>
      <w:r w:rsidRPr="00DD5223">
        <w:rPr>
          <w:rFonts w:ascii="Roboto" w:hAnsi="Roboto"/>
          <w:sz w:val="24"/>
          <w:szCs w:val="24"/>
        </w:rPr>
        <w:t xml:space="preserve">1. </w:t>
      </w:r>
      <w:r w:rsidRPr="00DD5223">
        <w:rPr>
          <w:rFonts w:ascii="Roboto" w:hAnsi="Roboto"/>
          <w:b/>
          <w:bCs/>
          <w:sz w:val="24"/>
          <w:szCs w:val="24"/>
        </w:rPr>
        <w:t>Prioritize Employee Engagement:</w:t>
      </w:r>
      <w:r w:rsidRPr="00DD5223">
        <w:rPr>
          <w:rFonts w:ascii="Roboto" w:hAnsi="Roboto"/>
          <w:sz w:val="24"/>
          <w:szCs w:val="24"/>
        </w:rPr>
        <w:t xml:space="preserve"> Foster a workplace culture where employees feel valued, respected, and engaged. Encourage open communication, recognize employees' contributions, and provide opportunities for growth and development. Engaged employees are more likely to stay committed to the organization.</w:t>
      </w:r>
    </w:p>
    <w:p w14:paraId="6D3F2D95" w14:textId="28C6B28D" w:rsidR="00DD5223" w:rsidRPr="00DD5223" w:rsidRDefault="00DD5223" w:rsidP="00DD5223">
      <w:pPr>
        <w:jc w:val="both"/>
        <w:rPr>
          <w:rFonts w:ascii="Roboto" w:hAnsi="Roboto"/>
          <w:sz w:val="24"/>
          <w:szCs w:val="24"/>
        </w:rPr>
      </w:pPr>
      <w:r w:rsidRPr="00DD5223">
        <w:rPr>
          <w:rFonts w:ascii="Roboto" w:hAnsi="Roboto"/>
          <w:b/>
          <w:bCs/>
          <w:sz w:val="24"/>
          <w:szCs w:val="24"/>
        </w:rPr>
        <w:t>2. Offer Competitive Compensation and Benefits:</w:t>
      </w:r>
      <w:r w:rsidRPr="00DD5223">
        <w:rPr>
          <w:rFonts w:ascii="Roboto" w:hAnsi="Roboto"/>
          <w:sz w:val="24"/>
          <w:szCs w:val="24"/>
        </w:rPr>
        <w:t xml:space="preserve"> Ensure that your organization's compensation and benefits package is competitive within the industry. Regularly review salaries and consider additional perks like flexible work arrangements and performance-based bonuses to attract and retain top talent.</w:t>
      </w:r>
    </w:p>
    <w:p w14:paraId="32F56ABB" w14:textId="00AA0BCF" w:rsidR="00DD5223" w:rsidRPr="00DD5223" w:rsidRDefault="00DD5223" w:rsidP="00DD5223">
      <w:pPr>
        <w:jc w:val="both"/>
        <w:rPr>
          <w:rFonts w:ascii="Roboto" w:hAnsi="Roboto"/>
          <w:sz w:val="24"/>
          <w:szCs w:val="24"/>
        </w:rPr>
      </w:pPr>
      <w:r w:rsidRPr="00DD5223">
        <w:rPr>
          <w:rFonts w:ascii="Roboto" w:hAnsi="Roboto"/>
          <w:b/>
          <w:bCs/>
          <w:sz w:val="24"/>
          <w:szCs w:val="24"/>
        </w:rPr>
        <w:t>3. Support Career Advancement:</w:t>
      </w:r>
      <w:r w:rsidRPr="00DD5223">
        <w:rPr>
          <w:rFonts w:ascii="Roboto" w:hAnsi="Roboto"/>
          <w:sz w:val="24"/>
          <w:szCs w:val="24"/>
        </w:rPr>
        <w:t xml:space="preserve"> Implement career development programs that offer clear paths for advancement. Provide training, mentoring, and coaching opportunities to help employees enhance their skills and progress in their careers. Internal promotion opportunities can boost employee morale and reduce turnover.</w:t>
      </w:r>
    </w:p>
    <w:p w14:paraId="509CEB49" w14:textId="5DE286A0" w:rsidR="00DD5223" w:rsidRPr="00DD5223" w:rsidRDefault="00DD5223" w:rsidP="00DD5223">
      <w:pPr>
        <w:jc w:val="both"/>
        <w:rPr>
          <w:rFonts w:ascii="Roboto" w:hAnsi="Roboto"/>
          <w:sz w:val="24"/>
          <w:szCs w:val="24"/>
        </w:rPr>
      </w:pPr>
      <w:r w:rsidRPr="00DD5223">
        <w:rPr>
          <w:rFonts w:ascii="Roboto" w:hAnsi="Roboto"/>
          <w:b/>
          <w:bCs/>
          <w:sz w:val="24"/>
          <w:szCs w:val="24"/>
        </w:rPr>
        <w:t>4. Promote Work-Life Balance:</w:t>
      </w:r>
      <w:r w:rsidRPr="00DD5223">
        <w:rPr>
          <w:rFonts w:ascii="Roboto" w:hAnsi="Roboto"/>
          <w:sz w:val="24"/>
          <w:szCs w:val="24"/>
        </w:rPr>
        <w:t xml:space="preserve"> Encourage a healthy work-life balance by offering flexible work options, such as remote work and flexible hours. Support employees in managing their workload effectively and encourage them to take regular breaks to prevent burnout.</w:t>
      </w:r>
    </w:p>
    <w:p w14:paraId="738B6A4F" w14:textId="6FE07B68" w:rsidR="00DD5223" w:rsidRPr="00DD5223" w:rsidRDefault="00DD5223" w:rsidP="00DD5223">
      <w:pPr>
        <w:jc w:val="both"/>
        <w:rPr>
          <w:rFonts w:ascii="Roboto" w:hAnsi="Roboto"/>
          <w:sz w:val="24"/>
          <w:szCs w:val="24"/>
        </w:rPr>
      </w:pPr>
      <w:r w:rsidRPr="00DD5223">
        <w:rPr>
          <w:rFonts w:ascii="Roboto" w:hAnsi="Roboto"/>
          <w:b/>
          <w:bCs/>
          <w:sz w:val="24"/>
          <w:szCs w:val="24"/>
        </w:rPr>
        <w:t>5. Conduct Stay Interviews:</w:t>
      </w:r>
      <w:r w:rsidRPr="00DD5223">
        <w:rPr>
          <w:rFonts w:ascii="Roboto" w:hAnsi="Roboto"/>
          <w:sz w:val="24"/>
          <w:szCs w:val="24"/>
        </w:rPr>
        <w:t xml:space="preserve"> Regularly conduct stay interviews to understand employees' motivations and concerns. Use the insights gained to address issues proactively and tailor retention strategies to meet employees' needs.</w:t>
      </w:r>
    </w:p>
    <w:p w14:paraId="5BAC2A87" w14:textId="7F754D28" w:rsidR="00DD5223" w:rsidRPr="00DD5223" w:rsidRDefault="00DD5223" w:rsidP="00DD5223">
      <w:pPr>
        <w:jc w:val="both"/>
        <w:rPr>
          <w:rFonts w:ascii="Roboto" w:hAnsi="Roboto"/>
          <w:sz w:val="24"/>
          <w:szCs w:val="24"/>
        </w:rPr>
      </w:pPr>
      <w:r w:rsidRPr="00DD5223">
        <w:rPr>
          <w:rFonts w:ascii="Roboto" w:hAnsi="Roboto"/>
          <w:b/>
          <w:bCs/>
          <w:sz w:val="24"/>
          <w:szCs w:val="24"/>
        </w:rPr>
        <w:t>6. Invest in Leadership Development:</w:t>
      </w:r>
      <w:r w:rsidRPr="00DD5223">
        <w:rPr>
          <w:rFonts w:ascii="Roboto" w:hAnsi="Roboto"/>
          <w:sz w:val="24"/>
          <w:szCs w:val="24"/>
        </w:rPr>
        <w:t xml:space="preserve"> Provide leadership development programs to enhance managers' skills in communication, conflict resolution, and employee engagement. Strong leadership can positively impact employee satisfaction and retention.</w:t>
      </w:r>
    </w:p>
    <w:p w14:paraId="4BC6FD59" w14:textId="40ADA081" w:rsidR="00DD5223" w:rsidRPr="00DD5223" w:rsidRDefault="00DD5223" w:rsidP="00DD5223">
      <w:pPr>
        <w:jc w:val="both"/>
        <w:rPr>
          <w:rFonts w:ascii="Roboto" w:hAnsi="Roboto"/>
          <w:sz w:val="24"/>
          <w:szCs w:val="24"/>
        </w:rPr>
      </w:pPr>
      <w:r w:rsidRPr="00DD5223">
        <w:rPr>
          <w:rFonts w:ascii="Roboto" w:hAnsi="Roboto"/>
          <w:b/>
          <w:bCs/>
          <w:sz w:val="24"/>
          <w:szCs w:val="24"/>
        </w:rPr>
        <w:t>7. Foster Inclusion and Diversity:</w:t>
      </w:r>
      <w:r w:rsidRPr="00DD5223">
        <w:rPr>
          <w:rFonts w:ascii="Roboto" w:hAnsi="Roboto"/>
          <w:sz w:val="24"/>
          <w:szCs w:val="24"/>
        </w:rPr>
        <w:t xml:space="preserve"> Create a culture of inclusivity and diversity where all employees feel valued and supported. Implement diversity training programs and promote diversity in recruitment and hiring practices.</w:t>
      </w:r>
    </w:p>
    <w:p w14:paraId="03BC27A4" w14:textId="7AE16E6F" w:rsidR="00DD5223" w:rsidRPr="00DD5223" w:rsidRDefault="00DD5223" w:rsidP="00DD5223">
      <w:pPr>
        <w:jc w:val="both"/>
        <w:rPr>
          <w:rFonts w:ascii="Roboto" w:hAnsi="Roboto"/>
          <w:sz w:val="24"/>
          <w:szCs w:val="24"/>
        </w:rPr>
      </w:pPr>
      <w:r w:rsidRPr="00DD5223">
        <w:rPr>
          <w:rFonts w:ascii="Roboto" w:hAnsi="Roboto"/>
          <w:b/>
          <w:bCs/>
          <w:sz w:val="24"/>
          <w:szCs w:val="24"/>
        </w:rPr>
        <w:t>8. Provide Regular Feedback and Recognition:</w:t>
      </w:r>
      <w:r w:rsidRPr="00DD5223">
        <w:rPr>
          <w:rFonts w:ascii="Roboto" w:hAnsi="Roboto"/>
          <w:sz w:val="24"/>
          <w:szCs w:val="24"/>
        </w:rPr>
        <w:t xml:space="preserve"> Offer constructive feedback and recognition to employees for their contributions. Recognize their achievements publicly and provide opportunities for growth and development.</w:t>
      </w:r>
    </w:p>
    <w:p w14:paraId="6FE5DD8D" w14:textId="5B82210B" w:rsidR="00DD5223" w:rsidRPr="00DD5223" w:rsidRDefault="00DD5223" w:rsidP="00DD5223">
      <w:pPr>
        <w:jc w:val="both"/>
        <w:rPr>
          <w:rFonts w:ascii="Roboto" w:hAnsi="Roboto"/>
          <w:sz w:val="24"/>
          <w:szCs w:val="24"/>
        </w:rPr>
      </w:pPr>
      <w:r w:rsidRPr="00DD5223">
        <w:rPr>
          <w:rFonts w:ascii="Roboto" w:hAnsi="Roboto"/>
          <w:b/>
          <w:bCs/>
          <w:sz w:val="24"/>
          <w:szCs w:val="24"/>
        </w:rPr>
        <w:t xml:space="preserve">9. Address Employee Concerns Promptly: </w:t>
      </w:r>
      <w:r w:rsidRPr="00DD5223">
        <w:rPr>
          <w:rFonts w:ascii="Roboto" w:hAnsi="Roboto"/>
          <w:sz w:val="24"/>
          <w:szCs w:val="24"/>
        </w:rPr>
        <w:t>Establish channels for employees to voice their concerns and address issues promptly and transparently. Demonstrating that their concerns are taken seriously can help build trust and loyalty.</w:t>
      </w:r>
    </w:p>
    <w:p w14:paraId="75FC1828" w14:textId="220C991F" w:rsidR="00DD5223" w:rsidRPr="00DD5223" w:rsidRDefault="00DD5223" w:rsidP="00DD5223">
      <w:pPr>
        <w:jc w:val="both"/>
        <w:rPr>
          <w:rFonts w:ascii="Roboto" w:hAnsi="Roboto"/>
          <w:sz w:val="24"/>
          <w:szCs w:val="24"/>
        </w:rPr>
      </w:pPr>
      <w:r w:rsidRPr="00DD5223">
        <w:rPr>
          <w:rFonts w:ascii="Roboto" w:hAnsi="Roboto"/>
          <w:b/>
          <w:bCs/>
          <w:sz w:val="24"/>
          <w:szCs w:val="24"/>
        </w:rPr>
        <w:t>10. Monitor Employee Engagement:</w:t>
      </w:r>
      <w:r w:rsidRPr="00DD5223">
        <w:rPr>
          <w:rFonts w:ascii="Roboto" w:hAnsi="Roboto"/>
          <w:sz w:val="24"/>
          <w:szCs w:val="24"/>
        </w:rPr>
        <w:t xml:space="preserve"> Regularly assess employee engagement and satisfaction through surveys and feedback mechanisms. Use the data collected to identify areas for improvement and take proactive steps to address any issues.</w:t>
      </w:r>
    </w:p>
    <w:p w14:paraId="6E025940" w14:textId="6337B8E8" w:rsidR="00DD5223" w:rsidRPr="00DD5223" w:rsidRDefault="00DD5223" w:rsidP="00DD5223">
      <w:pPr>
        <w:jc w:val="both"/>
        <w:rPr>
          <w:rFonts w:ascii="Roboto" w:hAnsi="Roboto"/>
          <w:sz w:val="24"/>
          <w:szCs w:val="24"/>
        </w:rPr>
      </w:pPr>
      <w:r w:rsidRPr="00DD5223">
        <w:rPr>
          <w:rFonts w:ascii="Roboto" w:hAnsi="Roboto"/>
          <w:sz w:val="24"/>
          <w:szCs w:val="24"/>
        </w:rPr>
        <w:t>By implementing these strategies, organizations can create a supportive and inclusive workplace environment that fosters employee loyalty and reduces attrition.</w:t>
      </w:r>
    </w:p>
    <w:p w14:paraId="2B66CDCF" w14:textId="77777777" w:rsidR="00647C59" w:rsidRPr="00647C59" w:rsidRDefault="00647C59" w:rsidP="00A2556A">
      <w:pPr>
        <w:pStyle w:val="Heading2"/>
      </w:pPr>
      <w:bookmarkStart w:id="9" w:name="_Toc166104331"/>
      <w:r w:rsidRPr="00647C59">
        <w:lastRenderedPageBreak/>
        <w:t>Chapter 5: - My Work</w:t>
      </w:r>
      <w:bookmarkEnd w:id="9"/>
    </w:p>
    <w:p w14:paraId="24E48D07" w14:textId="328D2194" w:rsidR="00DD5223" w:rsidRDefault="00647C59" w:rsidP="00647C59">
      <w:proofErr w:type="gramStart"/>
      <w:r>
        <w:t>GitHub  link</w:t>
      </w:r>
      <w:proofErr w:type="gramEnd"/>
      <w:r>
        <w:t xml:space="preserve">:- </w:t>
      </w:r>
      <w:hyperlink r:id="rId19" w:history="1">
        <w:r w:rsidRPr="00677419">
          <w:rPr>
            <w:rStyle w:val="Hyperlink"/>
          </w:rPr>
          <w:t>https://github.com/devnsh007/employeeattritionprediction</w:t>
        </w:r>
      </w:hyperlink>
    </w:p>
    <w:p w14:paraId="1B1C223F" w14:textId="4E39AB66" w:rsidR="00647C59" w:rsidRPr="00EC6AA9" w:rsidRDefault="00647C59" w:rsidP="00647C59">
      <w:r>
        <w:t xml:space="preserve">   LinkedIn link:- </w:t>
      </w:r>
      <w:r w:rsidRPr="00647C59">
        <w:t>https://www.linkedin.com/posts/devansh-maniar-982818158_datascience-modelevaluation-predictiveanalytics-activity-7193975075979616256-Uhb5?utm_source=share&amp;utm_medium=member_desktop</w:t>
      </w:r>
    </w:p>
    <w:sectPr w:rsidR="00647C59" w:rsidRPr="00EC6AA9" w:rsidSect="00444548">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AFD2E" w14:textId="77777777" w:rsidR="00444548" w:rsidRDefault="00444548" w:rsidP="00D041CB">
      <w:pPr>
        <w:spacing w:after="0" w:line="240" w:lineRule="auto"/>
      </w:pPr>
      <w:r>
        <w:separator/>
      </w:r>
    </w:p>
  </w:endnote>
  <w:endnote w:type="continuationSeparator" w:id="0">
    <w:p w14:paraId="76732FF1" w14:textId="77777777" w:rsidR="00444548" w:rsidRDefault="00444548" w:rsidP="00D0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7387339"/>
      <w:docPartObj>
        <w:docPartGallery w:val="Page Numbers (Bottom of Page)"/>
        <w:docPartUnique/>
      </w:docPartObj>
    </w:sdtPr>
    <w:sdtEndPr>
      <w:rPr>
        <w:noProof/>
      </w:rPr>
    </w:sdtEndPr>
    <w:sdtContent>
      <w:p w14:paraId="45E2B3DF" w14:textId="6CECE400" w:rsidR="00F76CED" w:rsidRDefault="00F76C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D12F19" w14:textId="77777777" w:rsidR="00F76CED" w:rsidRDefault="00F76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70183" w14:textId="77777777" w:rsidR="00444548" w:rsidRDefault="00444548" w:rsidP="00D041CB">
      <w:pPr>
        <w:spacing w:after="0" w:line="240" w:lineRule="auto"/>
      </w:pPr>
      <w:r>
        <w:separator/>
      </w:r>
    </w:p>
  </w:footnote>
  <w:footnote w:type="continuationSeparator" w:id="0">
    <w:p w14:paraId="2FD6C9B7" w14:textId="77777777" w:rsidR="00444548" w:rsidRDefault="00444548" w:rsidP="00D0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F4926"/>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16CA08F1"/>
    <w:multiLevelType w:val="multilevel"/>
    <w:tmpl w:val="EB8CEA6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DB5AD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2A4A73"/>
    <w:multiLevelType w:val="hybridMultilevel"/>
    <w:tmpl w:val="A3104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E0126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233D6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113490"/>
    <w:multiLevelType w:val="multilevel"/>
    <w:tmpl w:val="EB8CEA6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7CD1C1F"/>
    <w:multiLevelType w:val="hybridMultilevel"/>
    <w:tmpl w:val="1A64E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F5565C"/>
    <w:multiLevelType w:val="hybridMultilevel"/>
    <w:tmpl w:val="9EF49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6478E8"/>
    <w:multiLevelType w:val="multilevel"/>
    <w:tmpl w:val="EB8CEA6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6CC4F4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DE4470"/>
    <w:multiLevelType w:val="hybridMultilevel"/>
    <w:tmpl w:val="95602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7A44CF"/>
    <w:multiLevelType w:val="multilevel"/>
    <w:tmpl w:val="EB8CEA6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49671045">
    <w:abstractNumId w:val="0"/>
  </w:num>
  <w:num w:numId="2" w16cid:durableId="383262134">
    <w:abstractNumId w:val="2"/>
  </w:num>
  <w:num w:numId="3" w16cid:durableId="1999574923">
    <w:abstractNumId w:val="12"/>
  </w:num>
  <w:num w:numId="4" w16cid:durableId="1785080371">
    <w:abstractNumId w:val="1"/>
  </w:num>
  <w:num w:numId="5" w16cid:durableId="34701134">
    <w:abstractNumId w:val="6"/>
  </w:num>
  <w:num w:numId="6" w16cid:durableId="907957812">
    <w:abstractNumId w:val="9"/>
  </w:num>
  <w:num w:numId="7" w16cid:durableId="381102810">
    <w:abstractNumId w:val="5"/>
  </w:num>
  <w:num w:numId="8" w16cid:durableId="1934435527">
    <w:abstractNumId w:val="7"/>
  </w:num>
  <w:num w:numId="9" w16cid:durableId="1320233471">
    <w:abstractNumId w:val="10"/>
  </w:num>
  <w:num w:numId="10" w16cid:durableId="52042972">
    <w:abstractNumId w:val="11"/>
  </w:num>
  <w:num w:numId="11" w16cid:durableId="969826010">
    <w:abstractNumId w:val="4"/>
  </w:num>
  <w:num w:numId="12" w16cid:durableId="2008439218">
    <w:abstractNumId w:val="8"/>
  </w:num>
  <w:num w:numId="13" w16cid:durableId="1697848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CB"/>
    <w:rsid w:val="00043EF9"/>
    <w:rsid w:val="00150691"/>
    <w:rsid w:val="001A3A63"/>
    <w:rsid w:val="001E77EC"/>
    <w:rsid w:val="002E1169"/>
    <w:rsid w:val="00305974"/>
    <w:rsid w:val="00444548"/>
    <w:rsid w:val="004C68D4"/>
    <w:rsid w:val="00647C59"/>
    <w:rsid w:val="00764B73"/>
    <w:rsid w:val="0084263D"/>
    <w:rsid w:val="00884910"/>
    <w:rsid w:val="008A7300"/>
    <w:rsid w:val="009875EB"/>
    <w:rsid w:val="009E3C27"/>
    <w:rsid w:val="00A2556A"/>
    <w:rsid w:val="00D041CB"/>
    <w:rsid w:val="00DD5223"/>
    <w:rsid w:val="00EC6AA9"/>
    <w:rsid w:val="00F76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4666"/>
  <w15:chartTrackingRefBased/>
  <w15:docId w15:val="{4ADB4DFB-778E-41F7-B400-07765773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1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41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41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1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1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1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1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1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1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1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41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41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1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1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1CB"/>
    <w:rPr>
      <w:rFonts w:eastAsiaTheme="majorEastAsia" w:cstheme="majorBidi"/>
      <w:color w:val="272727" w:themeColor="text1" w:themeTint="D8"/>
    </w:rPr>
  </w:style>
  <w:style w:type="paragraph" w:styleId="Title">
    <w:name w:val="Title"/>
    <w:basedOn w:val="Normal"/>
    <w:next w:val="Normal"/>
    <w:link w:val="TitleChar"/>
    <w:uiPriority w:val="10"/>
    <w:qFormat/>
    <w:rsid w:val="00D04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1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1CB"/>
    <w:pPr>
      <w:spacing w:before="160"/>
      <w:jc w:val="center"/>
    </w:pPr>
    <w:rPr>
      <w:i/>
      <w:iCs/>
      <w:color w:val="404040" w:themeColor="text1" w:themeTint="BF"/>
    </w:rPr>
  </w:style>
  <w:style w:type="character" w:customStyle="1" w:styleId="QuoteChar">
    <w:name w:val="Quote Char"/>
    <w:basedOn w:val="DefaultParagraphFont"/>
    <w:link w:val="Quote"/>
    <w:uiPriority w:val="29"/>
    <w:rsid w:val="00D041CB"/>
    <w:rPr>
      <w:i/>
      <w:iCs/>
      <w:color w:val="404040" w:themeColor="text1" w:themeTint="BF"/>
    </w:rPr>
  </w:style>
  <w:style w:type="paragraph" w:styleId="ListParagraph">
    <w:name w:val="List Paragraph"/>
    <w:basedOn w:val="Normal"/>
    <w:uiPriority w:val="34"/>
    <w:qFormat/>
    <w:rsid w:val="00D041CB"/>
    <w:pPr>
      <w:ind w:left="720"/>
      <w:contextualSpacing/>
    </w:pPr>
  </w:style>
  <w:style w:type="character" w:styleId="IntenseEmphasis">
    <w:name w:val="Intense Emphasis"/>
    <w:basedOn w:val="DefaultParagraphFont"/>
    <w:uiPriority w:val="21"/>
    <w:qFormat/>
    <w:rsid w:val="00D041CB"/>
    <w:rPr>
      <w:i/>
      <w:iCs/>
      <w:color w:val="0F4761" w:themeColor="accent1" w:themeShade="BF"/>
    </w:rPr>
  </w:style>
  <w:style w:type="paragraph" w:styleId="IntenseQuote">
    <w:name w:val="Intense Quote"/>
    <w:basedOn w:val="Normal"/>
    <w:next w:val="Normal"/>
    <w:link w:val="IntenseQuoteChar"/>
    <w:uiPriority w:val="30"/>
    <w:qFormat/>
    <w:rsid w:val="00D041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1CB"/>
    <w:rPr>
      <w:i/>
      <w:iCs/>
      <w:color w:val="0F4761" w:themeColor="accent1" w:themeShade="BF"/>
    </w:rPr>
  </w:style>
  <w:style w:type="character" w:styleId="IntenseReference">
    <w:name w:val="Intense Reference"/>
    <w:basedOn w:val="DefaultParagraphFont"/>
    <w:uiPriority w:val="32"/>
    <w:qFormat/>
    <w:rsid w:val="00D041CB"/>
    <w:rPr>
      <w:b/>
      <w:bCs/>
      <w:smallCaps/>
      <w:color w:val="0F4761" w:themeColor="accent1" w:themeShade="BF"/>
      <w:spacing w:val="5"/>
    </w:rPr>
  </w:style>
  <w:style w:type="paragraph" w:styleId="EndnoteText">
    <w:name w:val="endnote text"/>
    <w:basedOn w:val="Normal"/>
    <w:link w:val="EndnoteTextChar"/>
    <w:uiPriority w:val="99"/>
    <w:semiHidden/>
    <w:unhideWhenUsed/>
    <w:rsid w:val="00D041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1CB"/>
    <w:rPr>
      <w:sz w:val="20"/>
      <w:szCs w:val="20"/>
    </w:rPr>
  </w:style>
  <w:style w:type="character" w:styleId="EndnoteReference">
    <w:name w:val="endnote reference"/>
    <w:basedOn w:val="DefaultParagraphFont"/>
    <w:uiPriority w:val="99"/>
    <w:semiHidden/>
    <w:unhideWhenUsed/>
    <w:rsid w:val="00D041CB"/>
    <w:rPr>
      <w:vertAlign w:val="superscript"/>
    </w:rPr>
  </w:style>
  <w:style w:type="paragraph" w:styleId="TOC1">
    <w:name w:val="toc 1"/>
    <w:basedOn w:val="Normal"/>
    <w:next w:val="Normal"/>
    <w:autoRedefine/>
    <w:uiPriority w:val="39"/>
    <w:unhideWhenUsed/>
    <w:rsid w:val="00D041CB"/>
    <w:pPr>
      <w:spacing w:before="120" w:after="120"/>
    </w:pPr>
    <w:rPr>
      <w:b/>
      <w:bCs/>
      <w:caps/>
      <w:sz w:val="20"/>
      <w:szCs w:val="20"/>
    </w:rPr>
  </w:style>
  <w:style w:type="paragraph" w:styleId="TOC2">
    <w:name w:val="toc 2"/>
    <w:basedOn w:val="Normal"/>
    <w:next w:val="Normal"/>
    <w:autoRedefine/>
    <w:uiPriority w:val="39"/>
    <w:unhideWhenUsed/>
    <w:rsid w:val="00D041CB"/>
    <w:pPr>
      <w:spacing w:after="0"/>
      <w:ind w:left="220"/>
    </w:pPr>
    <w:rPr>
      <w:smallCaps/>
      <w:sz w:val="20"/>
      <w:szCs w:val="20"/>
    </w:rPr>
  </w:style>
  <w:style w:type="paragraph" w:styleId="TOC3">
    <w:name w:val="toc 3"/>
    <w:basedOn w:val="Normal"/>
    <w:next w:val="Normal"/>
    <w:autoRedefine/>
    <w:uiPriority w:val="39"/>
    <w:unhideWhenUsed/>
    <w:rsid w:val="00D041CB"/>
    <w:pPr>
      <w:spacing w:after="0"/>
      <w:ind w:left="440"/>
    </w:pPr>
    <w:rPr>
      <w:i/>
      <w:iCs/>
      <w:sz w:val="20"/>
      <w:szCs w:val="20"/>
    </w:rPr>
  </w:style>
  <w:style w:type="paragraph" w:styleId="TOC4">
    <w:name w:val="toc 4"/>
    <w:basedOn w:val="Normal"/>
    <w:next w:val="Normal"/>
    <w:autoRedefine/>
    <w:uiPriority w:val="39"/>
    <w:unhideWhenUsed/>
    <w:rsid w:val="00D041CB"/>
    <w:pPr>
      <w:spacing w:after="0"/>
      <w:ind w:left="660"/>
    </w:pPr>
    <w:rPr>
      <w:sz w:val="18"/>
      <w:szCs w:val="18"/>
    </w:rPr>
  </w:style>
  <w:style w:type="paragraph" w:styleId="TOC5">
    <w:name w:val="toc 5"/>
    <w:basedOn w:val="Normal"/>
    <w:next w:val="Normal"/>
    <w:autoRedefine/>
    <w:uiPriority w:val="39"/>
    <w:unhideWhenUsed/>
    <w:rsid w:val="00D041CB"/>
    <w:pPr>
      <w:spacing w:after="0"/>
      <w:ind w:left="880"/>
    </w:pPr>
    <w:rPr>
      <w:sz w:val="18"/>
      <w:szCs w:val="18"/>
    </w:rPr>
  </w:style>
  <w:style w:type="paragraph" w:styleId="TOC6">
    <w:name w:val="toc 6"/>
    <w:basedOn w:val="Normal"/>
    <w:next w:val="Normal"/>
    <w:autoRedefine/>
    <w:uiPriority w:val="39"/>
    <w:unhideWhenUsed/>
    <w:rsid w:val="00D041CB"/>
    <w:pPr>
      <w:spacing w:after="0"/>
      <w:ind w:left="1100"/>
    </w:pPr>
    <w:rPr>
      <w:sz w:val="18"/>
      <w:szCs w:val="18"/>
    </w:rPr>
  </w:style>
  <w:style w:type="paragraph" w:styleId="TOC7">
    <w:name w:val="toc 7"/>
    <w:basedOn w:val="Normal"/>
    <w:next w:val="Normal"/>
    <w:autoRedefine/>
    <w:uiPriority w:val="39"/>
    <w:unhideWhenUsed/>
    <w:rsid w:val="00D041CB"/>
    <w:pPr>
      <w:spacing w:after="0"/>
      <w:ind w:left="1320"/>
    </w:pPr>
    <w:rPr>
      <w:sz w:val="18"/>
      <w:szCs w:val="18"/>
    </w:rPr>
  </w:style>
  <w:style w:type="paragraph" w:styleId="TOC8">
    <w:name w:val="toc 8"/>
    <w:basedOn w:val="Normal"/>
    <w:next w:val="Normal"/>
    <w:autoRedefine/>
    <w:uiPriority w:val="39"/>
    <w:unhideWhenUsed/>
    <w:rsid w:val="00D041CB"/>
    <w:pPr>
      <w:spacing w:after="0"/>
      <w:ind w:left="1540"/>
    </w:pPr>
    <w:rPr>
      <w:sz w:val="18"/>
      <w:szCs w:val="18"/>
    </w:rPr>
  </w:style>
  <w:style w:type="paragraph" w:styleId="TOC9">
    <w:name w:val="toc 9"/>
    <w:basedOn w:val="Normal"/>
    <w:next w:val="Normal"/>
    <w:autoRedefine/>
    <w:uiPriority w:val="39"/>
    <w:unhideWhenUsed/>
    <w:rsid w:val="00D041CB"/>
    <w:pPr>
      <w:spacing w:after="0"/>
      <w:ind w:left="1760"/>
    </w:pPr>
    <w:rPr>
      <w:sz w:val="18"/>
      <w:szCs w:val="18"/>
    </w:rPr>
  </w:style>
  <w:style w:type="paragraph" w:styleId="TOCHeading">
    <w:name w:val="TOC Heading"/>
    <w:basedOn w:val="Heading1"/>
    <w:next w:val="Normal"/>
    <w:uiPriority w:val="39"/>
    <w:unhideWhenUsed/>
    <w:qFormat/>
    <w:rsid w:val="00305974"/>
    <w:pPr>
      <w:spacing w:before="240" w:after="0"/>
      <w:outlineLvl w:val="9"/>
    </w:pPr>
    <w:rPr>
      <w:kern w:val="0"/>
      <w:sz w:val="32"/>
      <w:szCs w:val="32"/>
      <w:lang w:val="en-US"/>
      <w14:ligatures w14:val="none"/>
    </w:rPr>
  </w:style>
  <w:style w:type="character" w:styleId="SubtleEmphasis">
    <w:name w:val="Subtle Emphasis"/>
    <w:basedOn w:val="DefaultParagraphFont"/>
    <w:uiPriority w:val="19"/>
    <w:qFormat/>
    <w:rsid w:val="00305974"/>
    <w:rPr>
      <w:i/>
      <w:iCs/>
      <w:color w:val="404040" w:themeColor="text1" w:themeTint="BF"/>
    </w:rPr>
  </w:style>
  <w:style w:type="paragraph" w:styleId="Header">
    <w:name w:val="header"/>
    <w:basedOn w:val="Normal"/>
    <w:link w:val="HeaderChar"/>
    <w:uiPriority w:val="99"/>
    <w:unhideWhenUsed/>
    <w:rsid w:val="00F7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CED"/>
  </w:style>
  <w:style w:type="paragraph" w:styleId="Footer">
    <w:name w:val="footer"/>
    <w:basedOn w:val="Normal"/>
    <w:link w:val="FooterChar"/>
    <w:uiPriority w:val="99"/>
    <w:unhideWhenUsed/>
    <w:rsid w:val="00F7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CED"/>
  </w:style>
  <w:style w:type="character" w:styleId="Hyperlink">
    <w:name w:val="Hyperlink"/>
    <w:basedOn w:val="DefaultParagraphFont"/>
    <w:uiPriority w:val="99"/>
    <w:unhideWhenUsed/>
    <w:rsid w:val="00647C59"/>
    <w:rPr>
      <w:color w:val="467886" w:themeColor="hyperlink"/>
      <w:u w:val="single"/>
    </w:rPr>
  </w:style>
  <w:style w:type="character" w:styleId="UnresolvedMention">
    <w:name w:val="Unresolved Mention"/>
    <w:basedOn w:val="DefaultParagraphFont"/>
    <w:uiPriority w:val="99"/>
    <w:semiHidden/>
    <w:unhideWhenUsed/>
    <w:rsid w:val="00647C59"/>
    <w:rPr>
      <w:color w:val="605E5C"/>
      <w:shd w:val="clear" w:color="auto" w:fill="E1DFDD"/>
    </w:rPr>
  </w:style>
  <w:style w:type="paragraph" w:styleId="Revision">
    <w:name w:val="Revision"/>
    <w:hidden/>
    <w:uiPriority w:val="99"/>
    <w:semiHidden/>
    <w:rsid w:val="00043E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devnsh007/employeeattritionpredi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4"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414858-5B9E-4584-8E87-0C6AC9DD4B28}">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CC3E4-6750-4984-A580-576E0694D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maniar</dc:creator>
  <cp:keywords/>
  <dc:description/>
  <cp:lastModifiedBy>devansh maniar</cp:lastModifiedBy>
  <cp:revision>3</cp:revision>
  <dcterms:created xsi:type="dcterms:W3CDTF">2024-05-08T18:15:00Z</dcterms:created>
  <dcterms:modified xsi:type="dcterms:W3CDTF">2024-05-08T23:23:00Z</dcterms:modified>
</cp:coreProperties>
</file>