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55BCA" w14:textId="7A69F95A" w:rsidR="00F513E4" w:rsidRDefault="0012136E" w:rsidP="00011EA3">
      <w:pPr>
        <w:jc w:val="center"/>
        <w:rPr>
          <w:b/>
          <w:bCs/>
          <w:rtl/>
        </w:rPr>
      </w:pPr>
      <w:r w:rsidRPr="00F6130E">
        <w:rPr>
          <w:rFonts w:ascii="Times New Roman" w:hAnsi="Times New Roman" w:cs="Times New Roman"/>
          <w:noProof/>
        </w:rPr>
        <mc:AlternateContent>
          <mc:Choice Requires="wps">
            <w:drawing>
              <wp:anchor distT="0" distB="0" distL="0" distR="0" simplePos="0" relativeHeight="251661312" behindDoc="0" locked="0" layoutInCell="1" allowOverlap="1" wp14:anchorId="402EC145" wp14:editId="0514CD1F">
                <wp:simplePos x="0" y="0"/>
                <wp:positionH relativeFrom="margin">
                  <wp:posOffset>3705225</wp:posOffset>
                </wp:positionH>
                <wp:positionV relativeFrom="margin">
                  <wp:posOffset>-657225</wp:posOffset>
                </wp:positionV>
                <wp:extent cx="2471420" cy="1381125"/>
                <wp:effectExtent l="0" t="0" r="5080" b="9525"/>
                <wp:wrapSquare wrapText="bothSides"/>
                <wp:docPr id="1073741825" name="officeArt object" descr="Text Box 17"/>
                <wp:cNvGraphicFramePr/>
                <a:graphic xmlns:a="http://schemas.openxmlformats.org/drawingml/2006/main">
                  <a:graphicData uri="http://schemas.microsoft.com/office/word/2010/wordprocessingShape">
                    <wps:wsp>
                      <wps:cNvSpPr txBox="1"/>
                      <wps:spPr>
                        <a:xfrm>
                          <a:off x="0" y="0"/>
                          <a:ext cx="2471420" cy="1381125"/>
                        </a:xfrm>
                        <a:prstGeom prst="rect">
                          <a:avLst/>
                        </a:prstGeom>
                        <a:solidFill>
                          <a:srgbClr val="FFFFFF"/>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xmlns:a14="http://schemas.microsoft.com/office/drawing/2010/main" xmlns:pic="http://schemas.openxmlformats.org/drawingml/2006/picture" xmlns:arto="http://schemas.microsoft.com/office/word/2006/arto" val="1"/>
                          </a:ext>
                        </a:extLst>
                      </wps:spPr>
                      <wps:txbx>
                        <w:txbxContent>
                          <w:p w14:paraId="7D4A0A29" w14:textId="77777777" w:rsidR="00CC6628" w:rsidRPr="00C24C44" w:rsidRDefault="00CC6628" w:rsidP="00CC6628">
                            <w:pPr>
                              <w:pStyle w:val="Body"/>
                              <w:spacing w:after="0" w:line="240" w:lineRule="auto"/>
                              <w:jc w:val="center"/>
                              <w:rPr>
                                <w:rFonts w:ascii="Times New Roman" w:hAnsi="Times New Roman"/>
                                <w:sz w:val="32"/>
                                <w:szCs w:val="32"/>
                                <w:rtl/>
                              </w:rPr>
                            </w:pPr>
                            <w:r w:rsidRPr="00C24C44">
                              <w:rPr>
                                <w:rFonts w:ascii="Times New Roman" w:hAnsi="Times New Roman"/>
                                <w:noProof/>
                                <w:sz w:val="32"/>
                                <w:szCs w:val="32"/>
                              </w:rPr>
                              <w:drawing>
                                <wp:inline distT="0" distB="0" distL="0" distR="0" wp14:anchorId="215FD72F" wp14:editId="3197FD25">
                                  <wp:extent cx="1838325" cy="695325"/>
                                  <wp:effectExtent l="0" t="0" r="0" b="0"/>
                                  <wp:docPr id="1027197850" name="officeArt object"/>
                                  <wp:cNvGraphicFramePr/>
                                  <a:graphic xmlns:a="http://schemas.openxmlformats.org/drawingml/2006/main">
                                    <a:graphicData uri="http://schemas.openxmlformats.org/drawingml/2006/picture">
                                      <pic:pic xmlns:pic="http://schemas.openxmlformats.org/drawingml/2006/picture">
                                        <pic:nvPicPr>
                                          <pic:cNvPr id="1027197850" name="officeArt object"/>
                                          <pic:cNvPicPr>
                                            <a:picLocks/>
                                          </pic:cNvPicPr>
                                        </pic:nvPicPr>
                                        <pic:blipFill>
                                          <a:blip r:embed="rId5"/>
                                          <a:stretch>
                                            <a:fillRect/>
                                          </a:stretch>
                                        </pic:blipFill>
                                        <pic:spPr>
                                          <a:xfrm>
                                            <a:off x="0" y="0"/>
                                            <a:ext cx="1838325" cy="695325"/>
                                          </a:xfrm>
                                          <a:prstGeom prst="rect">
                                            <a:avLst/>
                                          </a:prstGeom>
                                        </pic:spPr>
                                      </pic:pic>
                                    </a:graphicData>
                                  </a:graphic>
                                </wp:inline>
                              </w:drawing>
                            </w:r>
                          </w:p>
                          <w:p w14:paraId="1C74BA10" w14:textId="77777777" w:rsidR="00CC6628" w:rsidRPr="00C24C44" w:rsidRDefault="00CC6628" w:rsidP="00CC6628">
                            <w:pPr>
                              <w:pStyle w:val="Body"/>
                              <w:bidi/>
                              <w:spacing w:after="0" w:line="240" w:lineRule="auto"/>
                              <w:jc w:val="center"/>
                              <w:rPr>
                                <w:rFonts w:ascii="Times New Roman" w:eastAsia="Times New Roman" w:hAnsi="Times New Roman" w:cs="Times New Roman"/>
                                <w:sz w:val="32"/>
                                <w:szCs w:val="32"/>
                                <w:rtl/>
                              </w:rPr>
                            </w:pPr>
                            <w:r w:rsidRPr="00C24C44">
                              <w:rPr>
                                <w:rFonts w:ascii="Arial Unicode MS" w:hAnsi="Arial Unicode MS" w:hint="cs"/>
                                <w:sz w:val="32"/>
                                <w:szCs w:val="32"/>
                                <w:rtl/>
                              </w:rPr>
                              <w:t>جامعة طيبة</w:t>
                            </w:r>
                          </w:p>
                          <w:p w14:paraId="4512B255" w14:textId="77777777" w:rsidR="00CC6628" w:rsidRPr="00C24C44" w:rsidRDefault="00CC6628" w:rsidP="00CC6628">
                            <w:pPr>
                              <w:pStyle w:val="Body"/>
                              <w:bidi/>
                              <w:spacing w:after="0" w:line="240" w:lineRule="auto"/>
                              <w:jc w:val="center"/>
                              <w:rPr>
                                <w:rFonts w:ascii="Times New Roman" w:eastAsia="Times New Roman" w:hAnsi="Times New Roman" w:cs="Times New Roman"/>
                                <w:rtl/>
                              </w:rPr>
                            </w:pPr>
                            <w:r w:rsidRPr="00C24C44">
                              <w:rPr>
                                <w:rFonts w:ascii="Arial Unicode MS" w:hAnsi="Arial Unicode MS" w:hint="cs"/>
                                <w:rtl/>
                              </w:rPr>
                              <w:t xml:space="preserve">كلية علوم </w:t>
                            </w:r>
                            <w:r w:rsidRPr="00C24C44">
                              <w:rPr>
                                <w:rFonts w:ascii="Arial" w:hAnsi="Arial" w:cs="Arial" w:hint="cs"/>
                                <w:rtl/>
                              </w:rPr>
                              <w:t>وهندسة</w:t>
                            </w:r>
                            <w:r w:rsidRPr="00C24C44">
                              <w:rPr>
                                <w:rFonts w:ascii="Arial Unicode MS" w:hAnsi="Arial Unicode MS" w:hint="cs"/>
                                <w:rtl/>
                              </w:rPr>
                              <w:t xml:space="preserve"> الحاسبات</w:t>
                            </w:r>
                          </w:p>
                          <w:p w14:paraId="79503B65" w14:textId="77777777" w:rsidR="00CC6628" w:rsidRPr="00C24C44" w:rsidRDefault="00CC6628" w:rsidP="00CC6628">
                            <w:pPr>
                              <w:pStyle w:val="Body"/>
                              <w:bidi/>
                              <w:spacing w:after="0" w:line="240" w:lineRule="auto"/>
                              <w:jc w:val="center"/>
                              <w:rPr>
                                <w:rtl/>
                              </w:rPr>
                            </w:pPr>
                            <w:r w:rsidRPr="00C24C44">
                              <w:rPr>
                                <w:rFonts w:ascii="Traditional Arabic" w:eastAsia="Traditional Arabic" w:hAnsi="Traditional Arabic" w:cs="Traditional Arabic"/>
                                <w:b/>
                                <w:bCs/>
                                <w:rtl/>
                              </w:rPr>
                              <w:t>(</w:t>
                            </w:r>
                            <w:r w:rsidRPr="00C24C44">
                              <w:rPr>
                                <w:rFonts w:ascii="Arial Unicode MS" w:hAnsi="Arial Unicode MS" w:hint="cs"/>
                                <w:sz w:val="22"/>
                                <w:szCs w:val="22"/>
                                <w:rtl/>
                              </w:rPr>
                              <w:t>قسم الطالبات</w:t>
                            </w:r>
                            <w:r w:rsidRPr="00C24C44">
                              <w:rPr>
                                <w:rFonts w:ascii="Times New Roman" w:hAnsi="Times New Roman"/>
                                <w:sz w:val="22"/>
                                <w:szCs w:val="22"/>
                                <w:rtl/>
                              </w:rPr>
                              <w:t>)</w:t>
                            </w:r>
                          </w:p>
                        </w:txbxContent>
                      </wps:txbx>
                      <wps:bodyPr wrap="square" lIns="45719" tIns="45719" rIns="45719" bIns="45719" numCol="1" anchor="t">
                        <a:noAutofit/>
                      </wps:bodyPr>
                    </wps:wsp>
                  </a:graphicData>
                </a:graphic>
              </wp:anchor>
            </w:drawing>
          </mc:Choice>
          <mc:Fallback>
            <w:pict>
              <v:shapetype w14:anchorId="402EC145" id="_x0000_t202" coordsize="21600,21600" o:spt="202" path="m,l,21600r21600,l21600,xe">
                <v:stroke joinstyle="miter"/>
                <v:path gradientshapeok="t" o:connecttype="rect"/>
              </v:shapetype>
              <v:shape id="officeArt object" o:spid="_x0000_s1026" type="#_x0000_t202" alt="Text Box 17" style="position:absolute;left:0;text-align:left;margin-left:291.75pt;margin-top:-51.75pt;width:194.6pt;height:108.75pt;z-index:251661312;visibility:visible;mso-wrap-style:square;mso-wrap-distance-left:0;mso-wrap-distance-top:0;mso-wrap-distance-right:0;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" stroked="f" strokeweight="1pt">
                <v:stroke miterlimit="4"/>
                <v:textbox inset="1.27mm,1.27mm,1.27mm,1.27mm">
                  <w:txbxContent>
                    <w:p w14:paraId="7D4A0A29" w14:textId="77777777" w:rsidR="00CC6628" w:rsidRPr="00C24C44" w:rsidRDefault="00CC6628" w:rsidP="00CC6628">
                      <w:pPr>
                        <w:pStyle w:val="Body"/>
                        <w:spacing w:after="0" w:line="240" w:lineRule="auto"/>
                        <w:jc w:val="center"/>
                        <w:rPr>
                          <w:rFonts w:ascii="Times New Roman" w:hAnsi="Times New Roman"/>
                          <w:sz w:val="32"/>
                          <w:szCs w:val="32"/>
                          <w:rtl/>
                        </w:rPr>
                      </w:pPr>
                      <w:r w:rsidRPr="00C24C44">
                        <w:rPr>
                          <w:rFonts w:ascii="Times New Roman" w:hAnsi="Times New Roman"/>
                          <w:noProof/>
                          <w:sz w:val="32"/>
                          <w:szCs w:val="32"/>
                        </w:rPr>
                        <w:drawing>
                          <wp:inline distT="0" distB="0" distL="0" distR="0" wp14:anchorId="215FD72F" wp14:editId="3197FD25">
                            <wp:extent cx="1838325" cy="695325"/>
                            <wp:effectExtent l="0" t="0" r="0" b="0"/>
                            <wp:docPr id="1027197850" name="officeArt object"/>
                            <wp:cNvGraphicFramePr/>
                            <a:graphic xmlns:a="http://schemas.openxmlformats.org/drawingml/2006/main">
                              <a:graphicData uri="http://schemas.openxmlformats.org/drawingml/2006/picture">
                                <pic:pic xmlns:pic="http://schemas.openxmlformats.org/drawingml/2006/picture">
                                  <pic:nvPicPr>
                                    <pic:cNvPr id="1027197850" name="officeArt object"/>
                                    <pic:cNvPicPr>
                                      <a:picLocks/>
                                    </pic:cNvPicPr>
                                  </pic:nvPicPr>
                                  <pic:blipFill>
                                    <a:blip r:embed="rId5"/>
                                    <a:stretch>
                                      <a:fillRect/>
                                    </a:stretch>
                                  </pic:blipFill>
                                  <pic:spPr>
                                    <a:xfrm>
                                      <a:off x="0" y="0"/>
                                      <a:ext cx="1838325" cy="695325"/>
                                    </a:xfrm>
                                    <a:prstGeom prst="rect">
                                      <a:avLst/>
                                    </a:prstGeom>
                                  </pic:spPr>
                                </pic:pic>
                              </a:graphicData>
                            </a:graphic>
                          </wp:inline>
                        </w:drawing>
                      </w:r>
                    </w:p>
                    <w:p w14:paraId="1C74BA10" w14:textId="77777777" w:rsidR="00CC6628" w:rsidRPr="00C24C44" w:rsidRDefault="00CC6628" w:rsidP="00CC6628">
                      <w:pPr>
                        <w:pStyle w:val="Body"/>
                        <w:bidi/>
                        <w:spacing w:after="0" w:line="240" w:lineRule="auto"/>
                        <w:jc w:val="center"/>
                        <w:rPr>
                          <w:rFonts w:ascii="Times New Roman" w:eastAsia="Times New Roman" w:hAnsi="Times New Roman" w:cs="Times New Roman"/>
                          <w:sz w:val="32"/>
                          <w:szCs w:val="32"/>
                          <w:rtl/>
                        </w:rPr>
                      </w:pPr>
                      <w:r w:rsidRPr="00C24C44">
                        <w:rPr>
                          <w:rFonts w:ascii="Arial Unicode MS" w:hAnsi="Arial Unicode MS" w:hint="cs"/>
                          <w:sz w:val="32"/>
                          <w:szCs w:val="32"/>
                          <w:rtl/>
                        </w:rPr>
                        <w:t>جامعة طيبة</w:t>
                      </w:r>
                    </w:p>
                    <w:p w14:paraId="4512B255" w14:textId="77777777" w:rsidR="00CC6628" w:rsidRPr="00C24C44" w:rsidRDefault="00CC6628" w:rsidP="00CC6628">
                      <w:pPr>
                        <w:pStyle w:val="Body"/>
                        <w:bidi/>
                        <w:spacing w:after="0" w:line="240" w:lineRule="auto"/>
                        <w:jc w:val="center"/>
                        <w:rPr>
                          <w:rFonts w:ascii="Times New Roman" w:eastAsia="Times New Roman" w:hAnsi="Times New Roman" w:cs="Times New Roman"/>
                          <w:rtl/>
                        </w:rPr>
                      </w:pPr>
                      <w:r w:rsidRPr="00C24C44">
                        <w:rPr>
                          <w:rFonts w:ascii="Arial Unicode MS" w:hAnsi="Arial Unicode MS" w:hint="cs"/>
                          <w:rtl/>
                        </w:rPr>
                        <w:t xml:space="preserve">كلية علوم </w:t>
                      </w:r>
                      <w:r w:rsidRPr="00C24C44">
                        <w:rPr>
                          <w:rFonts w:ascii="Arial" w:hAnsi="Arial" w:cs="Arial" w:hint="cs"/>
                          <w:rtl/>
                        </w:rPr>
                        <w:t>وهندسة</w:t>
                      </w:r>
                      <w:r w:rsidRPr="00C24C44">
                        <w:rPr>
                          <w:rFonts w:ascii="Arial Unicode MS" w:hAnsi="Arial Unicode MS" w:hint="cs"/>
                          <w:rtl/>
                        </w:rPr>
                        <w:t xml:space="preserve"> الحاسبات</w:t>
                      </w:r>
                    </w:p>
                    <w:p w14:paraId="79503B65" w14:textId="77777777" w:rsidR="00CC6628" w:rsidRPr="00C24C44" w:rsidRDefault="00CC6628" w:rsidP="00CC6628">
                      <w:pPr>
                        <w:pStyle w:val="Body"/>
                        <w:bidi/>
                        <w:spacing w:after="0" w:line="240" w:lineRule="auto"/>
                        <w:jc w:val="center"/>
                        <w:rPr>
                          <w:rtl/>
                        </w:rPr>
                      </w:pPr>
                      <w:r w:rsidRPr="00C24C44">
                        <w:rPr>
                          <w:rFonts w:ascii="Traditional Arabic" w:eastAsia="Traditional Arabic" w:hAnsi="Traditional Arabic" w:cs="Traditional Arabic"/>
                          <w:b/>
                          <w:bCs/>
                          <w:rtl/>
                        </w:rPr>
                        <w:t>(</w:t>
                      </w:r>
                      <w:r w:rsidRPr="00C24C44">
                        <w:rPr>
                          <w:rFonts w:ascii="Arial Unicode MS" w:hAnsi="Arial Unicode MS" w:hint="cs"/>
                          <w:sz w:val="22"/>
                          <w:szCs w:val="22"/>
                          <w:rtl/>
                        </w:rPr>
                        <w:t>قسم الطالبات</w:t>
                      </w:r>
                      <w:r w:rsidRPr="00C24C44">
                        <w:rPr>
                          <w:rFonts w:ascii="Times New Roman" w:hAnsi="Times New Roman"/>
                          <w:sz w:val="22"/>
                          <w:szCs w:val="22"/>
                          <w:rtl/>
                        </w:rPr>
                        <w:t>)</w:t>
                      </w:r>
                    </w:p>
                  </w:txbxContent>
                </v:textbox>
                <w10:wrap type="square" anchorx="margin" anchory="margin"/>
              </v:shape>
            </w:pict>
          </mc:Fallback>
        </mc:AlternateContent>
      </w:r>
      <w:r w:rsidR="00D1281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4DA5BF5" wp14:editId="62CF6C37">
                <wp:simplePos x="0" y="0"/>
                <wp:positionH relativeFrom="column">
                  <wp:posOffset>-857250</wp:posOffset>
                </wp:positionH>
                <wp:positionV relativeFrom="paragraph">
                  <wp:posOffset>-514350</wp:posOffset>
                </wp:positionV>
                <wp:extent cx="2524125" cy="1123950"/>
                <wp:effectExtent l="0" t="0" r="9525" b="0"/>
                <wp:wrapNone/>
                <wp:docPr id="1291712839" name="Text Box 1"/>
                <wp:cNvGraphicFramePr/>
                <a:graphic xmlns:a="http://schemas.openxmlformats.org/drawingml/2006/main">
                  <a:graphicData uri="http://schemas.microsoft.com/office/word/2010/wordprocessingShape">
                    <wps:wsp>
                      <wps:cNvSpPr txBox="1"/>
                      <wps:spPr>
                        <a:xfrm>
                          <a:off x="0" y="0"/>
                          <a:ext cx="2524125" cy="1123950"/>
                        </a:xfrm>
                        <a:prstGeom prst="rect">
                          <a:avLst/>
                        </a:prstGeom>
                        <a:solidFill>
                          <a:schemeClr val="lt1"/>
                        </a:solidFill>
                        <a:ln w="6350">
                          <a:noFill/>
                        </a:ln>
                      </wps:spPr>
                      <wps:txbx>
                        <w:txbxContent>
                          <w:p w14:paraId="58702350" w14:textId="77777777" w:rsidR="00D1281A" w:rsidRPr="00C24C44" w:rsidRDefault="00D1281A" w:rsidP="00D1281A">
                            <w:pPr>
                              <w:pStyle w:val="Body"/>
                              <w:spacing w:after="0" w:line="240" w:lineRule="auto"/>
                              <w:jc w:val="center"/>
                              <w:rPr>
                                <w:sz w:val="28"/>
                                <w:szCs w:val="28"/>
                              </w:rPr>
                            </w:pPr>
                            <w:r w:rsidRPr="00C24C44">
                              <w:rPr>
                                <w:sz w:val="28"/>
                                <w:szCs w:val="28"/>
                              </w:rPr>
                              <w:t>KINGDOM OF SAUDI ARABIA</w:t>
                            </w:r>
                          </w:p>
                          <w:p w14:paraId="6107917F" w14:textId="77777777" w:rsidR="00D1281A" w:rsidRPr="00C24C44" w:rsidRDefault="00D1281A" w:rsidP="00D1281A">
                            <w:pPr>
                              <w:pStyle w:val="Body"/>
                              <w:spacing w:after="0" w:line="240" w:lineRule="auto"/>
                              <w:jc w:val="center"/>
                              <w:rPr>
                                <w:sz w:val="28"/>
                                <w:szCs w:val="28"/>
                              </w:rPr>
                            </w:pPr>
                            <w:r w:rsidRPr="00C24C44">
                              <w:rPr>
                                <w:sz w:val="28"/>
                                <w:szCs w:val="28"/>
                              </w:rPr>
                              <w:t>Ministry of Higher Education</w:t>
                            </w:r>
                          </w:p>
                          <w:p w14:paraId="7A65A261" w14:textId="77777777" w:rsidR="00D1281A" w:rsidRPr="00C24C44" w:rsidRDefault="00D1281A" w:rsidP="00D1281A">
                            <w:pPr>
                              <w:pStyle w:val="Body"/>
                              <w:spacing w:after="0" w:line="240" w:lineRule="auto"/>
                              <w:jc w:val="center"/>
                              <w:rPr>
                                <w:sz w:val="28"/>
                                <w:szCs w:val="28"/>
                              </w:rPr>
                            </w:pPr>
                            <w:r w:rsidRPr="00C24C44">
                              <w:rPr>
                                <w:sz w:val="28"/>
                                <w:szCs w:val="28"/>
                              </w:rPr>
                              <w:t>Taibah University</w:t>
                            </w:r>
                          </w:p>
                          <w:p w14:paraId="28135D00" w14:textId="77777777" w:rsidR="00D1281A" w:rsidRPr="00C24C44" w:rsidRDefault="00D1281A" w:rsidP="00D1281A">
                            <w:pPr>
                              <w:pStyle w:val="Body"/>
                              <w:spacing w:after="0" w:line="240" w:lineRule="auto"/>
                              <w:jc w:val="center"/>
                            </w:pPr>
                            <w:r w:rsidRPr="00C24C44">
                              <w:t>College of Computer Science and</w:t>
                            </w:r>
                          </w:p>
                          <w:p w14:paraId="09E382EC" w14:textId="77777777" w:rsidR="00D1281A" w:rsidRPr="00C24C44" w:rsidRDefault="00D1281A" w:rsidP="00D1281A">
                            <w:pPr>
                              <w:pStyle w:val="Body"/>
                              <w:spacing w:after="0" w:line="240" w:lineRule="auto"/>
                              <w:jc w:val="center"/>
                            </w:pPr>
                            <w:r w:rsidRPr="00C24C44">
                              <w:t>Engineering (Girls Section)</w:t>
                            </w:r>
                          </w:p>
                          <w:p w14:paraId="6766617F" w14:textId="77777777" w:rsidR="00D1281A" w:rsidRDefault="00D1281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DA5BF5" id="Text Box 1" o:spid="_x0000_s1027" type="#_x0000_t202" style="position:absolute;left:0;text-align:left;margin-left:-67.5pt;margin-top:-40.5pt;width:198.75pt;height:8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" fillcolor="white [3201]" stroked="f" strokeweight=".5pt">
                <v:textbox>
                  <w:txbxContent>
                    <w:p w14:paraId="58702350" w14:textId="77777777" w:rsidR="00D1281A" w:rsidRPr="00C24C44" w:rsidRDefault="00D1281A" w:rsidP="00D1281A">
                      <w:pPr>
                        <w:pStyle w:val="Body"/>
                        <w:spacing w:after="0" w:line="240" w:lineRule="auto"/>
                        <w:jc w:val="center"/>
                        <w:rPr>
                          <w:sz w:val="28"/>
                          <w:szCs w:val="28"/>
                        </w:rPr>
                      </w:pPr>
                      <w:r w:rsidRPr="00C24C44">
                        <w:rPr>
                          <w:sz w:val="28"/>
                          <w:szCs w:val="28"/>
                        </w:rPr>
                        <w:t>KINGDOM OF SAUDI ARABIA</w:t>
                      </w:r>
                    </w:p>
                    <w:p w14:paraId="6107917F" w14:textId="77777777" w:rsidR="00D1281A" w:rsidRPr="00C24C44" w:rsidRDefault="00D1281A" w:rsidP="00D1281A">
                      <w:pPr>
                        <w:pStyle w:val="Body"/>
                        <w:spacing w:after="0" w:line="240" w:lineRule="auto"/>
                        <w:jc w:val="center"/>
                        <w:rPr>
                          <w:sz w:val="28"/>
                          <w:szCs w:val="28"/>
                        </w:rPr>
                      </w:pPr>
                      <w:r w:rsidRPr="00C24C44">
                        <w:rPr>
                          <w:sz w:val="28"/>
                          <w:szCs w:val="28"/>
                        </w:rPr>
                        <w:t>Ministry of Higher Education</w:t>
                      </w:r>
                    </w:p>
                    <w:p w14:paraId="7A65A261" w14:textId="77777777" w:rsidR="00D1281A" w:rsidRPr="00C24C44" w:rsidRDefault="00D1281A" w:rsidP="00D1281A">
                      <w:pPr>
                        <w:pStyle w:val="Body"/>
                        <w:spacing w:after="0" w:line="240" w:lineRule="auto"/>
                        <w:jc w:val="center"/>
                        <w:rPr>
                          <w:sz w:val="28"/>
                          <w:szCs w:val="28"/>
                        </w:rPr>
                      </w:pPr>
                      <w:r w:rsidRPr="00C24C44">
                        <w:rPr>
                          <w:sz w:val="28"/>
                          <w:szCs w:val="28"/>
                        </w:rPr>
                        <w:t>Taibah University</w:t>
                      </w:r>
                    </w:p>
                    <w:p w14:paraId="28135D00" w14:textId="77777777" w:rsidR="00D1281A" w:rsidRPr="00C24C44" w:rsidRDefault="00D1281A" w:rsidP="00D1281A">
                      <w:pPr>
                        <w:pStyle w:val="Body"/>
                        <w:spacing w:after="0" w:line="240" w:lineRule="auto"/>
                        <w:jc w:val="center"/>
                      </w:pPr>
                      <w:r w:rsidRPr="00C24C44">
                        <w:t>College of Computer Science and</w:t>
                      </w:r>
                    </w:p>
                    <w:p w14:paraId="09E382EC" w14:textId="77777777" w:rsidR="00D1281A" w:rsidRPr="00C24C44" w:rsidRDefault="00D1281A" w:rsidP="00D1281A">
                      <w:pPr>
                        <w:pStyle w:val="Body"/>
                        <w:spacing w:after="0" w:line="240" w:lineRule="auto"/>
                        <w:jc w:val="center"/>
                      </w:pPr>
                      <w:r w:rsidRPr="00C24C44">
                        <w:t>Engineering (Girls Section)</w:t>
                      </w:r>
                    </w:p>
                    <w:p w14:paraId="6766617F" w14:textId="77777777" w:rsidR="00D1281A" w:rsidRDefault="00D1281A"/>
                  </w:txbxContent>
                </v:textbox>
              </v:shape>
            </w:pict>
          </mc:Fallback>
        </mc:AlternateContent>
      </w:r>
      <w:r w:rsidR="0056320E" w:rsidRPr="00F6130E">
        <w:rPr>
          <w:rFonts w:ascii="Times New Roman" w:hAnsi="Times New Roman" w:cs="Times New Roman"/>
          <w:noProof/>
        </w:rPr>
        <w:drawing>
          <wp:anchor distT="0" distB="0" distL="114300" distR="114300" simplePos="0" relativeHeight="251654144" behindDoc="0" locked="0" layoutInCell="1" allowOverlap="1" wp14:anchorId="7DD4C4D2" wp14:editId="20554B5F">
            <wp:simplePos x="0" y="0"/>
            <wp:positionH relativeFrom="margin">
              <wp:align>center</wp:align>
            </wp:positionH>
            <wp:positionV relativeFrom="margin">
              <wp:posOffset>-590550</wp:posOffset>
            </wp:positionV>
            <wp:extent cx="990600" cy="1137920"/>
            <wp:effectExtent l="0" t="0" r="0" b="5080"/>
            <wp:wrapSquare wrapText="bothSides"/>
            <wp:docPr id="1790290829" name="officeArt object" descr="001"/>
            <wp:cNvGraphicFramePr/>
            <a:graphic xmlns:a="http://schemas.openxmlformats.org/drawingml/2006/main">
              <a:graphicData uri="http://schemas.openxmlformats.org/drawingml/2006/picture">
                <pic:pic xmlns:pic="http://schemas.openxmlformats.org/drawingml/2006/picture">
                  <pic:nvPicPr>
                    <pic:cNvPr id="1073741827" name="001" descr="00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1137920"/>
                    </a:xfrm>
                    <a:prstGeom prst="rect">
                      <a:avLst/>
                    </a:prstGeom>
                    <a:ln w="12700" cap="flat">
                      <a:noFill/>
                      <a:miter lim="400000"/>
                    </a:ln>
                    <a:effectLst/>
                  </pic:spPr>
                </pic:pic>
              </a:graphicData>
            </a:graphic>
          </wp:anchor>
        </w:drawing>
      </w:r>
    </w:p>
    <w:p w14:paraId="32475869" w14:textId="3D7FD324" w:rsidR="00011EA3" w:rsidRDefault="00011EA3" w:rsidP="00011EA3">
      <w:pPr>
        <w:jc w:val="center"/>
        <w:rPr>
          <w:b/>
          <w:bCs/>
          <w:rtl/>
        </w:rPr>
      </w:pPr>
    </w:p>
    <w:p w14:paraId="4F10A3F0" w14:textId="51F5B711" w:rsidR="0056320E" w:rsidRDefault="0056320E" w:rsidP="00011EA3">
      <w:pPr>
        <w:jc w:val="center"/>
        <w:rPr>
          <w:b/>
          <w:bCs/>
          <w:rtl/>
        </w:rPr>
      </w:pPr>
    </w:p>
    <w:p w14:paraId="3647AE6B" w14:textId="77777777" w:rsidR="0056320E" w:rsidRDefault="0056320E" w:rsidP="00011EA3">
      <w:pPr>
        <w:jc w:val="center"/>
        <w:rPr>
          <w:b/>
          <w:bCs/>
          <w:rtl/>
        </w:rPr>
      </w:pPr>
    </w:p>
    <w:p w14:paraId="1B37810C" w14:textId="77777777" w:rsidR="0056320E" w:rsidRDefault="0056320E" w:rsidP="00011EA3">
      <w:pPr>
        <w:jc w:val="center"/>
        <w:rPr>
          <w:b/>
          <w:bCs/>
          <w:rtl/>
        </w:rPr>
      </w:pPr>
    </w:p>
    <w:p w14:paraId="52140D9C" w14:textId="77777777" w:rsidR="001527A8" w:rsidRDefault="001527A8" w:rsidP="00011EA3">
      <w:pPr>
        <w:jc w:val="center"/>
        <w:rPr>
          <w:b/>
          <w:bCs/>
        </w:rPr>
      </w:pPr>
    </w:p>
    <w:p w14:paraId="4CD79C42" w14:textId="77777777" w:rsidR="001527A8" w:rsidRDefault="001527A8" w:rsidP="00011EA3">
      <w:pPr>
        <w:jc w:val="center"/>
        <w:rPr>
          <w:b/>
          <w:bCs/>
        </w:rPr>
      </w:pPr>
    </w:p>
    <w:p w14:paraId="3A540434" w14:textId="77777777" w:rsidR="001527A8" w:rsidRDefault="001527A8" w:rsidP="00011EA3">
      <w:pPr>
        <w:jc w:val="center"/>
        <w:rPr>
          <w:b/>
          <w:bCs/>
        </w:rPr>
      </w:pPr>
    </w:p>
    <w:p w14:paraId="293548D5" w14:textId="06926C5E" w:rsidR="0056320E" w:rsidRPr="008A4032" w:rsidRDefault="0015476E" w:rsidP="00011EA3">
      <w:pPr>
        <w:jc w:val="center"/>
        <w:rPr>
          <w:b/>
          <w:bCs/>
          <w:sz w:val="36"/>
          <w:szCs w:val="36"/>
        </w:rPr>
      </w:pPr>
      <w:r>
        <w:rPr>
          <w:b/>
          <w:bCs/>
          <w:sz w:val="36"/>
          <w:szCs w:val="36"/>
        </w:rPr>
        <w:t>A project for</w:t>
      </w:r>
    </w:p>
    <w:p w14:paraId="586F008B" w14:textId="77777777" w:rsidR="006F157F" w:rsidRDefault="00300356" w:rsidP="0057665C">
      <w:pPr>
        <w:jc w:val="center"/>
        <w:rPr>
          <w:b/>
          <w:bCs/>
          <w:sz w:val="36"/>
          <w:szCs w:val="36"/>
        </w:rPr>
      </w:pPr>
      <w:r w:rsidRPr="008A4032">
        <w:rPr>
          <w:b/>
          <w:bCs/>
          <w:sz w:val="36"/>
          <w:szCs w:val="36"/>
        </w:rPr>
        <w:t>Data Mining &amp; Data Warehouse</w:t>
      </w:r>
      <w:r w:rsidR="00095B22">
        <w:rPr>
          <w:b/>
          <w:bCs/>
          <w:sz w:val="36"/>
          <w:szCs w:val="36"/>
        </w:rPr>
        <w:t xml:space="preserve"> </w:t>
      </w:r>
      <w:r w:rsidR="00095B22" w:rsidRPr="008A4032">
        <w:rPr>
          <w:b/>
          <w:bCs/>
          <w:sz w:val="36"/>
          <w:szCs w:val="36"/>
        </w:rPr>
        <w:t>IS-372</w:t>
      </w:r>
      <w:r w:rsidR="003C6807" w:rsidRPr="008A4032">
        <w:rPr>
          <w:b/>
          <w:bCs/>
          <w:sz w:val="36"/>
          <w:szCs w:val="36"/>
        </w:rPr>
        <w:t xml:space="preserve"> </w:t>
      </w:r>
    </w:p>
    <w:p w14:paraId="4D7E4074" w14:textId="77777777" w:rsidR="006F157F" w:rsidRDefault="006F157F" w:rsidP="0057665C">
      <w:pPr>
        <w:jc w:val="center"/>
        <w:rPr>
          <w:b/>
          <w:bCs/>
          <w:sz w:val="36"/>
          <w:szCs w:val="36"/>
        </w:rPr>
      </w:pPr>
      <w:r>
        <w:rPr>
          <w:b/>
          <w:bCs/>
          <w:sz w:val="36"/>
          <w:szCs w:val="36"/>
        </w:rPr>
        <w:t>"</w:t>
      </w:r>
      <w:r w:rsidRPr="00C2248A">
        <w:rPr>
          <w:sz w:val="36"/>
          <w:szCs w:val="36"/>
        </w:rPr>
        <w:t>Dates Export in Saudi Arabia</w:t>
      </w:r>
      <w:r>
        <w:rPr>
          <w:b/>
          <w:bCs/>
          <w:sz w:val="36"/>
          <w:szCs w:val="36"/>
        </w:rPr>
        <w:t>"</w:t>
      </w:r>
    </w:p>
    <w:p w14:paraId="07245F93" w14:textId="789D8182" w:rsidR="0056320E" w:rsidRPr="0057665C" w:rsidRDefault="00300356" w:rsidP="0057665C">
      <w:pPr>
        <w:jc w:val="center"/>
        <w:rPr>
          <w:rFonts w:hint="cs"/>
          <w:b/>
          <w:bCs/>
          <w:sz w:val="36"/>
          <w:szCs w:val="36"/>
          <w:rtl/>
        </w:rPr>
      </w:pPr>
      <w:r w:rsidRPr="008A4032">
        <w:rPr>
          <w:b/>
          <w:bCs/>
          <w:sz w:val="36"/>
          <w:szCs w:val="36"/>
        </w:rPr>
        <w:br/>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65"/>
        <w:gridCol w:w="1660"/>
        <w:gridCol w:w="3871"/>
      </w:tblGrid>
      <w:tr w:rsidR="003C6807" w14:paraId="371EF081" w14:textId="77777777" w:rsidTr="00D51705">
        <w:tc>
          <w:tcPr>
            <w:tcW w:w="2765" w:type="dxa"/>
          </w:tcPr>
          <w:p w14:paraId="7ABFF779" w14:textId="564A9FB9" w:rsidR="003C6807" w:rsidRPr="00F80572" w:rsidRDefault="0027637D" w:rsidP="00826504">
            <w:pPr>
              <w:pBdr>
                <w:right w:val="single" w:sz="4" w:space="4" w:color="auto"/>
              </w:pBdr>
              <w:jc w:val="center"/>
              <w:rPr>
                <w:b/>
                <w:bCs/>
                <w:rtl/>
              </w:rPr>
            </w:pPr>
            <w:r w:rsidRPr="00F80572">
              <w:rPr>
                <w:rFonts w:hint="cs"/>
                <w:b/>
                <w:bCs/>
                <w:rtl/>
              </w:rPr>
              <w:t>4150201</w:t>
            </w:r>
          </w:p>
        </w:tc>
        <w:tc>
          <w:tcPr>
            <w:tcW w:w="1660" w:type="dxa"/>
          </w:tcPr>
          <w:p w14:paraId="3185E70D" w14:textId="3BC7724E" w:rsidR="003C6807" w:rsidRPr="00F80572" w:rsidRDefault="0027637D" w:rsidP="00826504">
            <w:pPr>
              <w:pBdr>
                <w:right w:val="single" w:sz="4" w:space="4" w:color="auto"/>
              </w:pBdr>
              <w:jc w:val="center"/>
              <w:rPr>
                <w:b/>
                <w:bCs/>
              </w:rPr>
            </w:pPr>
            <w:r w:rsidRPr="00F80572">
              <w:rPr>
                <w:b/>
                <w:bCs/>
              </w:rPr>
              <w:t>F10</w:t>
            </w:r>
          </w:p>
        </w:tc>
        <w:tc>
          <w:tcPr>
            <w:tcW w:w="3871" w:type="dxa"/>
          </w:tcPr>
          <w:p w14:paraId="78FDAE91" w14:textId="36EBA950" w:rsidR="003C6807" w:rsidRDefault="00826504" w:rsidP="00826504">
            <w:pPr>
              <w:pBdr>
                <w:right w:val="single" w:sz="4" w:space="4" w:color="auto"/>
              </w:pBdr>
              <w:jc w:val="center"/>
              <w:rPr>
                <w:b/>
                <w:bCs/>
              </w:rPr>
            </w:pPr>
            <w:r>
              <w:rPr>
                <w:b/>
                <w:bCs/>
              </w:rPr>
              <w:t xml:space="preserve">Areej Hilal Alsehli </w:t>
            </w:r>
          </w:p>
        </w:tc>
      </w:tr>
      <w:tr w:rsidR="003C6807" w14:paraId="1D95E8F4" w14:textId="77777777" w:rsidTr="00D51705">
        <w:tc>
          <w:tcPr>
            <w:tcW w:w="2765" w:type="dxa"/>
          </w:tcPr>
          <w:p w14:paraId="38FD5A35" w14:textId="2B602574" w:rsidR="003C6807" w:rsidRPr="00F80572" w:rsidRDefault="00D51705" w:rsidP="00826504">
            <w:pPr>
              <w:pBdr>
                <w:right w:val="single" w:sz="4" w:space="4" w:color="auto"/>
              </w:pBdr>
              <w:jc w:val="center"/>
              <w:rPr>
                <w:b/>
                <w:bCs/>
                <w:rtl/>
              </w:rPr>
            </w:pPr>
            <w:r w:rsidRPr="00F80572">
              <w:rPr>
                <w:rFonts w:cs="Arial"/>
                <w:b/>
                <w:bCs/>
                <w:rtl/>
              </w:rPr>
              <w:t>4258567</w:t>
            </w:r>
          </w:p>
        </w:tc>
        <w:tc>
          <w:tcPr>
            <w:tcW w:w="1660" w:type="dxa"/>
          </w:tcPr>
          <w:p w14:paraId="6A7A78D2" w14:textId="30BCAE3C" w:rsidR="003C6807" w:rsidRPr="00F80572" w:rsidRDefault="0027637D" w:rsidP="00826504">
            <w:pPr>
              <w:pBdr>
                <w:right w:val="single" w:sz="4" w:space="4" w:color="auto"/>
              </w:pBdr>
              <w:jc w:val="center"/>
              <w:rPr>
                <w:b/>
                <w:bCs/>
              </w:rPr>
            </w:pPr>
            <w:r w:rsidRPr="00F80572">
              <w:rPr>
                <w:b/>
                <w:bCs/>
              </w:rPr>
              <w:t>F 4</w:t>
            </w:r>
          </w:p>
        </w:tc>
        <w:tc>
          <w:tcPr>
            <w:tcW w:w="3871" w:type="dxa"/>
          </w:tcPr>
          <w:p w14:paraId="7779FAC2" w14:textId="12B7564B" w:rsidR="003C6807" w:rsidRDefault="00D51705" w:rsidP="00826504">
            <w:pPr>
              <w:pBdr>
                <w:right w:val="single" w:sz="4" w:space="4" w:color="auto"/>
              </w:pBdr>
              <w:jc w:val="center"/>
              <w:rPr>
                <w:b/>
                <w:bCs/>
                <w:rtl/>
              </w:rPr>
            </w:pPr>
            <w:r w:rsidRPr="00D51705">
              <w:rPr>
                <w:b/>
                <w:bCs/>
              </w:rPr>
              <w:t>Rand Abdulaziz Al-subeeh</w:t>
            </w:r>
          </w:p>
        </w:tc>
      </w:tr>
    </w:tbl>
    <w:p w14:paraId="6095A1B0" w14:textId="77777777" w:rsidR="00FB4DF8" w:rsidRDefault="00FB4DF8" w:rsidP="00011EA3">
      <w:pPr>
        <w:jc w:val="center"/>
        <w:rPr>
          <w:b/>
          <w:bCs/>
          <w:rtl/>
        </w:rPr>
      </w:pPr>
    </w:p>
    <w:p w14:paraId="562F46D8" w14:textId="7172B5B4" w:rsidR="00F513E4" w:rsidRDefault="00ED0046" w:rsidP="00F91405">
      <w:pPr>
        <w:jc w:val="center"/>
        <w:rPr>
          <w:b/>
          <w:bCs/>
          <w:rtl/>
        </w:rPr>
      </w:pPr>
      <w:r>
        <w:rPr>
          <w:rFonts w:hint="cs"/>
          <w:b/>
          <w:bCs/>
          <w:rtl/>
        </w:rPr>
        <w:t xml:space="preserve"> </w:t>
      </w:r>
    </w:p>
    <w:p w14:paraId="738859BD" w14:textId="61538423" w:rsidR="00022C0E" w:rsidRDefault="00022C0E" w:rsidP="00F91405">
      <w:pPr>
        <w:jc w:val="center"/>
        <w:rPr>
          <w:b/>
          <w:bCs/>
        </w:rPr>
      </w:pPr>
    </w:p>
    <w:p w14:paraId="363340D3" w14:textId="7FD46007" w:rsidR="00F91405" w:rsidRDefault="001527A8" w:rsidP="00F91405">
      <w:pPr>
        <w:jc w:val="center"/>
        <w:rPr>
          <w:b/>
          <w:bCs/>
        </w:rPr>
      </w:pPr>
      <w:r>
        <w:rPr>
          <w:b/>
          <w:bCs/>
        </w:rPr>
        <w:t xml:space="preserve">Supervised BY </w:t>
      </w:r>
      <w:proofErr w:type="spellStart"/>
      <w:proofErr w:type="gramStart"/>
      <w:r>
        <w:rPr>
          <w:b/>
          <w:bCs/>
        </w:rPr>
        <w:t>d</w:t>
      </w:r>
      <w:r w:rsidR="00590852">
        <w:rPr>
          <w:b/>
          <w:bCs/>
        </w:rPr>
        <w:t>r.Ala</w:t>
      </w:r>
      <w:r w:rsidR="00C2248A">
        <w:rPr>
          <w:b/>
          <w:bCs/>
        </w:rPr>
        <w:t>a</w:t>
      </w:r>
      <w:proofErr w:type="spellEnd"/>
      <w:proofErr w:type="gramEnd"/>
      <w:r w:rsidR="00590852">
        <w:rPr>
          <w:b/>
          <w:bCs/>
        </w:rPr>
        <w:t xml:space="preserve"> </w:t>
      </w:r>
      <w:proofErr w:type="spellStart"/>
      <w:r w:rsidR="00C2248A">
        <w:rPr>
          <w:b/>
          <w:bCs/>
        </w:rPr>
        <w:t>A</w:t>
      </w:r>
      <w:r w:rsidR="00590852">
        <w:rPr>
          <w:b/>
          <w:bCs/>
        </w:rPr>
        <w:t>lharb</w:t>
      </w:r>
      <w:r w:rsidR="00C2248A">
        <w:rPr>
          <w:b/>
          <w:bCs/>
        </w:rPr>
        <w:t>I</w:t>
      </w:r>
      <w:proofErr w:type="spellEnd"/>
    </w:p>
    <w:p w14:paraId="4E5FEFB7" w14:textId="77777777" w:rsidR="00F513E4" w:rsidRDefault="00F513E4" w:rsidP="00011EA3">
      <w:pPr>
        <w:jc w:val="center"/>
        <w:rPr>
          <w:b/>
          <w:bCs/>
        </w:rPr>
      </w:pPr>
    </w:p>
    <w:p w14:paraId="2242E0AF" w14:textId="77777777" w:rsidR="00F513E4" w:rsidRDefault="00F513E4" w:rsidP="00011EA3">
      <w:pPr>
        <w:jc w:val="center"/>
        <w:rPr>
          <w:b/>
          <w:bCs/>
        </w:rPr>
      </w:pPr>
    </w:p>
    <w:p w14:paraId="2A5602F1" w14:textId="77777777" w:rsidR="00F513E4" w:rsidRDefault="00F513E4" w:rsidP="00011EA3">
      <w:pPr>
        <w:jc w:val="center"/>
        <w:rPr>
          <w:b/>
          <w:bCs/>
        </w:rPr>
      </w:pPr>
    </w:p>
    <w:p w14:paraId="7855403E" w14:textId="77777777" w:rsidR="00F513E4" w:rsidRDefault="00F513E4" w:rsidP="00011EA3">
      <w:pPr>
        <w:jc w:val="center"/>
        <w:rPr>
          <w:b/>
          <w:bCs/>
        </w:rPr>
      </w:pPr>
    </w:p>
    <w:p w14:paraId="6BFF983B" w14:textId="77777777" w:rsidR="00F513E4" w:rsidRDefault="00F513E4" w:rsidP="00011EA3">
      <w:pPr>
        <w:jc w:val="center"/>
        <w:rPr>
          <w:b/>
          <w:bCs/>
        </w:rPr>
      </w:pPr>
    </w:p>
    <w:p w14:paraId="129AA35E" w14:textId="77777777" w:rsidR="00F513E4" w:rsidRDefault="00F513E4" w:rsidP="00011EA3">
      <w:pPr>
        <w:jc w:val="center"/>
        <w:rPr>
          <w:b/>
          <w:bCs/>
        </w:rPr>
      </w:pPr>
    </w:p>
    <w:p w14:paraId="51A49E38" w14:textId="77777777" w:rsidR="00F513E4" w:rsidRDefault="00F513E4" w:rsidP="00011EA3">
      <w:pPr>
        <w:jc w:val="center"/>
        <w:rPr>
          <w:b/>
          <w:bCs/>
        </w:rPr>
      </w:pPr>
    </w:p>
    <w:p w14:paraId="1C392405" w14:textId="77777777" w:rsidR="00F513E4" w:rsidRDefault="00F513E4" w:rsidP="00011EA3">
      <w:pPr>
        <w:jc w:val="center"/>
        <w:rPr>
          <w:b/>
          <w:bCs/>
        </w:rPr>
      </w:pPr>
    </w:p>
    <w:p w14:paraId="44A586DF" w14:textId="77777777" w:rsidR="00F513E4" w:rsidRDefault="00F513E4" w:rsidP="009F6C84">
      <w:pPr>
        <w:rPr>
          <w:b/>
          <w:bCs/>
        </w:rPr>
      </w:pPr>
    </w:p>
    <w:p w14:paraId="6C576E1B" w14:textId="77777777" w:rsidR="00F513E4" w:rsidRDefault="00F513E4" w:rsidP="00011EA3">
      <w:pPr>
        <w:jc w:val="center"/>
        <w:rPr>
          <w:b/>
          <w:bCs/>
        </w:rPr>
      </w:pPr>
    </w:p>
    <w:p w14:paraId="4015BDC1" w14:textId="77777777" w:rsidR="00CC45F8" w:rsidRDefault="009F6C84" w:rsidP="00CC45F8">
      <w:pPr>
        <w:pBdr>
          <w:bottom w:val="single" w:sz="6" w:space="1" w:color="auto"/>
        </w:pBdr>
        <w:jc w:val="center"/>
        <w:rPr>
          <w:b/>
          <w:bCs/>
          <w:sz w:val="32"/>
          <w:szCs w:val="32"/>
        </w:rPr>
      </w:pPr>
      <w:r w:rsidRPr="009F6C84">
        <w:rPr>
          <w:b/>
          <w:bCs/>
          <w:sz w:val="32"/>
          <w:szCs w:val="32"/>
        </w:rPr>
        <w:t>Introduction</w:t>
      </w:r>
    </w:p>
    <w:p w14:paraId="63E46535" w14:textId="77777777" w:rsidR="00B814C9" w:rsidRDefault="00B814C9" w:rsidP="00CC45F8">
      <w:pPr>
        <w:jc w:val="center"/>
        <w:rPr>
          <w:b/>
          <w:bCs/>
          <w:sz w:val="32"/>
          <w:szCs w:val="32"/>
          <w:rtl/>
        </w:rPr>
      </w:pPr>
    </w:p>
    <w:p w14:paraId="2886E0D4" w14:textId="77777777" w:rsidR="00B814C9" w:rsidRDefault="00B814C9" w:rsidP="00CC45F8">
      <w:pPr>
        <w:jc w:val="center"/>
        <w:rPr>
          <w:b/>
          <w:bCs/>
          <w:sz w:val="32"/>
          <w:szCs w:val="32"/>
          <w:rtl/>
        </w:rPr>
      </w:pPr>
    </w:p>
    <w:p w14:paraId="0D6A15FD" w14:textId="77777777" w:rsidR="00CC45F8" w:rsidRPr="00CC45F8" w:rsidRDefault="00CC45F8" w:rsidP="00D150E4">
      <w:pPr>
        <w:bidi w:val="0"/>
        <w:rPr>
          <w:b/>
          <w:bCs/>
          <w:sz w:val="28"/>
          <w:szCs w:val="28"/>
        </w:rPr>
      </w:pPr>
      <w:r w:rsidRPr="00CC45F8">
        <w:rPr>
          <w:rFonts w:cs="Arial"/>
          <w:b/>
          <w:bCs/>
          <w:sz w:val="28"/>
          <w:szCs w:val="28"/>
          <w:rtl/>
        </w:rPr>
        <w:t xml:space="preserve"> </w:t>
      </w:r>
      <w:r w:rsidRPr="00CC45F8">
        <w:rPr>
          <w:b/>
          <w:bCs/>
          <w:sz w:val="28"/>
          <w:szCs w:val="28"/>
        </w:rPr>
        <w:t>Objective:</w:t>
      </w:r>
    </w:p>
    <w:p w14:paraId="1C0B7A46" w14:textId="77777777" w:rsidR="00D150E4" w:rsidRDefault="00CC45F8" w:rsidP="00D150E4">
      <w:pPr>
        <w:bidi w:val="0"/>
        <w:rPr>
          <w:rFonts w:cs="Arial"/>
          <w:sz w:val="28"/>
          <w:szCs w:val="28"/>
          <w:rtl/>
        </w:rPr>
      </w:pPr>
      <w:r w:rsidRPr="00CC45F8">
        <w:rPr>
          <w:sz w:val="28"/>
          <w:szCs w:val="28"/>
        </w:rPr>
        <w:t xml:space="preserve"> This project aims to achieve several objectives, including studying the development and growth of the Saudi date export market and helping to understand the most influential countries in this sector's prosperity. From other perspectives, this project was selected for implementation to support and contribute to Vision 2030, which aims to strengthen Saudi Arabia's position as the world's largest exporter of dates and raise the value of non-oil exports</w:t>
      </w:r>
    </w:p>
    <w:p w14:paraId="1F799494" w14:textId="77777777" w:rsidR="00D150E4" w:rsidRDefault="00D150E4" w:rsidP="00D150E4">
      <w:pPr>
        <w:bidi w:val="0"/>
        <w:rPr>
          <w:rFonts w:cs="Arial"/>
          <w:sz w:val="28"/>
          <w:szCs w:val="28"/>
          <w:rtl/>
        </w:rPr>
      </w:pPr>
    </w:p>
    <w:p w14:paraId="0A5C7C21" w14:textId="77777777" w:rsidR="00D150E4" w:rsidRPr="00D150E4" w:rsidRDefault="00D150E4" w:rsidP="00D150E4">
      <w:pPr>
        <w:bidi w:val="0"/>
        <w:rPr>
          <w:b/>
          <w:bCs/>
          <w:sz w:val="28"/>
          <w:szCs w:val="28"/>
        </w:rPr>
      </w:pPr>
      <w:r w:rsidRPr="00D150E4">
        <w:rPr>
          <w:b/>
          <w:bCs/>
          <w:sz w:val="28"/>
          <w:szCs w:val="28"/>
        </w:rPr>
        <w:t xml:space="preserve">The importance of data analysis and mining: </w:t>
      </w:r>
    </w:p>
    <w:p w14:paraId="04955A33" w14:textId="1645AF23" w:rsidR="009F6C84" w:rsidRDefault="00D150E4" w:rsidP="00D150E4">
      <w:pPr>
        <w:bidi w:val="0"/>
        <w:rPr>
          <w:rtl/>
        </w:rPr>
      </w:pPr>
      <w:r w:rsidRPr="00D150E4">
        <w:rPr>
          <w:sz w:val="28"/>
          <w:szCs w:val="28"/>
        </w:rPr>
        <w:t>The importance of data analysis and mining in the current era lies fundamentally in making accurate decisions and making predictions based on previous studies. It helps in understanding patterns and relationships, which improves the way data is handled and leads to things such as: increased competitiveness, improved innovations, and increased efficiency</w:t>
      </w:r>
      <w:r w:rsidRPr="00D150E4">
        <w:rPr>
          <w:rFonts w:cs="Arial"/>
          <w:sz w:val="28"/>
          <w:szCs w:val="28"/>
          <w:rtl/>
        </w:rPr>
        <w:t>.</w:t>
      </w:r>
    </w:p>
    <w:p w14:paraId="4A965706" w14:textId="77777777" w:rsidR="009F6C84" w:rsidRDefault="009F6C84" w:rsidP="009F6C84">
      <w:pPr>
        <w:ind w:left="720"/>
        <w:rPr>
          <w:rtl/>
        </w:rPr>
      </w:pPr>
    </w:p>
    <w:p w14:paraId="1CBB84A6" w14:textId="77777777" w:rsidR="00B814C9" w:rsidRDefault="00B814C9" w:rsidP="009F6C84">
      <w:pPr>
        <w:ind w:left="720"/>
        <w:rPr>
          <w:rtl/>
        </w:rPr>
      </w:pPr>
    </w:p>
    <w:p w14:paraId="0BB2E2E5" w14:textId="77777777" w:rsidR="00B814C9" w:rsidRDefault="00B814C9" w:rsidP="009F6C84">
      <w:pPr>
        <w:ind w:left="720"/>
        <w:rPr>
          <w:rtl/>
        </w:rPr>
      </w:pPr>
    </w:p>
    <w:p w14:paraId="54AA5196" w14:textId="77777777" w:rsidR="00B814C9" w:rsidRDefault="00B814C9" w:rsidP="009F6C84">
      <w:pPr>
        <w:ind w:left="720"/>
        <w:rPr>
          <w:rtl/>
        </w:rPr>
      </w:pPr>
    </w:p>
    <w:p w14:paraId="5AF676AC" w14:textId="77777777" w:rsidR="00B814C9" w:rsidRDefault="00B814C9" w:rsidP="009F6C84">
      <w:pPr>
        <w:ind w:left="720"/>
        <w:rPr>
          <w:rtl/>
        </w:rPr>
      </w:pPr>
    </w:p>
    <w:p w14:paraId="1FCF78D3" w14:textId="77777777" w:rsidR="00B814C9" w:rsidRDefault="00B814C9" w:rsidP="009F6C84">
      <w:pPr>
        <w:ind w:left="720"/>
        <w:rPr>
          <w:rtl/>
        </w:rPr>
      </w:pPr>
    </w:p>
    <w:p w14:paraId="3EDCE2BE" w14:textId="77777777" w:rsidR="00B814C9" w:rsidRDefault="00B814C9" w:rsidP="009F6C84">
      <w:pPr>
        <w:ind w:left="720"/>
        <w:rPr>
          <w:rtl/>
        </w:rPr>
      </w:pPr>
    </w:p>
    <w:p w14:paraId="3E8D4F49" w14:textId="77777777" w:rsidR="00460344" w:rsidRPr="00F513E4" w:rsidRDefault="00460344" w:rsidP="00460344">
      <w:pPr>
        <w:jc w:val="center"/>
      </w:pPr>
    </w:p>
    <w:p w14:paraId="4E2777F7" w14:textId="404C1F00" w:rsidR="00460344" w:rsidRPr="00F513E4" w:rsidRDefault="00460344" w:rsidP="00B814C9">
      <w:pPr>
        <w:rPr>
          <w:b/>
          <w:bCs/>
          <w:rtl/>
        </w:rPr>
      </w:pPr>
    </w:p>
    <w:p w14:paraId="278D2CFE" w14:textId="66EB001D" w:rsidR="00B814C9" w:rsidRPr="00B814C9" w:rsidRDefault="00B814C9" w:rsidP="00B814C9">
      <w:pPr>
        <w:pBdr>
          <w:bottom w:val="single" w:sz="6" w:space="1" w:color="auto"/>
        </w:pBdr>
        <w:ind w:left="360"/>
        <w:jc w:val="center"/>
        <w:rPr>
          <w:b/>
          <w:bCs/>
          <w:sz w:val="32"/>
          <w:szCs w:val="32"/>
        </w:rPr>
      </w:pPr>
      <w:r w:rsidRPr="00B814C9">
        <w:rPr>
          <w:b/>
          <w:bCs/>
          <w:sz w:val="32"/>
          <w:szCs w:val="32"/>
        </w:rPr>
        <w:lastRenderedPageBreak/>
        <w:t xml:space="preserve">Data Selection </w:t>
      </w:r>
    </w:p>
    <w:p w14:paraId="7273340A" w14:textId="77777777" w:rsidR="00B814C9" w:rsidRDefault="00B814C9" w:rsidP="00B814C9">
      <w:pPr>
        <w:ind w:left="360"/>
        <w:jc w:val="center"/>
      </w:pPr>
    </w:p>
    <w:p w14:paraId="6413151F" w14:textId="2C8899B8" w:rsidR="0029399D" w:rsidRPr="00D321DA" w:rsidRDefault="0029399D" w:rsidP="00603970">
      <w:pPr>
        <w:bidi w:val="0"/>
        <w:rPr>
          <w:sz w:val="28"/>
          <w:szCs w:val="28"/>
        </w:rPr>
      </w:pPr>
      <w:r w:rsidRPr="00D321DA">
        <w:rPr>
          <w:sz w:val="28"/>
          <w:szCs w:val="28"/>
        </w:rPr>
        <w:t xml:space="preserve">The data was retrieved from the Open Data </w:t>
      </w:r>
      <w:r w:rsidR="00AA642E" w:rsidRPr="00D321DA">
        <w:rPr>
          <w:sz w:val="28"/>
          <w:szCs w:val="28"/>
        </w:rPr>
        <w:t>Platform</w:t>
      </w:r>
      <w:r w:rsidR="00AA642E" w:rsidRPr="004B3E39">
        <w:rPr>
          <w:sz w:val="20"/>
          <w:szCs w:val="20"/>
        </w:rPr>
        <w:t xml:space="preserve"> [</w:t>
      </w:r>
      <w:r w:rsidR="00D416A5" w:rsidRPr="004B3E39">
        <w:rPr>
          <w:sz w:val="20"/>
          <w:szCs w:val="20"/>
        </w:rPr>
        <w:t>1]</w:t>
      </w:r>
      <w:r w:rsidRPr="004B3E39">
        <w:rPr>
          <w:sz w:val="20"/>
          <w:szCs w:val="20"/>
        </w:rPr>
        <w:t>,</w:t>
      </w:r>
      <w:r w:rsidRPr="00D321DA">
        <w:rPr>
          <w:sz w:val="28"/>
          <w:szCs w:val="28"/>
        </w:rPr>
        <w:t xml:space="preserve"> a platform developed by the Saudi Data and Artificial Intelligence </w:t>
      </w:r>
      <w:r w:rsidR="007C0BCD" w:rsidRPr="00D321DA">
        <w:rPr>
          <w:sz w:val="28"/>
          <w:szCs w:val="28"/>
        </w:rPr>
        <w:t>Authority (</w:t>
      </w:r>
      <w:r w:rsidR="00603970" w:rsidRPr="00D321DA">
        <w:rPr>
          <w:sz w:val="28"/>
          <w:szCs w:val="28"/>
        </w:rPr>
        <w:t>SDAIA)</w:t>
      </w:r>
      <w:r w:rsidRPr="00D321DA">
        <w:rPr>
          <w:sz w:val="28"/>
          <w:szCs w:val="28"/>
        </w:rPr>
        <w:t xml:space="preserve">. The official publisher of the data is the </w:t>
      </w:r>
      <w:r w:rsidR="00603970" w:rsidRPr="00D321DA">
        <w:rPr>
          <w:sz w:val="28"/>
          <w:szCs w:val="28"/>
        </w:rPr>
        <w:t xml:space="preserve">national center for palms and </w:t>
      </w:r>
      <w:r w:rsidR="00AA642E" w:rsidRPr="00D321DA">
        <w:rPr>
          <w:sz w:val="28"/>
          <w:szCs w:val="28"/>
        </w:rPr>
        <w:t>dates</w:t>
      </w:r>
      <w:r w:rsidR="00AA642E" w:rsidRPr="004B3E39">
        <w:rPr>
          <w:sz w:val="20"/>
          <w:szCs w:val="20"/>
        </w:rPr>
        <w:t xml:space="preserve"> [</w:t>
      </w:r>
      <w:r w:rsidR="004B3E39" w:rsidRPr="004B3E39">
        <w:rPr>
          <w:sz w:val="20"/>
          <w:szCs w:val="20"/>
        </w:rPr>
        <w:t>2]</w:t>
      </w:r>
      <w:r w:rsidRPr="004B3E39">
        <w:rPr>
          <w:sz w:val="20"/>
          <w:szCs w:val="20"/>
        </w:rPr>
        <w:t>.</w:t>
      </w:r>
    </w:p>
    <w:p w14:paraId="5A821FF4" w14:textId="4A76CBBB" w:rsidR="00EA1CCB" w:rsidRPr="00D321DA" w:rsidRDefault="00F348CC" w:rsidP="00D321DA">
      <w:pPr>
        <w:bidi w:val="0"/>
        <w:rPr>
          <w:sz w:val="28"/>
          <w:szCs w:val="28"/>
        </w:rPr>
      </w:pPr>
      <w:r w:rsidRPr="00D321DA">
        <w:rPr>
          <w:sz w:val="28"/>
          <w:szCs w:val="28"/>
        </w:rPr>
        <w:t xml:space="preserve">The data </w:t>
      </w:r>
      <w:r w:rsidR="00603970" w:rsidRPr="00D321DA">
        <w:rPr>
          <w:sz w:val="28"/>
          <w:szCs w:val="28"/>
        </w:rPr>
        <w:t>covers</w:t>
      </w:r>
      <w:r w:rsidRPr="00D321DA">
        <w:rPr>
          <w:sz w:val="28"/>
          <w:szCs w:val="28"/>
        </w:rPr>
        <w:t xml:space="preserve"> exports, including the year, product classification, countries, export value, and shipped quantity. Each row represents an export transaction to a specific destination, reflecting the global distribution of dates</w:t>
      </w:r>
    </w:p>
    <w:p w14:paraId="2B239952" w14:textId="4F2A9D84" w:rsidR="004F4430" w:rsidRPr="00D321DA" w:rsidRDefault="00EA1CCB" w:rsidP="00D321DA">
      <w:pPr>
        <w:bidi w:val="0"/>
        <w:rPr>
          <w:sz w:val="28"/>
          <w:szCs w:val="28"/>
          <w:rtl/>
        </w:rPr>
      </w:pPr>
      <w:r w:rsidRPr="00D321DA">
        <w:rPr>
          <w:sz w:val="28"/>
          <w:szCs w:val="28"/>
        </w:rPr>
        <w:t xml:space="preserve">The total number of the dataset is 1911 rows, from the </w:t>
      </w:r>
      <w:r w:rsidR="00C74C8A" w:rsidRPr="00D321DA">
        <w:rPr>
          <w:sz w:val="28"/>
          <w:szCs w:val="28"/>
        </w:rPr>
        <w:t>period</w:t>
      </w:r>
      <w:r w:rsidRPr="00D321DA">
        <w:rPr>
          <w:sz w:val="28"/>
          <w:szCs w:val="28"/>
        </w:rPr>
        <w:t xml:space="preserve"> 2016-2023</w:t>
      </w:r>
      <w:r w:rsidRPr="00D321DA">
        <w:rPr>
          <w:rFonts w:cs="Arial"/>
          <w:sz w:val="28"/>
          <w:szCs w:val="28"/>
          <w:rtl/>
        </w:rPr>
        <w:t>.</w:t>
      </w:r>
    </w:p>
    <w:p w14:paraId="20312687" w14:textId="41656239" w:rsidR="003C5739" w:rsidRPr="00F513E4" w:rsidRDefault="00C74C8A" w:rsidP="00C74C8A">
      <w:pPr>
        <w:bidi w:val="0"/>
        <w:rPr>
          <w:rtl/>
        </w:rPr>
      </w:pPr>
      <w:r w:rsidRPr="00D321DA">
        <w:rPr>
          <w:sz w:val="28"/>
          <w:szCs w:val="28"/>
        </w:rPr>
        <w:t xml:space="preserve">This data set was selected to understand the date trading sector and gain a broader perspective in the past and current years, to influence the efficiency of choices and discover patterns through analysis </w:t>
      </w:r>
      <w:proofErr w:type="gramStart"/>
      <w:r w:rsidRPr="00D321DA">
        <w:rPr>
          <w:sz w:val="28"/>
          <w:szCs w:val="28"/>
        </w:rPr>
        <w:t>in order to</w:t>
      </w:r>
      <w:proofErr w:type="gramEnd"/>
      <w:r w:rsidRPr="00D321DA">
        <w:rPr>
          <w:sz w:val="28"/>
          <w:szCs w:val="28"/>
        </w:rPr>
        <w:t xml:space="preserve"> improve decision making</w:t>
      </w:r>
      <w:r w:rsidRPr="00D321DA">
        <w:rPr>
          <w:rFonts w:cs="Arial"/>
          <w:rtl/>
        </w:rPr>
        <w:t>.</w:t>
      </w:r>
    </w:p>
    <w:p w14:paraId="24F2796D" w14:textId="02D892A6" w:rsidR="00291A3B" w:rsidRDefault="004F4430" w:rsidP="00033200">
      <w:pPr>
        <w:jc w:val="right"/>
        <w:rPr>
          <w:b/>
          <w:bCs/>
          <w:sz w:val="32"/>
          <w:szCs w:val="32"/>
        </w:rPr>
      </w:pPr>
      <w:r w:rsidRPr="00D321DA">
        <w:rPr>
          <w:b/>
          <w:bCs/>
          <w:sz w:val="32"/>
          <w:szCs w:val="32"/>
        </w:rPr>
        <w:t xml:space="preserve">Datasets </w:t>
      </w:r>
      <w:r w:rsidR="00D321DA" w:rsidRPr="00D321DA">
        <w:rPr>
          <w:b/>
          <w:bCs/>
          <w:sz w:val="32"/>
          <w:szCs w:val="32"/>
        </w:rPr>
        <w:t>Description</w: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73"/>
        <w:gridCol w:w="1260"/>
        <w:gridCol w:w="3063"/>
      </w:tblGrid>
      <w:tr w:rsidR="00033200" w14:paraId="5FC8CA3F" w14:textId="77777777" w:rsidTr="00AA642E">
        <w:tc>
          <w:tcPr>
            <w:tcW w:w="3973" w:type="dxa"/>
          </w:tcPr>
          <w:p w14:paraId="7365B401" w14:textId="53F7D40D" w:rsidR="00033200" w:rsidRDefault="000419BE" w:rsidP="00696334">
            <w:pPr>
              <w:pBdr>
                <w:right w:val="single" w:sz="4" w:space="4" w:color="auto"/>
              </w:pBdr>
              <w:bidi w:val="0"/>
              <w:jc w:val="center"/>
              <w:rPr>
                <w:b/>
                <w:bCs/>
                <w:rtl/>
              </w:rPr>
            </w:pPr>
            <w:r w:rsidRPr="000419BE">
              <w:rPr>
                <w:b/>
                <w:bCs/>
              </w:rPr>
              <w:t>Description</w:t>
            </w:r>
          </w:p>
        </w:tc>
        <w:tc>
          <w:tcPr>
            <w:tcW w:w="1260" w:type="dxa"/>
          </w:tcPr>
          <w:p w14:paraId="1FB78A1E" w14:textId="1300C485" w:rsidR="00033200" w:rsidRDefault="00696334" w:rsidP="00696334">
            <w:pPr>
              <w:pBdr>
                <w:right w:val="single" w:sz="4" w:space="4" w:color="auto"/>
              </w:pBdr>
              <w:bidi w:val="0"/>
              <w:jc w:val="center"/>
              <w:rPr>
                <w:b/>
                <w:bCs/>
              </w:rPr>
            </w:pPr>
            <w:r>
              <w:rPr>
                <w:b/>
                <w:bCs/>
              </w:rPr>
              <w:t>Data type</w:t>
            </w:r>
          </w:p>
        </w:tc>
        <w:tc>
          <w:tcPr>
            <w:tcW w:w="3063" w:type="dxa"/>
          </w:tcPr>
          <w:p w14:paraId="5F3A6F32" w14:textId="53F579AD" w:rsidR="00033200" w:rsidRDefault="00696334" w:rsidP="00696334">
            <w:pPr>
              <w:pBdr>
                <w:right w:val="single" w:sz="4" w:space="4" w:color="auto"/>
              </w:pBdr>
              <w:bidi w:val="0"/>
              <w:jc w:val="center"/>
              <w:rPr>
                <w:b/>
                <w:bCs/>
              </w:rPr>
            </w:pPr>
            <w:r>
              <w:rPr>
                <w:b/>
                <w:bCs/>
              </w:rPr>
              <w:t>Data</w:t>
            </w:r>
          </w:p>
        </w:tc>
      </w:tr>
      <w:tr w:rsidR="00033200" w14:paraId="54942276" w14:textId="77777777" w:rsidTr="00AA642E">
        <w:tc>
          <w:tcPr>
            <w:tcW w:w="3973" w:type="dxa"/>
          </w:tcPr>
          <w:p w14:paraId="3503C11B" w14:textId="5CBB6777" w:rsidR="00033200" w:rsidRPr="00463D58" w:rsidRDefault="00984A3C" w:rsidP="00696334">
            <w:pPr>
              <w:pBdr>
                <w:right w:val="single" w:sz="4" w:space="4" w:color="auto"/>
              </w:pBdr>
              <w:bidi w:val="0"/>
              <w:jc w:val="center"/>
            </w:pPr>
            <w:r w:rsidRPr="00984A3C">
              <w:t>Export year</w:t>
            </w:r>
          </w:p>
        </w:tc>
        <w:tc>
          <w:tcPr>
            <w:tcW w:w="1260" w:type="dxa"/>
          </w:tcPr>
          <w:p w14:paraId="6C140A10" w14:textId="330D8757" w:rsidR="00033200" w:rsidRPr="00463D58" w:rsidRDefault="001A3885" w:rsidP="00696334">
            <w:pPr>
              <w:pBdr>
                <w:right w:val="single" w:sz="4" w:space="4" w:color="auto"/>
              </w:pBdr>
              <w:bidi w:val="0"/>
              <w:jc w:val="center"/>
            </w:pPr>
            <w:r w:rsidRPr="00463D58">
              <w:t>numeric</w:t>
            </w:r>
          </w:p>
        </w:tc>
        <w:tc>
          <w:tcPr>
            <w:tcW w:w="3063" w:type="dxa"/>
          </w:tcPr>
          <w:p w14:paraId="57D2FF2C" w14:textId="53558B40" w:rsidR="00033200" w:rsidRPr="00463D58" w:rsidRDefault="00FC678C" w:rsidP="00696334">
            <w:pPr>
              <w:pBdr>
                <w:right w:val="single" w:sz="4" w:space="4" w:color="auto"/>
              </w:pBdr>
              <w:bidi w:val="0"/>
              <w:jc w:val="center"/>
              <w:rPr>
                <w:rtl/>
              </w:rPr>
            </w:pPr>
            <w:r w:rsidRPr="00463D58">
              <w:t>Year</w:t>
            </w:r>
          </w:p>
        </w:tc>
      </w:tr>
      <w:tr w:rsidR="00F80572" w14:paraId="1D6EFF44" w14:textId="77777777" w:rsidTr="00AA642E">
        <w:tc>
          <w:tcPr>
            <w:tcW w:w="3973" w:type="dxa"/>
          </w:tcPr>
          <w:p w14:paraId="72918D3B" w14:textId="26F90B71" w:rsidR="00F80572" w:rsidRPr="00463D58" w:rsidRDefault="00730CAD" w:rsidP="00696334">
            <w:pPr>
              <w:pBdr>
                <w:right w:val="single" w:sz="4" w:space="4" w:color="auto"/>
              </w:pBdr>
              <w:bidi w:val="0"/>
              <w:jc w:val="center"/>
              <w:rPr>
                <w:rtl/>
              </w:rPr>
            </w:pPr>
            <w:r w:rsidRPr="00730CAD">
              <w:t>Weight of the exported shipment</w:t>
            </w:r>
          </w:p>
        </w:tc>
        <w:tc>
          <w:tcPr>
            <w:tcW w:w="1260" w:type="dxa"/>
          </w:tcPr>
          <w:p w14:paraId="54E40745" w14:textId="7D115360" w:rsidR="00F80572" w:rsidRPr="00463D58" w:rsidRDefault="00424AB0" w:rsidP="00696334">
            <w:pPr>
              <w:pBdr>
                <w:right w:val="single" w:sz="4" w:space="4" w:color="auto"/>
              </w:pBdr>
              <w:bidi w:val="0"/>
              <w:jc w:val="center"/>
            </w:pPr>
            <w:r w:rsidRPr="00463D58">
              <w:t>numeric</w:t>
            </w:r>
          </w:p>
        </w:tc>
        <w:tc>
          <w:tcPr>
            <w:tcW w:w="3063" w:type="dxa"/>
          </w:tcPr>
          <w:p w14:paraId="4AF7BF34" w14:textId="0A357F0C" w:rsidR="00F80572" w:rsidRPr="00463D58" w:rsidRDefault="00424AB0" w:rsidP="00696334">
            <w:pPr>
              <w:pBdr>
                <w:right w:val="single" w:sz="4" w:space="4" w:color="auto"/>
              </w:pBdr>
              <w:bidi w:val="0"/>
              <w:jc w:val="center"/>
              <w:rPr>
                <w:rtl/>
              </w:rPr>
            </w:pPr>
            <w:r w:rsidRPr="00463D58">
              <w:t>W</w:t>
            </w:r>
            <w:r w:rsidR="001A3885" w:rsidRPr="00463D58">
              <w:t>e</w:t>
            </w:r>
            <w:r w:rsidRPr="00463D58">
              <w:t>ight (kg)</w:t>
            </w:r>
          </w:p>
        </w:tc>
      </w:tr>
      <w:tr w:rsidR="00F80572" w14:paraId="43F6CAAB" w14:textId="77777777" w:rsidTr="00AA642E">
        <w:tc>
          <w:tcPr>
            <w:tcW w:w="3973" w:type="dxa"/>
          </w:tcPr>
          <w:p w14:paraId="46439138" w14:textId="2AA80007" w:rsidR="00F80572" w:rsidRPr="00463D58" w:rsidRDefault="00C83609" w:rsidP="00AA6674">
            <w:pPr>
              <w:pBdr>
                <w:right w:val="single" w:sz="4" w:space="4" w:color="auto"/>
              </w:pBdr>
              <w:bidi w:val="0"/>
              <w:jc w:val="center"/>
              <w:rPr>
                <w:rtl/>
              </w:rPr>
            </w:pPr>
            <w:r w:rsidRPr="00AA6674">
              <w:t>A standardized numerical method</w:t>
            </w:r>
            <w:r w:rsidR="00AA6674" w:rsidRPr="00AA6674">
              <w:t xml:space="preserve"> of classifying traded </w:t>
            </w:r>
            <w:r w:rsidR="00DF5335" w:rsidRPr="00AA6674">
              <w:t>products</w:t>
            </w:r>
            <w:r w:rsidR="00DF5335" w:rsidRPr="00C83609">
              <w:rPr>
                <w:sz w:val="20"/>
                <w:szCs w:val="20"/>
              </w:rPr>
              <w:t xml:space="preserve"> [</w:t>
            </w:r>
            <w:r w:rsidRPr="00C83609">
              <w:rPr>
                <w:sz w:val="20"/>
                <w:szCs w:val="20"/>
              </w:rPr>
              <w:t>3]</w:t>
            </w:r>
          </w:p>
        </w:tc>
        <w:tc>
          <w:tcPr>
            <w:tcW w:w="1260" w:type="dxa"/>
          </w:tcPr>
          <w:p w14:paraId="2926F00E" w14:textId="21CF15D4" w:rsidR="00F80572" w:rsidRPr="00463D58" w:rsidRDefault="00424AB0" w:rsidP="00696334">
            <w:pPr>
              <w:pBdr>
                <w:right w:val="single" w:sz="4" w:space="4" w:color="auto"/>
              </w:pBdr>
              <w:bidi w:val="0"/>
              <w:jc w:val="center"/>
            </w:pPr>
            <w:r w:rsidRPr="00463D58">
              <w:t>numer</w:t>
            </w:r>
            <w:r w:rsidR="00712974" w:rsidRPr="00463D58">
              <w:t>ic</w:t>
            </w:r>
          </w:p>
        </w:tc>
        <w:tc>
          <w:tcPr>
            <w:tcW w:w="3063" w:type="dxa"/>
          </w:tcPr>
          <w:p w14:paraId="55D41357" w14:textId="3BED84FC" w:rsidR="00F80572" w:rsidRPr="00463D58" w:rsidRDefault="00424AB0" w:rsidP="00696334">
            <w:pPr>
              <w:pBdr>
                <w:right w:val="single" w:sz="4" w:space="4" w:color="auto"/>
              </w:pBdr>
              <w:bidi w:val="0"/>
              <w:jc w:val="center"/>
              <w:rPr>
                <w:rtl/>
              </w:rPr>
            </w:pPr>
            <w:r w:rsidRPr="00463D58">
              <w:t>H.S code</w:t>
            </w:r>
          </w:p>
        </w:tc>
      </w:tr>
      <w:tr w:rsidR="00F80572" w14:paraId="75234DBA" w14:textId="77777777" w:rsidTr="00AA642E">
        <w:tc>
          <w:tcPr>
            <w:tcW w:w="3973" w:type="dxa"/>
          </w:tcPr>
          <w:p w14:paraId="3365F9F3" w14:textId="3063F12A" w:rsidR="00F80572" w:rsidRPr="00463D58" w:rsidRDefault="002E29BD" w:rsidP="00696334">
            <w:pPr>
              <w:pBdr>
                <w:right w:val="single" w:sz="4" w:space="4" w:color="auto"/>
              </w:pBdr>
              <w:bidi w:val="0"/>
              <w:jc w:val="center"/>
            </w:pPr>
            <w:r w:rsidRPr="002E29BD">
              <w:t>Type of dates exported in Arabic</w:t>
            </w:r>
          </w:p>
        </w:tc>
        <w:tc>
          <w:tcPr>
            <w:tcW w:w="1260" w:type="dxa"/>
          </w:tcPr>
          <w:p w14:paraId="6A32C122" w14:textId="1D0A131D" w:rsidR="00F80572" w:rsidRPr="00463D58" w:rsidRDefault="007749B8" w:rsidP="00696334">
            <w:pPr>
              <w:pBdr>
                <w:right w:val="single" w:sz="4" w:space="4" w:color="auto"/>
              </w:pBdr>
              <w:bidi w:val="0"/>
              <w:jc w:val="center"/>
            </w:pPr>
            <w:r w:rsidRPr="00463D58">
              <w:t>text</w:t>
            </w:r>
          </w:p>
        </w:tc>
        <w:tc>
          <w:tcPr>
            <w:tcW w:w="3063" w:type="dxa"/>
          </w:tcPr>
          <w:p w14:paraId="382817BC" w14:textId="550ECB00" w:rsidR="00F80572" w:rsidRPr="00463D58" w:rsidRDefault="00C40F3A" w:rsidP="00696334">
            <w:pPr>
              <w:pBdr>
                <w:right w:val="single" w:sz="4" w:space="4" w:color="auto"/>
              </w:pBdr>
              <w:bidi w:val="0"/>
              <w:jc w:val="center"/>
              <w:rPr>
                <w:rtl/>
              </w:rPr>
            </w:pPr>
            <w:r w:rsidRPr="00463D58">
              <w:t xml:space="preserve">Commodity </w:t>
            </w:r>
            <w:r w:rsidR="007749B8" w:rsidRPr="00463D58">
              <w:t>Description</w:t>
            </w:r>
            <w:r w:rsidR="004307CD" w:rsidRPr="00463D58">
              <w:t xml:space="preserve"> AR</w:t>
            </w:r>
          </w:p>
        </w:tc>
      </w:tr>
      <w:tr w:rsidR="004307CD" w14:paraId="6D9C2095" w14:textId="77777777" w:rsidTr="00AA642E">
        <w:tc>
          <w:tcPr>
            <w:tcW w:w="3973" w:type="dxa"/>
          </w:tcPr>
          <w:p w14:paraId="55DBEC7B" w14:textId="2DDE0C6B" w:rsidR="004307CD" w:rsidRPr="00463D58" w:rsidRDefault="00607B26" w:rsidP="004307CD">
            <w:pPr>
              <w:pBdr>
                <w:right w:val="single" w:sz="4" w:space="4" w:color="auto"/>
              </w:pBdr>
              <w:bidi w:val="0"/>
              <w:jc w:val="center"/>
              <w:rPr>
                <w:rtl/>
              </w:rPr>
            </w:pPr>
            <w:r w:rsidRPr="00607B26">
              <w:t>Type of dates exported in English</w:t>
            </w:r>
          </w:p>
        </w:tc>
        <w:tc>
          <w:tcPr>
            <w:tcW w:w="1260" w:type="dxa"/>
          </w:tcPr>
          <w:p w14:paraId="710C0857" w14:textId="66559408" w:rsidR="004307CD" w:rsidRPr="00463D58" w:rsidRDefault="004307CD" w:rsidP="004307CD">
            <w:pPr>
              <w:pBdr>
                <w:right w:val="single" w:sz="4" w:space="4" w:color="auto"/>
              </w:pBdr>
              <w:bidi w:val="0"/>
              <w:jc w:val="center"/>
            </w:pPr>
            <w:r w:rsidRPr="00463D58">
              <w:t>text</w:t>
            </w:r>
          </w:p>
        </w:tc>
        <w:tc>
          <w:tcPr>
            <w:tcW w:w="3063" w:type="dxa"/>
          </w:tcPr>
          <w:p w14:paraId="75A8F3C1" w14:textId="50E52A67" w:rsidR="004307CD" w:rsidRPr="00463D58" w:rsidRDefault="004307CD" w:rsidP="004307CD">
            <w:pPr>
              <w:pBdr>
                <w:right w:val="single" w:sz="4" w:space="4" w:color="auto"/>
              </w:pBdr>
              <w:bidi w:val="0"/>
              <w:jc w:val="center"/>
            </w:pPr>
            <w:r w:rsidRPr="00463D58">
              <w:t>Commodity Description EN</w:t>
            </w:r>
          </w:p>
        </w:tc>
      </w:tr>
      <w:tr w:rsidR="004307CD" w14:paraId="35B83698" w14:textId="77777777" w:rsidTr="00AA642E">
        <w:tc>
          <w:tcPr>
            <w:tcW w:w="3973" w:type="dxa"/>
          </w:tcPr>
          <w:p w14:paraId="6669CEE1" w14:textId="09059673" w:rsidR="004307CD" w:rsidRPr="00463D58" w:rsidRDefault="00FA3355" w:rsidP="004307CD">
            <w:pPr>
              <w:pBdr>
                <w:right w:val="single" w:sz="4" w:space="4" w:color="auto"/>
              </w:pBdr>
              <w:bidi w:val="0"/>
              <w:jc w:val="center"/>
            </w:pPr>
            <w:r w:rsidRPr="00FA3355">
              <w:t>Shipment price in riyals</w:t>
            </w:r>
          </w:p>
        </w:tc>
        <w:tc>
          <w:tcPr>
            <w:tcW w:w="1260" w:type="dxa"/>
          </w:tcPr>
          <w:p w14:paraId="043286C0" w14:textId="50879DC0" w:rsidR="004307CD" w:rsidRPr="00463D58" w:rsidRDefault="004307CD" w:rsidP="004307CD">
            <w:pPr>
              <w:pBdr>
                <w:right w:val="single" w:sz="4" w:space="4" w:color="auto"/>
              </w:pBdr>
              <w:bidi w:val="0"/>
              <w:jc w:val="center"/>
            </w:pPr>
            <w:r w:rsidRPr="00463D58">
              <w:t>numeric</w:t>
            </w:r>
          </w:p>
        </w:tc>
        <w:tc>
          <w:tcPr>
            <w:tcW w:w="3063" w:type="dxa"/>
          </w:tcPr>
          <w:p w14:paraId="216834A4" w14:textId="1206DAF2" w:rsidR="004307CD" w:rsidRPr="00463D58" w:rsidRDefault="004307CD" w:rsidP="004307CD">
            <w:pPr>
              <w:pBdr>
                <w:right w:val="single" w:sz="4" w:space="4" w:color="auto"/>
              </w:pBdr>
              <w:bidi w:val="0"/>
              <w:jc w:val="center"/>
              <w:rPr>
                <w:rtl/>
              </w:rPr>
            </w:pPr>
            <w:r w:rsidRPr="00463D58">
              <w:t>Value (S.R)</w:t>
            </w:r>
          </w:p>
        </w:tc>
      </w:tr>
      <w:tr w:rsidR="004307CD" w14:paraId="4A8685D3" w14:textId="77777777" w:rsidTr="00AA642E">
        <w:tc>
          <w:tcPr>
            <w:tcW w:w="3973" w:type="dxa"/>
          </w:tcPr>
          <w:p w14:paraId="771335D7" w14:textId="7FFC0B5E" w:rsidR="004307CD" w:rsidRPr="00463D58" w:rsidRDefault="00F70C60" w:rsidP="004307CD">
            <w:pPr>
              <w:pBdr>
                <w:right w:val="single" w:sz="4" w:space="4" w:color="auto"/>
              </w:pBdr>
              <w:bidi w:val="0"/>
              <w:jc w:val="center"/>
            </w:pPr>
            <w:r w:rsidRPr="00F70C60">
              <w:t xml:space="preserve">The country to which it was exported </w:t>
            </w:r>
            <w:r w:rsidR="00AA642E">
              <w:t>to,</w:t>
            </w:r>
            <w:r w:rsidRPr="00F70C60">
              <w:t xml:space="preserve"> written in Arabic</w:t>
            </w:r>
          </w:p>
        </w:tc>
        <w:tc>
          <w:tcPr>
            <w:tcW w:w="1260" w:type="dxa"/>
          </w:tcPr>
          <w:p w14:paraId="37056407" w14:textId="642550B5" w:rsidR="004307CD" w:rsidRPr="00463D58" w:rsidRDefault="004307CD" w:rsidP="004307CD">
            <w:pPr>
              <w:pBdr>
                <w:right w:val="single" w:sz="4" w:space="4" w:color="auto"/>
              </w:pBdr>
              <w:bidi w:val="0"/>
              <w:jc w:val="center"/>
            </w:pPr>
            <w:r w:rsidRPr="00463D58">
              <w:t>text</w:t>
            </w:r>
          </w:p>
        </w:tc>
        <w:tc>
          <w:tcPr>
            <w:tcW w:w="3063" w:type="dxa"/>
          </w:tcPr>
          <w:p w14:paraId="64DB422C" w14:textId="1B9160E8" w:rsidR="004307CD" w:rsidRPr="00463D58" w:rsidRDefault="004307CD" w:rsidP="004307CD">
            <w:pPr>
              <w:pBdr>
                <w:right w:val="single" w:sz="4" w:space="4" w:color="auto"/>
              </w:pBdr>
              <w:bidi w:val="0"/>
              <w:jc w:val="center"/>
              <w:rPr>
                <w:rtl/>
              </w:rPr>
            </w:pPr>
            <w:r w:rsidRPr="00463D58">
              <w:t>Country AR</w:t>
            </w:r>
          </w:p>
        </w:tc>
      </w:tr>
      <w:tr w:rsidR="004307CD" w14:paraId="35582801" w14:textId="77777777" w:rsidTr="00AA642E">
        <w:tc>
          <w:tcPr>
            <w:tcW w:w="3973" w:type="dxa"/>
          </w:tcPr>
          <w:p w14:paraId="25C8C273" w14:textId="68C65D45" w:rsidR="004307CD" w:rsidRPr="00463D58" w:rsidRDefault="00AA642E" w:rsidP="004307CD">
            <w:pPr>
              <w:pBdr>
                <w:right w:val="single" w:sz="4" w:space="4" w:color="auto"/>
              </w:pBdr>
              <w:bidi w:val="0"/>
              <w:jc w:val="center"/>
              <w:rPr>
                <w:rtl/>
              </w:rPr>
            </w:pPr>
            <w:r w:rsidRPr="00F70C60">
              <w:t xml:space="preserve">The country to which it was exported </w:t>
            </w:r>
            <w:r>
              <w:t>to,</w:t>
            </w:r>
            <w:r w:rsidRPr="00F70C60">
              <w:t xml:space="preserve"> written in </w:t>
            </w:r>
            <w:r>
              <w:t>English</w:t>
            </w:r>
          </w:p>
        </w:tc>
        <w:tc>
          <w:tcPr>
            <w:tcW w:w="1260" w:type="dxa"/>
          </w:tcPr>
          <w:p w14:paraId="21D8849B" w14:textId="0519B92F" w:rsidR="004307CD" w:rsidRPr="00463D58" w:rsidRDefault="004307CD" w:rsidP="004307CD">
            <w:pPr>
              <w:pBdr>
                <w:right w:val="single" w:sz="4" w:space="4" w:color="auto"/>
              </w:pBdr>
              <w:bidi w:val="0"/>
              <w:jc w:val="center"/>
            </w:pPr>
            <w:r w:rsidRPr="00463D58">
              <w:t>text</w:t>
            </w:r>
          </w:p>
        </w:tc>
        <w:tc>
          <w:tcPr>
            <w:tcW w:w="3063" w:type="dxa"/>
          </w:tcPr>
          <w:p w14:paraId="0A63E516" w14:textId="31DBDFE5" w:rsidR="004307CD" w:rsidRPr="00463D58" w:rsidRDefault="00463D58" w:rsidP="004307CD">
            <w:pPr>
              <w:pBdr>
                <w:right w:val="single" w:sz="4" w:space="4" w:color="auto"/>
              </w:pBdr>
              <w:bidi w:val="0"/>
              <w:jc w:val="center"/>
              <w:rPr>
                <w:rtl/>
              </w:rPr>
            </w:pPr>
            <w:r w:rsidRPr="00463D58">
              <w:t>Country EN</w:t>
            </w:r>
          </w:p>
        </w:tc>
      </w:tr>
    </w:tbl>
    <w:p w14:paraId="15CF5537" w14:textId="77777777" w:rsidR="00291A3B" w:rsidRDefault="00291A3B" w:rsidP="00291A3B">
      <w:pPr>
        <w:jc w:val="center"/>
        <w:rPr>
          <w:rtl/>
        </w:rPr>
      </w:pPr>
    </w:p>
    <w:p w14:paraId="2DF5D70B" w14:textId="77777777" w:rsidR="00291A3B" w:rsidRDefault="00291A3B" w:rsidP="00291A3B">
      <w:pPr>
        <w:jc w:val="center"/>
        <w:rPr>
          <w:rtl/>
        </w:rPr>
      </w:pPr>
    </w:p>
    <w:p w14:paraId="122916A7" w14:textId="77777777" w:rsidR="00291A3B" w:rsidRDefault="00291A3B" w:rsidP="00291A3B">
      <w:pPr>
        <w:jc w:val="center"/>
        <w:rPr>
          <w:rtl/>
        </w:rPr>
      </w:pPr>
    </w:p>
    <w:p w14:paraId="164FEDAC" w14:textId="77777777" w:rsidR="00291A3B" w:rsidRDefault="00291A3B" w:rsidP="00291A3B">
      <w:pPr>
        <w:jc w:val="center"/>
        <w:rPr>
          <w:rtl/>
        </w:rPr>
      </w:pPr>
    </w:p>
    <w:p w14:paraId="09264A2C" w14:textId="77777777" w:rsidR="00291A3B" w:rsidRDefault="00291A3B" w:rsidP="00291A3B">
      <w:pPr>
        <w:jc w:val="center"/>
        <w:rPr>
          <w:rtl/>
        </w:rPr>
      </w:pPr>
    </w:p>
    <w:p w14:paraId="6188DECC" w14:textId="5E0BC47C" w:rsidR="00291A3B" w:rsidRDefault="00A015C7" w:rsidP="00185A53">
      <w:pPr>
        <w:bidi w:val="0"/>
      </w:pPr>
      <w:r w:rsidRPr="00A015C7">
        <w:rPr>
          <w:rFonts w:cs="Arial"/>
          <w:rtl/>
        </w:rPr>
        <w:lastRenderedPageBreak/>
        <w:drawing>
          <wp:inline distT="0" distB="0" distL="0" distR="0" wp14:anchorId="541F7B51" wp14:editId="202E5F29">
            <wp:extent cx="5274310" cy="1196975"/>
            <wp:effectExtent l="0" t="0" r="2540" b="3175"/>
            <wp:docPr id="62468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89743" name=""/>
                    <pic:cNvPicPr/>
                  </pic:nvPicPr>
                  <pic:blipFill>
                    <a:blip r:embed="rId7"/>
                    <a:stretch>
                      <a:fillRect/>
                    </a:stretch>
                  </pic:blipFill>
                  <pic:spPr>
                    <a:xfrm>
                      <a:off x="0" y="0"/>
                      <a:ext cx="5274310" cy="1196975"/>
                    </a:xfrm>
                    <a:prstGeom prst="rect">
                      <a:avLst/>
                    </a:prstGeom>
                  </pic:spPr>
                </pic:pic>
              </a:graphicData>
            </a:graphic>
          </wp:inline>
        </w:drawing>
      </w:r>
      <w:r w:rsidR="008D734B" w:rsidRPr="008D734B">
        <w:rPr>
          <w:rFonts w:cs="Arial"/>
          <w:rtl/>
        </w:rPr>
        <w:drawing>
          <wp:inline distT="0" distB="0" distL="0" distR="0" wp14:anchorId="11D31BF6" wp14:editId="465D7F74">
            <wp:extent cx="5274310" cy="1499870"/>
            <wp:effectExtent l="0" t="0" r="2540" b="5080"/>
            <wp:docPr id="48545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52614" name=""/>
                    <pic:cNvPicPr/>
                  </pic:nvPicPr>
                  <pic:blipFill>
                    <a:blip r:embed="rId8"/>
                    <a:stretch>
                      <a:fillRect/>
                    </a:stretch>
                  </pic:blipFill>
                  <pic:spPr>
                    <a:xfrm>
                      <a:off x="0" y="0"/>
                      <a:ext cx="5274310" cy="1499870"/>
                    </a:xfrm>
                    <a:prstGeom prst="rect">
                      <a:avLst/>
                    </a:prstGeom>
                  </pic:spPr>
                </pic:pic>
              </a:graphicData>
            </a:graphic>
          </wp:inline>
        </w:drawing>
      </w:r>
      <w:r w:rsidR="00185A53">
        <w:t xml:space="preserve">- Reading the file and </w:t>
      </w:r>
      <w:r w:rsidR="00B64B0F">
        <w:t>printing</w:t>
      </w:r>
      <w:r w:rsidR="00185A53">
        <w:t xml:space="preserve"> </w:t>
      </w:r>
      <w:r w:rsidR="009A0411">
        <w:t>the first</w:t>
      </w:r>
      <w:r w:rsidR="00185A53">
        <w:t xml:space="preserve"> 5 rows</w:t>
      </w:r>
      <w:r w:rsidR="009A0411">
        <w:t>.</w:t>
      </w:r>
    </w:p>
    <w:p w14:paraId="30B94BFB" w14:textId="77777777" w:rsidR="00291A3B" w:rsidRDefault="00291A3B" w:rsidP="00291A3B">
      <w:pPr>
        <w:jc w:val="center"/>
        <w:rPr>
          <w:rtl/>
        </w:rPr>
      </w:pPr>
    </w:p>
    <w:p w14:paraId="4D3C6AD1" w14:textId="706726A8" w:rsidR="00F513E4" w:rsidRDefault="00F513E4" w:rsidP="00011EA3">
      <w:pPr>
        <w:pBdr>
          <w:bottom w:val="single" w:sz="6" w:space="1" w:color="auto"/>
        </w:pBdr>
        <w:jc w:val="center"/>
        <w:rPr>
          <w:b/>
          <w:bCs/>
          <w:sz w:val="32"/>
          <w:szCs w:val="32"/>
        </w:rPr>
      </w:pPr>
      <w:r w:rsidRPr="005D1D19">
        <w:rPr>
          <w:b/>
          <w:bCs/>
          <w:sz w:val="32"/>
          <w:szCs w:val="32"/>
        </w:rPr>
        <w:t xml:space="preserve">Data </w:t>
      </w:r>
      <w:bookmarkStart w:id="0" w:name="_Hlk196849113"/>
      <w:r w:rsidRPr="005D1D19">
        <w:rPr>
          <w:b/>
          <w:bCs/>
          <w:sz w:val="32"/>
          <w:szCs w:val="32"/>
        </w:rPr>
        <w:t>Preprocessing</w:t>
      </w:r>
      <w:bookmarkEnd w:id="0"/>
    </w:p>
    <w:p w14:paraId="1332A105" w14:textId="3AB8ECEE" w:rsidR="00594D06" w:rsidRPr="0052521C" w:rsidRDefault="00594D06" w:rsidP="00F65B0A">
      <w:pPr>
        <w:jc w:val="right"/>
        <w:rPr>
          <w:sz w:val="28"/>
          <w:szCs w:val="28"/>
        </w:rPr>
      </w:pPr>
      <w:r w:rsidRPr="0052521C">
        <w:rPr>
          <w:sz w:val="28"/>
          <w:szCs w:val="28"/>
        </w:rPr>
        <w:t xml:space="preserve">In this </w:t>
      </w:r>
      <w:r w:rsidR="0052521C" w:rsidRPr="0052521C">
        <w:rPr>
          <w:sz w:val="28"/>
          <w:szCs w:val="28"/>
        </w:rPr>
        <w:t>section,</w:t>
      </w:r>
      <w:r w:rsidRPr="0052521C">
        <w:rPr>
          <w:sz w:val="28"/>
          <w:szCs w:val="28"/>
        </w:rPr>
        <w:t xml:space="preserve"> the most important work necessary to prepare the data</w:t>
      </w:r>
      <w:r w:rsidRPr="0052521C">
        <w:rPr>
          <w:sz w:val="28"/>
          <w:szCs w:val="28"/>
        </w:rPr>
        <w:t>set</w:t>
      </w:r>
      <w:r w:rsidRPr="0052521C">
        <w:rPr>
          <w:sz w:val="28"/>
          <w:szCs w:val="28"/>
        </w:rPr>
        <w:t xml:space="preserve"> before starting the project was carried out, which included the following:</w:t>
      </w:r>
    </w:p>
    <w:p w14:paraId="5FBBE324" w14:textId="77777777" w:rsidR="0052521C" w:rsidRPr="0052521C" w:rsidRDefault="0052521C" w:rsidP="0052521C">
      <w:pPr>
        <w:jc w:val="right"/>
        <w:rPr>
          <w:rFonts w:hint="cs"/>
          <w:b/>
          <w:bCs/>
          <w:sz w:val="32"/>
          <w:szCs w:val="32"/>
          <w:rtl/>
        </w:rPr>
      </w:pPr>
      <w:r w:rsidRPr="0052521C">
        <w:rPr>
          <w:b/>
          <w:bCs/>
          <w:sz w:val="32"/>
          <w:szCs w:val="32"/>
        </w:rPr>
        <w:t>Cleaning:</w:t>
      </w:r>
    </w:p>
    <w:p w14:paraId="09E95E4D" w14:textId="047DB147" w:rsidR="004552B8" w:rsidRDefault="00675E10" w:rsidP="00675E10">
      <w:pPr>
        <w:bidi w:val="0"/>
        <w:rPr>
          <w:sz w:val="28"/>
          <w:szCs w:val="28"/>
        </w:rPr>
      </w:pPr>
      <w:r w:rsidRPr="00675E10">
        <w:rPr>
          <w:sz w:val="28"/>
          <w:szCs w:val="28"/>
        </w:rPr>
        <w:t xml:space="preserve">It was noticed that the country and product description columns were in two different languages, and Arabic was removed to improve the data </w:t>
      </w:r>
      <w:r w:rsidR="00A6028C" w:rsidRPr="00675E10">
        <w:rPr>
          <w:sz w:val="28"/>
          <w:szCs w:val="28"/>
        </w:rPr>
        <w:t>entered</w:t>
      </w:r>
      <w:r w:rsidRPr="00675E10">
        <w:rPr>
          <w:sz w:val="28"/>
          <w:szCs w:val="28"/>
        </w:rPr>
        <w:t xml:space="preserve"> the model and analysis, and the English columns were renamed for </w:t>
      </w:r>
      <w:r w:rsidR="00A6028C" w:rsidRPr="00675E10">
        <w:rPr>
          <w:sz w:val="28"/>
          <w:szCs w:val="28"/>
        </w:rPr>
        <w:t>uniqueness</w:t>
      </w:r>
      <w:r w:rsidR="00A6028C" w:rsidRPr="00675E10">
        <w:rPr>
          <w:rFonts w:cs="Arial" w:hint="cs"/>
          <w:sz w:val="28"/>
          <w:szCs w:val="28"/>
          <w:rtl/>
        </w:rPr>
        <w:t>.</w:t>
      </w:r>
    </w:p>
    <w:p w14:paraId="3D0FFC17" w14:textId="36B222A1" w:rsidR="00A6028C" w:rsidRDefault="00A6028C" w:rsidP="00A6028C">
      <w:pPr>
        <w:bidi w:val="0"/>
        <w:rPr>
          <w:sz w:val="28"/>
          <w:szCs w:val="28"/>
        </w:rPr>
      </w:pPr>
      <w:r w:rsidRPr="00A6028C">
        <w:rPr>
          <w:sz w:val="28"/>
          <w:szCs w:val="28"/>
        </w:rPr>
        <w:drawing>
          <wp:inline distT="0" distB="0" distL="0" distR="0" wp14:anchorId="6AE74AA9" wp14:editId="644F501D">
            <wp:extent cx="5274310" cy="1864995"/>
            <wp:effectExtent l="0" t="0" r="2540" b="1905"/>
            <wp:docPr id="120791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12838" name=""/>
                    <pic:cNvPicPr/>
                  </pic:nvPicPr>
                  <pic:blipFill>
                    <a:blip r:embed="rId9"/>
                    <a:stretch>
                      <a:fillRect/>
                    </a:stretch>
                  </pic:blipFill>
                  <pic:spPr>
                    <a:xfrm>
                      <a:off x="0" y="0"/>
                      <a:ext cx="5274310" cy="1864995"/>
                    </a:xfrm>
                    <a:prstGeom prst="rect">
                      <a:avLst/>
                    </a:prstGeom>
                  </pic:spPr>
                </pic:pic>
              </a:graphicData>
            </a:graphic>
          </wp:inline>
        </w:drawing>
      </w:r>
    </w:p>
    <w:p w14:paraId="554AC1FA" w14:textId="4D373BD3" w:rsidR="00A92B67" w:rsidRDefault="008C1311" w:rsidP="00A92B67">
      <w:pPr>
        <w:bidi w:val="0"/>
        <w:rPr>
          <w:sz w:val="28"/>
          <w:szCs w:val="28"/>
        </w:rPr>
      </w:pPr>
      <w:r w:rsidRPr="008C1311">
        <w:rPr>
          <w:sz w:val="28"/>
          <w:szCs w:val="28"/>
        </w:rPr>
        <w:lastRenderedPageBreak/>
        <w:drawing>
          <wp:inline distT="0" distB="0" distL="0" distR="0" wp14:anchorId="13D68137" wp14:editId="4BA1142D">
            <wp:extent cx="5274310" cy="4270375"/>
            <wp:effectExtent l="0" t="0" r="2540" b="0"/>
            <wp:docPr id="14536366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36643" name="Picture 1" descr="A screenshot of a computer&#10;&#10;AI-generated content may be incorrect."/>
                    <pic:cNvPicPr/>
                  </pic:nvPicPr>
                  <pic:blipFill>
                    <a:blip r:embed="rId10"/>
                    <a:stretch>
                      <a:fillRect/>
                    </a:stretch>
                  </pic:blipFill>
                  <pic:spPr>
                    <a:xfrm>
                      <a:off x="0" y="0"/>
                      <a:ext cx="5274310" cy="4270375"/>
                    </a:xfrm>
                    <a:prstGeom prst="rect">
                      <a:avLst/>
                    </a:prstGeom>
                  </pic:spPr>
                </pic:pic>
              </a:graphicData>
            </a:graphic>
          </wp:inline>
        </w:drawing>
      </w:r>
    </w:p>
    <w:p w14:paraId="14C0E0E9" w14:textId="2716F8AC" w:rsidR="001E6090" w:rsidRPr="00F65B0A" w:rsidRDefault="001E6090" w:rsidP="001E6090">
      <w:pPr>
        <w:bidi w:val="0"/>
        <w:rPr>
          <w:sz w:val="28"/>
          <w:szCs w:val="28"/>
        </w:rPr>
      </w:pPr>
      <w:r w:rsidRPr="001E6090">
        <w:rPr>
          <w:sz w:val="28"/>
          <w:szCs w:val="28"/>
        </w:rPr>
        <w:drawing>
          <wp:inline distT="0" distB="0" distL="0" distR="0" wp14:anchorId="374EAC7C" wp14:editId="0CEC025F">
            <wp:extent cx="5274310" cy="530860"/>
            <wp:effectExtent l="0" t="0" r="2540" b="2540"/>
            <wp:docPr id="407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985" name=""/>
                    <pic:cNvPicPr/>
                  </pic:nvPicPr>
                  <pic:blipFill>
                    <a:blip r:embed="rId11"/>
                    <a:stretch>
                      <a:fillRect/>
                    </a:stretch>
                  </pic:blipFill>
                  <pic:spPr>
                    <a:xfrm>
                      <a:off x="0" y="0"/>
                      <a:ext cx="5274310" cy="530860"/>
                    </a:xfrm>
                    <a:prstGeom prst="rect">
                      <a:avLst/>
                    </a:prstGeom>
                  </pic:spPr>
                </pic:pic>
              </a:graphicData>
            </a:graphic>
          </wp:inline>
        </w:drawing>
      </w:r>
    </w:p>
    <w:p w14:paraId="7F07FAC9" w14:textId="75CD24D2" w:rsidR="001E6090" w:rsidRPr="00B9701C" w:rsidRDefault="00D13309" w:rsidP="00AC7521">
      <w:pPr>
        <w:jc w:val="right"/>
        <w:rPr>
          <w:rFonts w:hint="cs"/>
          <w:b/>
          <w:bCs/>
          <w:sz w:val="32"/>
          <w:szCs w:val="32"/>
          <w:rtl/>
        </w:rPr>
      </w:pPr>
      <w:r w:rsidRPr="00B9701C">
        <w:rPr>
          <w:b/>
          <w:bCs/>
          <w:sz w:val="32"/>
          <w:szCs w:val="32"/>
        </w:rPr>
        <w:t>handling missing</w:t>
      </w:r>
      <w:r w:rsidR="00DE2B49">
        <w:rPr>
          <w:b/>
          <w:bCs/>
          <w:sz w:val="32"/>
          <w:szCs w:val="32"/>
        </w:rPr>
        <w:t xml:space="preserve"> and </w:t>
      </w:r>
      <w:bookmarkStart w:id="1" w:name="_Hlk196849127"/>
      <w:r w:rsidR="00AC7521" w:rsidRPr="00AC7521">
        <w:rPr>
          <w:b/>
          <w:bCs/>
          <w:sz w:val="32"/>
          <w:szCs w:val="32"/>
        </w:rPr>
        <w:t>duplicates</w:t>
      </w:r>
      <w:r w:rsidR="00AC7521">
        <w:rPr>
          <w:b/>
          <w:bCs/>
          <w:sz w:val="32"/>
          <w:szCs w:val="32"/>
        </w:rPr>
        <w:t xml:space="preserve"> </w:t>
      </w:r>
      <w:bookmarkEnd w:id="1"/>
      <w:r w:rsidR="00394F5D" w:rsidRPr="00B9701C">
        <w:rPr>
          <w:b/>
          <w:bCs/>
          <w:sz w:val="32"/>
          <w:szCs w:val="32"/>
        </w:rPr>
        <w:t>values:</w:t>
      </w:r>
    </w:p>
    <w:p w14:paraId="267E5168" w14:textId="78219C0C" w:rsidR="00D20B11" w:rsidRPr="00394F5D" w:rsidRDefault="00D20B11" w:rsidP="00394F5D">
      <w:pPr>
        <w:jc w:val="right"/>
        <w:rPr>
          <w:sz w:val="28"/>
          <w:szCs w:val="28"/>
        </w:rPr>
      </w:pPr>
      <w:r w:rsidRPr="00D20B11">
        <w:rPr>
          <w:sz w:val="28"/>
          <w:szCs w:val="28"/>
        </w:rPr>
        <w:t xml:space="preserve">As part of the </w:t>
      </w:r>
      <w:r w:rsidR="00394F5D" w:rsidRPr="00394F5D">
        <w:rPr>
          <w:sz w:val="28"/>
          <w:szCs w:val="28"/>
        </w:rPr>
        <w:t>Preprocessing</w:t>
      </w:r>
      <w:r w:rsidRPr="00D20B11">
        <w:rPr>
          <w:sz w:val="28"/>
          <w:szCs w:val="28"/>
        </w:rPr>
        <w:t xml:space="preserve">, a </w:t>
      </w:r>
      <w:r w:rsidR="00394F5D" w:rsidRPr="00D20B11">
        <w:rPr>
          <w:sz w:val="28"/>
          <w:szCs w:val="28"/>
        </w:rPr>
        <w:t>missing</w:t>
      </w:r>
      <w:r w:rsidR="00394F5D">
        <w:rPr>
          <w:sz w:val="28"/>
          <w:szCs w:val="28"/>
        </w:rPr>
        <w:t xml:space="preserve"> and </w:t>
      </w:r>
      <w:r w:rsidR="00F95666" w:rsidRPr="00394F5D">
        <w:rPr>
          <w:sz w:val="28"/>
          <w:szCs w:val="28"/>
        </w:rPr>
        <w:t xml:space="preserve">duplicates </w:t>
      </w:r>
      <w:r w:rsidR="00F95666" w:rsidRPr="00D20B11">
        <w:rPr>
          <w:sz w:val="28"/>
          <w:szCs w:val="28"/>
        </w:rPr>
        <w:t>value</w:t>
      </w:r>
      <w:r w:rsidRPr="00D20B11">
        <w:rPr>
          <w:sz w:val="28"/>
          <w:szCs w:val="28"/>
        </w:rPr>
        <w:t xml:space="preserve"> was </w:t>
      </w:r>
      <w:r w:rsidR="00394F5D" w:rsidRPr="00D20B11">
        <w:rPr>
          <w:sz w:val="28"/>
          <w:szCs w:val="28"/>
        </w:rPr>
        <w:t>checked,</w:t>
      </w:r>
      <w:r w:rsidRPr="00D20B11">
        <w:rPr>
          <w:sz w:val="28"/>
          <w:szCs w:val="28"/>
        </w:rPr>
        <w:t xml:space="preserve"> and it was found that there was none in the data</w:t>
      </w:r>
      <w:r w:rsidR="00394F5D" w:rsidRPr="00394F5D">
        <w:rPr>
          <w:rFonts w:cs="Arial"/>
          <w:b/>
          <w:bCs/>
          <w:sz w:val="32"/>
          <w:szCs w:val="32"/>
          <w:rtl/>
        </w:rPr>
        <w:drawing>
          <wp:anchor distT="0" distB="0" distL="114300" distR="114300" simplePos="0" relativeHeight="251635712" behindDoc="0" locked="0" layoutInCell="1" allowOverlap="1" wp14:anchorId="13A62067" wp14:editId="1E764D76">
            <wp:simplePos x="0" y="0"/>
            <wp:positionH relativeFrom="margin">
              <wp:posOffset>2912110</wp:posOffset>
            </wp:positionH>
            <wp:positionV relativeFrom="margin">
              <wp:posOffset>7061200</wp:posOffset>
            </wp:positionV>
            <wp:extent cx="2499360" cy="1009650"/>
            <wp:effectExtent l="0" t="0" r="0" b="0"/>
            <wp:wrapSquare wrapText="bothSides"/>
            <wp:docPr id="29190537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05375" name="Picture 1" descr="A screenshot of a computer code&#10;&#10;AI-generated content may be incorrect."/>
                    <pic:cNvPicPr/>
                  </pic:nvPicPr>
                  <pic:blipFill rotWithShape="1">
                    <a:blip r:embed="rId12">
                      <a:extLst>
                        <a:ext uri="{28A0092B-C50C-407E-A947-70E740481C1C}">
                          <a14:useLocalDpi xmlns:a14="http://schemas.microsoft.com/office/drawing/2010/main" val="0"/>
                        </a:ext>
                      </a:extLst>
                    </a:blip>
                    <a:srcRect r="26952"/>
                    <a:stretch/>
                  </pic:blipFill>
                  <pic:spPr bwMode="auto">
                    <a:xfrm>
                      <a:off x="0" y="0"/>
                      <a:ext cx="2499360" cy="1009650"/>
                    </a:xfrm>
                    <a:prstGeom prst="rect">
                      <a:avLst/>
                    </a:prstGeom>
                    <a:ln>
                      <a:noFill/>
                    </a:ln>
                    <a:extLst>
                      <a:ext uri="{53640926-AAD7-44D8-BBD7-CCE9431645EC}">
                        <a14:shadowObscured xmlns:a14="http://schemas.microsoft.com/office/drawing/2010/main"/>
                      </a:ext>
                    </a:extLst>
                  </pic:spPr>
                </pic:pic>
              </a:graphicData>
            </a:graphic>
          </wp:anchor>
        </w:drawing>
      </w:r>
      <w:r w:rsidR="00AC7521" w:rsidRPr="00211F70">
        <w:rPr>
          <w:rFonts w:cs="Arial"/>
          <w:sz w:val="32"/>
          <w:szCs w:val="32"/>
          <w:rtl/>
        </w:rPr>
        <w:drawing>
          <wp:anchor distT="0" distB="0" distL="114300" distR="114300" simplePos="0" relativeHeight="251633664" behindDoc="0" locked="0" layoutInCell="1" allowOverlap="1" wp14:anchorId="4B15219E" wp14:editId="3928A8CB">
            <wp:simplePos x="0" y="0"/>
            <wp:positionH relativeFrom="margin">
              <wp:align>left</wp:align>
            </wp:positionH>
            <wp:positionV relativeFrom="margin">
              <wp:posOffset>6804660</wp:posOffset>
            </wp:positionV>
            <wp:extent cx="2690495" cy="1645920"/>
            <wp:effectExtent l="0" t="0" r="0" b="0"/>
            <wp:wrapSquare wrapText="bothSides"/>
            <wp:docPr id="179790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01694" name=""/>
                    <pic:cNvPicPr/>
                  </pic:nvPicPr>
                  <pic:blipFill>
                    <a:blip r:embed="rId13">
                      <a:extLst>
                        <a:ext uri="{28A0092B-C50C-407E-A947-70E740481C1C}">
                          <a14:useLocalDpi xmlns:a14="http://schemas.microsoft.com/office/drawing/2010/main" val="0"/>
                        </a:ext>
                      </a:extLst>
                    </a:blip>
                    <a:stretch>
                      <a:fillRect/>
                    </a:stretch>
                  </pic:blipFill>
                  <pic:spPr>
                    <a:xfrm>
                      <a:off x="0" y="0"/>
                      <a:ext cx="2690495" cy="1645920"/>
                    </a:xfrm>
                    <a:prstGeom prst="rect">
                      <a:avLst/>
                    </a:prstGeom>
                  </pic:spPr>
                </pic:pic>
              </a:graphicData>
            </a:graphic>
            <wp14:sizeRelH relativeFrom="margin">
              <wp14:pctWidth>0</wp14:pctWidth>
            </wp14:sizeRelH>
            <wp14:sizeRelV relativeFrom="margin">
              <wp14:pctHeight>0</wp14:pctHeight>
            </wp14:sizeRelV>
          </wp:anchor>
        </w:drawing>
      </w:r>
    </w:p>
    <w:p w14:paraId="7C94E1F1" w14:textId="77BFD773" w:rsidR="00AC7521" w:rsidRDefault="00AC7521" w:rsidP="00394F5D">
      <w:pPr>
        <w:rPr>
          <w:b/>
          <w:bCs/>
          <w:sz w:val="32"/>
          <w:szCs w:val="32"/>
        </w:rPr>
      </w:pPr>
    </w:p>
    <w:p w14:paraId="4BCF68F5" w14:textId="66BE0715" w:rsidR="00AC7521" w:rsidRDefault="00AC7521" w:rsidP="007247BE">
      <w:pPr>
        <w:jc w:val="right"/>
        <w:rPr>
          <w:rFonts w:hint="cs"/>
          <w:b/>
          <w:bCs/>
          <w:sz w:val="32"/>
          <w:szCs w:val="32"/>
          <w:rtl/>
        </w:rPr>
      </w:pPr>
    </w:p>
    <w:p w14:paraId="355AB0C4" w14:textId="77777777" w:rsidR="00ED3D45" w:rsidRDefault="00B9701C" w:rsidP="00ED3D45">
      <w:pPr>
        <w:jc w:val="right"/>
        <w:rPr>
          <w:rFonts w:hint="cs"/>
          <w:b/>
          <w:bCs/>
          <w:sz w:val="32"/>
          <w:szCs w:val="32"/>
          <w:rtl/>
        </w:rPr>
      </w:pPr>
      <w:r w:rsidRPr="00B9701C">
        <w:rPr>
          <w:b/>
          <w:bCs/>
          <w:sz w:val="32"/>
          <w:szCs w:val="32"/>
        </w:rPr>
        <w:lastRenderedPageBreak/>
        <w:t>transforming data into a suitable format for analysis</w:t>
      </w:r>
      <w:r w:rsidR="007247BE" w:rsidRPr="007247BE">
        <w:rPr>
          <w:b/>
          <w:bCs/>
          <w:sz w:val="32"/>
          <w:szCs w:val="32"/>
        </w:rPr>
        <w:t>:</w:t>
      </w:r>
    </w:p>
    <w:p w14:paraId="26BA2FFA" w14:textId="3AD21D3F" w:rsidR="001C6AC3" w:rsidRDefault="00ED3D45" w:rsidP="001C6AC3">
      <w:pPr>
        <w:bidi w:val="0"/>
        <w:rPr>
          <w:sz w:val="28"/>
          <w:szCs w:val="28"/>
          <w:rtl/>
        </w:rPr>
      </w:pPr>
      <w:r w:rsidRPr="00ED3D45">
        <w:rPr>
          <w:sz w:val="28"/>
          <w:szCs w:val="28"/>
        </w:rPr>
        <w:t>The commas were changed so that Python reads them as INT and not as STRING</w:t>
      </w:r>
      <w:r w:rsidR="006767A6">
        <w:rPr>
          <w:sz w:val="28"/>
          <w:szCs w:val="28"/>
        </w:rPr>
        <w:t>, using (</w:t>
      </w:r>
      <w:r w:rsidR="006767A6" w:rsidRPr="000A0142">
        <w:rPr>
          <w:sz w:val="28"/>
          <w:szCs w:val="28"/>
          <w:highlight w:val="lightGray"/>
        </w:rPr>
        <w:t>thousands=','</w:t>
      </w:r>
      <w:r w:rsidR="006767A6">
        <w:rPr>
          <w:sz w:val="28"/>
          <w:szCs w:val="28"/>
        </w:rPr>
        <w:t xml:space="preserve">) which considered </w:t>
      </w:r>
      <w:r w:rsidR="000A0142" w:rsidRPr="000A0142">
        <w:rPr>
          <w:sz w:val="28"/>
          <w:szCs w:val="28"/>
        </w:rPr>
        <w:t>Data Parsing</w:t>
      </w:r>
      <w:r w:rsidR="000A0142">
        <w:rPr>
          <w:sz w:val="28"/>
          <w:szCs w:val="28"/>
        </w:rPr>
        <w:t xml:space="preserve"> because </w:t>
      </w:r>
      <w:r w:rsidR="000A0142" w:rsidRPr="000A0142">
        <w:rPr>
          <w:sz w:val="28"/>
          <w:szCs w:val="28"/>
        </w:rPr>
        <w:t xml:space="preserve">It tells pandas how to interpret the data directly when it is read, without the need for subsequent manual </w:t>
      </w:r>
      <w:r w:rsidR="001C6AC3" w:rsidRPr="000A0142">
        <w:rPr>
          <w:sz w:val="28"/>
          <w:szCs w:val="28"/>
        </w:rPr>
        <w:t>cleanup</w:t>
      </w:r>
    </w:p>
    <w:p w14:paraId="5D090924" w14:textId="57A3E8EF" w:rsidR="000A0142" w:rsidRPr="00ED3D45" w:rsidRDefault="001C6AC3" w:rsidP="000A0142">
      <w:pPr>
        <w:bidi w:val="0"/>
        <w:rPr>
          <w:b/>
          <w:bCs/>
          <w:sz w:val="28"/>
          <w:szCs w:val="28"/>
        </w:rPr>
      </w:pPr>
      <w:r w:rsidRPr="001C6AC3">
        <w:rPr>
          <w:b/>
          <w:bCs/>
          <w:sz w:val="28"/>
          <w:szCs w:val="28"/>
        </w:rPr>
        <w:drawing>
          <wp:inline distT="0" distB="0" distL="0" distR="0" wp14:anchorId="462C0266" wp14:editId="17AF56BE">
            <wp:extent cx="5274310" cy="1127760"/>
            <wp:effectExtent l="0" t="0" r="2540" b="0"/>
            <wp:docPr id="5780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9320" name=""/>
                    <pic:cNvPicPr/>
                  </pic:nvPicPr>
                  <pic:blipFill>
                    <a:blip r:embed="rId14"/>
                    <a:stretch>
                      <a:fillRect/>
                    </a:stretch>
                  </pic:blipFill>
                  <pic:spPr>
                    <a:xfrm>
                      <a:off x="0" y="0"/>
                      <a:ext cx="5274310" cy="1127760"/>
                    </a:xfrm>
                    <a:prstGeom prst="rect">
                      <a:avLst/>
                    </a:prstGeom>
                  </pic:spPr>
                </pic:pic>
              </a:graphicData>
            </a:graphic>
          </wp:inline>
        </w:drawing>
      </w:r>
    </w:p>
    <w:p w14:paraId="6795C90E" w14:textId="77777777" w:rsidR="005A5414" w:rsidRDefault="005A5414" w:rsidP="005A5414">
      <w:pPr>
        <w:pBdr>
          <w:bottom w:val="single" w:sz="6" w:space="1" w:color="auto"/>
        </w:pBdr>
        <w:ind w:left="720"/>
        <w:jc w:val="center"/>
        <w:rPr>
          <w:b/>
          <w:bCs/>
          <w:sz w:val="32"/>
          <w:szCs w:val="32"/>
        </w:rPr>
      </w:pPr>
    </w:p>
    <w:p w14:paraId="2E0EBF59" w14:textId="541C953B" w:rsidR="005A5414" w:rsidRDefault="005A5414" w:rsidP="005A5414">
      <w:pPr>
        <w:pBdr>
          <w:bottom w:val="single" w:sz="6" w:space="1" w:color="auto"/>
        </w:pBdr>
        <w:ind w:left="720"/>
        <w:jc w:val="center"/>
        <w:rPr>
          <w:b/>
          <w:bCs/>
          <w:sz w:val="32"/>
          <w:szCs w:val="32"/>
        </w:rPr>
      </w:pPr>
      <w:r w:rsidRPr="005A5414">
        <w:rPr>
          <w:b/>
          <w:bCs/>
          <w:sz w:val="32"/>
          <w:szCs w:val="32"/>
        </w:rPr>
        <w:t>Descriptive Statistics and Visualization</w:t>
      </w:r>
    </w:p>
    <w:p w14:paraId="30A16369" w14:textId="4A0C080D" w:rsidR="005A5414" w:rsidRPr="003F6F3B" w:rsidRDefault="007931C5" w:rsidP="007931C5">
      <w:pPr>
        <w:ind w:left="720"/>
        <w:jc w:val="right"/>
        <w:rPr>
          <w:sz w:val="28"/>
          <w:szCs w:val="28"/>
        </w:rPr>
      </w:pPr>
      <w:r w:rsidRPr="003F6F3B">
        <w:rPr>
          <w:sz w:val="28"/>
          <w:szCs w:val="28"/>
        </w:rPr>
        <w:t xml:space="preserve">In this section </w:t>
      </w:r>
      <w:r w:rsidRPr="003F6F3B">
        <w:rPr>
          <w:sz w:val="28"/>
          <w:szCs w:val="28"/>
        </w:rPr>
        <w:t xml:space="preserve">descriptive statistical </w:t>
      </w:r>
      <w:r w:rsidR="00015FE3" w:rsidRPr="003F6F3B">
        <w:rPr>
          <w:sz w:val="28"/>
          <w:szCs w:val="28"/>
        </w:rPr>
        <w:t>analysis has</w:t>
      </w:r>
      <w:r w:rsidRPr="003F6F3B">
        <w:rPr>
          <w:sz w:val="28"/>
          <w:szCs w:val="28"/>
        </w:rPr>
        <w:t xml:space="preserve"> been Conduct on</w:t>
      </w:r>
      <w:r w:rsidRPr="003F6F3B">
        <w:rPr>
          <w:sz w:val="28"/>
          <w:szCs w:val="28"/>
        </w:rPr>
        <w:t xml:space="preserve"> the dataset to gain insights into its characteristics.</w:t>
      </w:r>
      <w:r w:rsidR="00FC1D84" w:rsidRPr="003F6F3B">
        <w:rPr>
          <w:sz w:val="28"/>
          <w:szCs w:val="28"/>
        </w:rPr>
        <w:t xml:space="preserve"> </w:t>
      </w:r>
    </w:p>
    <w:p w14:paraId="0B57239A" w14:textId="0098D0AE" w:rsidR="005A5414" w:rsidRDefault="003F6F3B" w:rsidP="00E40CDE">
      <w:pPr>
        <w:bidi w:val="0"/>
        <w:rPr>
          <w:sz w:val="22"/>
          <w:szCs w:val="22"/>
        </w:rPr>
      </w:pPr>
      <w:r>
        <w:rPr>
          <w:sz w:val="28"/>
          <w:szCs w:val="28"/>
        </w:rPr>
        <w:t>Descrip</w:t>
      </w:r>
      <w:r w:rsidR="005F6F42">
        <w:rPr>
          <w:sz w:val="28"/>
          <w:szCs w:val="28"/>
        </w:rPr>
        <w:t>tive</w:t>
      </w:r>
      <w:r w:rsidRPr="003F6F3B">
        <w:rPr>
          <w:sz w:val="28"/>
          <w:szCs w:val="28"/>
        </w:rPr>
        <w:t xml:space="preserve"> analysis provides us with a broader understanding of data and identifies problems and patterns. It presents us with a numerical summary of the data, such as (median, mean, and standard deviation). It helps us understand the distribution and deal with extreme values. Then, we </w:t>
      </w:r>
      <w:r w:rsidR="00596DF7" w:rsidRPr="003F6F3B">
        <w:rPr>
          <w:sz w:val="28"/>
          <w:szCs w:val="28"/>
        </w:rPr>
        <w:t xml:space="preserve">present </w:t>
      </w:r>
      <w:r w:rsidR="00596DF7">
        <w:rPr>
          <w:sz w:val="28"/>
          <w:szCs w:val="28"/>
        </w:rPr>
        <w:t>it</w:t>
      </w:r>
      <w:r w:rsidR="00AE1623">
        <w:rPr>
          <w:sz w:val="28"/>
          <w:szCs w:val="28"/>
        </w:rPr>
        <w:t xml:space="preserve"> through</w:t>
      </w:r>
      <w:r w:rsidRPr="003F6F3B">
        <w:rPr>
          <w:sz w:val="28"/>
          <w:szCs w:val="28"/>
        </w:rPr>
        <w:t xml:space="preserve"> graphical visualization</w:t>
      </w:r>
      <w:r w:rsidR="00AE1623">
        <w:rPr>
          <w:sz w:val="28"/>
          <w:szCs w:val="28"/>
        </w:rPr>
        <w:t>.</w:t>
      </w:r>
    </w:p>
    <w:p w14:paraId="0C44152D" w14:textId="0A3DA70B" w:rsidR="00596DF7" w:rsidRDefault="00596DF7" w:rsidP="00596DF7">
      <w:pPr>
        <w:bidi w:val="0"/>
        <w:rPr>
          <w:b/>
          <w:bCs/>
          <w:sz w:val="32"/>
          <w:szCs w:val="32"/>
        </w:rPr>
      </w:pPr>
      <w:r w:rsidRPr="00596DF7">
        <w:rPr>
          <w:b/>
          <w:bCs/>
          <w:sz w:val="32"/>
          <w:szCs w:val="32"/>
        </w:rPr>
        <w:t>descriptive statistical analysis</w:t>
      </w:r>
    </w:p>
    <w:p w14:paraId="2655B0EA" w14:textId="6DD6FB8F" w:rsidR="00596DF7" w:rsidRDefault="00596DF7" w:rsidP="00596DF7">
      <w:pPr>
        <w:bidi w:val="0"/>
        <w:rPr>
          <w:b/>
          <w:bCs/>
          <w:sz w:val="32"/>
          <w:szCs w:val="32"/>
        </w:rPr>
      </w:pPr>
      <w:r w:rsidRPr="00596DF7">
        <w:rPr>
          <w:b/>
          <w:bCs/>
          <w:sz w:val="32"/>
          <w:szCs w:val="32"/>
        </w:rPr>
        <w:drawing>
          <wp:anchor distT="0" distB="0" distL="114300" distR="114300" simplePos="0" relativeHeight="251665408" behindDoc="0" locked="0" layoutInCell="1" allowOverlap="1" wp14:anchorId="6B7D96A1" wp14:editId="31447E97">
            <wp:simplePos x="1143000" y="7078980"/>
            <wp:positionH relativeFrom="margin">
              <wp:align>center</wp:align>
            </wp:positionH>
            <wp:positionV relativeFrom="margin">
              <wp:align>bottom</wp:align>
            </wp:positionV>
            <wp:extent cx="3810586" cy="2611348"/>
            <wp:effectExtent l="0" t="0" r="0" b="0"/>
            <wp:wrapSquare wrapText="bothSides"/>
            <wp:docPr id="120622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20729" name=""/>
                    <pic:cNvPicPr/>
                  </pic:nvPicPr>
                  <pic:blipFill>
                    <a:blip r:embed="rId15">
                      <a:extLst>
                        <a:ext uri="{28A0092B-C50C-407E-A947-70E740481C1C}">
                          <a14:useLocalDpi xmlns:a14="http://schemas.microsoft.com/office/drawing/2010/main" val="0"/>
                        </a:ext>
                      </a:extLst>
                    </a:blip>
                    <a:stretch>
                      <a:fillRect/>
                    </a:stretch>
                  </pic:blipFill>
                  <pic:spPr>
                    <a:xfrm>
                      <a:off x="0" y="0"/>
                      <a:ext cx="3810586" cy="2611348"/>
                    </a:xfrm>
                    <a:prstGeom prst="rect">
                      <a:avLst/>
                    </a:prstGeom>
                  </pic:spPr>
                </pic:pic>
              </a:graphicData>
            </a:graphic>
          </wp:anchor>
        </w:drawing>
      </w:r>
    </w:p>
    <w:p w14:paraId="36C302BD" w14:textId="77777777" w:rsidR="00B373F3" w:rsidRPr="00B373F3" w:rsidRDefault="00B373F3" w:rsidP="00B373F3">
      <w:pPr>
        <w:bidi w:val="0"/>
        <w:rPr>
          <w:sz w:val="32"/>
          <w:szCs w:val="32"/>
          <w:rtl/>
        </w:rPr>
      </w:pPr>
    </w:p>
    <w:p w14:paraId="0A563822" w14:textId="77777777" w:rsidR="00B373F3" w:rsidRPr="00B373F3" w:rsidRDefault="00B373F3" w:rsidP="00B373F3">
      <w:pPr>
        <w:bidi w:val="0"/>
        <w:rPr>
          <w:sz w:val="32"/>
          <w:szCs w:val="32"/>
          <w:rtl/>
        </w:rPr>
      </w:pPr>
    </w:p>
    <w:p w14:paraId="23507C5C" w14:textId="77777777" w:rsidR="00B373F3" w:rsidRPr="00B373F3" w:rsidRDefault="00B373F3" w:rsidP="00B373F3">
      <w:pPr>
        <w:bidi w:val="0"/>
        <w:rPr>
          <w:sz w:val="32"/>
          <w:szCs w:val="32"/>
          <w:rtl/>
        </w:rPr>
      </w:pPr>
    </w:p>
    <w:p w14:paraId="0F5D89EA" w14:textId="77777777" w:rsidR="00B373F3" w:rsidRPr="00B373F3" w:rsidRDefault="00B373F3" w:rsidP="00B373F3">
      <w:pPr>
        <w:bidi w:val="0"/>
        <w:rPr>
          <w:sz w:val="32"/>
          <w:szCs w:val="32"/>
          <w:rtl/>
        </w:rPr>
      </w:pPr>
    </w:p>
    <w:p w14:paraId="6A0FD5BB" w14:textId="77777777" w:rsidR="00B373F3" w:rsidRDefault="00B373F3" w:rsidP="00B373F3">
      <w:pPr>
        <w:bidi w:val="0"/>
        <w:rPr>
          <w:b/>
          <w:bCs/>
          <w:sz w:val="32"/>
          <w:szCs w:val="32"/>
          <w:rtl/>
        </w:rPr>
      </w:pPr>
    </w:p>
    <w:p w14:paraId="703097CD" w14:textId="77777777" w:rsidR="00B373F3" w:rsidRPr="00B373F3" w:rsidRDefault="00B373F3" w:rsidP="00011EA3">
      <w:pPr>
        <w:numPr>
          <w:ilvl w:val="0"/>
          <w:numId w:val="14"/>
        </w:numPr>
        <w:jc w:val="center"/>
      </w:pPr>
    </w:p>
    <w:p w14:paraId="723D6D66" w14:textId="478FE51E" w:rsidR="006D5EB2" w:rsidRDefault="00972FAC" w:rsidP="00050AF8">
      <w:pPr>
        <w:bidi w:val="0"/>
        <w:rPr>
          <w:sz w:val="28"/>
          <w:szCs w:val="28"/>
        </w:rPr>
      </w:pPr>
      <w:r w:rsidRPr="00A12249">
        <w:rPr>
          <w:sz w:val="28"/>
          <w:szCs w:val="28"/>
        </w:rPr>
        <w:lastRenderedPageBreak/>
        <w:t>From the statistical analysis shown above, it can be concluded that</w:t>
      </w:r>
      <w:r w:rsidR="00050AF8" w:rsidRPr="00A12249">
        <w:rPr>
          <w:sz w:val="28"/>
          <w:szCs w:val="28"/>
        </w:rPr>
        <w:t xml:space="preserve"> </w:t>
      </w:r>
      <w:r w:rsidR="00C76C0E" w:rsidRPr="00A12249">
        <w:rPr>
          <w:sz w:val="28"/>
          <w:szCs w:val="28"/>
        </w:rPr>
        <w:t xml:space="preserve">the data shows a concentration around a specific commodity imported or exported in very different quantities and values. It is possible that a few records have a significant impact on the overall averages due to their </w:t>
      </w:r>
      <w:r w:rsidR="00050AF8" w:rsidRPr="00A12249">
        <w:rPr>
          <w:sz w:val="28"/>
          <w:szCs w:val="28"/>
        </w:rPr>
        <w:t xml:space="preserve">outliers, </w:t>
      </w:r>
      <w:r w:rsidR="00EA2801" w:rsidRPr="00A12249">
        <w:rPr>
          <w:sz w:val="28"/>
          <w:szCs w:val="28"/>
        </w:rPr>
        <w:t>which</w:t>
      </w:r>
      <w:r w:rsidR="00050AF8" w:rsidRPr="00A12249">
        <w:rPr>
          <w:sz w:val="28"/>
          <w:szCs w:val="28"/>
        </w:rPr>
        <w:t xml:space="preserve"> will be </w:t>
      </w:r>
      <w:r w:rsidR="00EA2801" w:rsidRPr="00A12249">
        <w:rPr>
          <w:sz w:val="28"/>
          <w:szCs w:val="28"/>
        </w:rPr>
        <w:t>Visualized</w:t>
      </w:r>
      <w:r w:rsidR="00A12249">
        <w:rPr>
          <w:sz w:val="28"/>
          <w:szCs w:val="28"/>
        </w:rPr>
        <w:t xml:space="preserve"> beneath.</w:t>
      </w:r>
      <w:r w:rsidR="00A12249" w:rsidRPr="00A12249">
        <w:rPr>
          <w:sz w:val="28"/>
          <w:szCs w:val="28"/>
        </w:rPr>
        <w:t xml:space="preserve"> </w:t>
      </w:r>
    </w:p>
    <w:p w14:paraId="6FAF3248" w14:textId="77777777" w:rsidR="006E14AB" w:rsidRDefault="006E14AB" w:rsidP="0082540F">
      <w:pPr>
        <w:bidi w:val="0"/>
        <w:rPr>
          <w:b/>
          <w:bCs/>
          <w:sz w:val="32"/>
          <w:szCs w:val="32"/>
        </w:rPr>
      </w:pPr>
    </w:p>
    <w:p w14:paraId="1F0C8358" w14:textId="77777777" w:rsidR="006E14AB" w:rsidRDefault="006E14AB" w:rsidP="006E14AB">
      <w:pPr>
        <w:bidi w:val="0"/>
        <w:rPr>
          <w:b/>
          <w:bCs/>
          <w:sz w:val="32"/>
          <w:szCs w:val="32"/>
        </w:rPr>
      </w:pPr>
    </w:p>
    <w:p w14:paraId="2A6463AD" w14:textId="77777777" w:rsidR="006E14AB" w:rsidRDefault="006E14AB" w:rsidP="006E14AB">
      <w:pPr>
        <w:bidi w:val="0"/>
        <w:rPr>
          <w:b/>
          <w:bCs/>
          <w:sz w:val="32"/>
          <w:szCs w:val="32"/>
        </w:rPr>
      </w:pPr>
    </w:p>
    <w:p w14:paraId="5112E68F" w14:textId="20E12E11" w:rsidR="006E14AB" w:rsidRPr="006E14AB" w:rsidRDefault="00A12249" w:rsidP="006E14AB">
      <w:pPr>
        <w:bidi w:val="0"/>
        <w:rPr>
          <w:sz w:val="28"/>
          <w:szCs w:val="28"/>
        </w:rPr>
      </w:pPr>
      <w:r w:rsidRPr="005A5414">
        <w:rPr>
          <w:b/>
          <w:bCs/>
          <w:sz w:val="32"/>
          <w:szCs w:val="32"/>
        </w:rPr>
        <w:t>Visualization</w:t>
      </w:r>
    </w:p>
    <w:p w14:paraId="78967FAE" w14:textId="58A11095" w:rsidR="006E14AB" w:rsidRPr="007F1168" w:rsidRDefault="00C236FA" w:rsidP="007F1168">
      <w:pPr>
        <w:bidi w:val="0"/>
        <w:jc w:val="center"/>
        <w:rPr>
          <w:b/>
          <w:bCs/>
          <w:sz w:val="28"/>
          <w:szCs w:val="28"/>
        </w:rPr>
      </w:pPr>
      <w:r w:rsidRPr="007F1168">
        <w:rPr>
          <w:b/>
          <w:bCs/>
          <w:sz w:val="28"/>
          <w:szCs w:val="28"/>
        </w:rPr>
        <w:t>BAR PLOT</w:t>
      </w:r>
    </w:p>
    <w:p w14:paraId="1996D872" w14:textId="331B6C61" w:rsidR="0082540F" w:rsidRPr="00A12249" w:rsidRDefault="007F1168" w:rsidP="006E14AB">
      <w:pPr>
        <w:bidi w:val="0"/>
        <w:rPr>
          <w:sz w:val="28"/>
          <w:szCs w:val="28"/>
        </w:rPr>
      </w:pPr>
      <w:r w:rsidRPr="00C236FA">
        <w:rPr>
          <w:sz w:val="28"/>
          <w:szCs w:val="28"/>
        </w:rPr>
        <w:drawing>
          <wp:anchor distT="0" distB="0" distL="114300" distR="114300" simplePos="0" relativeHeight="251666432" behindDoc="0" locked="0" layoutInCell="1" allowOverlap="1" wp14:anchorId="4EBFF66F" wp14:editId="45A16189">
            <wp:simplePos x="0" y="0"/>
            <wp:positionH relativeFrom="margin">
              <wp:align>right</wp:align>
            </wp:positionH>
            <wp:positionV relativeFrom="margin">
              <wp:posOffset>5412105</wp:posOffset>
            </wp:positionV>
            <wp:extent cx="5274310" cy="2403475"/>
            <wp:effectExtent l="0" t="0" r="2540" b="0"/>
            <wp:wrapSquare wrapText="bothSides"/>
            <wp:docPr id="145750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0131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403475"/>
                    </a:xfrm>
                    <a:prstGeom prst="rect">
                      <a:avLst/>
                    </a:prstGeom>
                  </pic:spPr>
                </pic:pic>
              </a:graphicData>
            </a:graphic>
          </wp:anchor>
        </w:drawing>
      </w:r>
      <w:r w:rsidR="001D0A6B" w:rsidRPr="001D0A6B">
        <w:rPr>
          <w:sz w:val="28"/>
          <w:szCs w:val="28"/>
        </w:rPr>
        <w:t>This chart represents the top 10 countries in terms of export value in Saudi Riyals. It clearly shows that the United Arab Emirates comes in first place by a very large margin over the rest of the countries, followed by Yemen, then Kuwait. At the end of the list, Somalia and Indonesia are shown with the lowest export value, indicating the market's dependence mainly on UAE exports, which highlights the opportunities available to strengthen the market towards a specific country.</w:t>
      </w:r>
    </w:p>
    <w:p w14:paraId="4B8457D6" w14:textId="35858E25" w:rsidR="00851FFC" w:rsidRDefault="00851FFC" w:rsidP="008F41A6">
      <w:pPr>
        <w:bidi w:val="0"/>
        <w:ind w:left="720"/>
        <w:rPr>
          <w:sz w:val="28"/>
          <w:szCs w:val="28"/>
          <w:u w:val="single"/>
        </w:rPr>
      </w:pPr>
    </w:p>
    <w:p w14:paraId="0FE6B7DF" w14:textId="77777777" w:rsidR="00851FFC" w:rsidRDefault="00851FFC" w:rsidP="00851FFC">
      <w:pPr>
        <w:bidi w:val="0"/>
        <w:ind w:left="720"/>
        <w:rPr>
          <w:sz w:val="28"/>
          <w:szCs w:val="28"/>
          <w:u w:val="single"/>
        </w:rPr>
      </w:pPr>
    </w:p>
    <w:p w14:paraId="34B20BBA" w14:textId="411DE65E" w:rsidR="00387AC2" w:rsidRDefault="00387AC2" w:rsidP="00387AC2">
      <w:pPr>
        <w:bidi w:val="0"/>
        <w:rPr>
          <w:sz w:val="28"/>
          <w:szCs w:val="28"/>
          <w:u w:val="single"/>
        </w:rPr>
      </w:pPr>
    </w:p>
    <w:p w14:paraId="450477CE" w14:textId="07E61918" w:rsidR="0097491B" w:rsidRPr="001062A4" w:rsidRDefault="00F26CD2" w:rsidP="001062A4">
      <w:pPr>
        <w:bidi w:val="0"/>
        <w:jc w:val="center"/>
        <w:rPr>
          <w:b/>
          <w:bCs/>
          <w:sz w:val="28"/>
          <w:szCs w:val="28"/>
        </w:rPr>
      </w:pPr>
      <w:r w:rsidRPr="001062A4">
        <w:rPr>
          <w:b/>
          <w:bCs/>
          <w:sz w:val="28"/>
          <w:szCs w:val="28"/>
        </w:rPr>
        <w:lastRenderedPageBreak/>
        <w:t>LINE PLOT</w:t>
      </w:r>
    </w:p>
    <w:p w14:paraId="15B0BEB8" w14:textId="1404748E" w:rsidR="006E14AB" w:rsidRPr="0097491B" w:rsidRDefault="00403E6A" w:rsidP="0097491B">
      <w:pPr>
        <w:bidi w:val="0"/>
        <w:rPr>
          <w:rFonts w:hint="cs"/>
          <w:sz w:val="28"/>
          <w:szCs w:val="28"/>
        </w:rPr>
      </w:pPr>
      <w:r w:rsidRPr="00440D6C">
        <w:rPr>
          <w:sz w:val="28"/>
          <w:szCs w:val="28"/>
        </w:rPr>
        <w:drawing>
          <wp:anchor distT="0" distB="0" distL="114300" distR="114300" simplePos="0" relativeHeight="251662336" behindDoc="0" locked="0" layoutInCell="1" allowOverlap="1" wp14:anchorId="390BF730" wp14:editId="24AA49BA">
            <wp:simplePos x="0" y="0"/>
            <wp:positionH relativeFrom="margin">
              <wp:posOffset>228600</wp:posOffset>
            </wp:positionH>
            <wp:positionV relativeFrom="margin">
              <wp:posOffset>1879600</wp:posOffset>
            </wp:positionV>
            <wp:extent cx="4559300" cy="2855595"/>
            <wp:effectExtent l="0" t="0" r="0" b="1905"/>
            <wp:wrapSquare wrapText="bothSides"/>
            <wp:docPr id="1001822367"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2367" name="Picture 1" descr="A graph with a line and a lin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559300" cy="2855595"/>
                    </a:xfrm>
                    <a:prstGeom prst="rect">
                      <a:avLst/>
                    </a:prstGeom>
                  </pic:spPr>
                </pic:pic>
              </a:graphicData>
            </a:graphic>
            <wp14:sizeRelH relativeFrom="margin">
              <wp14:pctWidth>0</wp14:pctWidth>
            </wp14:sizeRelH>
            <wp14:sizeRelV relativeFrom="margin">
              <wp14:pctHeight>0</wp14:pctHeight>
            </wp14:sizeRelV>
          </wp:anchor>
        </w:drawing>
      </w:r>
      <w:r w:rsidR="00440D6C" w:rsidRPr="00440D6C">
        <w:rPr>
          <w:sz w:val="28"/>
          <w:szCs w:val="28"/>
        </w:rPr>
        <w:t>In this graph, the study of the value of UAE exports during the years available in the data list was determined after noting that the UAE has the highest list of total exports, as the curve in the graph shows a continuous increase over the years starting from 2016 and reaching 2023, with a clear decrease in the year 2020 compared to 2019, and this may be due to the occurrence of the Covid-19 pandemic.</w:t>
      </w:r>
    </w:p>
    <w:p w14:paraId="0C05CEDD" w14:textId="2B847836" w:rsidR="006E14AB" w:rsidRDefault="006E14AB" w:rsidP="0097491B">
      <w:pPr>
        <w:rPr>
          <w:sz w:val="28"/>
          <w:szCs w:val="28"/>
          <w:u w:val="single"/>
        </w:rPr>
      </w:pPr>
    </w:p>
    <w:p w14:paraId="6F25C890" w14:textId="7BF15342" w:rsidR="00D45757" w:rsidRDefault="00D45757" w:rsidP="00A33B8D">
      <w:pPr>
        <w:jc w:val="right"/>
        <w:rPr>
          <w:sz w:val="28"/>
          <w:szCs w:val="28"/>
          <w:u w:val="single"/>
        </w:rPr>
      </w:pPr>
      <w:r w:rsidRPr="00D45757">
        <w:rPr>
          <w:sz w:val="28"/>
          <w:szCs w:val="28"/>
          <w:u w:val="single"/>
        </w:rPr>
        <w:t>Multiple Line Chart</w:t>
      </w:r>
    </w:p>
    <w:p w14:paraId="2DD7E648" w14:textId="77777777" w:rsidR="00997EB6" w:rsidRPr="00AE1ABA" w:rsidRDefault="00997EB6" w:rsidP="00997EB6">
      <w:pPr>
        <w:bidi w:val="0"/>
        <w:rPr>
          <w:sz w:val="28"/>
          <w:szCs w:val="28"/>
        </w:rPr>
      </w:pPr>
      <w:r w:rsidRPr="00AE1ABA">
        <w:rPr>
          <w:sz w:val="28"/>
          <w:szCs w:val="28"/>
        </w:rPr>
        <w:t>This graph was created to understand the most in-demand date varieties during the years 2016-2023, allowing for a greater understanding of market demand. As shown, the following is analyzed</w:t>
      </w:r>
      <w:r w:rsidRPr="00AE1ABA">
        <w:rPr>
          <w:rFonts w:cs="Arial"/>
          <w:sz w:val="28"/>
          <w:szCs w:val="28"/>
          <w:rtl/>
        </w:rPr>
        <w:t>:</w:t>
      </w:r>
    </w:p>
    <w:p w14:paraId="4EAA12E6" w14:textId="4B6BEDBF" w:rsidR="00997EB6" w:rsidRPr="00AE1ABA" w:rsidRDefault="00997EB6" w:rsidP="00997EB6">
      <w:pPr>
        <w:bidi w:val="0"/>
        <w:rPr>
          <w:sz w:val="28"/>
          <w:szCs w:val="28"/>
        </w:rPr>
      </w:pPr>
      <w:r w:rsidRPr="00AE1ABA">
        <w:rPr>
          <w:sz w:val="28"/>
          <w:szCs w:val="28"/>
        </w:rPr>
        <w:t>First: Highest Demand</w:t>
      </w:r>
    </w:p>
    <w:p w14:paraId="6DA3EAFA" w14:textId="3F408B0F" w:rsidR="00997EB6" w:rsidRPr="00AE1ABA" w:rsidRDefault="00997EB6" w:rsidP="001C69FA">
      <w:pPr>
        <w:pStyle w:val="ListParagraph"/>
        <w:numPr>
          <w:ilvl w:val="0"/>
          <w:numId w:val="22"/>
        </w:numPr>
        <w:bidi w:val="0"/>
        <w:rPr>
          <w:sz w:val="28"/>
          <w:szCs w:val="28"/>
        </w:rPr>
      </w:pPr>
      <w:r w:rsidRPr="00AE1ABA">
        <w:rPr>
          <w:sz w:val="28"/>
          <w:szCs w:val="28"/>
        </w:rPr>
        <w:t>Pressed dates are the most in demand by weight</w:t>
      </w:r>
      <w:r w:rsidRPr="00AE1ABA">
        <w:rPr>
          <w:rFonts w:cs="Arial"/>
          <w:sz w:val="28"/>
          <w:szCs w:val="28"/>
          <w:rtl/>
        </w:rPr>
        <w:t>.</w:t>
      </w:r>
    </w:p>
    <w:p w14:paraId="3030E9BA" w14:textId="6D5BA8C6" w:rsidR="00997EB6" w:rsidRDefault="00997EB6" w:rsidP="001C69FA">
      <w:pPr>
        <w:pStyle w:val="ListParagraph"/>
        <w:numPr>
          <w:ilvl w:val="0"/>
          <w:numId w:val="22"/>
        </w:numPr>
        <w:bidi w:val="0"/>
        <w:rPr>
          <w:sz w:val="28"/>
          <w:szCs w:val="28"/>
        </w:rPr>
      </w:pPr>
      <w:r w:rsidRPr="00AE1ABA">
        <w:rPr>
          <w:sz w:val="28"/>
          <w:szCs w:val="28"/>
        </w:rPr>
        <w:t>Fresh dates are the most in demand by timeframe, as they are the only variety that has been exported continuously from 2016 to 2023, while the remaining varieties vary over time</w:t>
      </w:r>
      <w:r w:rsidRPr="00AE1ABA">
        <w:rPr>
          <w:rFonts w:cs="Arial"/>
          <w:sz w:val="28"/>
          <w:szCs w:val="28"/>
          <w:rtl/>
        </w:rPr>
        <w:t>.</w:t>
      </w:r>
    </w:p>
    <w:p w14:paraId="5AD59DCD" w14:textId="77777777" w:rsidR="002F32BA" w:rsidRDefault="002F32BA" w:rsidP="002F32BA">
      <w:pPr>
        <w:bidi w:val="0"/>
        <w:rPr>
          <w:sz w:val="28"/>
          <w:szCs w:val="28"/>
        </w:rPr>
      </w:pPr>
    </w:p>
    <w:p w14:paraId="0FD7AB45" w14:textId="77777777" w:rsidR="002F32BA" w:rsidRDefault="002F32BA" w:rsidP="002F32BA">
      <w:pPr>
        <w:bidi w:val="0"/>
        <w:rPr>
          <w:sz w:val="28"/>
          <w:szCs w:val="28"/>
        </w:rPr>
      </w:pPr>
    </w:p>
    <w:p w14:paraId="1F060ED9" w14:textId="77777777" w:rsidR="002F32BA" w:rsidRPr="002F32BA" w:rsidRDefault="002F32BA" w:rsidP="002F32BA">
      <w:pPr>
        <w:bidi w:val="0"/>
        <w:rPr>
          <w:sz w:val="28"/>
          <w:szCs w:val="28"/>
          <w:rtl/>
        </w:rPr>
      </w:pPr>
    </w:p>
    <w:p w14:paraId="4819B360" w14:textId="1CE5D164" w:rsidR="002F32BA" w:rsidRPr="007F1330" w:rsidRDefault="00AE1ABA" w:rsidP="002F32BA">
      <w:pPr>
        <w:jc w:val="right"/>
        <w:rPr>
          <w:rFonts w:hint="cs"/>
          <w:sz w:val="28"/>
          <w:szCs w:val="28"/>
          <w:rtl/>
        </w:rPr>
      </w:pPr>
      <w:r w:rsidRPr="007F1330">
        <w:rPr>
          <w:sz w:val="28"/>
          <w:szCs w:val="28"/>
        </w:rPr>
        <w:lastRenderedPageBreak/>
        <w:t>Second: Conclusions</w:t>
      </w:r>
    </w:p>
    <w:p w14:paraId="0591AD93" w14:textId="463D7B9E" w:rsidR="00AE1ABA" w:rsidRPr="00AE1ABA" w:rsidRDefault="00AE1ABA" w:rsidP="00AE1ABA">
      <w:pPr>
        <w:jc w:val="right"/>
        <w:rPr>
          <w:sz w:val="28"/>
          <w:szCs w:val="28"/>
        </w:rPr>
      </w:pPr>
      <w:r w:rsidRPr="00AE1ABA">
        <w:rPr>
          <w:sz w:val="28"/>
          <w:szCs w:val="28"/>
        </w:rPr>
        <w:t>Pressed</w:t>
      </w:r>
      <w:r w:rsidRPr="00AE1ABA">
        <w:rPr>
          <w:sz w:val="28"/>
          <w:szCs w:val="28"/>
        </w:rPr>
        <w:t xml:space="preserve"> dates were the most in-demand product in the period from 2020 to 2023</w:t>
      </w:r>
      <w:r w:rsidRPr="00AE1ABA">
        <w:rPr>
          <w:rFonts w:cs="Arial"/>
          <w:sz w:val="28"/>
          <w:szCs w:val="28"/>
          <w:rtl/>
        </w:rPr>
        <w:t>.</w:t>
      </w:r>
    </w:p>
    <w:p w14:paraId="6AD49E9E" w14:textId="63B99711" w:rsidR="00A33B8D" w:rsidRPr="00D45757" w:rsidRDefault="002F32BA" w:rsidP="007F1330">
      <w:pPr>
        <w:bidi w:val="0"/>
        <w:rPr>
          <w:rFonts w:hint="cs"/>
          <w:sz w:val="28"/>
          <w:szCs w:val="28"/>
          <w:u w:val="single"/>
          <w:rtl/>
        </w:rPr>
      </w:pPr>
      <w:r w:rsidRPr="00403E6A">
        <w:rPr>
          <w:rFonts w:cs="Arial"/>
          <w:sz w:val="28"/>
          <w:szCs w:val="28"/>
          <w:u w:val="single"/>
          <w:rtl/>
        </w:rPr>
        <w:drawing>
          <wp:anchor distT="0" distB="0" distL="114300" distR="114300" simplePos="0" relativeHeight="251677696" behindDoc="0" locked="0" layoutInCell="1" allowOverlap="1" wp14:anchorId="40C2C53E" wp14:editId="6DDA9137">
            <wp:simplePos x="0" y="0"/>
            <wp:positionH relativeFrom="margin">
              <wp:align>center</wp:align>
            </wp:positionH>
            <wp:positionV relativeFrom="page">
              <wp:posOffset>2454275</wp:posOffset>
            </wp:positionV>
            <wp:extent cx="4927600" cy="3644265"/>
            <wp:effectExtent l="0" t="0" r="6350" b="0"/>
            <wp:wrapSquare wrapText="bothSides"/>
            <wp:docPr id="143722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25495" name=""/>
                    <pic:cNvPicPr/>
                  </pic:nvPicPr>
                  <pic:blipFill>
                    <a:blip r:embed="rId18">
                      <a:extLst>
                        <a:ext uri="{28A0092B-C50C-407E-A947-70E740481C1C}">
                          <a14:useLocalDpi xmlns:a14="http://schemas.microsoft.com/office/drawing/2010/main" val="0"/>
                        </a:ext>
                      </a:extLst>
                    </a:blip>
                    <a:stretch>
                      <a:fillRect/>
                    </a:stretch>
                  </pic:blipFill>
                  <pic:spPr>
                    <a:xfrm>
                      <a:off x="0" y="0"/>
                      <a:ext cx="4927600" cy="3644265"/>
                    </a:xfrm>
                    <a:prstGeom prst="rect">
                      <a:avLst/>
                    </a:prstGeom>
                  </pic:spPr>
                </pic:pic>
              </a:graphicData>
            </a:graphic>
            <wp14:sizeRelH relativeFrom="margin">
              <wp14:pctWidth>0</wp14:pctWidth>
            </wp14:sizeRelH>
            <wp14:sizeRelV relativeFrom="margin">
              <wp14:pctHeight>0</wp14:pctHeight>
            </wp14:sizeRelV>
          </wp:anchor>
        </w:drawing>
      </w:r>
      <w:r w:rsidR="00AE1ABA" w:rsidRPr="00AE1ABA">
        <w:rPr>
          <w:sz w:val="28"/>
          <w:szCs w:val="28"/>
        </w:rPr>
        <w:t xml:space="preserve">Fresh </w:t>
      </w:r>
      <w:r>
        <w:rPr>
          <w:sz w:val="28"/>
          <w:szCs w:val="28"/>
        </w:rPr>
        <w:t>D</w:t>
      </w:r>
      <w:r w:rsidR="00AE1ABA" w:rsidRPr="00AE1ABA">
        <w:rPr>
          <w:sz w:val="28"/>
          <w:szCs w:val="28"/>
        </w:rPr>
        <w:t>ates showed a decline in 2019 but rebounded in 2020, indicating a revitalized market</w:t>
      </w:r>
    </w:p>
    <w:p w14:paraId="5709E166" w14:textId="77777777" w:rsidR="00387AC2" w:rsidRDefault="00387AC2" w:rsidP="001E304B">
      <w:pPr>
        <w:rPr>
          <w:rFonts w:hint="cs"/>
          <w:sz w:val="28"/>
          <w:szCs w:val="28"/>
          <w:u w:val="single"/>
        </w:rPr>
      </w:pPr>
    </w:p>
    <w:p w14:paraId="256E620B" w14:textId="36540579" w:rsidR="00387AC2" w:rsidRDefault="00387AC2" w:rsidP="00011EA3">
      <w:pPr>
        <w:jc w:val="center"/>
        <w:rPr>
          <w:sz w:val="28"/>
          <w:szCs w:val="28"/>
          <w:u w:val="single"/>
        </w:rPr>
      </w:pPr>
    </w:p>
    <w:p w14:paraId="3145F2D5" w14:textId="61F75162" w:rsidR="001E304B" w:rsidRDefault="006A3419" w:rsidP="001E304B">
      <w:pPr>
        <w:pBdr>
          <w:bottom w:val="single" w:sz="6" w:space="1" w:color="auto"/>
        </w:pBdr>
        <w:jc w:val="center"/>
        <w:rPr>
          <w:b/>
          <w:bCs/>
          <w:sz w:val="32"/>
          <w:szCs w:val="32"/>
        </w:rPr>
      </w:pPr>
      <w:r w:rsidRPr="001E304B">
        <w:rPr>
          <w:b/>
          <w:bCs/>
          <w:sz w:val="32"/>
          <w:szCs w:val="32"/>
        </w:rPr>
        <w:t xml:space="preserve">Principal Component Analysis </w:t>
      </w:r>
      <w:r w:rsidR="001E304B" w:rsidRPr="001E304B">
        <w:rPr>
          <w:b/>
          <w:bCs/>
          <w:sz w:val="32"/>
          <w:szCs w:val="32"/>
        </w:rPr>
        <w:t xml:space="preserve">(PCA) </w:t>
      </w:r>
      <w:r w:rsidR="001E304B" w:rsidRPr="001E304B">
        <w:rPr>
          <w:b/>
          <w:bCs/>
          <w:sz w:val="32"/>
          <w:szCs w:val="32"/>
        </w:rPr>
        <w:t>Implementation</w:t>
      </w:r>
    </w:p>
    <w:p w14:paraId="11E64B3E" w14:textId="475AFD7E" w:rsidR="00387AC2" w:rsidRPr="00391662" w:rsidRDefault="00391662" w:rsidP="00391662">
      <w:pPr>
        <w:bidi w:val="0"/>
        <w:rPr>
          <w:u w:val="single"/>
        </w:rPr>
      </w:pPr>
      <w:r w:rsidRPr="00391662">
        <w:rPr>
          <w:sz w:val="28"/>
          <w:szCs w:val="28"/>
        </w:rPr>
        <w:t xml:space="preserve">In this part of the project, PCA was implemented to reduce the dimensions of the data while preserving as much information as possible. This provides us with a simplification of complex data, improves algorithms, and reduces noise resulting from low-variance components. The elbow </w:t>
      </w:r>
      <w:r>
        <w:rPr>
          <w:sz w:val="28"/>
          <w:szCs w:val="28"/>
        </w:rPr>
        <w:t>method</w:t>
      </w:r>
      <w:r w:rsidRPr="00391662">
        <w:rPr>
          <w:sz w:val="28"/>
          <w:szCs w:val="28"/>
        </w:rPr>
        <w:t xml:space="preserve"> was implemented and displayed using a </w:t>
      </w:r>
      <w:r w:rsidR="001062A4">
        <w:rPr>
          <w:sz w:val="28"/>
          <w:szCs w:val="28"/>
        </w:rPr>
        <w:t>scree</w:t>
      </w:r>
      <w:r w:rsidRPr="00391662">
        <w:rPr>
          <w:sz w:val="28"/>
          <w:szCs w:val="28"/>
        </w:rPr>
        <w:t xml:space="preserve"> plot, and then PCA SCATTER PLOT was implemented based on that.</w:t>
      </w:r>
      <w:r w:rsidR="001E304B" w:rsidRPr="00391662">
        <w:rPr>
          <w:sz w:val="22"/>
          <w:szCs w:val="22"/>
        </w:rPr>
        <w:t xml:space="preserve"> </w:t>
      </w:r>
    </w:p>
    <w:p w14:paraId="3F1BCD18" w14:textId="77777777" w:rsidR="00387AC2" w:rsidRDefault="00387AC2" w:rsidP="00011EA3">
      <w:pPr>
        <w:jc w:val="center"/>
        <w:rPr>
          <w:sz w:val="28"/>
          <w:szCs w:val="28"/>
          <w:u w:val="single"/>
        </w:rPr>
      </w:pPr>
    </w:p>
    <w:p w14:paraId="658851E3" w14:textId="77777777" w:rsidR="00387AC2" w:rsidRDefault="00387AC2" w:rsidP="00011EA3">
      <w:pPr>
        <w:jc w:val="center"/>
        <w:rPr>
          <w:rFonts w:hint="cs"/>
          <w:sz w:val="28"/>
          <w:szCs w:val="28"/>
          <w:u w:val="single"/>
        </w:rPr>
      </w:pPr>
    </w:p>
    <w:p w14:paraId="409EDF2E" w14:textId="599DD1BD" w:rsidR="00387AC2" w:rsidRDefault="001062A4" w:rsidP="001062A4">
      <w:pPr>
        <w:jc w:val="center"/>
        <w:rPr>
          <w:b/>
          <w:bCs/>
          <w:sz w:val="32"/>
          <w:szCs w:val="32"/>
        </w:rPr>
      </w:pPr>
      <w:r w:rsidRPr="001062A4">
        <w:rPr>
          <w:b/>
          <w:bCs/>
          <w:sz w:val="32"/>
          <w:szCs w:val="32"/>
        </w:rPr>
        <w:lastRenderedPageBreak/>
        <w:t>Scree Plot (Elbow Method)</w:t>
      </w:r>
    </w:p>
    <w:p w14:paraId="49AB1B55" w14:textId="2CA0F01F" w:rsidR="00387AC2" w:rsidRDefault="00211A2A" w:rsidP="006F6F54">
      <w:pPr>
        <w:bidi w:val="0"/>
        <w:rPr>
          <w:rFonts w:hint="cs"/>
          <w:sz w:val="28"/>
          <w:szCs w:val="28"/>
          <w:u w:val="single"/>
        </w:rPr>
      </w:pPr>
      <w:r w:rsidRPr="00DD1C52">
        <w:rPr>
          <w:rFonts w:cs="Arial"/>
          <w:sz w:val="28"/>
          <w:szCs w:val="28"/>
          <w:u w:val="single"/>
          <w:rtl/>
        </w:rPr>
        <w:drawing>
          <wp:anchor distT="0" distB="0" distL="114300" distR="114300" simplePos="0" relativeHeight="251679744" behindDoc="0" locked="0" layoutInCell="1" allowOverlap="1" wp14:anchorId="17397446" wp14:editId="04C0E5A0">
            <wp:simplePos x="0" y="0"/>
            <wp:positionH relativeFrom="margin">
              <wp:posOffset>-1270</wp:posOffset>
            </wp:positionH>
            <wp:positionV relativeFrom="margin">
              <wp:posOffset>2040890</wp:posOffset>
            </wp:positionV>
            <wp:extent cx="5274310" cy="3402330"/>
            <wp:effectExtent l="0" t="0" r="2540" b="7620"/>
            <wp:wrapSquare wrapText="bothSides"/>
            <wp:docPr id="71062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26408"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3402330"/>
                    </a:xfrm>
                    <a:prstGeom prst="rect">
                      <a:avLst/>
                    </a:prstGeom>
                  </pic:spPr>
                </pic:pic>
              </a:graphicData>
            </a:graphic>
          </wp:anchor>
        </w:drawing>
      </w:r>
      <w:r w:rsidR="006F6F54" w:rsidRPr="006F6F54">
        <w:rPr>
          <w:sz w:val="28"/>
          <w:szCs w:val="28"/>
        </w:rPr>
        <w:t xml:space="preserve">This diagram below represents the elbow method, where the elbow is the point after which the variance curve begins to flatten, i.e.: adding any additional components no longer adds important information. In this diagram, the elbow is located at point 2 (i.e.: when the number of principal components = 2) and represents the best balance where the error </w:t>
      </w:r>
      <w:r w:rsidR="006F6F54" w:rsidRPr="006F6F54">
        <w:rPr>
          <w:sz w:val="28"/>
          <w:szCs w:val="28"/>
        </w:rPr>
        <w:t>rate</w:t>
      </w:r>
      <w:r w:rsidR="006F6F54" w:rsidRPr="006F6F54">
        <w:rPr>
          <w:sz w:val="28"/>
          <w:szCs w:val="28"/>
        </w:rPr>
        <w:t xml:space="preserve"> </w:t>
      </w:r>
      <w:r>
        <w:rPr>
          <w:sz w:val="28"/>
          <w:szCs w:val="28"/>
        </w:rPr>
        <w:t>becomes</w:t>
      </w:r>
      <w:r w:rsidR="006F6F54">
        <w:rPr>
          <w:sz w:val="28"/>
          <w:szCs w:val="28"/>
        </w:rPr>
        <w:t xml:space="preserve"> more stable</w:t>
      </w:r>
      <w:r w:rsidR="006F6F54" w:rsidRPr="006F6F54">
        <w:rPr>
          <w:rFonts w:cs="Arial"/>
          <w:sz w:val="32"/>
          <w:szCs w:val="32"/>
          <w:rtl/>
        </w:rPr>
        <w:t>.</w:t>
      </w:r>
    </w:p>
    <w:p w14:paraId="10FD7036" w14:textId="77777777" w:rsidR="00F15C95" w:rsidRDefault="00F15C95" w:rsidP="00011EA3">
      <w:pPr>
        <w:jc w:val="center"/>
        <w:rPr>
          <w:rFonts w:hint="cs"/>
          <w:b/>
          <w:bCs/>
          <w:sz w:val="32"/>
          <w:szCs w:val="32"/>
        </w:rPr>
      </w:pPr>
    </w:p>
    <w:p w14:paraId="0E77FB99" w14:textId="6E857599" w:rsidR="00387AC2" w:rsidRDefault="00F15C95" w:rsidP="00011EA3">
      <w:pPr>
        <w:jc w:val="center"/>
        <w:rPr>
          <w:b/>
          <w:bCs/>
          <w:sz w:val="32"/>
          <w:szCs w:val="32"/>
        </w:rPr>
      </w:pPr>
      <w:r w:rsidRPr="00F15C95">
        <w:rPr>
          <w:b/>
          <w:bCs/>
          <w:sz w:val="32"/>
          <w:szCs w:val="32"/>
        </w:rPr>
        <w:t xml:space="preserve"> PCA Scatter plot</w:t>
      </w:r>
    </w:p>
    <w:p w14:paraId="52999196" w14:textId="4FFA8F59" w:rsidR="00AA5FAA" w:rsidRDefault="006D3067" w:rsidP="0076571B">
      <w:pPr>
        <w:bidi w:val="0"/>
        <w:rPr>
          <w:sz w:val="28"/>
          <w:szCs w:val="28"/>
        </w:rPr>
      </w:pPr>
      <w:r w:rsidRPr="0076571B">
        <w:rPr>
          <w:sz w:val="28"/>
          <w:szCs w:val="28"/>
        </w:rPr>
        <w:t xml:space="preserve">THIS SCATTER PLOT </w:t>
      </w:r>
      <w:r w:rsidR="0076571B" w:rsidRPr="0076571B">
        <w:rPr>
          <w:sz w:val="28"/>
          <w:szCs w:val="28"/>
        </w:rPr>
        <w:t>provides</w:t>
      </w:r>
      <w:r w:rsidRPr="0076571B">
        <w:rPr>
          <w:sz w:val="28"/>
          <w:szCs w:val="28"/>
        </w:rPr>
        <w:t xml:space="preserve"> visual representation</w:t>
      </w:r>
      <w:r w:rsidR="00E250B7" w:rsidRPr="0076571B">
        <w:rPr>
          <w:sz w:val="28"/>
          <w:szCs w:val="28"/>
        </w:rPr>
        <w:t xml:space="preserve"> from 2016 to 2023 after dimension reduction to 2</w:t>
      </w:r>
      <w:r w:rsidR="00EC53B5" w:rsidRPr="0076571B">
        <w:rPr>
          <w:sz w:val="28"/>
          <w:szCs w:val="28"/>
        </w:rPr>
        <w:t xml:space="preserve"> main</w:t>
      </w:r>
      <w:r w:rsidR="00E250B7" w:rsidRPr="0076571B">
        <w:rPr>
          <w:sz w:val="28"/>
          <w:szCs w:val="28"/>
        </w:rPr>
        <w:t xml:space="preserve"> </w:t>
      </w:r>
      <w:r w:rsidR="0076571B" w:rsidRPr="0076571B">
        <w:rPr>
          <w:sz w:val="28"/>
          <w:szCs w:val="28"/>
        </w:rPr>
        <w:t>components</w:t>
      </w:r>
      <w:r w:rsidR="00E250B7" w:rsidRPr="0076571B">
        <w:rPr>
          <w:sz w:val="28"/>
          <w:szCs w:val="28"/>
        </w:rPr>
        <w:t xml:space="preserve"> </w:t>
      </w:r>
      <w:r w:rsidR="00EC53B5" w:rsidRPr="0076571B">
        <w:rPr>
          <w:sz w:val="28"/>
          <w:szCs w:val="28"/>
        </w:rPr>
        <w:t>where every year is represented as a dot</w:t>
      </w:r>
      <w:r w:rsidR="00716CA3" w:rsidRPr="0076571B">
        <w:rPr>
          <w:sz w:val="28"/>
          <w:szCs w:val="28"/>
        </w:rPr>
        <w:t xml:space="preserve">, and </w:t>
      </w:r>
      <w:r w:rsidR="0076571B" w:rsidRPr="0076571B">
        <w:rPr>
          <w:sz w:val="28"/>
          <w:szCs w:val="28"/>
        </w:rPr>
        <w:t>Their positioning in the graph reflects the data pattern for that year based on principal components</w:t>
      </w:r>
      <w:r w:rsidR="0076571B" w:rsidRPr="0076571B">
        <w:rPr>
          <w:rFonts w:cs="Arial"/>
          <w:sz w:val="28"/>
          <w:szCs w:val="28"/>
          <w:rtl/>
        </w:rPr>
        <w:t>.</w:t>
      </w:r>
    </w:p>
    <w:p w14:paraId="74BF5B3D" w14:textId="77777777" w:rsidR="00772600" w:rsidRDefault="00772600" w:rsidP="00772600">
      <w:pPr>
        <w:bidi w:val="0"/>
        <w:rPr>
          <w:sz w:val="28"/>
          <w:szCs w:val="28"/>
        </w:rPr>
      </w:pPr>
    </w:p>
    <w:p w14:paraId="1136052C" w14:textId="77777777" w:rsidR="00772600" w:rsidRDefault="00772600" w:rsidP="00772600">
      <w:pPr>
        <w:bidi w:val="0"/>
        <w:rPr>
          <w:sz w:val="28"/>
          <w:szCs w:val="28"/>
        </w:rPr>
      </w:pPr>
    </w:p>
    <w:p w14:paraId="708B5372" w14:textId="77777777" w:rsidR="00772600" w:rsidRDefault="00772600" w:rsidP="00772600">
      <w:pPr>
        <w:bidi w:val="0"/>
        <w:rPr>
          <w:sz w:val="28"/>
          <w:szCs w:val="28"/>
        </w:rPr>
      </w:pPr>
    </w:p>
    <w:p w14:paraId="7BCB1F77" w14:textId="77777777" w:rsidR="00D87BBF" w:rsidRPr="00772600" w:rsidRDefault="00DB26F9" w:rsidP="00D87BBF">
      <w:pPr>
        <w:bidi w:val="0"/>
        <w:rPr>
          <w:b/>
          <w:bCs/>
          <w:sz w:val="28"/>
          <w:szCs w:val="28"/>
        </w:rPr>
      </w:pPr>
      <w:r w:rsidRPr="00772600">
        <w:rPr>
          <w:b/>
          <w:bCs/>
          <w:sz w:val="28"/>
          <w:szCs w:val="28"/>
        </w:rPr>
        <w:lastRenderedPageBreak/>
        <w:t>Conclusion:</w:t>
      </w:r>
    </w:p>
    <w:p w14:paraId="59293706" w14:textId="77777777" w:rsidR="00772600" w:rsidRDefault="00D87BBF" w:rsidP="00D87BBF">
      <w:pPr>
        <w:bidi w:val="0"/>
        <w:rPr>
          <w:sz w:val="28"/>
          <w:szCs w:val="28"/>
        </w:rPr>
      </w:pPr>
      <w:r w:rsidRPr="00D87BBF">
        <w:rPr>
          <w:sz w:val="28"/>
          <w:szCs w:val="28"/>
        </w:rPr>
        <w:t xml:space="preserve">Convergent data, such as 2016-2017, indicates similar characteristics. </w:t>
      </w:r>
    </w:p>
    <w:p w14:paraId="4FBA3C78" w14:textId="18F06396" w:rsidR="00B60048" w:rsidRDefault="00D87BBF" w:rsidP="00772600">
      <w:pPr>
        <w:bidi w:val="0"/>
        <w:rPr>
          <w:sz w:val="28"/>
          <w:szCs w:val="28"/>
        </w:rPr>
      </w:pPr>
      <w:r w:rsidRPr="00D87BBF">
        <w:rPr>
          <w:sz w:val="28"/>
          <w:szCs w:val="28"/>
        </w:rPr>
        <w:t>Divergent data, such as 2016-2021, indicates significant differences in the data pattern.</w:t>
      </w:r>
    </w:p>
    <w:p w14:paraId="731E812B" w14:textId="77777777" w:rsidR="00D87BBF" w:rsidRPr="0076571B" w:rsidRDefault="00D87BBF" w:rsidP="00D87BBF">
      <w:pPr>
        <w:bidi w:val="0"/>
        <w:rPr>
          <w:sz w:val="28"/>
          <w:szCs w:val="28"/>
        </w:rPr>
      </w:pPr>
    </w:p>
    <w:p w14:paraId="353FE01D" w14:textId="157E06BF" w:rsidR="00F15C95" w:rsidRPr="00F15C95" w:rsidRDefault="00B81125" w:rsidP="00011EA3">
      <w:pPr>
        <w:jc w:val="center"/>
        <w:rPr>
          <w:rFonts w:hint="cs"/>
          <w:b/>
          <w:bCs/>
          <w:sz w:val="32"/>
          <w:szCs w:val="32"/>
          <w:rtl/>
        </w:rPr>
      </w:pPr>
      <w:r w:rsidRPr="00B81125">
        <w:rPr>
          <w:rFonts w:cs="Arial"/>
          <w:b/>
          <w:bCs/>
          <w:sz w:val="32"/>
          <w:szCs w:val="32"/>
          <w:rtl/>
        </w:rPr>
        <w:drawing>
          <wp:inline distT="0" distB="0" distL="0" distR="0" wp14:anchorId="1ED58B34" wp14:editId="13B5C152">
            <wp:extent cx="5121910" cy="3522980"/>
            <wp:effectExtent l="0" t="0" r="2540" b="1270"/>
            <wp:docPr id="172486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68240" name=""/>
                    <pic:cNvPicPr/>
                  </pic:nvPicPr>
                  <pic:blipFill rotWithShape="1">
                    <a:blip r:embed="rId20"/>
                    <a:srcRect l="2890" t="1070"/>
                    <a:stretch/>
                  </pic:blipFill>
                  <pic:spPr bwMode="auto">
                    <a:xfrm>
                      <a:off x="0" y="0"/>
                      <a:ext cx="5121910" cy="3522980"/>
                    </a:xfrm>
                    <a:prstGeom prst="rect">
                      <a:avLst/>
                    </a:prstGeom>
                    <a:ln>
                      <a:noFill/>
                    </a:ln>
                    <a:extLst>
                      <a:ext uri="{53640926-AAD7-44D8-BBD7-CCE9431645EC}">
                        <a14:shadowObscured xmlns:a14="http://schemas.microsoft.com/office/drawing/2010/main"/>
                      </a:ext>
                    </a:extLst>
                  </pic:spPr>
                </pic:pic>
              </a:graphicData>
            </a:graphic>
          </wp:inline>
        </w:drawing>
      </w:r>
    </w:p>
    <w:p w14:paraId="76A03EA9" w14:textId="16EE0F5E" w:rsidR="00387AC2" w:rsidRPr="00DF3D31" w:rsidRDefault="00387AC2" w:rsidP="00011EA3">
      <w:pPr>
        <w:jc w:val="center"/>
        <w:rPr>
          <w:sz w:val="32"/>
          <w:szCs w:val="32"/>
        </w:rPr>
      </w:pPr>
    </w:p>
    <w:p w14:paraId="2FF36E8E" w14:textId="77777777" w:rsidR="00DF3D31" w:rsidRDefault="00DF3D31" w:rsidP="00DF3D31">
      <w:pPr>
        <w:pBdr>
          <w:bottom w:val="single" w:sz="6" w:space="1" w:color="auto"/>
        </w:pBdr>
        <w:jc w:val="center"/>
        <w:rPr>
          <w:b/>
          <w:bCs/>
          <w:sz w:val="32"/>
          <w:szCs w:val="32"/>
        </w:rPr>
      </w:pPr>
      <w:r w:rsidRPr="00DF3D31">
        <w:rPr>
          <w:b/>
          <w:bCs/>
          <w:sz w:val="32"/>
          <w:szCs w:val="32"/>
        </w:rPr>
        <w:t>Classification</w:t>
      </w:r>
    </w:p>
    <w:p w14:paraId="0372A11D" w14:textId="1A24E18B" w:rsidR="001D489B" w:rsidRPr="001D489B" w:rsidRDefault="00902536" w:rsidP="00104685">
      <w:pPr>
        <w:bidi w:val="0"/>
        <w:rPr>
          <w:sz w:val="28"/>
          <w:szCs w:val="28"/>
        </w:rPr>
      </w:pPr>
      <w:r>
        <w:rPr>
          <w:sz w:val="28"/>
          <w:szCs w:val="28"/>
        </w:rPr>
        <w:t xml:space="preserve">In this section </w:t>
      </w:r>
      <w:r w:rsidR="001504A7">
        <w:rPr>
          <w:sz w:val="28"/>
          <w:szCs w:val="28"/>
        </w:rPr>
        <w:t xml:space="preserve">we start </w:t>
      </w:r>
      <w:r w:rsidR="00104685">
        <w:rPr>
          <w:sz w:val="28"/>
          <w:szCs w:val="28"/>
        </w:rPr>
        <w:t xml:space="preserve">training the </w:t>
      </w:r>
      <w:r w:rsidR="00104685" w:rsidRPr="004158AB">
        <w:rPr>
          <w:sz w:val="28"/>
          <w:szCs w:val="28"/>
          <w:highlight w:val="lightGray"/>
        </w:rPr>
        <w:t>Random</w:t>
      </w:r>
      <w:r w:rsidR="00104685" w:rsidRPr="004158AB">
        <w:rPr>
          <w:sz w:val="28"/>
          <w:szCs w:val="28"/>
          <w:highlight w:val="lightGray"/>
        </w:rPr>
        <w:t xml:space="preserve"> F</w:t>
      </w:r>
      <w:r w:rsidR="00104685" w:rsidRPr="00104685">
        <w:rPr>
          <w:sz w:val="28"/>
          <w:szCs w:val="28"/>
          <w:highlight w:val="lightGray"/>
        </w:rPr>
        <w:t>orest Classifier</w:t>
      </w:r>
      <w:r w:rsidR="00104685">
        <w:rPr>
          <w:sz w:val="28"/>
          <w:szCs w:val="28"/>
        </w:rPr>
        <w:t xml:space="preserve"> </w:t>
      </w:r>
      <w:r w:rsidR="001504A7">
        <w:rPr>
          <w:sz w:val="28"/>
          <w:szCs w:val="28"/>
        </w:rPr>
        <w:t>that</w:t>
      </w:r>
      <w:r w:rsidR="00A5452C" w:rsidRPr="00902536">
        <w:rPr>
          <w:sz w:val="28"/>
          <w:szCs w:val="28"/>
        </w:rPr>
        <w:t xml:space="preserve"> </w:t>
      </w:r>
      <w:r w:rsidR="0030227F" w:rsidRPr="00902536">
        <w:rPr>
          <w:sz w:val="28"/>
          <w:szCs w:val="28"/>
        </w:rPr>
        <w:t>aimed</w:t>
      </w:r>
      <w:r w:rsidR="00A5452C" w:rsidRPr="00902536">
        <w:rPr>
          <w:sz w:val="28"/>
          <w:szCs w:val="28"/>
        </w:rPr>
        <w:t xml:space="preserve"> to </w:t>
      </w:r>
      <w:r w:rsidR="0030227F" w:rsidRPr="00902536">
        <w:rPr>
          <w:sz w:val="28"/>
          <w:szCs w:val="28"/>
        </w:rPr>
        <w:t>Predict the 2024 Exports Based on Date Typ</w:t>
      </w:r>
      <w:r w:rsidR="001D489B">
        <w:rPr>
          <w:sz w:val="28"/>
          <w:szCs w:val="28"/>
        </w:rPr>
        <w:t xml:space="preserve">e, first by </w:t>
      </w:r>
      <w:r w:rsidR="004158AB">
        <w:rPr>
          <w:sz w:val="28"/>
          <w:szCs w:val="28"/>
        </w:rPr>
        <w:t>classify the</w:t>
      </w:r>
      <w:r w:rsidR="001D489B">
        <w:rPr>
          <w:sz w:val="28"/>
          <w:szCs w:val="28"/>
        </w:rPr>
        <w:t xml:space="preserve"> </w:t>
      </w:r>
      <w:r w:rsidR="001D489B" w:rsidRPr="001D489B">
        <w:rPr>
          <w:sz w:val="28"/>
          <w:szCs w:val="28"/>
        </w:rPr>
        <w:t xml:space="preserve">export commodities into three </w:t>
      </w:r>
      <w:r w:rsidR="001D489B" w:rsidRPr="001D489B">
        <w:rPr>
          <w:b/>
          <w:bCs/>
          <w:sz w:val="28"/>
          <w:szCs w:val="28"/>
        </w:rPr>
        <w:t>weight categories</w:t>
      </w:r>
      <w:r w:rsidR="001D489B" w:rsidRPr="001D489B">
        <w:rPr>
          <w:sz w:val="28"/>
          <w:szCs w:val="28"/>
        </w:rPr>
        <w:t xml:space="preserve"> (Low</w:t>
      </w:r>
      <w:r w:rsidR="001D489B">
        <w:rPr>
          <w:sz w:val="28"/>
          <w:szCs w:val="28"/>
        </w:rPr>
        <w:t xml:space="preserve"> – </w:t>
      </w:r>
      <w:r w:rsidR="001D489B" w:rsidRPr="001D489B">
        <w:rPr>
          <w:sz w:val="28"/>
          <w:szCs w:val="28"/>
        </w:rPr>
        <w:t>Medium</w:t>
      </w:r>
      <w:r w:rsidR="001D489B">
        <w:rPr>
          <w:sz w:val="28"/>
          <w:szCs w:val="28"/>
        </w:rPr>
        <w:t xml:space="preserve"> - </w:t>
      </w:r>
      <w:r w:rsidR="001D489B" w:rsidRPr="001D489B">
        <w:rPr>
          <w:sz w:val="28"/>
          <w:szCs w:val="28"/>
        </w:rPr>
        <w:t>High</w:t>
      </w:r>
      <w:r w:rsidR="001D489B">
        <w:rPr>
          <w:sz w:val="28"/>
          <w:szCs w:val="28"/>
        </w:rPr>
        <w:t>)</w:t>
      </w:r>
      <w:r w:rsidR="001D489B" w:rsidRPr="001D489B">
        <w:rPr>
          <w:sz w:val="28"/>
          <w:szCs w:val="28"/>
        </w:rPr>
        <w:t xml:space="preserve"> based on two features:</w:t>
      </w:r>
      <w:r w:rsidR="001D489B">
        <w:rPr>
          <w:sz w:val="28"/>
          <w:szCs w:val="28"/>
        </w:rPr>
        <w:t xml:space="preserve"> </w:t>
      </w:r>
      <w:r w:rsidR="001D489B" w:rsidRPr="001D489B">
        <w:rPr>
          <w:b/>
          <w:bCs/>
          <w:sz w:val="28"/>
          <w:szCs w:val="28"/>
        </w:rPr>
        <w:t>Year</w:t>
      </w:r>
      <w:r w:rsidR="001D489B">
        <w:rPr>
          <w:sz w:val="28"/>
          <w:szCs w:val="28"/>
        </w:rPr>
        <w:t xml:space="preserve"> and </w:t>
      </w:r>
      <w:r w:rsidR="001D489B" w:rsidRPr="001D489B">
        <w:rPr>
          <w:b/>
          <w:bCs/>
          <w:sz w:val="28"/>
          <w:szCs w:val="28"/>
        </w:rPr>
        <w:t>Commodity Description</w:t>
      </w:r>
      <w:r w:rsidR="001D489B" w:rsidRPr="001D489B">
        <w:rPr>
          <w:sz w:val="28"/>
          <w:szCs w:val="28"/>
        </w:rPr>
        <w:t xml:space="preserve"> (encoded as a numeric code)</w:t>
      </w:r>
    </w:p>
    <w:p w14:paraId="5C0F1339" w14:textId="587BD66E" w:rsidR="00A5452C" w:rsidRPr="00DF3D31" w:rsidRDefault="004158AB" w:rsidP="00230789">
      <w:pPr>
        <w:bidi w:val="0"/>
        <w:rPr>
          <w:sz w:val="28"/>
          <w:szCs w:val="28"/>
        </w:rPr>
      </w:pPr>
      <w:r>
        <w:rPr>
          <w:sz w:val="28"/>
          <w:szCs w:val="28"/>
        </w:rPr>
        <w:t xml:space="preserve">And </w:t>
      </w:r>
      <w:r w:rsidRPr="004158AB">
        <w:rPr>
          <w:sz w:val="28"/>
          <w:szCs w:val="28"/>
        </w:rPr>
        <w:t>evaluating</w:t>
      </w:r>
      <w:r w:rsidRPr="004158AB">
        <w:rPr>
          <w:sz w:val="28"/>
          <w:szCs w:val="28"/>
        </w:rPr>
        <w:t xml:space="preserve"> the classifier's performance using a </w:t>
      </w:r>
      <w:r w:rsidRPr="004158AB">
        <w:rPr>
          <w:b/>
          <w:bCs/>
          <w:sz w:val="28"/>
          <w:szCs w:val="28"/>
        </w:rPr>
        <w:t>classification report</w:t>
      </w:r>
      <w:r w:rsidRPr="004158AB">
        <w:rPr>
          <w:sz w:val="28"/>
          <w:szCs w:val="28"/>
        </w:rPr>
        <w:t xml:space="preserve">, </w:t>
      </w:r>
      <w:r w:rsidRPr="004158AB">
        <w:rPr>
          <w:b/>
          <w:bCs/>
          <w:sz w:val="28"/>
          <w:szCs w:val="28"/>
        </w:rPr>
        <w:t>confusion matrix</w:t>
      </w:r>
      <w:r w:rsidRPr="004158AB">
        <w:rPr>
          <w:sz w:val="28"/>
          <w:szCs w:val="28"/>
        </w:rPr>
        <w:t xml:space="preserve">, and </w:t>
      </w:r>
      <w:r w:rsidRPr="004158AB">
        <w:rPr>
          <w:b/>
          <w:bCs/>
          <w:sz w:val="28"/>
          <w:szCs w:val="28"/>
        </w:rPr>
        <w:t>heatmap visualization</w:t>
      </w:r>
      <w:r w:rsidRPr="004158AB">
        <w:rPr>
          <w:sz w:val="28"/>
          <w:szCs w:val="28"/>
        </w:rPr>
        <w:t>.</w:t>
      </w:r>
    </w:p>
    <w:p w14:paraId="1B126DFD" w14:textId="6E463ED6" w:rsidR="00387AC2" w:rsidRPr="000F6E76" w:rsidRDefault="00387AC2" w:rsidP="00A24BAD">
      <w:pPr>
        <w:rPr>
          <w:rFonts w:hint="cs"/>
          <w:b/>
          <w:bCs/>
          <w:sz w:val="32"/>
          <w:szCs w:val="32"/>
          <w:u w:val="single"/>
          <w:rtl/>
        </w:rPr>
      </w:pPr>
    </w:p>
    <w:p w14:paraId="2EC30561" w14:textId="160FB980" w:rsidR="00387AC2" w:rsidRDefault="00387AC2" w:rsidP="00011EA3">
      <w:pPr>
        <w:jc w:val="center"/>
        <w:rPr>
          <w:rFonts w:hint="cs"/>
          <w:sz w:val="28"/>
          <w:szCs w:val="28"/>
          <w:u w:val="single"/>
          <w:rtl/>
        </w:rPr>
      </w:pPr>
    </w:p>
    <w:p w14:paraId="703743F0" w14:textId="12D6783A" w:rsidR="00387AC2" w:rsidRPr="0079310E" w:rsidRDefault="0079310E" w:rsidP="00FD2C1A">
      <w:pPr>
        <w:jc w:val="center"/>
        <w:rPr>
          <w:rFonts w:hint="cs"/>
          <w:b/>
          <w:bCs/>
          <w:sz w:val="32"/>
          <w:szCs w:val="32"/>
          <w:rtl/>
        </w:rPr>
      </w:pPr>
      <w:r w:rsidRPr="0079310E">
        <w:rPr>
          <w:b/>
          <w:bCs/>
          <w:sz w:val="32"/>
          <w:szCs w:val="32"/>
        </w:rPr>
        <w:t>Confusion Matrix</w:t>
      </w:r>
      <w:r w:rsidR="00D14BE2">
        <w:rPr>
          <w:b/>
          <w:bCs/>
          <w:sz w:val="32"/>
          <w:szCs w:val="32"/>
        </w:rPr>
        <w:t xml:space="preserve"> (</w:t>
      </w:r>
      <w:r w:rsidR="00FD2C1A" w:rsidRPr="00FD2C1A">
        <w:rPr>
          <w:b/>
          <w:bCs/>
          <w:sz w:val="32"/>
          <w:szCs w:val="32"/>
        </w:rPr>
        <w:t>Heatmap Visualization</w:t>
      </w:r>
      <w:r w:rsidR="00FD2C1A">
        <w:rPr>
          <w:b/>
          <w:bCs/>
          <w:sz w:val="32"/>
          <w:szCs w:val="32"/>
        </w:rPr>
        <w:t>)</w:t>
      </w:r>
    </w:p>
    <w:p w14:paraId="5C35F46B" w14:textId="76A6962D" w:rsidR="00403E6A" w:rsidRDefault="0079310E" w:rsidP="00011EA3">
      <w:pPr>
        <w:jc w:val="center"/>
        <w:rPr>
          <w:b/>
          <w:bCs/>
        </w:rPr>
      </w:pPr>
      <w:r w:rsidRPr="0079310E">
        <w:rPr>
          <w:rFonts w:cs="Arial"/>
          <w:b/>
          <w:bCs/>
          <w:rtl/>
        </w:rPr>
        <w:drawing>
          <wp:inline distT="0" distB="0" distL="0" distR="0" wp14:anchorId="6FDC3DE5" wp14:editId="2CF4B531">
            <wp:extent cx="5274310" cy="4157345"/>
            <wp:effectExtent l="0" t="0" r="2540" b="0"/>
            <wp:docPr id="31354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44622" name=""/>
                    <pic:cNvPicPr/>
                  </pic:nvPicPr>
                  <pic:blipFill>
                    <a:blip r:embed="rId21"/>
                    <a:stretch>
                      <a:fillRect/>
                    </a:stretch>
                  </pic:blipFill>
                  <pic:spPr>
                    <a:xfrm>
                      <a:off x="0" y="0"/>
                      <a:ext cx="5274310" cy="4157345"/>
                    </a:xfrm>
                    <a:prstGeom prst="rect">
                      <a:avLst/>
                    </a:prstGeom>
                  </pic:spPr>
                </pic:pic>
              </a:graphicData>
            </a:graphic>
          </wp:inline>
        </w:drawing>
      </w:r>
    </w:p>
    <w:p w14:paraId="07E62C72" w14:textId="6E8035BB" w:rsidR="00403E6A" w:rsidRDefault="00403E6A" w:rsidP="00011EA3">
      <w:pPr>
        <w:jc w:val="center"/>
        <w:rPr>
          <w:b/>
          <w:bCs/>
        </w:rPr>
      </w:pPr>
    </w:p>
    <w:p w14:paraId="3A50B773" w14:textId="7390A16E" w:rsidR="00A663CE" w:rsidRPr="00A663CE" w:rsidRDefault="00A663CE" w:rsidP="00D724EC">
      <w:pPr>
        <w:bidi w:val="0"/>
        <w:rPr>
          <w:b/>
          <w:bCs/>
          <w:sz w:val="32"/>
          <w:szCs w:val="32"/>
        </w:rPr>
      </w:pPr>
      <w:r w:rsidRPr="00A663CE">
        <w:rPr>
          <w:b/>
          <w:bCs/>
          <w:sz w:val="32"/>
          <w:szCs w:val="32"/>
        </w:rPr>
        <w:t>Conclusion:</w:t>
      </w:r>
    </w:p>
    <w:p w14:paraId="1F6FF0E3" w14:textId="0D5D2B67" w:rsidR="00D14BE2" w:rsidRPr="00A663CE" w:rsidRDefault="00D14BE2" w:rsidP="00A663CE">
      <w:pPr>
        <w:pStyle w:val="ListParagraph"/>
        <w:numPr>
          <w:ilvl w:val="0"/>
          <w:numId w:val="26"/>
        </w:numPr>
        <w:bidi w:val="0"/>
        <w:rPr>
          <w:sz w:val="28"/>
          <w:szCs w:val="28"/>
        </w:rPr>
      </w:pPr>
      <w:r w:rsidRPr="00A663CE">
        <w:rPr>
          <w:sz w:val="28"/>
          <w:szCs w:val="28"/>
        </w:rPr>
        <w:t xml:space="preserve">The heatmap </w:t>
      </w:r>
      <w:r w:rsidR="00D724EC" w:rsidRPr="00A663CE">
        <w:rPr>
          <w:sz w:val="28"/>
          <w:szCs w:val="28"/>
        </w:rPr>
        <w:t>provides</w:t>
      </w:r>
      <w:r w:rsidR="00013633" w:rsidRPr="00A663CE">
        <w:rPr>
          <w:sz w:val="28"/>
          <w:szCs w:val="28"/>
        </w:rPr>
        <w:t xml:space="preserve"> us with a</w:t>
      </w:r>
      <w:r w:rsidRPr="00A663CE">
        <w:rPr>
          <w:sz w:val="28"/>
          <w:szCs w:val="28"/>
        </w:rPr>
        <w:t xml:space="preserve"> </w:t>
      </w:r>
      <w:r w:rsidR="00013633" w:rsidRPr="00A663CE">
        <w:rPr>
          <w:sz w:val="28"/>
          <w:szCs w:val="28"/>
        </w:rPr>
        <w:t>visualization to</w:t>
      </w:r>
      <w:r w:rsidRPr="00A663CE">
        <w:rPr>
          <w:sz w:val="28"/>
          <w:szCs w:val="28"/>
        </w:rPr>
        <w:t xml:space="preserve"> the distribution of </w:t>
      </w:r>
      <w:r w:rsidR="0086124B">
        <w:rPr>
          <w:sz w:val="28"/>
          <w:szCs w:val="28"/>
        </w:rPr>
        <w:t>Actual</w:t>
      </w:r>
      <w:r w:rsidRPr="00A663CE">
        <w:rPr>
          <w:sz w:val="28"/>
          <w:szCs w:val="28"/>
        </w:rPr>
        <w:t xml:space="preserve"> vs predict</w:t>
      </w:r>
      <w:r w:rsidR="0086124B">
        <w:rPr>
          <w:sz w:val="28"/>
          <w:szCs w:val="28"/>
        </w:rPr>
        <w:t>ed</w:t>
      </w:r>
      <w:r w:rsidRPr="00A663CE">
        <w:rPr>
          <w:sz w:val="28"/>
          <w:szCs w:val="28"/>
        </w:rPr>
        <w:t>.</w:t>
      </w:r>
    </w:p>
    <w:p w14:paraId="34B197B1" w14:textId="69875EBE" w:rsidR="00DD4921" w:rsidRPr="00DD4921" w:rsidRDefault="00DD4921" w:rsidP="00DD4921">
      <w:pPr>
        <w:pStyle w:val="ListParagraph"/>
        <w:numPr>
          <w:ilvl w:val="0"/>
          <w:numId w:val="26"/>
        </w:numPr>
        <w:bidi w:val="0"/>
        <w:rPr>
          <w:sz w:val="28"/>
          <w:szCs w:val="28"/>
        </w:rPr>
      </w:pPr>
      <w:r w:rsidRPr="00AA255A">
        <w:rPr>
          <w:sz w:val="28"/>
          <w:szCs w:val="28"/>
        </w:rPr>
        <w:t>76 correct "Low" classifications</w:t>
      </w:r>
      <w:r w:rsidR="00C32D80">
        <w:rPr>
          <w:sz w:val="28"/>
          <w:szCs w:val="28"/>
        </w:rPr>
        <w:t xml:space="preserve"> </w:t>
      </w:r>
      <w:r w:rsidR="00C85454">
        <w:rPr>
          <w:sz w:val="28"/>
          <w:szCs w:val="28"/>
        </w:rPr>
        <w:t xml:space="preserve">that </w:t>
      </w:r>
      <w:r w:rsidR="008F4B18" w:rsidRPr="00DD4921">
        <w:rPr>
          <w:sz w:val="28"/>
          <w:szCs w:val="28"/>
        </w:rPr>
        <w:t>are seen</w:t>
      </w:r>
      <w:r w:rsidR="00C32D80" w:rsidRPr="00DD4921">
        <w:rPr>
          <w:sz w:val="28"/>
          <w:szCs w:val="28"/>
        </w:rPr>
        <w:t xml:space="preserve"> in the center</w:t>
      </w:r>
      <w:r>
        <w:rPr>
          <w:sz w:val="28"/>
          <w:szCs w:val="28"/>
        </w:rPr>
        <w:t xml:space="preserve"> </w:t>
      </w:r>
      <w:proofErr w:type="gramStart"/>
      <w:r w:rsidR="00C85454">
        <w:rPr>
          <w:sz w:val="28"/>
          <w:szCs w:val="28"/>
        </w:rPr>
        <w:t>is</w:t>
      </w:r>
      <w:proofErr w:type="gramEnd"/>
      <w:r w:rsidR="00C85454">
        <w:rPr>
          <w:sz w:val="28"/>
          <w:szCs w:val="28"/>
        </w:rPr>
        <w:t xml:space="preserve"> </w:t>
      </w:r>
      <w:r w:rsidR="00C32D80">
        <w:rPr>
          <w:sz w:val="28"/>
          <w:szCs w:val="28"/>
        </w:rPr>
        <w:t xml:space="preserve">considered </w:t>
      </w:r>
      <w:r w:rsidR="00C85454" w:rsidRPr="00DD4921">
        <w:rPr>
          <w:sz w:val="28"/>
          <w:szCs w:val="28"/>
        </w:rPr>
        <w:t>the</w:t>
      </w:r>
      <w:r w:rsidR="00D14BE2" w:rsidRPr="00DD4921">
        <w:rPr>
          <w:sz w:val="28"/>
          <w:szCs w:val="28"/>
        </w:rPr>
        <w:t xml:space="preserve"> strongest </w:t>
      </w:r>
      <w:r w:rsidR="008F4B18" w:rsidRPr="00DD4921">
        <w:rPr>
          <w:sz w:val="28"/>
          <w:szCs w:val="28"/>
        </w:rPr>
        <w:t>block.</w:t>
      </w:r>
    </w:p>
    <w:p w14:paraId="611A65C8" w14:textId="36BADACD" w:rsidR="008F4B18" w:rsidRDefault="00C85454" w:rsidP="008F4B18">
      <w:pPr>
        <w:pStyle w:val="ListParagraph"/>
        <w:numPr>
          <w:ilvl w:val="0"/>
          <w:numId w:val="26"/>
        </w:numPr>
        <w:bidi w:val="0"/>
        <w:rPr>
          <w:sz w:val="28"/>
          <w:szCs w:val="28"/>
        </w:rPr>
      </w:pPr>
      <w:r>
        <w:rPr>
          <w:sz w:val="28"/>
          <w:szCs w:val="28"/>
        </w:rPr>
        <w:t xml:space="preserve">There </w:t>
      </w:r>
      <w:r w:rsidR="008F4B18">
        <w:rPr>
          <w:sz w:val="28"/>
          <w:szCs w:val="28"/>
        </w:rPr>
        <w:t>are</w:t>
      </w:r>
      <w:r>
        <w:rPr>
          <w:sz w:val="28"/>
          <w:szCs w:val="28"/>
        </w:rPr>
        <w:t xml:space="preserve"> </w:t>
      </w:r>
      <w:r w:rsidRPr="00D14BE2">
        <w:rPr>
          <w:sz w:val="28"/>
          <w:szCs w:val="28"/>
        </w:rPr>
        <w:t>misclassifications</w:t>
      </w:r>
      <w:r w:rsidR="00D14BE2" w:rsidRPr="00D14BE2">
        <w:rPr>
          <w:sz w:val="28"/>
          <w:szCs w:val="28"/>
        </w:rPr>
        <w:t xml:space="preserve"> </w:t>
      </w:r>
      <w:r>
        <w:rPr>
          <w:sz w:val="28"/>
          <w:szCs w:val="28"/>
        </w:rPr>
        <w:t>that are</w:t>
      </w:r>
      <w:r w:rsidR="00D14BE2" w:rsidRPr="00D14BE2">
        <w:rPr>
          <w:sz w:val="28"/>
          <w:szCs w:val="28"/>
        </w:rPr>
        <w:t xml:space="preserve"> frequent and diverse.</w:t>
      </w:r>
    </w:p>
    <w:p w14:paraId="12BDC678" w14:textId="77777777" w:rsidR="008F4B18" w:rsidRDefault="008D0C55" w:rsidP="008F4B18">
      <w:pPr>
        <w:pStyle w:val="ListParagraph"/>
        <w:numPr>
          <w:ilvl w:val="0"/>
          <w:numId w:val="26"/>
        </w:numPr>
        <w:bidi w:val="0"/>
        <w:rPr>
          <w:sz w:val="28"/>
          <w:szCs w:val="28"/>
        </w:rPr>
      </w:pPr>
      <w:r w:rsidRPr="008F4B18">
        <w:rPr>
          <w:sz w:val="28"/>
          <w:szCs w:val="28"/>
        </w:rPr>
        <w:t>Significant confusion between all three categories.</w:t>
      </w:r>
      <w:r w:rsidR="008F2138" w:rsidRPr="008F4B18">
        <w:rPr>
          <w:sz w:val="28"/>
          <w:szCs w:val="28"/>
        </w:rPr>
        <w:t xml:space="preserve"> For example:</w:t>
      </w:r>
    </w:p>
    <w:p w14:paraId="557FF59C" w14:textId="77777777" w:rsidR="008F4B18" w:rsidRDefault="008F4B18" w:rsidP="008F4B18">
      <w:pPr>
        <w:pStyle w:val="ListParagraph"/>
        <w:bidi w:val="0"/>
        <w:rPr>
          <w:sz w:val="28"/>
          <w:szCs w:val="28"/>
        </w:rPr>
      </w:pPr>
      <w:proofErr w:type="gramStart"/>
      <w:r>
        <w:rPr>
          <w:sz w:val="28"/>
          <w:szCs w:val="28"/>
        </w:rPr>
        <w:t xml:space="preserve">- </w:t>
      </w:r>
      <w:r w:rsidR="008F2138" w:rsidRPr="008F4B18">
        <w:rPr>
          <w:sz w:val="28"/>
          <w:szCs w:val="28"/>
        </w:rPr>
        <w:t xml:space="preserve"> 62</w:t>
      </w:r>
      <w:proofErr w:type="gramEnd"/>
      <w:r w:rsidR="008F2138" w:rsidRPr="008F4B18">
        <w:rPr>
          <w:sz w:val="28"/>
          <w:szCs w:val="28"/>
        </w:rPr>
        <w:t xml:space="preserve"> actual "Medium" samples were classified as "High".</w:t>
      </w:r>
    </w:p>
    <w:p w14:paraId="6211EF79" w14:textId="4C27D049" w:rsidR="008F2138" w:rsidRPr="008F2138" w:rsidRDefault="008F4B18" w:rsidP="008F4B18">
      <w:pPr>
        <w:pStyle w:val="ListParagraph"/>
        <w:bidi w:val="0"/>
        <w:rPr>
          <w:sz w:val="28"/>
          <w:szCs w:val="28"/>
        </w:rPr>
      </w:pPr>
      <w:proofErr w:type="gramStart"/>
      <w:r>
        <w:rPr>
          <w:sz w:val="28"/>
          <w:szCs w:val="28"/>
        </w:rPr>
        <w:t xml:space="preserve">-  </w:t>
      </w:r>
      <w:r w:rsidR="008F2138" w:rsidRPr="008F2138">
        <w:rPr>
          <w:sz w:val="28"/>
          <w:szCs w:val="28"/>
        </w:rPr>
        <w:t>43</w:t>
      </w:r>
      <w:proofErr w:type="gramEnd"/>
      <w:r w:rsidR="008F2138" w:rsidRPr="008F2138">
        <w:rPr>
          <w:sz w:val="28"/>
          <w:szCs w:val="28"/>
        </w:rPr>
        <w:t xml:space="preserve"> actual "High" were classified as "Medium"</w:t>
      </w:r>
    </w:p>
    <w:p w14:paraId="0811797B" w14:textId="77777777" w:rsidR="008F2138" w:rsidRPr="008D0C55" w:rsidRDefault="008F2138" w:rsidP="008F2138">
      <w:pPr>
        <w:bidi w:val="0"/>
        <w:ind w:left="360"/>
        <w:rPr>
          <w:sz w:val="28"/>
          <w:szCs w:val="28"/>
        </w:rPr>
      </w:pPr>
    </w:p>
    <w:p w14:paraId="1A46694A" w14:textId="6B19CF2D" w:rsidR="008D0C55" w:rsidRPr="00D14BE2" w:rsidRDefault="008D0C55" w:rsidP="008D0C55">
      <w:pPr>
        <w:bidi w:val="0"/>
        <w:ind w:left="360"/>
        <w:rPr>
          <w:sz w:val="28"/>
          <w:szCs w:val="28"/>
        </w:rPr>
      </w:pPr>
      <w:r w:rsidRPr="008D0C55">
        <w:rPr>
          <w:sz w:val="28"/>
          <w:szCs w:val="28"/>
        </w:rPr>
        <w:t xml:space="preserve">  </w:t>
      </w:r>
    </w:p>
    <w:p w14:paraId="25D1C668" w14:textId="77777777" w:rsidR="00092F9E" w:rsidRDefault="00092F9E" w:rsidP="00F32B6F">
      <w:pPr>
        <w:rPr>
          <w:rFonts w:hint="cs"/>
          <w:b/>
          <w:bCs/>
          <w:rtl/>
        </w:rPr>
      </w:pPr>
    </w:p>
    <w:p w14:paraId="1F0DCB66" w14:textId="77777777" w:rsidR="00092F9E" w:rsidRPr="00092F9E" w:rsidRDefault="00092F9E" w:rsidP="00092F9E">
      <w:pPr>
        <w:jc w:val="center"/>
        <w:rPr>
          <w:b/>
          <w:bCs/>
        </w:rPr>
      </w:pPr>
      <w:r w:rsidRPr="00092F9E">
        <w:rPr>
          <w:b/>
          <w:bCs/>
        </w:rPr>
        <w:t xml:space="preserve">  Commodity Description Predicted Weight Category 2024</w:t>
      </w:r>
    </w:p>
    <w:p w14:paraId="759C480A" w14:textId="77777777" w:rsidR="00092F9E" w:rsidRDefault="00092F9E" w:rsidP="00011EA3">
      <w:pPr>
        <w:jc w:val="center"/>
        <w:rPr>
          <w:b/>
          <w:bCs/>
          <w:rtl/>
        </w:rPr>
      </w:pPr>
    </w:p>
    <w:p w14:paraId="051B8D2A" w14:textId="7BB54EC8" w:rsidR="00403E6A" w:rsidRDefault="00C74738" w:rsidP="00011EA3">
      <w:pPr>
        <w:jc w:val="center"/>
        <w:rPr>
          <w:b/>
          <w:bCs/>
        </w:rPr>
      </w:pPr>
      <w:r w:rsidRPr="00C74738">
        <w:rPr>
          <w:rFonts w:cs="Arial"/>
          <w:b/>
          <w:bCs/>
          <w:rtl/>
        </w:rPr>
        <w:drawing>
          <wp:inline distT="0" distB="0" distL="0" distR="0" wp14:anchorId="1D49FC2D" wp14:editId="4F2FF635">
            <wp:extent cx="5274310" cy="1061720"/>
            <wp:effectExtent l="0" t="0" r="2540" b="5080"/>
            <wp:docPr id="34107974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79745" name="Picture 1" descr="A close-up of a white background&#10;&#10;AI-generated content may be incorrect."/>
                    <pic:cNvPicPr/>
                  </pic:nvPicPr>
                  <pic:blipFill>
                    <a:blip r:embed="rId22"/>
                    <a:stretch>
                      <a:fillRect/>
                    </a:stretch>
                  </pic:blipFill>
                  <pic:spPr>
                    <a:xfrm>
                      <a:off x="0" y="0"/>
                      <a:ext cx="5274310" cy="1061720"/>
                    </a:xfrm>
                    <a:prstGeom prst="rect">
                      <a:avLst/>
                    </a:prstGeom>
                  </pic:spPr>
                </pic:pic>
              </a:graphicData>
            </a:graphic>
          </wp:inline>
        </w:drawing>
      </w:r>
    </w:p>
    <w:p w14:paraId="211488B2" w14:textId="77777777" w:rsidR="007C2637" w:rsidRDefault="007C2637" w:rsidP="00011EA3">
      <w:pPr>
        <w:jc w:val="center"/>
      </w:pPr>
    </w:p>
    <w:p w14:paraId="2198BB22" w14:textId="77777777" w:rsidR="007C2637" w:rsidRDefault="007C2637" w:rsidP="00011EA3">
      <w:pPr>
        <w:pBdr>
          <w:bottom w:val="single" w:sz="6" w:space="1" w:color="auto"/>
        </w:pBdr>
        <w:jc w:val="center"/>
        <w:rPr>
          <w:b/>
          <w:bCs/>
          <w:sz w:val="32"/>
          <w:szCs w:val="32"/>
        </w:rPr>
      </w:pPr>
      <w:r w:rsidRPr="007C2637">
        <w:rPr>
          <w:b/>
          <w:bCs/>
          <w:sz w:val="32"/>
          <w:szCs w:val="32"/>
        </w:rPr>
        <w:t>Evaluation and Results Interpretation</w:t>
      </w:r>
    </w:p>
    <w:p w14:paraId="6BC31C71" w14:textId="77777777" w:rsidR="007C2637" w:rsidRPr="007C2637" w:rsidRDefault="007C2637" w:rsidP="00011EA3">
      <w:pPr>
        <w:jc w:val="center"/>
        <w:rPr>
          <w:b/>
          <w:bCs/>
          <w:sz w:val="32"/>
          <w:szCs w:val="32"/>
        </w:rPr>
      </w:pPr>
    </w:p>
    <w:p w14:paraId="420BEBA5" w14:textId="3FF5D740" w:rsidR="007C2637" w:rsidRDefault="00D724EC" w:rsidP="00011EA3">
      <w:pPr>
        <w:jc w:val="center"/>
        <w:rPr>
          <w:b/>
          <w:bCs/>
        </w:rPr>
      </w:pPr>
      <w:r w:rsidRPr="00D724EC">
        <w:rPr>
          <w:rFonts w:cs="Arial"/>
          <w:b/>
          <w:bCs/>
          <w:rtl/>
        </w:rPr>
        <w:drawing>
          <wp:inline distT="0" distB="0" distL="0" distR="0" wp14:anchorId="554F887E" wp14:editId="3E56FECA">
            <wp:extent cx="5274310" cy="1816100"/>
            <wp:effectExtent l="0" t="0" r="2540" b="0"/>
            <wp:docPr id="23088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85967" name=""/>
                    <pic:cNvPicPr/>
                  </pic:nvPicPr>
                  <pic:blipFill>
                    <a:blip r:embed="rId23"/>
                    <a:stretch>
                      <a:fillRect/>
                    </a:stretch>
                  </pic:blipFill>
                  <pic:spPr>
                    <a:xfrm>
                      <a:off x="0" y="0"/>
                      <a:ext cx="5274310" cy="1816100"/>
                    </a:xfrm>
                    <a:prstGeom prst="rect">
                      <a:avLst/>
                    </a:prstGeom>
                  </pic:spPr>
                </pic:pic>
              </a:graphicData>
            </a:graphic>
          </wp:inline>
        </w:drawing>
      </w:r>
    </w:p>
    <w:p w14:paraId="03E68A4F" w14:textId="77777777" w:rsidR="00F935DC" w:rsidRDefault="00F935DC" w:rsidP="000C6473">
      <w:pPr>
        <w:bidi w:val="0"/>
        <w:rPr>
          <w:b/>
          <w:bCs/>
          <w:sz w:val="32"/>
          <w:szCs w:val="32"/>
        </w:rPr>
      </w:pPr>
    </w:p>
    <w:p w14:paraId="52975DEC" w14:textId="77777777" w:rsidR="00F935DC" w:rsidRDefault="00F935DC" w:rsidP="00F935DC">
      <w:pPr>
        <w:bidi w:val="0"/>
        <w:rPr>
          <w:b/>
          <w:bCs/>
          <w:sz w:val="32"/>
          <w:szCs w:val="32"/>
        </w:rPr>
      </w:pPr>
    </w:p>
    <w:p w14:paraId="32B172D3" w14:textId="3E54B458" w:rsidR="000C6473" w:rsidRPr="000C6473" w:rsidRDefault="000C6473" w:rsidP="00F935DC">
      <w:pPr>
        <w:bidi w:val="0"/>
        <w:rPr>
          <w:b/>
          <w:bCs/>
          <w:sz w:val="32"/>
          <w:szCs w:val="32"/>
        </w:rPr>
      </w:pPr>
      <w:r w:rsidRPr="000C6473">
        <w:rPr>
          <w:b/>
          <w:bCs/>
          <w:sz w:val="32"/>
          <w:szCs w:val="32"/>
        </w:rPr>
        <w:t>Classification Report Summary:</w:t>
      </w:r>
    </w:p>
    <w:p w14:paraId="5C8EE7E3" w14:textId="77777777" w:rsidR="000C6473" w:rsidRPr="000C6473" w:rsidRDefault="000C6473" w:rsidP="000C6473">
      <w:pPr>
        <w:numPr>
          <w:ilvl w:val="0"/>
          <w:numId w:val="27"/>
        </w:numPr>
        <w:bidi w:val="0"/>
        <w:rPr>
          <w:sz w:val="28"/>
          <w:szCs w:val="28"/>
        </w:rPr>
      </w:pPr>
      <w:r w:rsidRPr="000C6473">
        <w:rPr>
          <w:sz w:val="28"/>
          <w:szCs w:val="28"/>
        </w:rPr>
        <w:t>Overall accuracy: 43%</w:t>
      </w:r>
    </w:p>
    <w:p w14:paraId="7162C422" w14:textId="70206AEF" w:rsidR="000C6473" w:rsidRPr="000C6473" w:rsidRDefault="000C6473" w:rsidP="00DB14DF">
      <w:pPr>
        <w:numPr>
          <w:ilvl w:val="0"/>
          <w:numId w:val="27"/>
        </w:numPr>
        <w:bidi w:val="0"/>
        <w:rPr>
          <w:sz w:val="28"/>
          <w:szCs w:val="28"/>
        </w:rPr>
      </w:pPr>
      <w:r w:rsidRPr="000C6473">
        <w:rPr>
          <w:sz w:val="28"/>
          <w:szCs w:val="28"/>
        </w:rPr>
        <w:t>Macro average</w:t>
      </w:r>
      <w:r w:rsidR="00DB14DF" w:rsidRPr="00DB14DF">
        <w:rPr>
          <w:sz w:val="28"/>
          <w:szCs w:val="28"/>
        </w:rPr>
        <w:t>:</w:t>
      </w:r>
      <w:r w:rsidRPr="000C6473">
        <w:rPr>
          <w:sz w:val="28"/>
          <w:szCs w:val="28"/>
        </w:rPr>
        <w:t xml:space="preserve"> precision: 41%, recall: 43%, F1-score: 41%</w:t>
      </w:r>
    </w:p>
    <w:p w14:paraId="0A272131" w14:textId="77777777" w:rsidR="007C2637" w:rsidRDefault="007C2637" w:rsidP="00F935DC">
      <w:pPr>
        <w:rPr>
          <w:sz w:val="28"/>
          <w:szCs w:val="28"/>
          <w:rtl/>
        </w:rPr>
      </w:pPr>
    </w:p>
    <w:p w14:paraId="443B323B" w14:textId="77777777" w:rsidR="00F935DC" w:rsidRDefault="00F935DC" w:rsidP="00F935DC">
      <w:pPr>
        <w:rPr>
          <w:sz w:val="28"/>
          <w:szCs w:val="28"/>
          <w:rtl/>
        </w:rPr>
      </w:pPr>
    </w:p>
    <w:p w14:paraId="3F3297A3" w14:textId="77777777" w:rsidR="00F935DC" w:rsidRDefault="00F935DC" w:rsidP="00F935DC">
      <w:pPr>
        <w:rPr>
          <w:sz w:val="28"/>
          <w:szCs w:val="28"/>
          <w:rtl/>
        </w:rPr>
      </w:pPr>
    </w:p>
    <w:p w14:paraId="1F23DE1C" w14:textId="77777777" w:rsidR="00F935DC" w:rsidRDefault="00F935DC" w:rsidP="00F935DC">
      <w:pPr>
        <w:rPr>
          <w:sz w:val="28"/>
          <w:szCs w:val="28"/>
          <w:rtl/>
        </w:rPr>
      </w:pPr>
    </w:p>
    <w:p w14:paraId="0568B4B3" w14:textId="77777777" w:rsidR="000C6473" w:rsidRDefault="000C6473" w:rsidP="00A64932">
      <w:pPr>
        <w:rPr>
          <w:rFonts w:hint="cs"/>
          <w:b/>
          <w:bCs/>
        </w:rPr>
      </w:pPr>
    </w:p>
    <w:p w14:paraId="19D4359D" w14:textId="77777777" w:rsidR="00A64932" w:rsidRDefault="007625C6" w:rsidP="00011EA3">
      <w:pPr>
        <w:pBdr>
          <w:bottom w:val="single" w:sz="6" w:space="1" w:color="auto"/>
        </w:pBdr>
        <w:jc w:val="center"/>
        <w:rPr>
          <w:b/>
          <w:bCs/>
          <w:sz w:val="32"/>
          <w:szCs w:val="32"/>
        </w:rPr>
      </w:pPr>
      <w:r w:rsidRPr="007625C6">
        <w:rPr>
          <w:b/>
          <w:bCs/>
          <w:sz w:val="32"/>
          <w:szCs w:val="32"/>
        </w:rPr>
        <w:t xml:space="preserve">Conclusion </w:t>
      </w:r>
    </w:p>
    <w:p w14:paraId="06624B33" w14:textId="77777777" w:rsidR="00A64932" w:rsidRDefault="00A64932" w:rsidP="00011EA3">
      <w:pPr>
        <w:jc w:val="center"/>
        <w:rPr>
          <w:rFonts w:hint="cs"/>
          <w:b/>
          <w:bCs/>
          <w:sz w:val="32"/>
          <w:szCs w:val="32"/>
          <w:rtl/>
        </w:rPr>
      </w:pPr>
    </w:p>
    <w:p w14:paraId="3D91A93E" w14:textId="77777777" w:rsidR="00E45FA5" w:rsidRDefault="00E45FA5" w:rsidP="00E45FA5">
      <w:pPr>
        <w:bidi w:val="0"/>
        <w:rPr>
          <w:sz w:val="28"/>
          <w:szCs w:val="28"/>
        </w:rPr>
      </w:pPr>
      <w:r w:rsidRPr="00E45FA5">
        <w:rPr>
          <w:sz w:val="28"/>
          <w:szCs w:val="28"/>
        </w:rPr>
        <w:t>This project covers a comprehensive analysis of date export data from Saudi Arabia during the period 2016–2023. The goal is to understand the market and identify the most prominent importing countries and the most in-demand date varieties, supporting the Kingdom's efforts to meet Vision 2030's goal of boosting exports. The data was processed from various aspects, including cleaning, sorting, and analysis using descriptive statistical techniques and graphs, providing a deeper understanding of the market</w:t>
      </w:r>
      <w:r w:rsidRPr="00E45FA5">
        <w:rPr>
          <w:rFonts w:cs="Arial"/>
          <w:sz w:val="28"/>
          <w:szCs w:val="28"/>
          <w:rtl/>
        </w:rPr>
        <w:t>.</w:t>
      </w:r>
    </w:p>
    <w:p w14:paraId="4D255D97" w14:textId="77777777" w:rsidR="006A1560" w:rsidRDefault="006A1560" w:rsidP="006A1560">
      <w:pPr>
        <w:bidi w:val="0"/>
        <w:rPr>
          <w:sz w:val="28"/>
          <w:szCs w:val="28"/>
        </w:rPr>
      </w:pPr>
    </w:p>
    <w:p w14:paraId="4E81D1AF" w14:textId="77777777" w:rsidR="006A1560" w:rsidRDefault="00DD4E95" w:rsidP="006A1560">
      <w:pPr>
        <w:bidi w:val="0"/>
        <w:rPr>
          <w:sz w:val="28"/>
          <w:szCs w:val="28"/>
        </w:rPr>
      </w:pPr>
      <w:r w:rsidRPr="00DD4E95">
        <w:rPr>
          <w:sz w:val="28"/>
          <w:szCs w:val="28"/>
        </w:rPr>
        <w:t xml:space="preserve">Finally, the random </w:t>
      </w:r>
      <w:r w:rsidRPr="00DD4E95">
        <w:rPr>
          <w:sz w:val="28"/>
          <w:szCs w:val="28"/>
        </w:rPr>
        <w:t>forest</w:t>
      </w:r>
      <w:r w:rsidRPr="00DD4E95">
        <w:rPr>
          <w:sz w:val="28"/>
          <w:szCs w:val="28"/>
        </w:rPr>
        <w:t xml:space="preserve"> classifier was used to predict 2024 exports. The results showed that the UAE represents the largest export destination, with the most in-demand date varieties highlighted. The confusion matrix also provided an accuracy of 43%, highlighting the challenges of accurate classification</w:t>
      </w:r>
    </w:p>
    <w:p w14:paraId="21C29F12" w14:textId="6556135E" w:rsidR="00A80036" w:rsidRPr="006A1560" w:rsidRDefault="00A80036" w:rsidP="006A1560">
      <w:pPr>
        <w:bidi w:val="0"/>
        <w:rPr>
          <w:rFonts w:cs="Arial" w:hint="cs"/>
          <w:sz w:val="28"/>
          <w:szCs w:val="28"/>
        </w:rPr>
      </w:pPr>
    </w:p>
    <w:p w14:paraId="669B9784" w14:textId="038244C2" w:rsidR="007C2637" w:rsidRDefault="00A64932" w:rsidP="00011EA3">
      <w:pPr>
        <w:pBdr>
          <w:bottom w:val="single" w:sz="6" w:space="1" w:color="auto"/>
        </w:pBdr>
        <w:jc w:val="center"/>
        <w:rPr>
          <w:b/>
          <w:bCs/>
          <w:sz w:val="32"/>
          <w:szCs w:val="32"/>
        </w:rPr>
      </w:pPr>
      <w:r w:rsidRPr="007625C6">
        <w:rPr>
          <w:b/>
          <w:bCs/>
          <w:sz w:val="32"/>
          <w:szCs w:val="32"/>
        </w:rPr>
        <w:t>Recommendations</w:t>
      </w:r>
    </w:p>
    <w:p w14:paraId="42F6D145" w14:textId="77777777" w:rsidR="006A1560" w:rsidRDefault="006A1560" w:rsidP="006A1560">
      <w:pPr>
        <w:bidi w:val="0"/>
        <w:rPr>
          <w:sz w:val="28"/>
          <w:szCs w:val="28"/>
        </w:rPr>
      </w:pPr>
      <w:r w:rsidRPr="006A1560">
        <w:rPr>
          <w:rFonts w:cs="Arial"/>
          <w:sz w:val="28"/>
          <w:szCs w:val="28"/>
          <w:rtl/>
        </w:rPr>
        <w:t xml:space="preserve">- </w:t>
      </w:r>
      <w:r w:rsidRPr="006A1560">
        <w:rPr>
          <w:sz w:val="28"/>
          <w:szCs w:val="28"/>
        </w:rPr>
        <w:t xml:space="preserve"> </w:t>
      </w:r>
      <w:r w:rsidRPr="006A1560">
        <w:rPr>
          <w:sz w:val="28"/>
          <w:szCs w:val="28"/>
        </w:rPr>
        <w:t>Improving data quality:</w:t>
      </w:r>
    </w:p>
    <w:p w14:paraId="31810FA3" w14:textId="008D2CA8" w:rsidR="006A1560" w:rsidRPr="006A1560" w:rsidRDefault="006A1560" w:rsidP="006A1560">
      <w:pPr>
        <w:bidi w:val="0"/>
        <w:rPr>
          <w:sz w:val="28"/>
          <w:szCs w:val="28"/>
        </w:rPr>
      </w:pPr>
      <w:r w:rsidRPr="006A1560">
        <w:rPr>
          <w:sz w:val="28"/>
          <w:szCs w:val="28"/>
        </w:rPr>
        <w:t xml:space="preserve"> such as adding new features such as packaging type or storage method</w:t>
      </w:r>
      <w:r w:rsidRPr="006A1560">
        <w:rPr>
          <w:rFonts w:cs="Arial"/>
          <w:sz w:val="28"/>
          <w:szCs w:val="28"/>
          <w:rtl/>
        </w:rPr>
        <w:t>.</w:t>
      </w:r>
    </w:p>
    <w:p w14:paraId="1FA1DC2D" w14:textId="77777777" w:rsidR="006A1560" w:rsidRDefault="006A1560" w:rsidP="006A1560">
      <w:pPr>
        <w:bidi w:val="0"/>
        <w:rPr>
          <w:sz w:val="28"/>
          <w:szCs w:val="28"/>
        </w:rPr>
      </w:pPr>
      <w:r w:rsidRPr="006A1560">
        <w:rPr>
          <w:rFonts w:cs="Arial" w:hint="cs"/>
          <w:sz w:val="28"/>
          <w:szCs w:val="28"/>
          <w:rtl/>
        </w:rPr>
        <w:t xml:space="preserve"> </w:t>
      </w:r>
      <w:r w:rsidRPr="006A1560">
        <w:rPr>
          <w:rFonts w:cs="Arial"/>
          <w:sz w:val="28"/>
          <w:szCs w:val="28"/>
          <w:rtl/>
        </w:rPr>
        <w:t xml:space="preserve">- </w:t>
      </w:r>
      <w:r w:rsidRPr="006A1560">
        <w:rPr>
          <w:sz w:val="28"/>
          <w:szCs w:val="28"/>
        </w:rPr>
        <w:t>Seasonal analysis:</w:t>
      </w:r>
    </w:p>
    <w:p w14:paraId="01A894D4" w14:textId="11C7234C" w:rsidR="006E41AC" w:rsidRPr="006A1560" w:rsidRDefault="006A1560" w:rsidP="006A1560">
      <w:pPr>
        <w:bidi w:val="0"/>
        <w:rPr>
          <w:sz w:val="22"/>
          <w:szCs w:val="22"/>
        </w:rPr>
      </w:pPr>
      <w:r w:rsidRPr="006A1560">
        <w:rPr>
          <w:sz w:val="28"/>
          <w:szCs w:val="28"/>
        </w:rPr>
        <w:t xml:space="preserve"> such as analyzing specific months, such as religious seasons (Ramadan and Hajj), or a global issue such as the COVID-19 pandemic</w:t>
      </w:r>
      <w:r w:rsidRPr="006A1560">
        <w:rPr>
          <w:rFonts w:cs="Arial"/>
          <w:sz w:val="28"/>
          <w:szCs w:val="28"/>
          <w:rtl/>
        </w:rPr>
        <w:t>.</w:t>
      </w:r>
    </w:p>
    <w:p w14:paraId="44CB4785" w14:textId="77777777" w:rsidR="006E41AC" w:rsidRDefault="006E41AC" w:rsidP="00BB0BB6">
      <w:pPr>
        <w:jc w:val="center"/>
      </w:pPr>
    </w:p>
    <w:p w14:paraId="3891E2A6" w14:textId="77777777" w:rsidR="006E41AC" w:rsidRDefault="006E41AC" w:rsidP="006A1560">
      <w:pPr>
        <w:rPr>
          <w:rtl/>
        </w:rPr>
      </w:pPr>
    </w:p>
    <w:p w14:paraId="48635E58" w14:textId="77777777" w:rsidR="006A1560" w:rsidRDefault="006A1560" w:rsidP="006A1560">
      <w:pPr>
        <w:rPr>
          <w:rFonts w:hint="cs"/>
        </w:rPr>
      </w:pPr>
    </w:p>
    <w:p w14:paraId="4BAAF96D" w14:textId="77777777" w:rsidR="006E41AC" w:rsidRDefault="006E41AC" w:rsidP="00BB0BB6">
      <w:pPr>
        <w:jc w:val="center"/>
      </w:pPr>
    </w:p>
    <w:p w14:paraId="3ACA4B35" w14:textId="4FB0C60E" w:rsidR="00BB0BB6" w:rsidRPr="00F513E4" w:rsidRDefault="00BB0BB6" w:rsidP="00BB0BB6">
      <w:pPr>
        <w:jc w:val="center"/>
        <w:rPr>
          <w:b/>
          <w:bCs/>
        </w:rPr>
      </w:pPr>
      <w:r>
        <w:rPr>
          <w:b/>
          <w:bCs/>
        </w:rPr>
        <w:t>Appendix:</w:t>
      </w:r>
    </w:p>
    <w:p w14:paraId="2BC25F24" w14:textId="77777777" w:rsidR="00D416A5" w:rsidRDefault="00D416A5" w:rsidP="00011EA3">
      <w:pPr>
        <w:jc w:val="center"/>
        <w:rPr>
          <w:rtl/>
        </w:rPr>
      </w:pPr>
    </w:p>
    <w:p w14:paraId="34D26234" w14:textId="29CB316E" w:rsidR="006E41AC" w:rsidRDefault="005557F0" w:rsidP="005557F0">
      <w:pPr>
        <w:jc w:val="right"/>
        <w:rPr>
          <w:rFonts w:hint="cs"/>
        </w:rPr>
      </w:pPr>
      <w:r w:rsidRPr="005557F0">
        <w:t>https://colab.research.google.com/drive/18IWiX7-2AaGr44Y_L7LyPIZ9TJP51XRw?usp=sharing</w:t>
      </w:r>
    </w:p>
    <w:p w14:paraId="6AE864D8" w14:textId="77777777" w:rsidR="006E41AC" w:rsidRDefault="006E41AC" w:rsidP="00011EA3">
      <w:pPr>
        <w:jc w:val="center"/>
        <w:rPr>
          <w:rtl/>
        </w:rPr>
      </w:pPr>
    </w:p>
    <w:p w14:paraId="54E601F9" w14:textId="77777777" w:rsidR="006E41AC" w:rsidRDefault="006E41AC" w:rsidP="00011EA3">
      <w:pPr>
        <w:jc w:val="center"/>
        <w:rPr>
          <w:rFonts w:hint="cs"/>
          <w:rtl/>
        </w:rPr>
      </w:pPr>
    </w:p>
    <w:p w14:paraId="24A20321" w14:textId="77777777" w:rsidR="006E41AC" w:rsidRDefault="006E41AC" w:rsidP="00011EA3">
      <w:pPr>
        <w:jc w:val="center"/>
        <w:rPr>
          <w:rtl/>
        </w:rPr>
      </w:pPr>
    </w:p>
    <w:p w14:paraId="2D765BA0" w14:textId="77777777" w:rsidR="006E41AC" w:rsidRDefault="006E41AC" w:rsidP="00011EA3">
      <w:pPr>
        <w:jc w:val="center"/>
        <w:rPr>
          <w:rtl/>
        </w:rPr>
      </w:pPr>
    </w:p>
    <w:p w14:paraId="65070629" w14:textId="77777777" w:rsidR="006E41AC" w:rsidRDefault="006E41AC" w:rsidP="00011EA3">
      <w:pPr>
        <w:jc w:val="center"/>
        <w:rPr>
          <w:rtl/>
        </w:rPr>
      </w:pPr>
    </w:p>
    <w:p w14:paraId="43D97EBD" w14:textId="77777777" w:rsidR="006E41AC" w:rsidRDefault="006E41AC" w:rsidP="00011EA3">
      <w:pPr>
        <w:jc w:val="center"/>
        <w:rPr>
          <w:rtl/>
        </w:rPr>
      </w:pPr>
    </w:p>
    <w:p w14:paraId="6E307823" w14:textId="77777777" w:rsidR="006E41AC" w:rsidRDefault="006E41AC" w:rsidP="00011EA3">
      <w:pPr>
        <w:jc w:val="center"/>
        <w:rPr>
          <w:rtl/>
        </w:rPr>
      </w:pPr>
    </w:p>
    <w:p w14:paraId="784F2246" w14:textId="77777777" w:rsidR="006E41AC" w:rsidRDefault="006E41AC" w:rsidP="00011EA3">
      <w:pPr>
        <w:jc w:val="center"/>
        <w:rPr>
          <w:rtl/>
        </w:rPr>
      </w:pPr>
    </w:p>
    <w:p w14:paraId="2DE7A580" w14:textId="77777777" w:rsidR="006E41AC" w:rsidRDefault="006E41AC" w:rsidP="00011EA3">
      <w:pPr>
        <w:jc w:val="center"/>
        <w:rPr>
          <w:rtl/>
        </w:rPr>
      </w:pPr>
    </w:p>
    <w:p w14:paraId="61287594" w14:textId="77777777" w:rsidR="006E41AC" w:rsidRDefault="006E41AC" w:rsidP="00011EA3">
      <w:pPr>
        <w:jc w:val="center"/>
        <w:rPr>
          <w:rtl/>
        </w:rPr>
      </w:pPr>
    </w:p>
    <w:p w14:paraId="1E4E39FD" w14:textId="77777777" w:rsidR="006E41AC" w:rsidRDefault="006E41AC" w:rsidP="00011EA3">
      <w:pPr>
        <w:jc w:val="center"/>
        <w:rPr>
          <w:rtl/>
        </w:rPr>
      </w:pPr>
    </w:p>
    <w:p w14:paraId="1493F763" w14:textId="77777777" w:rsidR="006E41AC" w:rsidRDefault="006E41AC" w:rsidP="00011EA3">
      <w:pPr>
        <w:jc w:val="center"/>
        <w:rPr>
          <w:rtl/>
        </w:rPr>
      </w:pPr>
    </w:p>
    <w:p w14:paraId="3A07C8B2" w14:textId="77777777" w:rsidR="006E41AC" w:rsidRDefault="006E41AC" w:rsidP="00011EA3">
      <w:pPr>
        <w:jc w:val="center"/>
        <w:rPr>
          <w:rtl/>
        </w:rPr>
      </w:pPr>
    </w:p>
    <w:p w14:paraId="5D20FCAA" w14:textId="77777777" w:rsidR="006E41AC" w:rsidRDefault="006E41AC" w:rsidP="00011EA3">
      <w:pPr>
        <w:jc w:val="center"/>
        <w:rPr>
          <w:rtl/>
        </w:rPr>
      </w:pPr>
    </w:p>
    <w:p w14:paraId="25E09BEB" w14:textId="77777777" w:rsidR="006E41AC" w:rsidRDefault="006E41AC" w:rsidP="00011EA3">
      <w:pPr>
        <w:jc w:val="center"/>
        <w:rPr>
          <w:rtl/>
        </w:rPr>
      </w:pPr>
    </w:p>
    <w:p w14:paraId="51447B86" w14:textId="77777777" w:rsidR="006E41AC" w:rsidRDefault="006E41AC" w:rsidP="00011EA3">
      <w:pPr>
        <w:jc w:val="center"/>
        <w:rPr>
          <w:rtl/>
        </w:rPr>
      </w:pPr>
    </w:p>
    <w:p w14:paraId="7CC52010" w14:textId="77777777" w:rsidR="006E41AC" w:rsidRDefault="006E41AC" w:rsidP="00011EA3">
      <w:pPr>
        <w:jc w:val="center"/>
        <w:rPr>
          <w:rtl/>
        </w:rPr>
      </w:pPr>
    </w:p>
    <w:p w14:paraId="15BFD557" w14:textId="77777777" w:rsidR="006E41AC" w:rsidRDefault="006E41AC" w:rsidP="00011EA3">
      <w:pPr>
        <w:jc w:val="center"/>
        <w:rPr>
          <w:rtl/>
        </w:rPr>
      </w:pPr>
    </w:p>
    <w:p w14:paraId="68255175" w14:textId="77777777" w:rsidR="006E41AC" w:rsidRDefault="006E41AC" w:rsidP="00011EA3">
      <w:pPr>
        <w:jc w:val="center"/>
        <w:rPr>
          <w:rtl/>
        </w:rPr>
      </w:pPr>
    </w:p>
    <w:p w14:paraId="3C164E9F" w14:textId="77777777" w:rsidR="006E41AC" w:rsidRDefault="006E41AC" w:rsidP="00011EA3">
      <w:pPr>
        <w:jc w:val="center"/>
        <w:rPr>
          <w:rtl/>
        </w:rPr>
      </w:pPr>
    </w:p>
    <w:p w14:paraId="3CD423EF" w14:textId="77777777" w:rsidR="006E41AC" w:rsidRDefault="006E41AC" w:rsidP="00011EA3">
      <w:pPr>
        <w:jc w:val="center"/>
        <w:rPr>
          <w:rtl/>
        </w:rPr>
      </w:pPr>
    </w:p>
    <w:p w14:paraId="306B5FF8" w14:textId="77777777" w:rsidR="006E41AC" w:rsidRDefault="006E41AC" w:rsidP="00011EA3">
      <w:pPr>
        <w:jc w:val="center"/>
        <w:rPr>
          <w:rtl/>
        </w:rPr>
      </w:pPr>
    </w:p>
    <w:p w14:paraId="1097EF05" w14:textId="77777777" w:rsidR="006E41AC" w:rsidRDefault="006E41AC" w:rsidP="00011EA3">
      <w:pPr>
        <w:jc w:val="center"/>
        <w:rPr>
          <w:rtl/>
        </w:rPr>
      </w:pPr>
    </w:p>
    <w:p w14:paraId="73BEA66A" w14:textId="77777777" w:rsidR="006E41AC" w:rsidRDefault="006E41AC" w:rsidP="00011EA3">
      <w:pPr>
        <w:jc w:val="center"/>
        <w:rPr>
          <w:rtl/>
        </w:rPr>
      </w:pPr>
    </w:p>
    <w:p w14:paraId="276192DA" w14:textId="77777777" w:rsidR="006A1560" w:rsidRDefault="006A1560" w:rsidP="00011EA3">
      <w:pPr>
        <w:jc w:val="center"/>
        <w:rPr>
          <w:rtl/>
        </w:rPr>
      </w:pPr>
    </w:p>
    <w:p w14:paraId="1DF7A6BD" w14:textId="77777777" w:rsidR="006A1560" w:rsidRDefault="006A1560" w:rsidP="00011EA3">
      <w:pPr>
        <w:jc w:val="center"/>
        <w:rPr>
          <w:rtl/>
        </w:rPr>
      </w:pPr>
    </w:p>
    <w:p w14:paraId="488BC0FD" w14:textId="77777777" w:rsidR="006A1560" w:rsidRDefault="006A1560" w:rsidP="00011EA3">
      <w:pPr>
        <w:jc w:val="center"/>
        <w:rPr>
          <w:rFonts w:hint="cs"/>
        </w:rPr>
      </w:pPr>
    </w:p>
    <w:p w14:paraId="4DF92545" w14:textId="0D282154" w:rsidR="00BB0BB6" w:rsidRDefault="00BB0BB6" w:rsidP="00BB0BB6">
      <w:pPr>
        <w:jc w:val="center"/>
        <w:rPr>
          <w:rFonts w:hint="cs"/>
        </w:rPr>
      </w:pPr>
      <w:r>
        <w:t>References:</w:t>
      </w:r>
    </w:p>
    <w:p w14:paraId="5B1033B4" w14:textId="63F2A8F0" w:rsidR="00D416A5" w:rsidRDefault="00D416A5" w:rsidP="00965150">
      <w:pPr>
        <w:bidi w:val="0"/>
      </w:pPr>
      <w:r>
        <w:t>[1</w:t>
      </w:r>
      <w:proofErr w:type="gramStart"/>
      <w:r>
        <w:t>]</w:t>
      </w:r>
      <w:r w:rsidR="00965150">
        <w:t xml:space="preserve">  </w:t>
      </w:r>
      <w:r w:rsidR="006A1560">
        <w:t>data</w:t>
      </w:r>
      <w:proofErr w:type="gramEnd"/>
      <w:r w:rsidR="006A1560">
        <w:t xml:space="preserve"> source: </w:t>
      </w:r>
      <w:r w:rsidR="00965150" w:rsidRPr="00965150">
        <w:t>https://open.data.gov.sa/en/datasets/view/d0a9c6c5-ad58-40e7-be1e-772990d001ad</w:t>
      </w:r>
    </w:p>
    <w:p w14:paraId="4BBDD7F4" w14:textId="4947971A" w:rsidR="00604DC2" w:rsidRPr="00604DC2" w:rsidRDefault="00604DC2" w:rsidP="00604DC2">
      <w:pPr>
        <w:bidi w:val="0"/>
      </w:pPr>
      <w:r>
        <w:t>[2</w:t>
      </w:r>
      <w:proofErr w:type="gramStart"/>
      <w:r>
        <w:t xml:space="preserve">] </w:t>
      </w:r>
      <w:r w:rsidR="00965150">
        <w:t xml:space="preserve"> </w:t>
      </w:r>
      <w:r w:rsidR="006A1560">
        <w:t>publisher :</w:t>
      </w:r>
      <w:r w:rsidRPr="00604DC2">
        <w:t>https://ncpd.gov.sa/</w:t>
      </w:r>
      <w:proofErr w:type="spellStart"/>
      <w:r w:rsidRPr="00604DC2">
        <w:t>ar</w:t>
      </w:r>
      <w:proofErr w:type="spellEnd"/>
      <w:r w:rsidRPr="00604DC2">
        <w:t>/reports-statistical</w:t>
      </w:r>
      <w:proofErr w:type="gramEnd"/>
    </w:p>
    <w:p w14:paraId="0FB8C70C" w14:textId="3229C8EF" w:rsidR="00103D94" w:rsidRDefault="003245F9" w:rsidP="00103D94">
      <w:pPr>
        <w:bidi w:val="0"/>
      </w:pPr>
      <w:r>
        <w:t xml:space="preserve">[3] </w:t>
      </w:r>
      <w:r w:rsidRPr="003245F9">
        <w:t>https://www.trade.gov/harmonized-system-hs-codes</w:t>
      </w:r>
    </w:p>
    <w:sectPr w:rsidR="00103D94" w:rsidSect="00222B9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F9F"/>
    <w:multiLevelType w:val="multilevel"/>
    <w:tmpl w:val="41D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45202"/>
    <w:multiLevelType w:val="multilevel"/>
    <w:tmpl w:val="D9C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A73A0"/>
    <w:multiLevelType w:val="multilevel"/>
    <w:tmpl w:val="24C2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D587E"/>
    <w:multiLevelType w:val="multilevel"/>
    <w:tmpl w:val="4BC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F0460"/>
    <w:multiLevelType w:val="multilevel"/>
    <w:tmpl w:val="1B54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D3821"/>
    <w:multiLevelType w:val="hybridMultilevel"/>
    <w:tmpl w:val="1B446D32"/>
    <w:lvl w:ilvl="0" w:tplc="75F815D6">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92DB6"/>
    <w:multiLevelType w:val="multilevel"/>
    <w:tmpl w:val="9308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127DE"/>
    <w:multiLevelType w:val="multilevel"/>
    <w:tmpl w:val="516A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13C01"/>
    <w:multiLevelType w:val="multilevel"/>
    <w:tmpl w:val="4D3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C63F3"/>
    <w:multiLevelType w:val="multilevel"/>
    <w:tmpl w:val="5E16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5808"/>
    <w:multiLevelType w:val="multilevel"/>
    <w:tmpl w:val="089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F5DA4"/>
    <w:multiLevelType w:val="multilevel"/>
    <w:tmpl w:val="44E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8542F"/>
    <w:multiLevelType w:val="hybridMultilevel"/>
    <w:tmpl w:val="9D900B3E"/>
    <w:lvl w:ilvl="0" w:tplc="50A8C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A7667"/>
    <w:multiLevelType w:val="multilevel"/>
    <w:tmpl w:val="464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C510D"/>
    <w:multiLevelType w:val="multilevel"/>
    <w:tmpl w:val="38B2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E4121"/>
    <w:multiLevelType w:val="multilevel"/>
    <w:tmpl w:val="BEE4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76C95"/>
    <w:multiLevelType w:val="multilevel"/>
    <w:tmpl w:val="C6C2B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12DEB"/>
    <w:multiLevelType w:val="hybridMultilevel"/>
    <w:tmpl w:val="C80E6C86"/>
    <w:lvl w:ilvl="0" w:tplc="29F6424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87596"/>
    <w:multiLevelType w:val="multilevel"/>
    <w:tmpl w:val="94FA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65F50"/>
    <w:multiLevelType w:val="multilevel"/>
    <w:tmpl w:val="782E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361EA"/>
    <w:multiLevelType w:val="multilevel"/>
    <w:tmpl w:val="3ED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77296"/>
    <w:multiLevelType w:val="multilevel"/>
    <w:tmpl w:val="5FF0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B2247"/>
    <w:multiLevelType w:val="multilevel"/>
    <w:tmpl w:val="5D54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530BD"/>
    <w:multiLevelType w:val="multilevel"/>
    <w:tmpl w:val="160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E136E"/>
    <w:multiLevelType w:val="multilevel"/>
    <w:tmpl w:val="3484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90229"/>
    <w:multiLevelType w:val="multilevel"/>
    <w:tmpl w:val="37B6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B1263A"/>
    <w:multiLevelType w:val="multilevel"/>
    <w:tmpl w:val="838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988016">
    <w:abstractNumId w:val="23"/>
  </w:num>
  <w:num w:numId="2" w16cid:durableId="37895186">
    <w:abstractNumId w:val="13"/>
  </w:num>
  <w:num w:numId="3" w16cid:durableId="1392340846">
    <w:abstractNumId w:val="9"/>
  </w:num>
  <w:num w:numId="4" w16cid:durableId="424501192">
    <w:abstractNumId w:val="8"/>
  </w:num>
  <w:num w:numId="5" w16cid:durableId="193428047">
    <w:abstractNumId w:val="10"/>
  </w:num>
  <w:num w:numId="6" w16cid:durableId="1033530894">
    <w:abstractNumId w:val="26"/>
  </w:num>
  <w:num w:numId="7" w16cid:durableId="1486508947">
    <w:abstractNumId w:val="24"/>
  </w:num>
  <w:num w:numId="8" w16cid:durableId="1993483147">
    <w:abstractNumId w:val="1"/>
  </w:num>
  <w:num w:numId="9" w16cid:durableId="1220706239">
    <w:abstractNumId w:val="15"/>
  </w:num>
  <w:num w:numId="10" w16cid:durableId="509947583">
    <w:abstractNumId w:val="3"/>
  </w:num>
  <w:num w:numId="11" w16cid:durableId="543953589">
    <w:abstractNumId w:val="14"/>
  </w:num>
  <w:num w:numId="12" w16cid:durableId="965812500">
    <w:abstractNumId w:val="19"/>
  </w:num>
  <w:num w:numId="13" w16cid:durableId="1410227061">
    <w:abstractNumId w:val="11"/>
  </w:num>
  <w:num w:numId="14" w16cid:durableId="1982033582">
    <w:abstractNumId w:val="21"/>
  </w:num>
  <w:num w:numId="15" w16cid:durableId="1717002780">
    <w:abstractNumId w:val="18"/>
  </w:num>
  <w:num w:numId="16" w16cid:durableId="1652440674">
    <w:abstractNumId w:val="2"/>
  </w:num>
  <w:num w:numId="17" w16cid:durableId="1447626881">
    <w:abstractNumId w:val="25"/>
  </w:num>
  <w:num w:numId="18" w16cid:durableId="1317764761">
    <w:abstractNumId w:val="20"/>
  </w:num>
  <w:num w:numId="19" w16cid:durableId="142283814">
    <w:abstractNumId w:val="6"/>
  </w:num>
  <w:num w:numId="20" w16cid:durableId="781845677">
    <w:abstractNumId w:val="7"/>
  </w:num>
  <w:num w:numId="21" w16cid:durableId="288516009">
    <w:abstractNumId w:val="17"/>
  </w:num>
  <w:num w:numId="22" w16cid:durableId="1598563358">
    <w:abstractNumId w:val="5"/>
  </w:num>
  <w:num w:numId="23" w16cid:durableId="2109736921">
    <w:abstractNumId w:val="4"/>
  </w:num>
  <w:num w:numId="24" w16cid:durableId="1722710613">
    <w:abstractNumId w:val="22"/>
  </w:num>
  <w:num w:numId="25" w16cid:durableId="975839493">
    <w:abstractNumId w:val="0"/>
  </w:num>
  <w:num w:numId="26" w16cid:durableId="1053966968">
    <w:abstractNumId w:val="12"/>
  </w:num>
  <w:num w:numId="27" w16cid:durableId="16508184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C2"/>
    <w:rsid w:val="00010C9E"/>
    <w:rsid w:val="00011EA3"/>
    <w:rsid w:val="00013633"/>
    <w:rsid w:val="00015FE3"/>
    <w:rsid w:val="00022C0E"/>
    <w:rsid w:val="00033200"/>
    <w:rsid w:val="00033602"/>
    <w:rsid w:val="000419BE"/>
    <w:rsid w:val="00050AF8"/>
    <w:rsid w:val="00052C92"/>
    <w:rsid w:val="000556DB"/>
    <w:rsid w:val="00057E9D"/>
    <w:rsid w:val="000652C9"/>
    <w:rsid w:val="00066D02"/>
    <w:rsid w:val="000808C1"/>
    <w:rsid w:val="00092F9E"/>
    <w:rsid w:val="00095B22"/>
    <w:rsid w:val="000A0142"/>
    <w:rsid w:val="000B1483"/>
    <w:rsid w:val="000C2668"/>
    <w:rsid w:val="000C6473"/>
    <w:rsid w:val="000F6E76"/>
    <w:rsid w:val="0010396B"/>
    <w:rsid w:val="00103D94"/>
    <w:rsid w:val="0010463B"/>
    <w:rsid w:val="00104685"/>
    <w:rsid w:val="001062A4"/>
    <w:rsid w:val="0012136E"/>
    <w:rsid w:val="00133A73"/>
    <w:rsid w:val="00146214"/>
    <w:rsid w:val="001504A7"/>
    <w:rsid w:val="001527A8"/>
    <w:rsid w:val="0015476E"/>
    <w:rsid w:val="0016544D"/>
    <w:rsid w:val="0017125A"/>
    <w:rsid w:val="00185A53"/>
    <w:rsid w:val="00186193"/>
    <w:rsid w:val="001A3885"/>
    <w:rsid w:val="001A7B7A"/>
    <w:rsid w:val="001C6283"/>
    <w:rsid w:val="001C69FA"/>
    <w:rsid w:val="001C6AC3"/>
    <w:rsid w:val="001D0A6B"/>
    <w:rsid w:val="001D272B"/>
    <w:rsid w:val="001D489B"/>
    <w:rsid w:val="001E304B"/>
    <w:rsid w:val="001E6090"/>
    <w:rsid w:val="001F6A44"/>
    <w:rsid w:val="00211A2A"/>
    <w:rsid w:val="00211F70"/>
    <w:rsid w:val="00221FFA"/>
    <w:rsid w:val="00222B9D"/>
    <w:rsid w:val="00230789"/>
    <w:rsid w:val="00250C46"/>
    <w:rsid w:val="002569B0"/>
    <w:rsid w:val="0027637D"/>
    <w:rsid w:val="00286579"/>
    <w:rsid w:val="00291A3B"/>
    <w:rsid w:val="0029399D"/>
    <w:rsid w:val="00296985"/>
    <w:rsid w:val="002C652D"/>
    <w:rsid w:val="002E29BD"/>
    <w:rsid w:val="002F32BA"/>
    <w:rsid w:val="00300356"/>
    <w:rsid w:val="0030227F"/>
    <w:rsid w:val="00317341"/>
    <w:rsid w:val="003245F9"/>
    <w:rsid w:val="00387AC2"/>
    <w:rsid w:val="00391662"/>
    <w:rsid w:val="00394F5D"/>
    <w:rsid w:val="003A66E2"/>
    <w:rsid w:val="003C0E94"/>
    <w:rsid w:val="003C542E"/>
    <w:rsid w:val="003C5739"/>
    <w:rsid w:val="003C6807"/>
    <w:rsid w:val="003D69E9"/>
    <w:rsid w:val="003D7C56"/>
    <w:rsid w:val="003E3DFB"/>
    <w:rsid w:val="003F6F3B"/>
    <w:rsid w:val="00403E6A"/>
    <w:rsid w:val="004158AB"/>
    <w:rsid w:val="004231C6"/>
    <w:rsid w:val="00424AB0"/>
    <w:rsid w:val="004307CD"/>
    <w:rsid w:val="00440D6C"/>
    <w:rsid w:val="00444DD3"/>
    <w:rsid w:val="004552B8"/>
    <w:rsid w:val="00460344"/>
    <w:rsid w:val="004613AA"/>
    <w:rsid w:val="00463D58"/>
    <w:rsid w:val="0046568E"/>
    <w:rsid w:val="004A4EA0"/>
    <w:rsid w:val="004B2725"/>
    <w:rsid w:val="004B2D30"/>
    <w:rsid w:val="004B3E39"/>
    <w:rsid w:val="004B6A14"/>
    <w:rsid w:val="004C6170"/>
    <w:rsid w:val="004D4F70"/>
    <w:rsid w:val="004E2CC2"/>
    <w:rsid w:val="004F4430"/>
    <w:rsid w:val="00515A1C"/>
    <w:rsid w:val="0052521C"/>
    <w:rsid w:val="00534902"/>
    <w:rsid w:val="005466CB"/>
    <w:rsid w:val="005557F0"/>
    <w:rsid w:val="0056320E"/>
    <w:rsid w:val="0057665C"/>
    <w:rsid w:val="00590852"/>
    <w:rsid w:val="00594D06"/>
    <w:rsid w:val="00596DF7"/>
    <w:rsid w:val="005A5414"/>
    <w:rsid w:val="005D1D19"/>
    <w:rsid w:val="005F6AD8"/>
    <w:rsid w:val="005F6F42"/>
    <w:rsid w:val="00603970"/>
    <w:rsid w:val="00604DC2"/>
    <w:rsid w:val="00607B26"/>
    <w:rsid w:val="0061046E"/>
    <w:rsid w:val="00613935"/>
    <w:rsid w:val="006153BD"/>
    <w:rsid w:val="00675E10"/>
    <w:rsid w:val="0067670E"/>
    <w:rsid w:val="006767A6"/>
    <w:rsid w:val="00692999"/>
    <w:rsid w:val="00696334"/>
    <w:rsid w:val="00697BAA"/>
    <w:rsid w:val="006A1560"/>
    <w:rsid w:val="006A3419"/>
    <w:rsid w:val="006D3067"/>
    <w:rsid w:val="006D5EB2"/>
    <w:rsid w:val="006D7E20"/>
    <w:rsid w:val="006E14AB"/>
    <w:rsid w:val="006E41AC"/>
    <w:rsid w:val="006F1363"/>
    <w:rsid w:val="006F157F"/>
    <w:rsid w:val="006F6F54"/>
    <w:rsid w:val="00712974"/>
    <w:rsid w:val="00716CA3"/>
    <w:rsid w:val="007247BE"/>
    <w:rsid w:val="00730CAD"/>
    <w:rsid w:val="007310D2"/>
    <w:rsid w:val="00741FD8"/>
    <w:rsid w:val="007625C6"/>
    <w:rsid w:val="00762887"/>
    <w:rsid w:val="0076571B"/>
    <w:rsid w:val="00772600"/>
    <w:rsid w:val="00773B7F"/>
    <w:rsid w:val="007749B8"/>
    <w:rsid w:val="00775F77"/>
    <w:rsid w:val="0079310E"/>
    <w:rsid w:val="007931C5"/>
    <w:rsid w:val="007A3218"/>
    <w:rsid w:val="007B73CA"/>
    <w:rsid w:val="007C0BCD"/>
    <w:rsid w:val="007C2637"/>
    <w:rsid w:val="007C51FA"/>
    <w:rsid w:val="007D604F"/>
    <w:rsid w:val="007E240A"/>
    <w:rsid w:val="007E78A2"/>
    <w:rsid w:val="007F1168"/>
    <w:rsid w:val="007F1330"/>
    <w:rsid w:val="007F2699"/>
    <w:rsid w:val="0082045D"/>
    <w:rsid w:val="0082537B"/>
    <w:rsid w:val="0082540F"/>
    <w:rsid w:val="00826504"/>
    <w:rsid w:val="00851FFC"/>
    <w:rsid w:val="0086124B"/>
    <w:rsid w:val="00875C92"/>
    <w:rsid w:val="008767F3"/>
    <w:rsid w:val="008851E8"/>
    <w:rsid w:val="008900AF"/>
    <w:rsid w:val="008A4032"/>
    <w:rsid w:val="008C1311"/>
    <w:rsid w:val="008C74D8"/>
    <w:rsid w:val="008D0C55"/>
    <w:rsid w:val="008D734B"/>
    <w:rsid w:val="008E3DF4"/>
    <w:rsid w:val="008F2138"/>
    <w:rsid w:val="008F41A6"/>
    <w:rsid w:val="008F4B18"/>
    <w:rsid w:val="00902536"/>
    <w:rsid w:val="00913429"/>
    <w:rsid w:val="00916D2F"/>
    <w:rsid w:val="00942670"/>
    <w:rsid w:val="00960C25"/>
    <w:rsid w:val="00965150"/>
    <w:rsid w:val="00972FAC"/>
    <w:rsid w:val="0097491B"/>
    <w:rsid w:val="00984A3C"/>
    <w:rsid w:val="00997EB6"/>
    <w:rsid w:val="009A0411"/>
    <w:rsid w:val="009A181E"/>
    <w:rsid w:val="009A3670"/>
    <w:rsid w:val="009E695D"/>
    <w:rsid w:val="009F6C84"/>
    <w:rsid w:val="00A0070F"/>
    <w:rsid w:val="00A0087A"/>
    <w:rsid w:val="00A015C7"/>
    <w:rsid w:val="00A12249"/>
    <w:rsid w:val="00A16F20"/>
    <w:rsid w:val="00A24BAD"/>
    <w:rsid w:val="00A33B8D"/>
    <w:rsid w:val="00A424A9"/>
    <w:rsid w:val="00A42C85"/>
    <w:rsid w:val="00A53B5C"/>
    <w:rsid w:val="00A5452C"/>
    <w:rsid w:val="00A6028C"/>
    <w:rsid w:val="00A63497"/>
    <w:rsid w:val="00A64932"/>
    <w:rsid w:val="00A663CE"/>
    <w:rsid w:val="00A708D7"/>
    <w:rsid w:val="00A80036"/>
    <w:rsid w:val="00A92B67"/>
    <w:rsid w:val="00AA1EAF"/>
    <w:rsid w:val="00AA255A"/>
    <w:rsid w:val="00AA5FAA"/>
    <w:rsid w:val="00AA642E"/>
    <w:rsid w:val="00AA6674"/>
    <w:rsid w:val="00AB114C"/>
    <w:rsid w:val="00AC3739"/>
    <w:rsid w:val="00AC71C7"/>
    <w:rsid w:val="00AC7521"/>
    <w:rsid w:val="00AE1623"/>
    <w:rsid w:val="00AE1ABA"/>
    <w:rsid w:val="00AE2BE5"/>
    <w:rsid w:val="00B373F3"/>
    <w:rsid w:val="00B56379"/>
    <w:rsid w:val="00B60048"/>
    <w:rsid w:val="00B64B0F"/>
    <w:rsid w:val="00B73E05"/>
    <w:rsid w:val="00B81125"/>
    <w:rsid w:val="00B814C9"/>
    <w:rsid w:val="00B8193C"/>
    <w:rsid w:val="00B9701C"/>
    <w:rsid w:val="00BB0BB6"/>
    <w:rsid w:val="00BC0AF0"/>
    <w:rsid w:val="00BD2B6E"/>
    <w:rsid w:val="00BD4D2B"/>
    <w:rsid w:val="00BF1C02"/>
    <w:rsid w:val="00BF3068"/>
    <w:rsid w:val="00BF62EF"/>
    <w:rsid w:val="00C078B3"/>
    <w:rsid w:val="00C137BF"/>
    <w:rsid w:val="00C2248A"/>
    <w:rsid w:val="00C236FA"/>
    <w:rsid w:val="00C32D80"/>
    <w:rsid w:val="00C40F3A"/>
    <w:rsid w:val="00C74738"/>
    <w:rsid w:val="00C74C8A"/>
    <w:rsid w:val="00C76ACF"/>
    <w:rsid w:val="00C76C0E"/>
    <w:rsid w:val="00C82728"/>
    <w:rsid w:val="00C83609"/>
    <w:rsid w:val="00C85454"/>
    <w:rsid w:val="00C8636F"/>
    <w:rsid w:val="00C9517B"/>
    <w:rsid w:val="00C97613"/>
    <w:rsid w:val="00CC02A8"/>
    <w:rsid w:val="00CC45F8"/>
    <w:rsid w:val="00CC60BB"/>
    <w:rsid w:val="00CC6628"/>
    <w:rsid w:val="00CF73C4"/>
    <w:rsid w:val="00D1281A"/>
    <w:rsid w:val="00D13309"/>
    <w:rsid w:val="00D14BE2"/>
    <w:rsid w:val="00D150E4"/>
    <w:rsid w:val="00D20B11"/>
    <w:rsid w:val="00D321DA"/>
    <w:rsid w:val="00D416A5"/>
    <w:rsid w:val="00D45757"/>
    <w:rsid w:val="00D508A1"/>
    <w:rsid w:val="00D51705"/>
    <w:rsid w:val="00D55424"/>
    <w:rsid w:val="00D724EC"/>
    <w:rsid w:val="00D773DD"/>
    <w:rsid w:val="00D811F1"/>
    <w:rsid w:val="00D861FA"/>
    <w:rsid w:val="00D87BBF"/>
    <w:rsid w:val="00DB14DF"/>
    <w:rsid w:val="00DB26F9"/>
    <w:rsid w:val="00DC42C1"/>
    <w:rsid w:val="00DD1C52"/>
    <w:rsid w:val="00DD4921"/>
    <w:rsid w:val="00DD4E95"/>
    <w:rsid w:val="00DE2B49"/>
    <w:rsid w:val="00DE7567"/>
    <w:rsid w:val="00DF3D31"/>
    <w:rsid w:val="00DF5335"/>
    <w:rsid w:val="00E03353"/>
    <w:rsid w:val="00E11053"/>
    <w:rsid w:val="00E2509F"/>
    <w:rsid w:val="00E250B7"/>
    <w:rsid w:val="00E40CDE"/>
    <w:rsid w:val="00E45FA5"/>
    <w:rsid w:val="00E52D2A"/>
    <w:rsid w:val="00E662E1"/>
    <w:rsid w:val="00E75E53"/>
    <w:rsid w:val="00E90AC5"/>
    <w:rsid w:val="00EA1CCB"/>
    <w:rsid w:val="00EA2801"/>
    <w:rsid w:val="00EB3785"/>
    <w:rsid w:val="00EC53B5"/>
    <w:rsid w:val="00EC7593"/>
    <w:rsid w:val="00ED0046"/>
    <w:rsid w:val="00ED27D7"/>
    <w:rsid w:val="00ED3D45"/>
    <w:rsid w:val="00EE2AF5"/>
    <w:rsid w:val="00EE3F28"/>
    <w:rsid w:val="00EE77F0"/>
    <w:rsid w:val="00F149DC"/>
    <w:rsid w:val="00F15C95"/>
    <w:rsid w:val="00F170E4"/>
    <w:rsid w:val="00F22A2E"/>
    <w:rsid w:val="00F26CD2"/>
    <w:rsid w:val="00F301C6"/>
    <w:rsid w:val="00F32B6F"/>
    <w:rsid w:val="00F348CC"/>
    <w:rsid w:val="00F513E4"/>
    <w:rsid w:val="00F52B95"/>
    <w:rsid w:val="00F65B0A"/>
    <w:rsid w:val="00F66A47"/>
    <w:rsid w:val="00F70C60"/>
    <w:rsid w:val="00F74109"/>
    <w:rsid w:val="00F77407"/>
    <w:rsid w:val="00F80572"/>
    <w:rsid w:val="00F8344A"/>
    <w:rsid w:val="00F90E09"/>
    <w:rsid w:val="00F91405"/>
    <w:rsid w:val="00F935DC"/>
    <w:rsid w:val="00F95666"/>
    <w:rsid w:val="00FA3355"/>
    <w:rsid w:val="00FB0348"/>
    <w:rsid w:val="00FB4DF8"/>
    <w:rsid w:val="00FB636A"/>
    <w:rsid w:val="00FB6C93"/>
    <w:rsid w:val="00FC1D84"/>
    <w:rsid w:val="00FC678C"/>
    <w:rsid w:val="00FD2C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62AE"/>
  <w15:chartTrackingRefBased/>
  <w15:docId w15:val="{AA9B59B9-B00F-4978-ACC7-2D4E6D9C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E2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C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C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CC2"/>
    <w:rPr>
      <w:rFonts w:eastAsiaTheme="majorEastAsia" w:cstheme="majorBidi"/>
      <w:color w:val="272727" w:themeColor="text1" w:themeTint="D8"/>
    </w:rPr>
  </w:style>
  <w:style w:type="paragraph" w:styleId="Title">
    <w:name w:val="Title"/>
    <w:basedOn w:val="Normal"/>
    <w:next w:val="Normal"/>
    <w:link w:val="TitleChar"/>
    <w:uiPriority w:val="10"/>
    <w:qFormat/>
    <w:rsid w:val="004E2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CC2"/>
    <w:pPr>
      <w:spacing w:before="160"/>
      <w:jc w:val="center"/>
    </w:pPr>
    <w:rPr>
      <w:i/>
      <w:iCs/>
      <w:color w:val="404040" w:themeColor="text1" w:themeTint="BF"/>
    </w:rPr>
  </w:style>
  <w:style w:type="character" w:customStyle="1" w:styleId="QuoteChar">
    <w:name w:val="Quote Char"/>
    <w:basedOn w:val="DefaultParagraphFont"/>
    <w:link w:val="Quote"/>
    <w:uiPriority w:val="29"/>
    <w:rsid w:val="004E2CC2"/>
    <w:rPr>
      <w:i/>
      <w:iCs/>
      <w:color w:val="404040" w:themeColor="text1" w:themeTint="BF"/>
    </w:rPr>
  </w:style>
  <w:style w:type="paragraph" w:styleId="ListParagraph">
    <w:name w:val="List Paragraph"/>
    <w:basedOn w:val="Normal"/>
    <w:uiPriority w:val="34"/>
    <w:qFormat/>
    <w:rsid w:val="004E2CC2"/>
    <w:pPr>
      <w:ind w:left="720"/>
      <w:contextualSpacing/>
    </w:pPr>
  </w:style>
  <w:style w:type="character" w:styleId="IntenseEmphasis">
    <w:name w:val="Intense Emphasis"/>
    <w:basedOn w:val="DefaultParagraphFont"/>
    <w:uiPriority w:val="21"/>
    <w:qFormat/>
    <w:rsid w:val="004E2CC2"/>
    <w:rPr>
      <w:i/>
      <w:iCs/>
      <w:color w:val="0F4761" w:themeColor="accent1" w:themeShade="BF"/>
    </w:rPr>
  </w:style>
  <w:style w:type="paragraph" w:styleId="IntenseQuote">
    <w:name w:val="Intense Quote"/>
    <w:basedOn w:val="Normal"/>
    <w:next w:val="Normal"/>
    <w:link w:val="IntenseQuoteChar"/>
    <w:uiPriority w:val="30"/>
    <w:qFormat/>
    <w:rsid w:val="004E2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CC2"/>
    <w:rPr>
      <w:i/>
      <w:iCs/>
      <w:color w:val="0F4761" w:themeColor="accent1" w:themeShade="BF"/>
    </w:rPr>
  </w:style>
  <w:style w:type="character" w:styleId="IntenseReference">
    <w:name w:val="Intense Reference"/>
    <w:basedOn w:val="DefaultParagraphFont"/>
    <w:uiPriority w:val="32"/>
    <w:qFormat/>
    <w:rsid w:val="004E2CC2"/>
    <w:rPr>
      <w:b/>
      <w:bCs/>
      <w:smallCaps/>
      <w:color w:val="0F4761" w:themeColor="accent1" w:themeShade="BF"/>
      <w:spacing w:val="5"/>
    </w:rPr>
  </w:style>
  <w:style w:type="paragraph" w:customStyle="1" w:styleId="Body">
    <w:name w:val="Body"/>
    <w:rsid w:val="00CC6628"/>
    <w:pPr>
      <w:pBdr>
        <w:top w:val="nil"/>
        <w:left w:val="nil"/>
        <w:bottom w:val="nil"/>
        <w:right w:val="nil"/>
        <w:between w:val="nil"/>
        <w:bar w:val="nil"/>
      </w:pBdr>
      <w:spacing w:after="200" w:line="360" w:lineRule="auto"/>
      <w:jc w:val="both"/>
    </w:pPr>
    <w:rPr>
      <w:rFonts w:ascii="Cambria" w:eastAsia="Arial Unicode MS" w:hAnsi="Cambria" w:cs="Arial Unicode MS"/>
      <w:color w:val="000000"/>
      <w:kern w:val="0"/>
      <w:u w:color="000000"/>
      <w:bdr w:val="nil"/>
      <w14:textOutline w14:w="0" w14:cap="flat" w14:cmpd="sng" w14:algn="ctr">
        <w14:noFill/>
        <w14:prstDash w14:val="solid"/>
        <w14:bevel/>
      </w14:textOutline>
      <w14:ligatures w14:val="none"/>
    </w:rPr>
  </w:style>
  <w:style w:type="table" w:styleId="TableGrid">
    <w:name w:val="Table Grid"/>
    <w:basedOn w:val="TableNormal"/>
    <w:uiPriority w:val="39"/>
    <w:rsid w:val="003C6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94"/>
    <w:rPr>
      <w:color w:val="467886" w:themeColor="hyperlink"/>
      <w:u w:val="single"/>
    </w:rPr>
  </w:style>
  <w:style w:type="character" w:styleId="UnresolvedMention">
    <w:name w:val="Unresolved Mention"/>
    <w:basedOn w:val="DefaultParagraphFont"/>
    <w:uiPriority w:val="99"/>
    <w:semiHidden/>
    <w:unhideWhenUsed/>
    <w:rsid w:val="00103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3760">
      <w:bodyDiv w:val="1"/>
      <w:marLeft w:val="0"/>
      <w:marRight w:val="0"/>
      <w:marTop w:val="0"/>
      <w:marBottom w:val="0"/>
      <w:divBdr>
        <w:top w:val="none" w:sz="0" w:space="0" w:color="auto"/>
        <w:left w:val="none" w:sz="0" w:space="0" w:color="auto"/>
        <w:bottom w:val="none" w:sz="0" w:space="0" w:color="auto"/>
        <w:right w:val="none" w:sz="0" w:space="0" w:color="auto"/>
      </w:divBdr>
    </w:div>
    <w:div w:id="20478176">
      <w:bodyDiv w:val="1"/>
      <w:marLeft w:val="0"/>
      <w:marRight w:val="0"/>
      <w:marTop w:val="0"/>
      <w:marBottom w:val="0"/>
      <w:divBdr>
        <w:top w:val="none" w:sz="0" w:space="0" w:color="auto"/>
        <w:left w:val="none" w:sz="0" w:space="0" w:color="auto"/>
        <w:bottom w:val="none" w:sz="0" w:space="0" w:color="auto"/>
        <w:right w:val="none" w:sz="0" w:space="0" w:color="auto"/>
      </w:divBdr>
    </w:div>
    <w:div w:id="31417348">
      <w:bodyDiv w:val="1"/>
      <w:marLeft w:val="0"/>
      <w:marRight w:val="0"/>
      <w:marTop w:val="0"/>
      <w:marBottom w:val="0"/>
      <w:divBdr>
        <w:top w:val="none" w:sz="0" w:space="0" w:color="auto"/>
        <w:left w:val="none" w:sz="0" w:space="0" w:color="auto"/>
        <w:bottom w:val="none" w:sz="0" w:space="0" w:color="auto"/>
        <w:right w:val="none" w:sz="0" w:space="0" w:color="auto"/>
      </w:divBdr>
    </w:div>
    <w:div w:id="164366400">
      <w:bodyDiv w:val="1"/>
      <w:marLeft w:val="0"/>
      <w:marRight w:val="0"/>
      <w:marTop w:val="0"/>
      <w:marBottom w:val="0"/>
      <w:divBdr>
        <w:top w:val="none" w:sz="0" w:space="0" w:color="auto"/>
        <w:left w:val="none" w:sz="0" w:space="0" w:color="auto"/>
        <w:bottom w:val="none" w:sz="0" w:space="0" w:color="auto"/>
        <w:right w:val="none" w:sz="0" w:space="0" w:color="auto"/>
      </w:divBdr>
      <w:divsChild>
        <w:div w:id="1081368209">
          <w:marLeft w:val="0"/>
          <w:marRight w:val="0"/>
          <w:marTop w:val="0"/>
          <w:marBottom w:val="0"/>
          <w:divBdr>
            <w:top w:val="none" w:sz="0" w:space="0" w:color="auto"/>
            <w:left w:val="none" w:sz="0" w:space="0" w:color="auto"/>
            <w:bottom w:val="none" w:sz="0" w:space="0" w:color="auto"/>
            <w:right w:val="none" w:sz="0" w:space="0" w:color="auto"/>
          </w:divBdr>
          <w:divsChild>
            <w:div w:id="5887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6103">
      <w:bodyDiv w:val="1"/>
      <w:marLeft w:val="0"/>
      <w:marRight w:val="0"/>
      <w:marTop w:val="0"/>
      <w:marBottom w:val="0"/>
      <w:divBdr>
        <w:top w:val="none" w:sz="0" w:space="0" w:color="auto"/>
        <w:left w:val="none" w:sz="0" w:space="0" w:color="auto"/>
        <w:bottom w:val="none" w:sz="0" w:space="0" w:color="auto"/>
        <w:right w:val="none" w:sz="0" w:space="0" w:color="auto"/>
      </w:divBdr>
    </w:div>
    <w:div w:id="239868848">
      <w:bodyDiv w:val="1"/>
      <w:marLeft w:val="0"/>
      <w:marRight w:val="0"/>
      <w:marTop w:val="0"/>
      <w:marBottom w:val="0"/>
      <w:divBdr>
        <w:top w:val="none" w:sz="0" w:space="0" w:color="auto"/>
        <w:left w:val="none" w:sz="0" w:space="0" w:color="auto"/>
        <w:bottom w:val="none" w:sz="0" w:space="0" w:color="auto"/>
        <w:right w:val="none" w:sz="0" w:space="0" w:color="auto"/>
      </w:divBdr>
    </w:div>
    <w:div w:id="381173638">
      <w:bodyDiv w:val="1"/>
      <w:marLeft w:val="0"/>
      <w:marRight w:val="0"/>
      <w:marTop w:val="0"/>
      <w:marBottom w:val="0"/>
      <w:divBdr>
        <w:top w:val="none" w:sz="0" w:space="0" w:color="auto"/>
        <w:left w:val="none" w:sz="0" w:space="0" w:color="auto"/>
        <w:bottom w:val="none" w:sz="0" w:space="0" w:color="auto"/>
        <w:right w:val="none" w:sz="0" w:space="0" w:color="auto"/>
      </w:divBdr>
    </w:div>
    <w:div w:id="407651072">
      <w:bodyDiv w:val="1"/>
      <w:marLeft w:val="0"/>
      <w:marRight w:val="0"/>
      <w:marTop w:val="0"/>
      <w:marBottom w:val="0"/>
      <w:divBdr>
        <w:top w:val="none" w:sz="0" w:space="0" w:color="auto"/>
        <w:left w:val="none" w:sz="0" w:space="0" w:color="auto"/>
        <w:bottom w:val="none" w:sz="0" w:space="0" w:color="auto"/>
        <w:right w:val="none" w:sz="0" w:space="0" w:color="auto"/>
      </w:divBdr>
      <w:divsChild>
        <w:div w:id="1082484814">
          <w:marLeft w:val="0"/>
          <w:marRight w:val="0"/>
          <w:marTop w:val="0"/>
          <w:marBottom w:val="0"/>
          <w:divBdr>
            <w:top w:val="none" w:sz="0" w:space="0" w:color="auto"/>
            <w:left w:val="none" w:sz="0" w:space="0" w:color="auto"/>
            <w:bottom w:val="none" w:sz="0" w:space="0" w:color="auto"/>
            <w:right w:val="none" w:sz="0" w:space="0" w:color="auto"/>
          </w:divBdr>
          <w:divsChild>
            <w:div w:id="109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3123">
      <w:bodyDiv w:val="1"/>
      <w:marLeft w:val="0"/>
      <w:marRight w:val="0"/>
      <w:marTop w:val="0"/>
      <w:marBottom w:val="0"/>
      <w:divBdr>
        <w:top w:val="none" w:sz="0" w:space="0" w:color="auto"/>
        <w:left w:val="none" w:sz="0" w:space="0" w:color="auto"/>
        <w:bottom w:val="none" w:sz="0" w:space="0" w:color="auto"/>
        <w:right w:val="none" w:sz="0" w:space="0" w:color="auto"/>
      </w:divBdr>
      <w:divsChild>
        <w:div w:id="1531990893">
          <w:marLeft w:val="0"/>
          <w:marRight w:val="0"/>
          <w:marTop w:val="0"/>
          <w:marBottom w:val="0"/>
          <w:divBdr>
            <w:top w:val="none" w:sz="0" w:space="0" w:color="auto"/>
            <w:left w:val="none" w:sz="0" w:space="0" w:color="auto"/>
            <w:bottom w:val="none" w:sz="0" w:space="0" w:color="auto"/>
            <w:right w:val="none" w:sz="0" w:space="0" w:color="auto"/>
          </w:divBdr>
          <w:divsChild>
            <w:div w:id="7165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9347">
      <w:bodyDiv w:val="1"/>
      <w:marLeft w:val="0"/>
      <w:marRight w:val="0"/>
      <w:marTop w:val="0"/>
      <w:marBottom w:val="0"/>
      <w:divBdr>
        <w:top w:val="none" w:sz="0" w:space="0" w:color="auto"/>
        <w:left w:val="none" w:sz="0" w:space="0" w:color="auto"/>
        <w:bottom w:val="none" w:sz="0" w:space="0" w:color="auto"/>
        <w:right w:val="none" w:sz="0" w:space="0" w:color="auto"/>
      </w:divBdr>
      <w:divsChild>
        <w:div w:id="1755543634">
          <w:marLeft w:val="0"/>
          <w:marRight w:val="0"/>
          <w:marTop w:val="0"/>
          <w:marBottom w:val="0"/>
          <w:divBdr>
            <w:top w:val="none" w:sz="0" w:space="0" w:color="auto"/>
            <w:left w:val="none" w:sz="0" w:space="0" w:color="auto"/>
            <w:bottom w:val="none" w:sz="0" w:space="0" w:color="auto"/>
            <w:right w:val="none" w:sz="0" w:space="0" w:color="auto"/>
          </w:divBdr>
          <w:divsChild>
            <w:div w:id="12779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4131">
      <w:bodyDiv w:val="1"/>
      <w:marLeft w:val="0"/>
      <w:marRight w:val="0"/>
      <w:marTop w:val="0"/>
      <w:marBottom w:val="0"/>
      <w:divBdr>
        <w:top w:val="none" w:sz="0" w:space="0" w:color="auto"/>
        <w:left w:val="none" w:sz="0" w:space="0" w:color="auto"/>
        <w:bottom w:val="none" w:sz="0" w:space="0" w:color="auto"/>
        <w:right w:val="none" w:sz="0" w:space="0" w:color="auto"/>
      </w:divBdr>
    </w:div>
    <w:div w:id="537209479">
      <w:bodyDiv w:val="1"/>
      <w:marLeft w:val="0"/>
      <w:marRight w:val="0"/>
      <w:marTop w:val="0"/>
      <w:marBottom w:val="0"/>
      <w:divBdr>
        <w:top w:val="none" w:sz="0" w:space="0" w:color="auto"/>
        <w:left w:val="none" w:sz="0" w:space="0" w:color="auto"/>
        <w:bottom w:val="none" w:sz="0" w:space="0" w:color="auto"/>
        <w:right w:val="none" w:sz="0" w:space="0" w:color="auto"/>
      </w:divBdr>
      <w:divsChild>
        <w:div w:id="2094818959">
          <w:marLeft w:val="0"/>
          <w:marRight w:val="0"/>
          <w:marTop w:val="0"/>
          <w:marBottom w:val="0"/>
          <w:divBdr>
            <w:top w:val="none" w:sz="0" w:space="0" w:color="auto"/>
            <w:left w:val="none" w:sz="0" w:space="0" w:color="auto"/>
            <w:bottom w:val="none" w:sz="0" w:space="0" w:color="auto"/>
            <w:right w:val="none" w:sz="0" w:space="0" w:color="auto"/>
          </w:divBdr>
          <w:divsChild>
            <w:div w:id="21100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892">
      <w:bodyDiv w:val="1"/>
      <w:marLeft w:val="0"/>
      <w:marRight w:val="0"/>
      <w:marTop w:val="0"/>
      <w:marBottom w:val="0"/>
      <w:divBdr>
        <w:top w:val="none" w:sz="0" w:space="0" w:color="auto"/>
        <w:left w:val="none" w:sz="0" w:space="0" w:color="auto"/>
        <w:bottom w:val="none" w:sz="0" w:space="0" w:color="auto"/>
        <w:right w:val="none" w:sz="0" w:space="0" w:color="auto"/>
      </w:divBdr>
    </w:div>
    <w:div w:id="895893560">
      <w:bodyDiv w:val="1"/>
      <w:marLeft w:val="0"/>
      <w:marRight w:val="0"/>
      <w:marTop w:val="0"/>
      <w:marBottom w:val="0"/>
      <w:divBdr>
        <w:top w:val="none" w:sz="0" w:space="0" w:color="auto"/>
        <w:left w:val="none" w:sz="0" w:space="0" w:color="auto"/>
        <w:bottom w:val="none" w:sz="0" w:space="0" w:color="auto"/>
        <w:right w:val="none" w:sz="0" w:space="0" w:color="auto"/>
      </w:divBdr>
      <w:divsChild>
        <w:div w:id="1254827362">
          <w:marLeft w:val="0"/>
          <w:marRight w:val="0"/>
          <w:marTop w:val="0"/>
          <w:marBottom w:val="0"/>
          <w:divBdr>
            <w:top w:val="none" w:sz="0" w:space="0" w:color="auto"/>
            <w:left w:val="none" w:sz="0" w:space="0" w:color="auto"/>
            <w:bottom w:val="none" w:sz="0" w:space="0" w:color="auto"/>
            <w:right w:val="none" w:sz="0" w:space="0" w:color="auto"/>
          </w:divBdr>
          <w:divsChild>
            <w:div w:id="1564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838">
      <w:bodyDiv w:val="1"/>
      <w:marLeft w:val="0"/>
      <w:marRight w:val="0"/>
      <w:marTop w:val="0"/>
      <w:marBottom w:val="0"/>
      <w:divBdr>
        <w:top w:val="none" w:sz="0" w:space="0" w:color="auto"/>
        <w:left w:val="none" w:sz="0" w:space="0" w:color="auto"/>
        <w:bottom w:val="none" w:sz="0" w:space="0" w:color="auto"/>
        <w:right w:val="none" w:sz="0" w:space="0" w:color="auto"/>
      </w:divBdr>
    </w:div>
    <w:div w:id="1000043858">
      <w:bodyDiv w:val="1"/>
      <w:marLeft w:val="0"/>
      <w:marRight w:val="0"/>
      <w:marTop w:val="0"/>
      <w:marBottom w:val="0"/>
      <w:divBdr>
        <w:top w:val="none" w:sz="0" w:space="0" w:color="auto"/>
        <w:left w:val="none" w:sz="0" w:space="0" w:color="auto"/>
        <w:bottom w:val="none" w:sz="0" w:space="0" w:color="auto"/>
        <w:right w:val="none" w:sz="0" w:space="0" w:color="auto"/>
      </w:divBdr>
    </w:div>
    <w:div w:id="1035083172">
      <w:bodyDiv w:val="1"/>
      <w:marLeft w:val="0"/>
      <w:marRight w:val="0"/>
      <w:marTop w:val="0"/>
      <w:marBottom w:val="0"/>
      <w:divBdr>
        <w:top w:val="none" w:sz="0" w:space="0" w:color="auto"/>
        <w:left w:val="none" w:sz="0" w:space="0" w:color="auto"/>
        <w:bottom w:val="none" w:sz="0" w:space="0" w:color="auto"/>
        <w:right w:val="none" w:sz="0" w:space="0" w:color="auto"/>
      </w:divBdr>
    </w:div>
    <w:div w:id="1093277984">
      <w:bodyDiv w:val="1"/>
      <w:marLeft w:val="0"/>
      <w:marRight w:val="0"/>
      <w:marTop w:val="0"/>
      <w:marBottom w:val="0"/>
      <w:divBdr>
        <w:top w:val="none" w:sz="0" w:space="0" w:color="auto"/>
        <w:left w:val="none" w:sz="0" w:space="0" w:color="auto"/>
        <w:bottom w:val="none" w:sz="0" w:space="0" w:color="auto"/>
        <w:right w:val="none" w:sz="0" w:space="0" w:color="auto"/>
      </w:divBdr>
      <w:divsChild>
        <w:div w:id="355087015">
          <w:marLeft w:val="0"/>
          <w:marRight w:val="0"/>
          <w:marTop w:val="0"/>
          <w:marBottom w:val="0"/>
          <w:divBdr>
            <w:top w:val="none" w:sz="0" w:space="0" w:color="auto"/>
            <w:left w:val="none" w:sz="0" w:space="0" w:color="auto"/>
            <w:bottom w:val="none" w:sz="0" w:space="0" w:color="auto"/>
            <w:right w:val="none" w:sz="0" w:space="0" w:color="auto"/>
          </w:divBdr>
          <w:divsChild>
            <w:div w:id="18722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1485">
      <w:bodyDiv w:val="1"/>
      <w:marLeft w:val="0"/>
      <w:marRight w:val="0"/>
      <w:marTop w:val="0"/>
      <w:marBottom w:val="0"/>
      <w:divBdr>
        <w:top w:val="none" w:sz="0" w:space="0" w:color="auto"/>
        <w:left w:val="none" w:sz="0" w:space="0" w:color="auto"/>
        <w:bottom w:val="none" w:sz="0" w:space="0" w:color="auto"/>
        <w:right w:val="none" w:sz="0" w:space="0" w:color="auto"/>
      </w:divBdr>
    </w:div>
    <w:div w:id="1130780646">
      <w:bodyDiv w:val="1"/>
      <w:marLeft w:val="0"/>
      <w:marRight w:val="0"/>
      <w:marTop w:val="0"/>
      <w:marBottom w:val="0"/>
      <w:divBdr>
        <w:top w:val="none" w:sz="0" w:space="0" w:color="auto"/>
        <w:left w:val="none" w:sz="0" w:space="0" w:color="auto"/>
        <w:bottom w:val="none" w:sz="0" w:space="0" w:color="auto"/>
        <w:right w:val="none" w:sz="0" w:space="0" w:color="auto"/>
      </w:divBdr>
    </w:div>
    <w:div w:id="1212301833">
      <w:bodyDiv w:val="1"/>
      <w:marLeft w:val="0"/>
      <w:marRight w:val="0"/>
      <w:marTop w:val="0"/>
      <w:marBottom w:val="0"/>
      <w:divBdr>
        <w:top w:val="none" w:sz="0" w:space="0" w:color="auto"/>
        <w:left w:val="none" w:sz="0" w:space="0" w:color="auto"/>
        <w:bottom w:val="none" w:sz="0" w:space="0" w:color="auto"/>
        <w:right w:val="none" w:sz="0" w:space="0" w:color="auto"/>
      </w:divBdr>
    </w:div>
    <w:div w:id="1425690435">
      <w:bodyDiv w:val="1"/>
      <w:marLeft w:val="0"/>
      <w:marRight w:val="0"/>
      <w:marTop w:val="0"/>
      <w:marBottom w:val="0"/>
      <w:divBdr>
        <w:top w:val="none" w:sz="0" w:space="0" w:color="auto"/>
        <w:left w:val="none" w:sz="0" w:space="0" w:color="auto"/>
        <w:bottom w:val="none" w:sz="0" w:space="0" w:color="auto"/>
        <w:right w:val="none" w:sz="0" w:space="0" w:color="auto"/>
      </w:divBdr>
    </w:div>
    <w:div w:id="1485973505">
      <w:bodyDiv w:val="1"/>
      <w:marLeft w:val="0"/>
      <w:marRight w:val="0"/>
      <w:marTop w:val="0"/>
      <w:marBottom w:val="0"/>
      <w:divBdr>
        <w:top w:val="none" w:sz="0" w:space="0" w:color="auto"/>
        <w:left w:val="none" w:sz="0" w:space="0" w:color="auto"/>
        <w:bottom w:val="none" w:sz="0" w:space="0" w:color="auto"/>
        <w:right w:val="none" w:sz="0" w:space="0" w:color="auto"/>
      </w:divBdr>
      <w:divsChild>
        <w:div w:id="1987317660">
          <w:marLeft w:val="0"/>
          <w:marRight w:val="0"/>
          <w:marTop w:val="0"/>
          <w:marBottom w:val="0"/>
          <w:divBdr>
            <w:top w:val="none" w:sz="0" w:space="0" w:color="auto"/>
            <w:left w:val="none" w:sz="0" w:space="0" w:color="auto"/>
            <w:bottom w:val="none" w:sz="0" w:space="0" w:color="auto"/>
            <w:right w:val="none" w:sz="0" w:space="0" w:color="auto"/>
          </w:divBdr>
          <w:divsChild>
            <w:div w:id="1661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2600">
      <w:bodyDiv w:val="1"/>
      <w:marLeft w:val="0"/>
      <w:marRight w:val="0"/>
      <w:marTop w:val="0"/>
      <w:marBottom w:val="0"/>
      <w:divBdr>
        <w:top w:val="none" w:sz="0" w:space="0" w:color="auto"/>
        <w:left w:val="none" w:sz="0" w:space="0" w:color="auto"/>
        <w:bottom w:val="none" w:sz="0" w:space="0" w:color="auto"/>
        <w:right w:val="none" w:sz="0" w:space="0" w:color="auto"/>
      </w:divBdr>
      <w:divsChild>
        <w:div w:id="2141876801">
          <w:marLeft w:val="0"/>
          <w:marRight w:val="0"/>
          <w:marTop w:val="0"/>
          <w:marBottom w:val="0"/>
          <w:divBdr>
            <w:top w:val="none" w:sz="0" w:space="0" w:color="auto"/>
            <w:left w:val="none" w:sz="0" w:space="0" w:color="auto"/>
            <w:bottom w:val="none" w:sz="0" w:space="0" w:color="auto"/>
            <w:right w:val="none" w:sz="0" w:space="0" w:color="auto"/>
          </w:divBdr>
          <w:divsChild>
            <w:div w:id="15672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1857">
      <w:bodyDiv w:val="1"/>
      <w:marLeft w:val="0"/>
      <w:marRight w:val="0"/>
      <w:marTop w:val="0"/>
      <w:marBottom w:val="0"/>
      <w:divBdr>
        <w:top w:val="none" w:sz="0" w:space="0" w:color="auto"/>
        <w:left w:val="none" w:sz="0" w:space="0" w:color="auto"/>
        <w:bottom w:val="none" w:sz="0" w:space="0" w:color="auto"/>
        <w:right w:val="none" w:sz="0" w:space="0" w:color="auto"/>
      </w:divBdr>
    </w:div>
    <w:div w:id="1583103121">
      <w:bodyDiv w:val="1"/>
      <w:marLeft w:val="0"/>
      <w:marRight w:val="0"/>
      <w:marTop w:val="0"/>
      <w:marBottom w:val="0"/>
      <w:divBdr>
        <w:top w:val="none" w:sz="0" w:space="0" w:color="auto"/>
        <w:left w:val="none" w:sz="0" w:space="0" w:color="auto"/>
        <w:bottom w:val="none" w:sz="0" w:space="0" w:color="auto"/>
        <w:right w:val="none" w:sz="0" w:space="0" w:color="auto"/>
      </w:divBdr>
      <w:divsChild>
        <w:div w:id="429396148">
          <w:marLeft w:val="0"/>
          <w:marRight w:val="0"/>
          <w:marTop w:val="0"/>
          <w:marBottom w:val="0"/>
          <w:divBdr>
            <w:top w:val="none" w:sz="0" w:space="0" w:color="auto"/>
            <w:left w:val="none" w:sz="0" w:space="0" w:color="auto"/>
            <w:bottom w:val="none" w:sz="0" w:space="0" w:color="auto"/>
            <w:right w:val="none" w:sz="0" w:space="0" w:color="auto"/>
          </w:divBdr>
          <w:divsChild>
            <w:div w:id="51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2166">
      <w:bodyDiv w:val="1"/>
      <w:marLeft w:val="0"/>
      <w:marRight w:val="0"/>
      <w:marTop w:val="0"/>
      <w:marBottom w:val="0"/>
      <w:divBdr>
        <w:top w:val="none" w:sz="0" w:space="0" w:color="auto"/>
        <w:left w:val="none" w:sz="0" w:space="0" w:color="auto"/>
        <w:bottom w:val="none" w:sz="0" w:space="0" w:color="auto"/>
        <w:right w:val="none" w:sz="0" w:space="0" w:color="auto"/>
      </w:divBdr>
    </w:div>
    <w:div w:id="1690183770">
      <w:bodyDiv w:val="1"/>
      <w:marLeft w:val="0"/>
      <w:marRight w:val="0"/>
      <w:marTop w:val="0"/>
      <w:marBottom w:val="0"/>
      <w:divBdr>
        <w:top w:val="none" w:sz="0" w:space="0" w:color="auto"/>
        <w:left w:val="none" w:sz="0" w:space="0" w:color="auto"/>
        <w:bottom w:val="none" w:sz="0" w:space="0" w:color="auto"/>
        <w:right w:val="none" w:sz="0" w:space="0" w:color="auto"/>
      </w:divBdr>
      <w:divsChild>
        <w:div w:id="1688169822">
          <w:marLeft w:val="0"/>
          <w:marRight w:val="0"/>
          <w:marTop w:val="0"/>
          <w:marBottom w:val="0"/>
          <w:divBdr>
            <w:top w:val="none" w:sz="0" w:space="0" w:color="auto"/>
            <w:left w:val="none" w:sz="0" w:space="0" w:color="auto"/>
            <w:bottom w:val="none" w:sz="0" w:space="0" w:color="auto"/>
            <w:right w:val="none" w:sz="0" w:space="0" w:color="auto"/>
          </w:divBdr>
          <w:divsChild>
            <w:div w:id="7424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9914">
      <w:bodyDiv w:val="1"/>
      <w:marLeft w:val="0"/>
      <w:marRight w:val="0"/>
      <w:marTop w:val="0"/>
      <w:marBottom w:val="0"/>
      <w:divBdr>
        <w:top w:val="none" w:sz="0" w:space="0" w:color="auto"/>
        <w:left w:val="none" w:sz="0" w:space="0" w:color="auto"/>
        <w:bottom w:val="none" w:sz="0" w:space="0" w:color="auto"/>
        <w:right w:val="none" w:sz="0" w:space="0" w:color="auto"/>
      </w:divBdr>
      <w:divsChild>
        <w:div w:id="500122117">
          <w:marLeft w:val="0"/>
          <w:marRight w:val="0"/>
          <w:marTop w:val="0"/>
          <w:marBottom w:val="0"/>
          <w:divBdr>
            <w:top w:val="none" w:sz="0" w:space="0" w:color="auto"/>
            <w:left w:val="none" w:sz="0" w:space="0" w:color="auto"/>
            <w:bottom w:val="none" w:sz="0" w:space="0" w:color="auto"/>
            <w:right w:val="none" w:sz="0" w:space="0" w:color="auto"/>
          </w:divBdr>
          <w:divsChild>
            <w:div w:id="18544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5865">
      <w:bodyDiv w:val="1"/>
      <w:marLeft w:val="0"/>
      <w:marRight w:val="0"/>
      <w:marTop w:val="0"/>
      <w:marBottom w:val="0"/>
      <w:divBdr>
        <w:top w:val="none" w:sz="0" w:space="0" w:color="auto"/>
        <w:left w:val="none" w:sz="0" w:space="0" w:color="auto"/>
        <w:bottom w:val="none" w:sz="0" w:space="0" w:color="auto"/>
        <w:right w:val="none" w:sz="0" w:space="0" w:color="auto"/>
      </w:divBdr>
      <w:divsChild>
        <w:div w:id="727531384">
          <w:marLeft w:val="0"/>
          <w:marRight w:val="0"/>
          <w:marTop w:val="0"/>
          <w:marBottom w:val="0"/>
          <w:divBdr>
            <w:top w:val="none" w:sz="0" w:space="0" w:color="auto"/>
            <w:left w:val="none" w:sz="0" w:space="0" w:color="auto"/>
            <w:bottom w:val="none" w:sz="0" w:space="0" w:color="auto"/>
            <w:right w:val="none" w:sz="0" w:space="0" w:color="auto"/>
          </w:divBdr>
          <w:divsChild>
            <w:div w:id="9510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6303">
      <w:bodyDiv w:val="1"/>
      <w:marLeft w:val="0"/>
      <w:marRight w:val="0"/>
      <w:marTop w:val="0"/>
      <w:marBottom w:val="0"/>
      <w:divBdr>
        <w:top w:val="none" w:sz="0" w:space="0" w:color="auto"/>
        <w:left w:val="none" w:sz="0" w:space="0" w:color="auto"/>
        <w:bottom w:val="none" w:sz="0" w:space="0" w:color="auto"/>
        <w:right w:val="none" w:sz="0" w:space="0" w:color="auto"/>
      </w:divBdr>
    </w:div>
    <w:div w:id="2008510384">
      <w:bodyDiv w:val="1"/>
      <w:marLeft w:val="0"/>
      <w:marRight w:val="0"/>
      <w:marTop w:val="0"/>
      <w:marBottom w:val="0"/>
      <w:divBdr>
        <w:top w:val="none" w:sz="0" w:space="0" w:color="auto"/>
        <w:left w:val="none" w:sz="0" w:space="0" w:color="auto"/>
        <w:bottom w:val="none" w:sz="0" w:space="0" w:color="auto"/>
        <w:right w:val="none" w:sz="0" w:space="0" w:color="auto"/>
      </w:divBdr>
    </w:div>
    <w:div w:id="2028366730">
      <w:bodyDiv w:val="1"/>
      <w:marLeft w:val="0"/>
      <w:marRight w:val="0"/>
      <w:marTop w:val="0"/>
      <w:marBottom w:val="0"/>
      <w:divBdr>
        <w:top w:val="none" w:sz="0" w:space="0" w:color="auto"/>
        <w:left w:val="none" w:sz="0" w:space="0" w:color="auto"/>
        <w:bottom w:val="none" w:sz="0" w:space="0" w:color="auto"/>
        <w:right w:val="none" w:sz="0" w:space="0" w:color="auto"/>
      </w:divBdr>
    </w:div>
    <w:div w:id="2146120269">
      <w:bodyDiv w:val="1"/>
      <w:marLeft w:val="0"/>
      <w:marRight w:val="0"/>
      <w:marTop w:val="0"/>
      <w:marBottom w:val="0"/>
      <w:divBdr>
        <w:top w:val="none" w:sz="0" w:space="0" w:color="auto"/>
        <w:left w:val="none" w:sz="0" w:space="0" w:color="auto"/>
        <w:bottom w:val="none" w:sz="0" w:space="0" w:color="auto"/>
        <w:right w:val="none" w:sz="0" w:space="0" w:color="auto"/>
      </w:divBdr>
      <w:divsChild>
        <w:div w:id="1106655076">
          <w:marLeft w:val="0"/>
          <w:marRight w:val="0"/>
          <w:marTop w:val="0"/>
          <w:marBottom w:val="0"/>
          <w:divBdr>
            <w:top w:val="none" w:sz="0" w:space="0" w:color="auto"/>
            <w:left w:val="none" w:sz="0" w:space="0" w:color="auto"/>
            <w:bottom w:val="none" w:sz="0" w:space="0" w:color="auto"/>
            <w:right w:val="none" w:sz="0" w:space="0" w:color="auto"/>
          </w:divBdr>
          <w:divsChild>
            <w:div w:id="14336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H</dc:creator>
  <cp:keywords/>
  <dc:description/>
  <cp:lastModifiedBy>Areej H</cp:lastModifiedBy>
  <cp:revision>2</cp:revision>
  <cp:lastPrinted>2025-04-29T19:32:00Z</cp:lastPrinted>
  <dcterms:created xsi:type="dcterms:W3CDTF">2025-04-29T20:09:00Z</dcterms:created>
  <dcterms:modified xsi:type="dcterms:W3CDTF">2025-04-29T20:09:00Z</dcterms:modified>
</cp:coreProperties>
</file>