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0" w:rsidRDefault="005E2311">
      <w:r>
        <w:t>Create a modern</w:t>
      </w:r>
      <w:r>
        <w:t xml:space="preserve"> </w:t>
      </w:r>
      <w:r>
        <w:t>accounting tool for Pine Hill Farm that integrates multiple business systems into a unified admin dashboard. This tool should provide real-time financial visibility and streamlined workflow management.</w:t>
      </w:r>
    </w:p>
    <w:p w:rsidR="005E2311" w:rsidRDefault="005E2311"/>
    <w:p w:rsidR="005E2311" w:rsidRPr="005E2311" w:rsidRDefault="005E2311" w:rsidP="005E2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2311">
        <w:rPr>
          <w:rFonts w:ascii="Times New Roman" w:eastAsia="Times New Roman" w:hAnsi="Times New Roman" w:cs="Times New Roman"/>
          <w:b/>
          <w:bCs/>
          <w:sz w:val="36"/>
          <w:szCs w:val="36"/>
        </w:rPr>
        <w:t>Core Requirements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11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Architecture</w:t>
      </w:r>
    </w:p>
    <w:p w:rsidR="005E2311" w:rsidRPr="005E2311" w:rsidRDefault="005E2311" w:rsidP="005E2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 xml:space="preserve">: Build using modern web technologies suitable for </w:t>
      </w:r>
      <w:proofErr w:type="spellStart"/>
      <w:r w:rsidRPr="005E2311">
        <w:rPr>
          <w:rFonts w:ascii="Times New Roman" w:eastAsia="Times New Roman" w:hAnsi="Times New Roman" w:cs="Times New Roman"/>
          <w:sz w:val="24"/>
          <w:szCs w:val="24"/>
        </w:rPr>
        <w:t>Replit</w:t>
      </w:r>
      <w:proofErr w:type="spellEnd"/>
      <w:r w:rsidRPr="005E2311"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</w:p>
    <w:p w:rsidR="005E2311" w:rsidRPr="005E2311" w:rsidRDefault="005E2311" w:rsidP="005E2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Use React.js or Next.js for the frontend with Node.js backend</w:t>
      </w:r>
    </w:p>
    <w:p w:rsidR="005E2311" w:rsidRPr="005E2311" w:rsidRDefault="005E2311" w:rsidP="005E2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PostgreSQL or MongoDB for local data storage and caching</w:t>
      </w:r>
    </w:p>
    <w:p w:rsidR="005E2311" w:rsidRPr="005E2311" w:rsidRDefault="005E2311" w:rsidP="005E2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Implement secure admin-only access with role-based permissions</w:t>
      </w:r>
    </w:p>
    <w:p w:rsidR="005E2311" w:rsidRPr="005E2311" w:rsidRDefault="005E2311" w:rsidP="005E2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Ensure mobile and tablet compatibility for field access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11">
        <w:rPr>
          <w:rFonts w:ascii="Times New Roman" w:eastAsia="Times New Roman" w:hAnsi="Times New Roman" w:cs="Times New Roman"/>
          <w:b/>
          <w:bCs/>
          <w:sz w:val="27"/>
          <w:szCs w:val="27"/>
        </w:rPr>
        <w:t>2. Integration Requirements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QuickBooks Online Integration</w:t>
      </w:r>
    </w:p>
    <w:p w:rsidR="005E2311" w:rsidRPr="005E2311" w:rsidRDefault="005E2311" w:rsidP="005E2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Primary accounting system integration</w:t>
      </w:r>
    </w:p>
    <w:p w:rsidR="005E2311" w:rsidRPr="005E2311" w:rsidRDefault="005E2311" w:rsidP="005E2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Features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E2311" w:rsidRPr="005E2311" w:rsidRDefault="005E2311" w:rsidP="005E2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Real-time sync of chart of accounts, customers, vendors, and transactions</w:t>
      </w:r>
    </w:p>
    <w:p w:rsidR="005E2311" w:rsidRPr="005E2311" w:rsidRDefault="005E2311" w:rsidP="005E2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Automated journal entry creation from other systems</w:t>
      </w:r>
    </w:p>
    <w:p w:rsidR="005E2311" w:rsidRPr="005E2311" w:rsidRDefault="005E2311" w:rsidP="005E2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Invoice and bill management</w:t>
      </w:r>
    </w:p>
    <w:p w:rsidR="005E2311" w:rsidRPr="005E2311" w:rsidRDefault="005E2311" w:rsidP="005E2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Financial reporting and reconciliation tools</w:t>
      </w:r>
    </w:p>
    <w:p w:rsidR="005E2311" w:rsidRPr="005E2311" w:rsidRDefault="005E2311" w:rsidP="005E23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Tax preparation data export</w:t>
      </w:r>
    </w:p>
    <w:p w:rsidR="005E2311" w:rsidRPr="005E2311" w:rsidRDefault="005E2311" w:rsidP="005E2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Use QuickBooks Online API v3</w:t>
      </w:r>
    </w:p>
    <w:p w:rsidR="005E2311" w:rsidRPr="005E2311" w:rsidRDefault="005E2311" w:rsidP="005E2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OAuth 2.0 implementation</w:t>
      </w:r>
    </w:p>
    <w:p w:rsidR="005E2311" w:rsidRPr="005E2311" w:rsidRDefault="005E2311" w:rsidP="005E2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Sync Frequency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Real-time for transactions, daily for reference data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Clover POS Integration</w:t>
      </w:r>
    </w:p>
    <w:p w:rsidR="005E2311" w:rsidRPr="005E2311" w:rsidRDefault="005E2311" w:rsidP="005E2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Point-of-sale transaction aggregation</w:t>
      </w:r>
    </w:p>
    <w:p w:rsidR="005E2311" w:rsidRPr="005E2311" w:rsidRDefault="005E2311" w:rsidP="005E2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Features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E2311" w:rsidRPr="005E2311" w:rsidRDefault="005E2311" w:rsidP="005E2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Daily sales summaries and detailed transaction logs</w:t>
      </w:r>
    </w:p>
    <w:p w:rsidR="005E2311" w:rsidRPr="005E2311" w:rsidRDefault="005E2311" w:rsidP="005E2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Payment method breakdowns (cash, card, mobile payments)</w:t>
      </w:r>
    </w:p>
    <w:p w:rsidR="005E2311" w:rsidRPr="005E2311" w:rsidRDefault="005E2311" w:rsidP="005E2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Product performance analytics</w:t>
      </w:r>
    </w:p>
    <w:p w:rsidR="005E2311" w:rsidRPr="005E2311" w:rsidRDefault="005E2311" w:rsidP="005E2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Automatic posting to QuickBooks as daily sales entries</w:t>
      </w:r>
    </w:p>
    <w:p w:rsidR="005E2311" w:rsidRPr="005E2311" w:rsidRDefault="005E2311" w:rsidP="005E23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Inventory adjustment notifications</w:t>
      </w:r>
    </w:p>
    <w:p w:rsidR="005E2311" w:rsidRPr="005E2311" w:rsidRDefault="005E2311" w:rsidP="005E2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Clover REST API</w:t>
      </w:r>
    </w:p>
    <w:p w:rsidR="005E2311" w:rsidRPr="005E2311" w:rsidRDefault="005E2311" w:rsidP="005E23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POS → Dashboard → QuickBooks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HSA Purchasing Tools Integration</w:t>
      </w:r>
    </w:p>
    <w:p w:rsidR="005E2311" w:rsidRPr="005E2311" w:rsidRDefault="005E2311" w:rsidP="005E23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Health Savings Account expense tracking</w:t>
      </w:r>
    </w:p>
    <w:p w:rsidR="005E2311" w:rsidRPr="005E2311" w:rsidRDefault="005E2311" w:rsidP="005E23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Required Features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E2311" w:rsidRPr="005E2311" w:rsidRDefault="005E2311" w:rsidP="005E23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HSA-eligible expense categorization</w:t>
      </w:r>
    </w:p>
    <w:p w:rsidR="005E2311" w:rsidRPr="005E2311" w:rsidRDefault="005E2311" w:rsidP="005E23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Receipt management and documentation</w:t>
      </w:r>
    </w:p>
    <w:p w:rsidR="005E2311" w:rsidRPr="005E2311" w:rsidRDefault="005E2311" w:rsidP="005E23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Compliance reporting for tax purposes</w:t>
      </w:r>
    </w:p>
    <w:p w:rsidR="005E2311" w:rsidRPr="005E2311" w:rsidRDefault="005E2311" w:rsidP="005E23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Integration with payroll systems for HSA contributions</w:t>
      </w:r>
    </w:p>
    <w:p w:rsidR="005E2311" w:rsidRPr="005E2311" w:rsidRDefault="005E2311" w:rsidP="005E23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Automated expense approval workflows</w:t>
      </w:r>
    </w:p>
    <w:p w:rsidR="005E2311" w:rsidRPr="005E2311" w:rsidRDefault="005E2311" w:rsidP="005E23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Connect via API if available, or CSV import functionality</w:t>
      </w:r>
    </w:p>
    <w:p w:rsidR="005E2311" w:rsidRPr="005E2311" w:rsidRDefault="005E2311" w:rsidP="005E23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Ensure HIPAA-compliant data handling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Thrive.com Inventory Management Integration</w:t>
      </w:r>
    </w:p>
    <w:p w:rsidR="005E2311" w:rsidRPr="005E2311" w:rsidRDefault="005E2311" w:rsidP="005E23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Real-time inventory and cost tracking</w:t>
      </w:r>
    </w:p>
    <w:p w:rsidR="005E2311" w:rsidRPr="005E2311" w:rsidRDefault="005E2311" w:rsidP="005E23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Features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E2311" w:rsidRPr="005E2311" w:rsidRDefault="005E2311" w:rsidP="005E23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Current stock levels and valuation</w:t>
      </w:r>
    </w:p>
    <w:p w:rsidR="005E2311" w:rsidRPr="005E2311" w:rsidRDefault="005E2311" w:rsidP="005E23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Cost of goods sold calculations</w:t>
      </w:r>
    </w:p>
    <w:p w:rsidR="005E2311" w:rsidRPr="005E2311" w:rsidRDefault="005E2311" w:rsidP="005E23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Automatic inventory adjustments in QuickBooks</w:t>
      </w:r>
    </w:p>
    <w:p w:rsidR="005E2311" w:rsidRPr="005E2311" w:rsidRDefault="005E2311" w:rsidP="005E23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Purchase order tracking and receiving</w:t>
      </w:r>
    </w:p>
    <w:p w:rsidR="005E2311" w:rsidRPr="005E2311" w:rsidRDefault="005E2311" w:rsidP="005E23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Low stock alerts and reorder point management</w:t>
      </w:r>
    </w:p>
    <w:p w:rsidR="005E2311" w:rsidRPr="005E2311" w:rsidRDefault="005E2311" w:rsidP="005E23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sz w:val="24"/>
          <w:szCs w:val="24"/>
        </w:rPr>
        <w:t>Vendor performance analytics</w:t>
      </w:r>
    </w:p>
    <w:p w:rsidR="005E2311" w:rsidRPr="005E2311" w:rsidRDefault="005E2311" w:rsidP="005E23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Thrive API integration</w:t>
      </w:r>
    </w:p>
    <w:p w:rsidR="005E2311" w:rsidRPr="005E2311" w:rsidRDefault="005E2311" w:rsidP="005E23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Sync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Real-time inventory updates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11">
        <w:rPr>
          <w:rFonts w:ascii="Times New Roman" w:eastAsia="Times New Roman" w:hAnsi="Times New Roman" w:cs="Times New Roman"/>
          <w:b/>
          <w:bCs/>
          <w:sz w:val="27"/>
          <w:szCs w:val="27"/>
        </w:rPr>
        <w:t>3. Dashboard Features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Main Dashboard</w:t>
      </w:r>
    </w:p>
    <w:p w:rsidR="005E2311" w:rsidRPr="005E2311" w:rsidRDefault="005E2311" w:rsidP="005E23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Summary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Real-time P&amp;L, cash flow, and key metrics</w:t>
      </w:r>
    </w:p>
    <w:p w:rsidR="005E2311" w:rsidRPr="005E2311" w:rsidRDefault="005E2311" w:rsidP="005E23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System Status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Connection status for all integrated systems</w:t>
      </w:r>
    </w:p>
    <w:p w:rsidR="005E2311" w:rsidRPr="005E2311" w:rsidRDefault="005E2311" w:rsidP="005E23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Alert Center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Low inventory, overdue payments, sync errors</w:t>
      </w:r>
    </w:p>
    <w:p w:rsidR="005E2311" w:rsidRPr="005E2311" w:rsidRDefault="005E2311" w:rsidP="005E23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Quick Actions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Common tasks like creating invoices, processing payments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Management Module</w:t>
      </w:r>
    </w:p>
    <w:p w:rsidR="005E2311" w:rsidRPr="005E2311" w:rsidRDefault="005E2311" w:rsidP="005E23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Unified Transaction View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All transactions from all systems in one place</w:t>
      </w:r>
    </w:p>
    <w:p w:rsidR="005E2311" w:rsidRPr="005E2311" w:rsidRDefault="005E2311" w:rsidP="005E23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Reconciliation Tools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Bank statement matching and variance analysis</w:t>
      </w:r>
    </w:p>
    <w:p w:rsidR="005E2311" w:rsidRPr="005E2311" w:rsidRDefault="005E2311" w:rsidP="005E23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Custom Reporting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Drag-and-drop report builder</w:t>
      </w:r>
    </w:p>
    <w:p w:rsidR="005E2311" w:rsidRPr="005E2311" w:rsidRDefault="005E2311" w:rsidP="005E23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Budget vs Actual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Real-time budget tracking and variance analysis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 Module</w:t>
      </w:r>
    </w:p>
    <w:p w:rsidR="005E2311" w:rsidRPr="005E2311" w:rsidRDefault="005E2311" w:rsidP="005E23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Stock Levels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Current inventory across all locations</w:t>
      </w:r>
    </w:p>
    <w:p w:rsidR="005E2311" w:rsidRPr="005E2311" w:rsidRDefault="005E2311" w:rsidP="005E23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Cost Analysis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COGS, margin analysis, and profitability reports</w:t>
      </w:r>
    </w:p>
    <w:p w:rsidR="005E2311" w:rsidRPr="005E2311" w:rsidRDefault="005E2311" w:rsidP="005E23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Purchase Management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PO creation, tracking, and receiving</w:t>
      </w:r>
    </w:p>
    <w:p w:rsidR="005E2311" w:rsidRPr="005E2311" w:rsidRDefault="005E2311" w:rsidP="005E23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Valuation Reports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FIFO, LIFO, and weighted average calculations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Sales Analytics Module</w:t>
      </w:r>
    </w:p>
    <w:p w:rsidR="005E2311" w:rsidRPr="005E2311" w:rsidRDefault="005E2311" w:rsidP="005E23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 Performance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Daily, weekly, monthly sales trends</w:t>
      </w:r>
    </w:p>
    <w:p w:rsidR="005E2311" w:rsidRPr="005E2311" w:rsidRDefault="005E2311" w:rsidP="005E23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Analysis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Best sellers, slow movers, seasonal trends</w:t>
      </w:r>
    </w:p>
    <w:p w:rsidR="005E2311" w:rsidRPr="005E2311" w:rsidRDefault="005E2311" w:rsidP="005E23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Insights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Purchase patterns and loyalty metrics</w:t>
      </w:r>
    </w:p>
    <w:p w:rsidR="005E2311" w:rsidRPr="005E2311" w:rsidRDefault="005E2311" w:rsidP="005E23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 Analysis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By product, category, and time period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11">
        <w:rPr>
          <w:rFonts w:ascii="Times New Roman" w:eastAsia="Times New Roman" w:hAnsi="Times New Roman" w:cs="Times New Roman"/>
          <w:b/>
          <w:bCs/>
          <w:sz w:val="27"/>
          <w:szCs w:val="27"/>
        </w:rPr>
        <w:t>4. Technical Specifications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Requirements</w:t>
      </w:r>
    </w:p>
    <w:p w:rsidR="005E2311" w:rsidRPr="005E2311" w:rsidRDefault="005E2311" w:rsidP="005E2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AES-256 encryption for data at rest and in transit</w:t>
      </w:r>
    </w:p>
    <w:p w:rsidR="005E2311" w:rsidRPr="005E2311" w:rsidRDefault="005E2311" w:rsidP="005E2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Multi-factor authentication for admin users</w:t>
      </w:r>
    </w:p>
    <w:p w:rsidR="005E2311" w:rsidRPr="005E2311" w:rsidRDefault="005E2311" w:rsidP="005E2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Complete activity logs for compliance</w:t>
      </w:r>
    </w:p>
    <w:p w:rsidR="005E2311" w:rsidRPr="005E2311" w:rsidRDefault="005E2311" w:rsidP="005E2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API Security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Secure token management and refresh protocols</w:t>
      </w:r>
    </w:p>
    <w:p w:rsidR="005E2311" w:rsidRPr="005E2311" w:rsidRDefault="005E2311" w:rsidP="005E2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VPN or IP whitelisting for enhanced protection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</w:t>
      </w:r>
    </w:p>
    <w:p w:rsidR="005E2311" w:rsidRPr="005E2311" w:rsidRDefault="005E2311" w:rsidP="005E2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Load Time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Dashboard loads in under 3 seconds</w:t>
      </w:r>
    </w:p>
    <w:p w:rsidR="005E2311" w:rsidRPr="005E2311" w:rsidRDefault="005E2311" w:rsidP="005E2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Updates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Live data refresh every 30 seconds</w:t>
      </w:r>
    </w:p>
    <w:p w:rsidR="005E2311" w:rsidRPr="005E2311" w:rsidRDefault="005E2311" w:rsidP="005E2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Users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Support for 10+ simultaneous admin users</w:t>
      </w:r>
    </w:p>
    <w:p w:rsidR="005E2311" w:rsidRPr="005E2311" w:rsidRDefault="005E2311" w:rsidP="005E2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Retention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7 years of historical data storage</w:t>
      </w:r>
    </w:p>
    <w:p w:rsidR="005E2311" w:rsidRPr="005E2311" w:rsidRDefault="005E2311" w:rsidP="005E2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Backup Strategy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Daily automated backups with point-in-time recovery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Architecture</w:t>
      </w:r>
    </w:p>
    <w:p w:rsidR="005E2311" w:rsidRPr="005E2311" w:rsidRDefault="005E2311" w:rsidP="005E23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API Management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Centralized API gateway for all external connections</w:t>
      </w:r>
    </w:p>
    <w:p w:rsidR="005E2311" w:rsidRPr="005E2311" w:rsidRDefault="005E2311" w:rsidP="005E23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Robust retry logic and graceful degradation</w:t>
      </w:r>
    </w:p>
    <w:p w:rsidR="005E2311" w:rsidRPr="005E2311" w:rsidRDefault="005E2311" w:rsidP="005E23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Input sanitization and business rule enforcement</w:t>
      </w:r>
    </w:p>
    <w:p w:rsidR="005E2311" w:rsidRPr="005E2311" w:rsidRDefault="005E2311" w:rsidP="005E23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Sync Management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Conflict resolution and data consistency checks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11">
        <w:rPr>
          <w:rFonts w:ascii="Times New Roman" w:eastAsia="Times New Roman" w:hAnsi="Times New Roman" w:cs="Times New Roman"/>
          <w:b/>
          <w:bCs/>
          <w:sz w:val="27"/>
          <w:szCs w:val="27"/>
        </w:rPr>
        <w:t>5. User Interface Requirements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Principles</w:t>
      </w:r>
    </w:p>
    <w:p w:rsidR="005E2311" w:rsidRPr="005E2311" w:rsidRDefault="005E2311" w:rsidP="005E23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Intuitive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Minimal learning curve for farm staff</w:t>
      </w:r>
    </w:p>
    <w:p w:rsidR="005E2311" w:rsidRPr="005E2311" w:rsidRDefault="005E2311" w:rsidP="005E23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Mobile-First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Touch-friendly interface for tablet use in field</w:t>
      </w:r>
    </w:p>
    <w:p w:rsidR="005E2311" w:rsidRPr="005E2311" w:rsidRDefault="005E2311" w:rsidP="005E23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WCAG 2.1 AA compliance</w:t>
      </w:r>
    </w:p>
    <w:p w:rsidR="005E2311" w:rsidRPr="005E2311" w:rsidRDefault="005E2311" w:rsidP="005E23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User-configurable dashboards and widgets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Key UI Components</w:t>
      </w:r>
    </w:p>
    <w:p w:rsidR="005E2311" w:rsidRPr="005E2311" w:rsidRDefault="005E2311" w:rsidP="005E23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Sidebar with collapsible sections</w:t>
      </w:r>
    </w:p>
    <w:p w:rsidR="005E2311" w:rsidRPr="005E2311" w:rsidRDefault="005E2311" w:rsidP="005E23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Charts and Graphs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Interactive visualizations using Chart.js or D3.js</w:t>
      </w:r>
    </w:p>
    <w:p w:rsidR="005E2311" w:rsidRPr="005E2311" w:rsidRDefault="005E2311" w:rsidP="005E23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Tables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Sortable, filterable, and exportable data grids</w:t>
      </w:r>
    </w:p>
    <w:p w:rsidR="005E2311" w:rsidRPr="005E2311" w:rsidRDefault="005E2311" w:rsidP="005E23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Modal Dialogs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For quick actions and detailed views</w:t>
      </w:r>
    </w:p>
    <w:p w:rsidR="005E2311" w:rsidRPr="005E2311" w:rsidRDefault="005E2311" w:rsidP="005E23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System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Toast notifications and alert center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1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Data Management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 Architecture</w:t>
      </w:r>
    </w:p>
    <w:p w:rsidR="005E2311" w:rsidRPr="005E2311" w:rsidRDefault="005E2311" w:rsidP="005E23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Automated data retrieval from all source systems</w:t>
      </w:r>
    </w:p>
    <w:p w:rsidR="005E2311" w:rsidRPr="005E2311" w:rsidRDefault="005E2311" w:rsidP="005E23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Business rule application and error checking</w:t>
      </w:r>
    </w:p>
    <w:p w:rsidR="005E2311" w:rsidRPr="005E2311" w:rsidRDefault="005E2311" w:rsidP="005E23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Data normalization and mapping</w:t>
      </w:r>
    </w:p>
    <w:p w:rsidR="005E2311" w:rsidRPr="005E2311" w:rsidRDefault="005E2311" w:rsidP="005E23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Local caching and historical data retention</w:t>
      </w:r>
    </w:p>
    <w:p w:rsidR="005E2311" w:rsidRPr="005E2311" w:rsidRDefault="005E2311" w:rsidP="005E23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Real-time dashboard updates and reporting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Recovery</w:t>
      </w:r>
    </w:p>
    <w:p w:rsidR="005E2311" w:rsidRPr="005E2311" w:rsidRDefault="005E2311" w:rsidP="005E23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Backups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Daily full backups with incremental updates</w:t>
      </w:r>
    </w:p>
    <w:p w:rsidR="005E2311" w:rsidRPr="005E2311" w:rsidRDefault="005E2311" w:rsidP="005E23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Disaster Recovery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24-hour RTO and 1-hour RPO targets</w:t>
      </w:r>
    </w:p>
    <w:p w:rsidR="005E2311" w:rsidRPr="005E2311" w:rsidRDefault="005E2311" w:rsidP="005E23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CSV, Excel, and PDF export capabilities</w:t>
      </w:r>
    </w:p>
    <w:p w:rsidR="005E2311" w:rsidRPr="005E2311" w:rsidRDefault="005E2311" w:rsidP="005E23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Track changes to configurations and customizations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11">
        <w:rPr>
          <w:rFonts w:ascii="Times New Roman" w:eastAsia="Times New Roman" w:hAnsi="Times New Roman" w:cs="Times New Roman"/>
          <w:b/>
          <w:bCs/>
          <w:sz w:val="27"/>
          <w:szCs w:val="27"/>
        </w:rPr>
        <w:t>7. Compliance and Audit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Compliance</w:t>
      </w:r>
    </w:p>
    <w:p w:rsidR="005E2311" w:rsidRPr="005E2311" w:rsidRDefault="005E2311" w:rsidP="005E23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GAAP Compliance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Ensure accounting standards adherence</w:t>
      </w:r>
    </w:p>
    <w:p w:rsidR="005E2311" w:rsidRPr="005E2311" w:rsidRDefault="005E2311" w:rsidP="005E23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Tax Preparation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Automated tax document generation</w:t>
      </w:r>
    </w:p>
    <w:p w:rsidR="005E2311" w:rsidRPr="005E2311" w:rsidRDefault="005E2311" w:rsidP="005E23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Audit Trail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Complete transaction history and user activity logs</w:t>
      </w:r>
    </w:p>
    <w:p w:rsidR="005E2311" w:rsidRPr="005E2311" w:rsidRDefault="005E2311" w:rsidP="005E23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Controls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Approval workflows and segregation of duties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</w:p>
    <w:p w:rsidR="005E2311" w:rsidRPr="005E2311" w:rsidRDefault="005E2311" w:rsidP="005E23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GDPR Compliance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If applicable for customer data</w:t>
      </w:r>
    </w:p>
    <w:p w:rsidR="005E2311" w:rsidRPr="005E2311" w:rsidRDefault="005E2311" w:rsidP="005E23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PCI DSS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For payment card information handling</w:t>
      </w:r>
    </w:p>
    <w:p w:rsidR="005E2311" w:rsidRPr="005E2311" w:rsidRDefault="005E2311" w:rsidP="005E23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Data Retention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Automated purging based on retention policies</w:t>
      </w:r>
    </w:p>
    <w:p w:rsidR="005E2311" w:rsidRPr="005E2311" w:rsidRDefault="005E2311" w:rsidP="005E23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11">
        <w:rPr>
          <w:rFonts w:ascii="Times New Roman" w:eastAsia="Times New Roman" w:hAnsi="Times New Roman" w:cs="Times New Roman"/>
          <w:b/>
          <w:bCs/>
          <w:sz w:val="24"/>
          <w:szCs w:val="24"/>
        </w:rPr>
        <w:t>Privacy Controls</w:t>
      </w:r>
      <w:r w:rsidRPr="005E2311">
        <w:rPr>
          <w:rFonts w:ascii="Times New Roman" w:eastAsia="Times New Roman" w:hAnsi="Times New Roman" w:cs="Times New Roman"/>
          <w:sz w:val="24"/>
          <w:szCs w:val="24"/>
        </w:rPr>
        <w:t>: User consent management and data minimization</w:t>
      </w:r>
    </w:p>
    <w:p w:rsid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11">
        <w:rPr>
          <w:rFonts w:ascii="Times New Roman" w:eastAsia="Times New Roman" w:hAnsi="Times New Roman" w:cs="Times New Roman"/>
          <w:b/>
          <w:bCs/>
          <w:sz w:val="27"/>
          <w:szCs w:val="27"/>
        </w:rPr>
        <w:t>8. Deployment and Maintenance</w:t>
      </w:r>
    </w:p>
    <w:p w:rsidR="005E2311" w:rsidRDefault="005E2311" w:rsidP="005E2311">
      <w:pPr>
        <w:pStyle w:val="whitespace-normal"/>
        <w:numPr>
          <w:ilvl w:val="0"/>
          <w:numId w:val="19"/>
        </w:numPr>
      </w:pPr>
      <w:r>
        <w:rPr>
          <w:rStyle w:val="Strong"/>
        </w:rPr>
        <w:t>CI/CD Pipeline</w:t>
      </w:r>
      <w:r>
        <w:t>: Automated testing and deployment</w:t>
      </w:r>
    </w:p>
    <w:p w:rsidR="005E2311" w:rsidRDefault="005E2311" w:rsidP="005E2311">
      <w:pPr>
        <w:pStyle w:val="whitespace-normal"/>
        <w:numPr>
          <w:ilvl w:val="0"/>
          <w:numId w:val="19"/>
        </w:numPr>
      </w:pPr>
      <w:r>
        <w:rPr>
          <w:rStyle w:val="Strong"/>
        </w:rPr>
        <w:t>Monitoring</w:t>
      </w:r>
      <w:r>
        <w:t>: Application performance and error tracking</w:t>
      </w:r>
    </w:p>
    <w:p w:rsidR="005E2311" w:rsidRDefault="005E2311" w:rsidP="005E2311">
      <w:pPr>
        <w:pStyle w:val="whitespace-normal"/>
        <w:numPr>
          <w:ilvl w:val="0"/>
          <w:numId w:val="19"/>
        </w:numPr>
      </w:pPr>
      <w:r>
        <w:rPr>
          <w:rStyle w:val="Strong"/>
        </w:rPr>
        <w:t>Scaling</w:t>
      </w:r>
      <w:r>
        <w:t>: Auto-scaling based on usage patterns</w:t>
      </w:r>
    </w:p>
    <w:p w:rsidR="005E2311" w:rsidRDefault="005E2311" w:rsidP="005E2311">
      <w:pPr>
        <w:pStyle w:val="Heading4"/>
      </w:pPr>
      <w:r>
        <w:t>Ongoing Maintenance</w:t>
      </w:r>
    </w:p>
    <w:p w:rsidR="005E2311" w:rsidRDefault="005E2311" w:rsidP="005E2311">
      <w:pPr>
        <w:pStyle w:val="whitespace-normal"/>
        <w:numPr>
          <w:ilvl w:val="0"/>
          <w:numId w:val="20"/>
        </w:numPr>
      </w:pPr>
      <w:r>
        <w:rPr>
          <w:rStyle w:val="Strong"/>
        </w:rPr>
        <w:t>Regular Updates</w:t>
      </w:r>
      <w:r>
        <w:t>: Monthly security patches and feature updates</w:t>
      </w:r>
    </w:p>
    <w:p w:rsidR="005E2311" w:rsidRDefault="005E2311" w:rsidP="005E2311">
      <w:pPr>
        <w:pStyle w:val="whitespace-normal"/>
        <w:numPr>
          <w:ilvl w:val="0"/>
          <w:numId w:val="20"/>
        </w:numPr>
      </w:pPr>
      <w:r>
        <w:rPr>
          <w:rStyle w:val="Strong"/>
        </w:rPr>
        <w:t>Performance Monitoring</w:t>
      </w:r>
      <w:r>
        <w:t>: 24/7 uptime and performance tracking</w:t>
      </w:r>
    </w:p>
    <w:p w:rsidR="005E2311" w:rsidRDefault="005E2311" w:rsidP="005E2311">
      <w:pPr>
        <w:pStyle w:val="whitespace-normal"/>
        <w:numPr>
          <w:ilvl w:val="0"/>
          <w:numId w:val="20"/>
        </w:numPr>
      </w:pPr>
      <w:r>
        <w:rPr>
          <w:rStyle w:val="Strong"/>
        </w:rPr>
        <w:t>User Training</w:t>
      </w:r>
      <w:r>
        <w:t>: Documentation and training materials</w:t>
      </w:r>
    </w:p>
    <w:p w:rsidR="005E2311" w:rsidRDefault="005E2311" w:rsidP="005E2311">
      <w:pPr>
        <w:pStyle w:val="whitespace-normal"/>
        <w:numPr>
          <w:ilvl w:val="0"/>
          <w:numId w:val="20"/>
        </w:numPr>
      </w:pPr>
      <w:r>
        <w:rPr>
          <w:rStyle w:val="Strong"/>
        </w:rPr>
        <w:t>Support</w:t>
      </w:r>
      <w:r>
        <w:t>: Help desk integration and user support workflows</w:t>
      </w:r>
    </w:p>
    <w:p w:rsidR="005E2311" w:rsidRDefault="005E2311" w:rsidP="005E2311">
      <w:pPr>
        <w:pStyle w:val="Heading2"/>
      </w:pPr>
      <w:r>
        <w:lastRenderedPageBreak/>
        <w:t>Success Criteria</w:t>
      </w:r>
    </w:p>
    <w:p w:rsidR="005E2311" w:rsidRDefault="005E2311" w:rsidP="005E2311">
      <w:pPr>
        <w:pStyle w:val="Heading3"/>
      </w:pPr>
      <w:r>
        <w:t>Functional Success</w:t>
      </w:r>
    </w:p>
    <w:p w:rsidR="005E2311" w:rsidRDefault="005E2311" w:rsidP="005E2311">
      <w:pPr>
        <w:pStyle w:val="whitespace-normal"/>
        <w:numPr>
          <w:ilvl w:val="0"/>
          <w:numId w:val="21"/>
        </w:numPr>
      </w:pPr>
      <w:r>
        <w:t>All four systems successfully integrated and syncing data</w:t>
      </w:r>
    </w:p>
    <w:p w:rsidR="005E2311" w:rsidRDefault="005E2311" w:rsidP="005E2311">
      <w:pPr>
        <w:pStyle w:val="whitespace-normal"/>
        <w:numPr>
          <w:ilvl w:val="0"/>
          <w:numId w:val="21"/>
        </w:numPr>
      </w:pPr>
      <w:r>
        <w:t>Real-time financial visibility across all business operations</w:t>
      </w:r>
    </w:p>
    <w:p w:rsidR="005E2311" w:rsidRDefault="005E2311" w:rsidP="005E2311">
      <w:pPr>
        <w:pStyle w:val="whitespace-normal"/>
        <w:numPr>
          <w:ilvl w:val="0"/>
          <w:numId w:val="21"/>
        </w:numPr>
      </w:pPr>
      <w:r>
        <w:t>Automated workflows reducing manual data entry by 80%</w:t>
      </w:r>
    </w:p>
    <w:p w:rsidR="005E2311" w:rsidRDefault="005E2311" w:rsidP="005E2311">
      <w:pPr>
        <w:pStyle w:val="whitespace-normal"/>
        <w:numPr>
          <w:ilvl w:val="0"/>
          <w:numId w:val="21"/>
        </w:numPr>
      </w:pPr>
      <w:r>
        <w:t>Complete audit trail for all financial transactions</w:t>
      </w:r>
    </w:p>
    <w:p w:rsidR="005E2311" w:rsidRDefault="005E2311" w:rsidP="005E2311">
      <w:pPr>
        <w:pStyle w:val="Heading3"/>
      </w:pPr>
      <w:r>
        <w:t>Performance Success</w:t>
      </w:r>
    </w:p>
    <w:p w:rsidR="005E2311" w:rsidRDefault="005E2311" w:rsidP="005E2311">
      <w:pPr>
        <w:pStyle w:val="whitespace-normal"/>
        <w:numPr>
          <w:ilvl w:val="0"/>
          <w:numId w:val="22"/>
        </w:numPr>
      </w:pPr>
      <w:r>
        <w:t>Dashboard loads in under 3 seconds</w:t>
      </w:r>
    </w:p>
    <w:p w:rsidR="005E2311" w:rsidRDefault="005E2311" w:rsidP="005E2311">
      <w:pPr>
        <w:pStyle w:val="whitespace-normal"/>
        <w:numPr>
          <w:ilvl w:val="0"/>
          <w:numId w:val="22"/>
        </w:numPr>
      </w:pPr>
      <w:r>
        <w:t>99.9% uptime during business hours</w:t>
      </w:r>
    </w:p>
    <w:p w:rsidR="005E2311" w:rsidRDefault="005E2311" w:rsidP="005E2311">
      <w:pPr>
        <w:pStyle w:val="whitespace-normal"/>
        <w:numPr>
          <w:ilvl w:val="0"/>
          <w:numId w:val="22"/>
        </w:numPr>
      </w:pPr>
      <w:r>
        <w:t>Zero data synchronization errors</w:t>
      </w:r>
    </w:p>
    <w:p w:rsidR="005E2311" w:rsidRDefault="005E2311" w:rsidP="005E2311">
      <w:pPr>
        <w:pStyle w:val="whitespace-normal"/>
        <w:numPr>
          <w:ilvl w:val="0"/>
          <w:numId w:val="22"/>
        </w:numPr>
      </w:pPr>
      <w:r>
        <w:t>Positive user adoption and satisfaction scores</w:t>
      </w:r>
    </w:p>
    <w:p w:rsidR="005E2311" w:rsidRDefault="005E2311" w:rsidP="005E2311">
      <w:pPr>
        <w:pStyle w:val="Heading3"/>
      </w:pPr>
      <w:r>
        <w:t>Business Success</w:t>
      </w:r>
    </w:p>
    <w:p w:rsidR="005E2311" w:rsidRDefault="005E2311" w:rsidP="005E2311">
      <w:pPr>
        <w:pStyle w:val="whitespace-normal"/>
        <w:numPr>
          <w:ilvl w:val="0"/>
          <w:numId w:val="23"/>
        </w:numPr>
      </w:pPr>
      <w:r>
        <w:t>Reduced month-end closing time by 50%</w:t>
      </w:r>
    </w:p>
    <w:p w:rsidR="005E2311" w:rsidRDefault="005E2311" w:rsidP="005E2311">
      <w:pPr>
        <w:pStyle w:val="whitespace-normal"/>
        <w:numPr>
          <w:ilvl w:val="0"/>
          <w:numId w:val="23"/>
        </w:numPr>
      </w:pPr>
      <w:r>
        <w:t>Improved inventory turnover through better visibility</w:t>
      </w:r>
    </w:p>
    <w:p w:rsidR="005E2311" w:rsidRDefault="005E2311" w:rsidP="005E2311">
      <w:pPr>
        <w:pStyle w:val="whitespace-normal"/>
        <w:numPr>
          <w:ilvl w:val="0"/>
          <w:numId w:val="23"/>
        </w:numPr>
      </w:pPr>
      <w:r>
        <w:t>Enhanced financial decision-making through real-time data</w:t>
      </w:r>
    </w:p>
    <w:p w:rsidR="005E2311" w:rsidRDefault="005E2311" w:rsidP="005E2311">
      <w:pPr>
        <w:pStyle w:val="whitespace-normal"/>
        <w:numPr>
          <w:ilvl w:val="0"/>
          <w:numId w:val="23"/>
        </w:numPr>
      </w:pPr>
      <w:r>
        <w:t>Streamlined compliance and audit processes</w:t>
      </w:r>
    </w:p>
    <w:p w:rsidR="005E2311" w:rsidRPr="005E2311" w:rsidRDefault="005E2311" w:rsidP="005E2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5E2311" w:rsidRDefault="005E2311"/>
    <w:sectPr w:rsidR="005E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779" w:rsidRDefault="00400779" w:rsidP="005E2311">
      <w:pPr>
        <w:spacing w:after="0" w:line="240" w:lineRule="auto"/>
      </w:pPr>
      <w:r>
        <w:separator/>
      </w:r>
    </w:p>
  </w:endnote>
  <w:endnote w:type="continuationSeparator" w:id="0">
    <w:p w:rsidR="00400779" w:rsidRDefault="00400779" w:rsidP="005E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779" w:rsidRDefault="00400779" w:rsidP="005E2311">
      <w:pPr>
        <w:spacing w:after="0" w:line="240" w:lineRule="auto"/>
      </w:pPr>
      <w:r>
        <w:separator/>
      </w:r>
    </w:p>
  </w:footnote>
  <w:footnote w:type="continuationSeparator" w:id="0">
    <w:p w:rsidR="00400779" w:rsidRDefault="00400779" w:rsidP="005E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00E"/>
    <w:multiLevelType w:val="multilevel"/>
    <w:tmpl w:val="A41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5567"/>
    <w:multiLevelType w:val="multilevel"/>
    <w:tmpl w:val="0FB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567"/>
    <w:multiLevelType w:val="multilevel"/>
    <w:tmpl w:val="4FB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A3B34"/>
    <w:multiLevelType w:val="multilevel"/>
    <w:tmpl w:val="0282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D18F6"/>
    <w:multiLevelType w:val="multilevel"/>
    <w:tmpl w:val="9B0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7155F"/>
    <w:multiLevelType w:val="multilevel"/>
    <w:tmpl w:val="1A1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0168B"/>
    <w:multiLevelType w:val="multilevel"/>
    <w:tmpl w:val="32F6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E2FC0"/>
    <w:multiLevelType w:val="multilevel"/>
    <w:tmpl w:val="4F3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4274E"/>
    <w:multiLevelType w:val="multilevel"/>
    <w:tmpl w:val="2A5E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35524"/>
    <w:multiLevelType w:val="multilevel"/>
    <w:tmpl w:val="19FE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45101"/>
    <w:multiLevelType w:val="multilevel"/>
    <w:tmpl w:val="D332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A311E"/>
    <w:multiLevelType w:val="multilevel"/>
    <w:tmpl w:val="304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E3BC6"/>
    <w:multiLevelType w:val="multilevel"/>
    <w:tmpl w:val="D994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77AA8"/>
    <w:multiLevelType w:val="multilevel"/>
    <w:tmpl w:val="7E1C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2621F"/>
    <w:multiLevelType w:val="multilevel"/>
    <w:tmpl w:val="F610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56838"/>
    <w:multiLevelType w:val="multilevel"/>
    <w:tmpl w:val="0C9A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D22C2"/>
    <w:multiLevelType w:val="multilevel"/>
    <w:tmpl w:val="6496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D6C4A"/>
    <w:multiLevelType w:val="multilevel"/>
    <w:tmpl w:val="252E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32A9E"/>
    <w:multiLevelType w:val="multilevel"/>
    <w:tmpl w:val="5FA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74FA1"/>
    <w:multiLevelType w:val="multilevel"/>
    <w:tmpl w:val="0EA4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53AF3"/>
    <w:multiLevelType w:val="multilevel"/>
    <w:tmpl w:val="937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2014C"/>
    <w:multiLevelType w:val="multilevel"/>
    <w:tmpl w:val="D10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55540"/>
    <w:multiLevelType w:val="multilevel"/>
    <w:tmpl w:val="59CC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20"/>
  </w:num>
  <w:num w:numId="5">
    <w:abstractNumId w:val="21"/>
  </w:num>
  <w:num w:numId="6">
    <w:abstractNumId w:val="4"/>
  </w:num>
  <w:num w:numId="7">
    <w:abstractNumId w:val="17"/>
  </w:num>
  <w:num w:numId="8">
    <w:abstractNumId w:val="7"/>
  </w:num>
  <w:num w:numId="9">
    <w:abstractNumId w:val="2"/>
  </w:num>
  <w:num w:numId="10">
    <w:abstractNumId w:val="15"/>
  </w:num>
  <w:num w:numId="11">
    <w:abstractNumId w:val="22"/>
  </w:num>
  <w:num w:numId="12">
    <w:abstractNumId w:val="14"/>
  </w:num>
  <w:num w:numId="13">
    <w:abstractNumId w:val="19"/>
  </w:num>
  <w:num w:numId="14">
    <w:abstractNumId w:val="5"/>
  </w:num>
  <w:num w:numId="15">
    <w:abstractNumId w:val="3"/>
  </w:num>
  <w:num w:numId="16">
    <w:abstractNumId w:val="11"/>
  </w:num>
  <w:num w:numId="17">
    <w:abstractNumId w:val="16"/>
  </w:num>
  <w:num w:numId="18">
    <w:abstractNumId w:val="8"/>
  </w:num>
  <w:num w:numId="19">
    <w:abstractNumId w:val="6"/>
  </w:num>
  <w:num w:numId="20">
    <w:abstractNumId w:val="18"/>
  </w:num>
  <w:num w:numId="21">
    <w:abstractNumId w:val="1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11"/>
    <w:rsid w:val="00400779"/>
    <w:rsid w:val="005E2311"/>
    <w:rsid w:val="00CE36F0"/>
    <w:rsid w:val="00E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D702"/>
  <w15:chartTrackingRefBased/>
  <w15:docId w15:val="{4471AE59-06F6-44FD-9AA1-3C282F00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2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23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11"/>
  </w:style>
  <w:style w:type="paragraph" w:styleId="Footer">
    <w:name w:val="footer"/>
    <w:basedOn w:val="Normal"/>
    <w:link w:val="FooterChar"/>
    <w:uiPriority w:val="99"/>
    <w:unhideWhenUsed/>
    <w:rsid w:val="005E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11"/>
  </w:style>
  <w:style w:type="character" w:customStyle="1" w:styleId="Heading2Char">
    <w:name w:val="Heading 2 Char"/>
    <w:basedOn w:val="DefaultParagraphFont"/>
    <w:link w:val="Heading2"/>
    <w:uiPriority w:val="9"/>
    <w:rsid w:val="005E23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23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231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normal">
    <w:name w:val="whitespace-normal"/>
    <w:basedOn w:val="Normal"/>
    <w:rsid w:val="005E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2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1</cp:revision>
  <dcterms:created xsi:type="dcterms:W3CDTF">2025-07-21T00:08:00Z</dcterms:created>
  <dcterms:modified xsi:type="dcterms:W3CDTF">2025-07-21T00:12:00Z</dcterms:modified>
</cp:coreProperties>
</file>