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F14D" w14:textId="597677D6" w:rsidR="00893C3F" w:rsidRPr="000354CA" w:rsidRDefault="00893C3F" w:rsidP="00893C3F">
      <w:pPr>
        <w:ind w:left="-360"/>
        <w:jc w:val="center"/>
        <w:rPr>
          <w:rFonts w:ascii="Calibri" w:hAnsi="Calibri" w:cs="Calibri"/>
          <w:b/>
          <w:bCs/>
          <w:sz w:val="28"/>
          <w:szCs w:val="28"/>
        </w:rPr>
      </w:pPr>
      <w:r w:rsidRPr="000354CA">
        <w:rPr>
          <w:rFonts w:ascii="Calibri" w:hAnsi="Calibri" w:cs="Calibri"/>
          <w:b/>
          <w:bCs/>
          <w:sz w:val="28"/>
          <w:szCs w:val="28"/>
        </w:rPr>
        <w:t>Tulip Medical</w:t>
      </w:r>
    </w:p>
    <w:p w14:paraId="30E04527" w14:textId="17B84DDA" w:rsidR="00893C3F" w:rsidRPr="000354CA" w:rsidRDefault="00893C3F" w:rsidP="00893C3F">
      <w:pPr>
        <w:ind w:left="-360"/>
        <w:jc w:val="center"/>
        <w:rPr>
          <w:rFonts w:ascii="Calibri" w:hAnsi="Calibri" w:cs="Calibri"/>
          <w:b/>
          <w:bCs/>
          <w:sz w:val="28"/>
          <w:szCs w:val="28"/>
        </w:rPr>
      </w:pPr>
      <w:r w:rsidRPr="000354CA">
        <w:rPr>
          <w:rFonts w:ascii="Calibri" w:hAnsi="Calibri" w:cs="Calibri"/>
          <w:b/>
          <w:bCs/>
          <w:sz w:val="28"/>
          <w:szCs w:val="28"/>
        </w:rPr>
        <w:t>Quality System Procedure</w:t>
      </w:r>
    </w:p>
    <w:p w14:paraId="3EFD5525" w14:textId="37427FDE" w:rsidR="00893C3F" w:rsidRPr="000354CA" w:rsidRDefault="00893C3F" w:rsidP="00893C3F">
      <w:pPr>
        <w:ind w:left="-360"/>
        <w:jc w:val="center"/>
        <w:rPr>
          <w:rFonts w:ascii="Calibri" w:hAnsi="Calibri" w:cs="Calibri"/>
          <w:b/>
          <w:bCs/>
          <w:sz w:val="28"/>
          <w:szCs w:val="28"/>
        </w:rPr>
      </w:pPr>
      <w:r w:rsidRPr="000354CA">
        <w:rPr>
          <w:rFonts w:ascii="Calibri" w:hAnsi="Calibri" w:cs="Calibri"/>
          <w:b/>
          <w:bCs/>
          <w:sz w:val="28"/>
          <w:szCs w:val="28"/>
        </w:rPr>
        <w:t xml:space="preserve">QSP </w:t>
      </w:r>
      <w:r w:rsidR="000463D0" w:rsidRPr="000354CA">
        <w:rPr>
          <w:rFonts w:ascii="Calibri" w:hAnsi="Calibri" w:cs="Calibri"/>
          <w:b/>
          <w:bCs/>
          <w:sz w:val="28"/>
          <w:szCs w:val="28"/>
        </w:rPr>
        <w:t>7.3-1</w:t>
      </w:r>
    </w:p>
    <w:p w14:paraId="148F683C" w14:textId="0F6708EC" w:rsidR="00893C3F" w:rsidRPr="000354CA" w:rsidRDefault="000463D0" w:rsidP="00893C3F">
      <w:pPr>
        <w:ind w:left="-360"/>
        <w:jc w:val="center"/>
        <w:rPr>
          <w:rFonts w:ascii="Calibri" w:hAnsi="Calibri" w:cs="Calibri"/>
          <w:b/>
          <w:bCs/>
          <w:sz w:val="28"/>
          <w:szCs w:val="28"/>
        </w:rPr>
      </w:pPr>
      <w:r w:rsidRPr="000354CA">
        <w:rPr>
          <w:rFonts w:ascii="Calibri" w:hAnsi="Calibri" w:cs="Calibri"/>
          <w:b/>
          <w:bCs/>
          <w:sz w:val="28"/>
          <w:szCs w:val="28"/>
        </w:rPr>
        <w:t>Design &amp; Development</w:t>
      </w:r>
    </w:p>
    <w:p w14:paraId="7781D9D0" w14:textId="77777777" w:rsidR="001E1B52" w:rsidRPr="000354CA" w:rsidRDefault="001E1B52" w:rsidP="001E1B52">
      <w:pPr>
        <w:spacing w:line="240" w:lineRule="atLeast"/>
        <w:ind w:left="-450"/>
        <w:rPr>
          <w:rFonts w:ascii="Calibri" w:hAnsi="Calibri" w:cs="Calibri"/>
          <w:color w:val="000000" w:themeColor="text1"/>
          <w:sz w:val="22"/>
          <w:szCs w:val="22"/>
        </w:rPr>
      </w:pPr>
      <w:r w:rsidRPr="000354CA">
        <w:rPr>
          <w:rFonts w:ascii="Calibri" w:hAnsi="Calibri" w:cs="Calibri"/>
          <w:color w:val="000000" w:themeColor="text1"/>
          <w:sz w:val="22"/>
          <w:szCs w:val="22"/>
        </w:rPr>
        <w:t>Approvals</w:t>
      </w:r>
      <w:r w:rsidRPr="000354CA">
        <w:rPr>
          <w:rFonts w:ascii="Calibri" w:hAnsi="Calibri" w:cs="Calibri"/>
          <w:color w:val="000000" w:themeColor="text1"/>
          <w:sz w:val="22"/>
          <w:szCs w:val="22"/>
        </w:rPr>
        <w:br/>
      </w:r>
      <w:r w:rsidRPr="000354CA">
        <w:rPr>
          <w:rFonts w:ascii="Calibri" w:hAnsi="Calibri" w:cs="Calibri"/>
          <w:color w:val="000000" w:themeColor="text1"/>
          <w:sz w:val="22"/>
          <w:szCs w:val="22"/>
        </w:rPr>
        <w:br/>
      </w:r>
    </w:p>
    <w:p w14:paraId="4B8DF586" w14:textId="77777777" w:rsidR="001E1B52" w:rsidRPr="000354CA" w:rsidRDefault="001E1B52" w:rsidP="001E1B5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0354CA">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59264" behindDoc="0" locked="0" layoutInCell="1" allowOverlap="1" wp14:anchorId="6D1FE990" wp14:editId="7C503DDB">
                <wp:simplePos x="0" y="0"/>
                <wp:positionH relativeFrom="column">
                  <wp:posOffset>-18297</wp:posOffset>
                </wp:positionH>
                <wp:positionV relativeFrom="paragraph">
                  <wp:posOffset>676320</wp:posOffset>
                </wp:positionV>
                <wp:extent cx="6217920" cy="0"/>
                <wp:effectExtent l="0" t="0" r="17780" b="12700"/>
                <wp:wrapNone/>
                <wp:docPr id="929775476" name="Straight Connector 1"/>
                <wp:cNvGraphicFramePr/>
                <a:graphic xmlns:a="http://schemas.openxmlformats.org/drawingml/2006/main">
                  <a:graphicData uri="http://schemas.microsoft.com/office/word/2010/wordprocessingShape">
                    <wps:wsp>
                      <wps:cNvCnPr/>
                      <wps:spPr>
                        <a:xfrm flipV="1">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AF8026"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pt,53.25pt" to="488.15pt,53.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" strokecolor="black [3040]" strokeweight=".5pt"/>
            </w:pict>
          </mc:Fallback>
        </mc:AlternateContent>
      </w:r>
      <w:r w:rsidRPr="000354CA">
        <w:rPr>
          <w:rFonts w:ascii="Calibri" w:hAnsi="Calibri" w:cs="Calibri"/>
          <w:color w:val="000000" w:themeColor="text1"/>
          <w:sz w:val="22"/>
          <w:szCs w:val="22"/>
        </w:rPr>
        <w:t>VP Regulatory Affairs</w:t>
      </w:r>
      <w:r w:rsidRPr="000354CA">
        <w:rPr>
          <w:rFonts w:ascii="Calibri" w:hAnsi="Calibri" w:cs="Calibri"/>
          <w:color w:val="000000" w:themeColor="text1"/>
          <w:sz w:val="22"/>
          <w:szCs w:val="22"/>
        </w:rPr>
        <w:tab/>
        <w:t>Date</w:t>
      </w:r>
      <w:r w:rsidRPr="000354CA">
        <w:rPr>
          <w:rFonts w:ascii="Calibri" w:hAnsi="Calibri" w:cs="Calibri"/>
          <w:color w:val="000000" w:themeColor="text1"/>
          <w:sz w:val="22"/>
          <w:szCs w:val="22"/>
        </w:rPr>
        <w:br/>
        <w:t xml:space="preserve"> </w:t>
      </w:r>
      <w:r w:rsidRPr="000354CA">
        <w:rPr>
          <w:rFonts w:ascii="Calibri" w:hAnsi="Calibri" w:cs="Calibri"/>
          <w:color w:val="000000" w:themeColor="text1"/>
          <w:sz w:val="22"/>
          <w:szCs w:val="22"/>
        </w:rPr>
        <w:tab/>
      </w:r>
      <w:r w:rsidRPr="000354CA">
        <w:rPr>
          <w:rFonts w:ascii="Calibri" w:hAnsi="Calibri" w:cs="Calibri"/>
          <w:color w:val="000000" w:themeColor="text1"/>
          <w:sz w:val="22"/>
          <w:szCs w:val="22"/>
        </w:rPr>
        <w:br/>
      </w:r>
      <w:r w:rsidRPr="000354CA">
        <w:rPr>
          <w:rFonts w:ascii="Calibri" w:hAnsi="Calibri" w:cs="Calibri"/>
          <w:color w:val="000000" w:themeColor="text1"/>
          <w:sz w:val="22"/>
          <w:szCs w:val="22"/>
        </w:rPr>
        <w:br/>
      </w:r>
    </w:p>
    <w:p w14:paraId="2011045A" w14:textId="77777777" w:rsidR="001E1B52" w:rsidRPr="000354CA" w:rsidRDefault="001E1B52" w:rsidP="001E1B52">
      <w:pPr>
        <w:pBdr>
          <w:top w:val="single" w:sz="4" w:space="1" w:color="auto"/>
        </w:pBdr>
        <w:tabs>
          <w:tab w:val="left" w:pos="5040"/>
        </w:tabs>
        <w:spacing w:after="120" w:line="240" w:lineRule="atLeast"/>
        <w:rPr>
          <w:rFonts w:ascii="Calibri" w:hAnsi="Calibri" w:cs="Calibri"/>
          <w:color w:val="000000" w:themeColor="text1"/>
          <w:sz w:val="22"/>
          <w:szCs w:val="22"/>
        </w:rPr>
      </w:pPr>
      <w:r w:rsidRPr="000354CA">
        <w:rPr>
          <w:rFonts w:ascii="Calibri" w:hAnsi="Calibri" w:cs="Calibri"/>
          <w:color w:val="000000" w:themeColor="text1"/>
          <w:sz w:val="22"/>
          <w:szCs w:val="22"/>
        </w:rPr>
        <w:t>Regulatory Affairs Coordinator</w:t>
      </w:r>
      <w:r w:rsidRPr="000354CA">
        <w:rPr>
          <w:rFonts w:ascii="Calibri" w:hAnsi="Calibri" w:cs="Calibri"/>
          <w:color w:val="000000" w:themeColor="text1"/>
          <w:sz w:val="22"/>
          <w:szCs w:val="22"/>
        </w:rPr>
        <w:tab/>
        <w:t>Date</w:t>
      </w:r>
    </w:p>
    <w:p w14:paraId="47E0AF09" w14:textId="77777777" w:rsidR="001E1B52" w:rsidRPr="000354CA" w:rsidRDefault="001E1B52" w:rsidP="001E1B52">
      <w:pPr>
        <w:pBdr>
          <w:top w:val="single" w:sz="4" w:space="1" w:color="auto"/>
        </w:pBdr>
        <w:tabs>
          <w:tab w:val="left" w:pos="5040"/>
        </w:tabs>
        <w:spacing w:after="120" w:line="240" w:lineRule="atLeast"/>
        <w:ind w:left="5040" w:hanging="5040"/>
        <w:rPr>
          <w:rFonts w:ascii="Calibri" w:hAnsi="Calibri" w:cs="Calibri"/>
          <w:color w:val="000000" w:themeColor="text1"/>
          <w:sz w:val="22"/>
          <w:szCs w:val="22"/>
        </w:rPr>
      </w:pPr>
      <w:r w:rsidRPr="000354CA">
        <w:rPr>
          <w:rFonts w:ascii="Calibri" w:hAnsi="Calibri" w:cs="Calibri"/>
          <w:noProof/>
          <w:color w:val="000000" w:themeColor="text1"/>
          <w:sz w:val="22"/>
          <w:szCs w:val="22"/>
          <w14:ligatures w14:val="standardContextual"/>
        </w:rPr>
        <mc:AlternateContent>
          <mc:Choice Requires="wps">
            <w:drawing>
              <wp:anchor distT="0" distB="0" distL="114300" distR="114300" simplePos="0" relativeHeight="251660288" behindDoc="0" locked="0" layoutInCell="1" allowOverlap="1" wp14:anchorId="2D620733" wp14:editId="24BB071F">
                <wp:simplePos x="0" y="0"/>
                <wp:positionH relativeFrom="column">
                  <wp:posOffset>-3175</wp:posOffset>
                </wp:positionH>
                <wp:positionV relativeFrom="paragraph">
                  <wp:posOffset>377825</wp:posOffset>
                </wp:positionV>
                <wp:extent cx="6217920" cy="0"/>
                <wp:effectExtent l="0" t="0" r="17780" b="12700"/>
                <wp:wrapNone/>
                <wp:docPr id="615016970" name="Straight Connector 2"/>
                <wp:cNvGraphicFramePr/>
                <a:graphic xmlns:a="http://schemas.openxmlformats.org/drawingml/2006/main">
                  <a:graphicData uri="http://schemas.microsoft.com/office/word/2010/wordprocessingShape">
                    <wps:wsp>
                      <wps:cNvCnPr/>
                      <wps:spPr>
                        <a:xfrm>
                          <a:off x="0" y="0"/>
                          <a:ext cx="6217920" cy="0"/>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5DDF6FB"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9.75pt" to="489.35pt,29.7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" strokecolor="black [3040]" strokeweight=".5pt"/>
            </w:pict>
          </mc:Fallback>
        </mc:AlternateContent>
      </w:r>
      <w:r w:rsidRPr="000354CA">
        <w:rPr>
          <w:rFonts w:ascii="Calibri" w:hAnsi="Calibri" w:cs="Calibri"/>
          <w:color w:val="000000" w:themeColor="text1"/>
          <w:sz w:val="22"/>
          <w:szCs w:val="22"/>
        </w:rPr>
        <w:br/>
      </w:r>
    </w:p>
    <w:p w14:paraId="11A7CAE8" w14:textId="77777777" w:rsidR="001E1B52" w:rsidRPr="000354CA" w:rsidRDefault="001E1B52" w:rsidP="001E1B52">
      <w:pPr>
        <w:pBdr>
          <w:top w:val="single" w:sz="4" w:space="1" w:color="auto"/>
        </w:pBdr>
        <w:tabs>
          <w:tab w:val="left" w:pos="5040"/>
        </w:tabs>
        <w:spacing w:after="120" w:line="240" w:lineRule="atLeast"/>
        <w:rPr>
          <w:rFonts w:ascii="Calibri" w:hAnsi="Calibri" w:cs="Calibri"/>
          <w:color w:val="000000" w:themeColor="text1"/>
          <w:sz w:val="22"/>
          <w:szCs w:val="22"/>
        </w:rPr>
      </w:pPr>
      <w:r w:rsidRPr="000354CA">
        <w:rPr>
          <w:rFonts w:ascii="Calibri" w:hAnsi="Calibri" w:cs="Calibri"/>
          <w:color w:val="000000" w:themeColor="text1"/>
          <w:sz w:val="22"/>
          <w:szCs w:val="22"/>
        </w:rPr>
        <w:t>Document Control Administrator</w:t>
      </w:r>
      <w:r w:rsidRPr="000354CA">
        <w:rPr>
          <w:rFonts w:ascii="Calibri" w:hAnsi="Calibri" w:cs="Calibri"/>
          <w:color w:val="000000" w:themeColor="text1"/>
          <w:sz w:val="22"/>
          <w:szCs w:val="22"/>
        </w:rPr>
        <w:tab/>
        <w:t>Date</w:t>
      </w:r>
    </w:p>
    <w:p w14:paraId="715F3F1A" w14:textId="77777777" w:rsidR="00893C3F" w:rsidRPr="000354CA" w:rsidRDefault="00893C3F" w:rsidP="00893C3F">
      <w:pPr>
        <w:ind w:left="-360"/>
        <w:rPr>
          <w:rFonts w:asciiTheme="majorHAnsi" w:hAnsiTheme="majorHAnsi" w:cstheme="majorHAnsi"/>
        </w:rPr>
      </w:pPr>
    </w:p>
    <w:tbl>
      <w:tblPr>
        <w:tblStyle w:val="TableGrid"/>
        <w:tblW w:w="10188" w:type="dxa"/>
        <w:tblInd w:w="-360" w:type="dxa"/>
        <w:tblLook w:val="04A0" w:firstRow="1" w:lastRow="0" w:firstColumn="1" w:lastColumn="0" w:noHBand="0" w:noVBand="1"/>
      </w:tblPr>
      <w:tblGrid>
        <w:gridCol w:w="586"/>
        <w:gridCol w:w="1412"/>
        <w:gridCol w:w="8190"/>
      </w:tblGrid>
      <w:tr w:rsidR="002D00E5" w:rsidRPr="000354CA" w14:paraId="073AE9D6" w14:textId="77777777" w:rsidTr="002D00E5">
        <w:tc>
          <w:tcPr>
            <w:tcW w:w="586" w:type="dxa"/>
          </w:tcPr>
          <w:p w14:paraId="11032D82" w14:textId="214D6BD7" w:rsidR="002D00E5" w:rsidRPr="000354CA" w:rsidRDefault="002D00E5" w:rsidP="00893C3F">
            <w:pPr>
              <w:ind w:left="-90"/>
              <w:rPr>
                <w:rFonts w:asciiTheme="majorHAnsi" w:hAnsiTheme="majorHAnsi" w:cstheme="majorHAnsi"/>
              </w:rPr>
            </w:pPr>
            <w:r w:rsidRPr="000354CA">
              <w:rPr>
                <w:rFonts w:asciiTheme="majorHAnsi" w:hAnsiTheme="majorHAnsi" w:cstheme="majorHAnsi"/>
              </w:rPr>
              <w:t>Rev</w:t>
            </w:r>
          </w:p>
        </w:tc>
        <w:tc>
          <w:tcPr>
            <w:tcW w:w="1412" w:type="dxa"/>
          </w:tcPr>
          <w:p w14:paraId="1116FCAF" w14:textId="52D8D4FC" w:rsidR="002D00E5" w:rsidRPr="000354CA" w:rsidRDefault="002D00E5" w:rsidP="00893C3F">
            <w:pPr>
              <w:jc w:val="both"/>
              <w:rPr>
                <w:rFonts w:asciiTheme="majorHAnsi" w:hAnsiTheme="majorHAnsi" w:cstheme="majorHAnsi"/>
              </w:rPr>
            </w:pPr>
            <w:r w:rsidRPr="000354CA">
              <w:rPr>
                <w:rFonts w:asciiTheme="majorHAnsi" w:hAnsiTheme="majorHAnsi" w:cstheme="majorHAnsi"/>
              </w:rPr>
              <w:t xml:space="preserve">Date </w:t>
            </w:r>
          </w:p>
        </w:tc>
        <w:tc>
          <w:tcPr>
            <w:tcW w:w="8190" w:type="dxa"/>
          </w:tcPr>
          <w:p w14:paraId="41F5A154" w14:textId="16AD4AB0" w:rsidR="002D00E5" w:rsidRPr="000354CA" w:rsidRDefault="002D00E5" w:rsidP="00893C3F">
            <w:pPr>
              <w:jc w:val="both"/>
              <w:rPr>
                <w:rFonts w:asciiTheme="majorHAnsi" w:hAnsiTheme="majorHAnsi" w:cstheme="majorHAnsi"/>
              </w:rPr>
            </w:pPr>
            <w:r w:rsidRPr="000354CA">
              <w:rPr>
                <w:rFonts w:asciiTheme="majorHAnsi" w:hAnsiTheme="majorHAnsi" w:cstheme="majorHAnsi"/>
              </w:rPr>
              <w:t>Description of Change</w:t>
            </w:r>
          </w:p>
        </w:tc>
      </w:tr>
      <w:tr w:rsidR="002D00E5" w:rsidRPr="000354CA" w14:paraId="4EC13CFF" w14:textId="77777777" w:rsidTr="000463D0">
        <w:tc>
          <w:tcPr>
            <w:tcW w:w="586" w:type="dxa"/>
            <w:vAlign w:val="center"/>
          </w:tcPr>
          <w:p w14:paraId="7A2973CE" w14:textId="3EFDFCDE" w:rsidR="002D00E5" w:rsidRPr="000354CA" w:rsidRDefault="000463D0" w:rsidP="000463D0">
            <w:pPr>
              <w:jc w:val="center"/>
              <w:rPr>
                <w:rFonts w:asciiTheme="majorHAnsi" w:hAnsiTheme="majorHAnsi" w:cstheme="majorHAnsi"/>
              </w:rPr>
            </w:pPr>
            <w:r w:rsidRPr="000354CA">
              <w:rPr>
                <w:rFonts w:asciiTheme="majorHAnsi" w:hAnsiTheme="majorHAnsi" w:cstheme="majorHAnsi"/>
              </w:rPr>
              <w:t>0</w:t>
            </w:r>
          </w:p>
        </w:tc>
        <w:tc>
          <w:tcPr>
            <w:tcW w:w="1412" w:type="dxa"/>
            <w:vAlign w:val="center"/>
          </w:tcPr>
          <w:p w14:paraId="28CE9E7F" w14:textId="40209375" w:rsidR="002D00E5" w:rsidRPr="000354CA" w:rsidRDefault="000463D0" w:rsidP="000463D0">
            <w:pPr>
              <w:jc w:val="center"/>
              <w:rPr>
                <w:rFonts w:asciiTheme="majorHAnsi" w:hAnsiTheme="majorHAnsi" w:cstheme="majorHAnsi"/>
              </w:rPr>
            </w:pPr>
            <w:r w:rsidRPr="000354CA">
              <w:rPr>
                <w:rFonts w:asciiTheme="majorHAnsi" w:hAnsiTheme="majorHAnsi" w:cstheme="majorHAnsi"/>
              </w:rPr>
              <w:t>04/23/2014</w:t>
            </w:r>
          </w:p>
        </w:tc>
        <w:tc>
          <w:tcPr>
            <w:tcW w:w="8190" w:type="dxa"/>
          </w:tcPr>
          <w:p w14:paraId="234CA777" w14:textId="03AE47F4" w:rsidR="002D00E5" w:rsidRPr="000354CA" w:rsidRDefault="000463D0" w:rsidP="00893C3F">
            <w:pPr>
              <w:jc w:val="both"/>
              <w:rPr>
                <w:rFonts w:asciiTheme="majorHAnsi" w:hAnsiTheme="majorHAnsi" w:cstheme="majorHAnsi"/>
              </w:rPr>
            </w:pPr>
            <w:r w:rsidRPr="000354CA">
              <w:rPr>
                <w:rFonts w:asciiTheme="majorHAnsi" w:hAnsiTheme="majorHAnsi" w:cstheme="majorHAnsi"/>
              </w:rPr>
              <w:t xml:space="preserve">Released documentation. </w:t>
            </w:r>
          </w:p>
        </w:tc>
      </w:tr>
      <w:tr w:rsidR="002D00E5" w:rsidRPr="000354CA" w14:paraId="037E7F48" w14:textId="77777777" w:rsidTr="000463D0">
        <w:tc>
          <w:tcPr>
            <w:tcW w:w="586" w:type="dxa"/>
            <w:vAlign w:val="center"/>
          </w:tcPr>
          <w:p w14:paraId="664DE863" w14:textId="4EB19BC1" w:rsidR="002D00E5" w:rsidRPr="000354CA" w:rsidRDefault="000463D0" w:rsidP="000463D0">
            <w:pPr>
              <w:jc w:val="center"/>
              <w:rPr>
                <w:rFonts w:asciiTheme="majorHAnsi" w:hAnsiTheme="majorHAnsi" w:cstheme="majorHAnsi"/>
              </w:rPr>
            </w:pPr>
            <w:r w:rsidRPr="000354CA">
              <w:rPr>
                <w:rFonts w:asciiTheme="majorHAnsi" w:hAnsiTheme="majorHAnsi" w:cstheme="majorHAnsi"/>
              </w:rPr>
              <w:t>1</w:t>
            </w:r>
          </w:p>
        </w:tc>
        <w:tc>
          <w:tcPr>
            <w:tcW w:w="1412" w:type="dxa"/>
            <w:vAlign w:val="center"/>
          </w:tcPr>
          <w:p w14:paraId="2601EB08" w14:textId="39F83FA4" w:rsidR="002D00E5" w:rsidRPr="000354CA" w:rsidRDefault="000463D0" w:rsidP="000463D0">
            <w:pPr>
              <w:jc w:val="center"/>
              <w:rPr>
                <w:rFonts w:asciiTheme="majorHAnsi" w:hAnsiTheme="majorHAnsi" w:cstheme="majorHAnsi"/>
              </w:rPr>
            </w:pPr>
            <w:r w:rsidRPr="000354CA">
              <w:rPr>
                <w:rFonts w:asciiTheme="majorHAnsi" w:hAnsiTheme="majorHAnsi" w:cstheme="majorHAnsi"/>
              </w:rPr>
              <w:t>09/22/2014</w:t>
            </w:r>
          </w:p>
        </w:tc>
        <w:tc>
          <w:tcPr>
            <w:tcW w:w="8190" w:type="dxa"/>
          </w:tcPr>
          <w:p w14:paraId="55D9116E" w14:textId="500B1928" w:rsidR="002D00E5" w:rsidRPr="000354CA" w:rsidRDefault="000463D0" w:rsidP="00893C3F">
            <w:pPr>
              <w:jc w:val="both"/>
              <w:rPr>
                <w:rFonts w:asciiTheme="majorHAnsi" w:hAnsiTheme="majorHAnsi" w:cstheme="majorHAnsi"/>
              </w:rPr>
            </w:pPr>
            <w:r w:rsidRPr="000354CA">
              <w:rPr>
                <w:rFonts w:asciiTheme="majorHAnsi" w:hAnsiTheme="majorHAnsi" w:cstheme="majorHAnsi"/>
              </w:rPr>
              <w:t xml:space="preserve">Updated ISO references. </w:t>
            </w:r>
          </w:p>
        </w:tc>
      </w:tr>
      <w:tr w:rsidR="002D00E5" w:rsidRPr="000354CA" w14:paraId="0DCA3814" w14:textId="77777777" w:rsidTr="000463D0">
        <w:tc>
          <w:tcPr>
            <w:tcW w:w="586" w:type="dxa"/>
            <w:vAlign w:val="center"/>
          </w:tcPr>
          <w:p w14:paraId="26E5AA3A" w14:textId="3D74842C" w:rsidR="002D00E5" w:rsidRPr="000354CA" w:rsidRDefault="000463D0" w:rsidP="000463D0">
            <w:pPr>
              <w:jc w:val="center"/>
              <w:rPr>
                <w:rFonts w:asciiTheme="majorHAnsi" w:hAnsiTheme="majorHAnsi" w:cstheme="majorHAnsi"/>
              </w:rPr>
            </w:pPr>
            <w:r w:rsidRPr="000354CA">
              <w:rPr>
                <w:rFonts w:asciiTheme="majorHAnsi" w:hAnsiTheme="majorHAnsi" w:cstheme="majorHAnsi"/>
              </w:rPr>
              <w:t>2</w:t>
            </w:r>
          </w:p>
        </w:tc>
        <w:tc>
          <w:tcPr>
            <w:tcW w:w="1412" w:type="dxa"/>
            <w:vAlign w:val="center"/>
          </w:tcPr>
          <w:p w14:paraId="1965EE95" w14:textId="40779273" w:rsidR="002D00E5" w:rsidRPr="000354CA" w:rsidRDefault="000463D0" w:rsidP="000463D0">
            <w:pPr>
              <w:jc w:val="center"/>
              <w:rPr>
                <w:rFonts w:asciiTheme="majorHAnsi" w:hAnsiTheme="majorHAnsi" w:cstheme="majorHAnsi"/>
              </w:rPr>
            </w:pPr>
            <w:r w:rsidRPr="000354CA">
              <w:rPr>
                <w:rFonts w:asciiTheme="majorHAnsi" w:hAnsiTheme="majorHAnsi" w:cstheme="majorHAnsi"/>
              </w:rPr>
              <w:t>09/23/2014</w:t>
            </w:r>
          </w:p>
        </w:tc>
        <w:tc>
          <w:tcPr>
            <w:tcW w:w="8190" w:type="dxa"/>
          </w:tcPr>
          <w:p w14:paraId="53C027F8" w14:textId="03524EDD" w:rsidR="002D00E5" w:rsidRPr="000354CA" w:rsidRDefault="000463D0" w:rsidP="00893C3F">
            <w:pPr>
              <w:jc w:val="both"/>
              <w:rPr>
                <w:rFonts w:asciiTheme="majorHAnsi" w:hAnsiTheme="majorHAnsi" w:cstheme="majorHAnsi"/>
              </w:rPr>
            </w:pPr>
            <w:r w:rsidRPr="000354CA">
              <w:rPr>
                <w:rFonts w:asciiTheme="majorHAnsi" w:hAnsiTheme="majorHAnsi" w:cstheme="majorHAnsi"/>
              </w:rPr>
              <w:t xml:space="preserve">Updated ISO references to </w:t>
            </w:r>
            <w:r w:rsidR="00B92B52" w:rsidRPr="000354CA">
              <w:rPr>
                <w:rFonts w:asciiTheme="majorHAnsi" w:hAnsiTheme="majorHAnsi" w:cstheme="majorHAnsi"/>
              </w:rPr>
              <w:t>13485:2016</w:t>
            </w:r>
            <w:r w:rsidRPr="000354CA">
              <w:rPr>
                <w:rFonts w:asciiTheme="majorHAnsi" w:hAnsiTheme="majorHAnsi" w:cstheme="majorHAnsi"/>
              </w:rPr>
              <w:t>.</w:t>
            </w:r>
          </w:p>
        </w:tc>
      </w:tr>
      <w:tr w:rsidR="002D00E5" w:rsidRPr="000354CA" w14:paraId="05261702" w14:textId="77777777" w:rsidTr="000463D0">
        <w:tc>
          <w:tcPr>
            <w:tcW w:w="586" w:type="dxa"/>
            <w:vAlign w:val="center"/>
          </w:tcPr>
          <w:p w14:paraId="21D608B8" w14:textId="13CFF9E6" w:rsidR="002D00E5" w:rsidRPr="000354CA" w:rsidRDefault="000463D0" w:rsidP="000463D0">
            <w:pPr>
              <w:jc w:val="center"/>
              <w:rPr>
                <w:rFonts w:asciiTheme="majorHAnsi" w:hAnsiTheme="majorHAnsi" w:cstheme="majorHAnsi"/>
              </w:rPr>
            </w:pPr>
            <w:r w:rsidRPr="000354CA">
              <w:rPr>
                <w:rFonts w:asciiTheme="majorHAnsi" w:hAnsiTheme="majorHAnsi" w:cstheme="majorHAnsi"/>
              </w:rPr>
              <w:t>3</w:t>
            </w:r>
          </w:p>
        </w:tc>
        <w:tc>
          <w:tcPr>
            <w:tcW w:w="1412" w:type="dxa"/>
            <w:vAlign w:val="center"/>
          </w:tcPr>
          <w:p w14:paraId="6F999E7A" w14:textId="6B2D4D53" w:rsidR="002D00E5" w:rsidRPr="000354CA" w:rsidRDefault="000463D0" w:rsidP="000463D0">
            <w:pPr>
              <w:jc w:val="center"/>
              <w:rPr>
                <w:rFonts w:asciiTheme="majorHAnsi" w:hAnsiTheme="majorHAnsi" w:cstheme="majorHAnsi"/>
              </w:rPr>
            </w:pPr>
            <w:r w:rsidRPr="000354CA">
              <w:rPr>
                <w:rFonts w:asciiTheme="majorHAnsi" w:hAnsiTheme="majorHAnsi" w:cstheme="majorHAnsi"/>
              </w:rPr>
              <w:t>08/30/2018</w:t>
            </w:r>
          </w:p>
        </w:tc>
        <w:tc>
          <w:tcPr>
            <w:tcW w:w="8190" w:type="dxa"/>
          </w:tcPr>
          <w:p w14:paraId="2B195030" w14:textId="1B4B9564" w:rsidR="002D00E5" w:rsidRPr="000354CA" w:rsidRDefault="000463D0" w:rsidP="00346E36">
            <w:pPr>
              <w:jc w:val="both"/>
              <w:rPr>
                <w:rFonts w:asciiTheme="majorHAnsi" w:hAnsiTheme="majorHAnsi" w:cstheme="majorHAnsi"/>
              </w:rPr>
            </w:pPr>
            <w:r w:rsidRPr="000354CA">
              <w:rPr>
                <w:rFonts w:asciiTheme="majorHAnsi" w:hAnsiTheme="majorHAnsi" w:cstheme="majorHAnsi"/>
              </w:rPr>
              <w:t>Update</w:t>
            </w:r>
            <w:r w:rsidR="00531C6B" w:rsidRPr="000354CA">
              <w:rPr>
                <w:rFonts w:asciiTheme="majorHAnsi" w:hAnsiTheme="majorHAnsi" w:cstheme="majorHAnsi"/>
              </w:rPr>
              <w:t>d</w:t>
            </w:r>
            <w:r w:rsidRPr="000354CA">
              <w:rPr>
                <w:rFonts w:asciiTheme="majorHAnsi" w:hAnsiTheme="majorHAnsi" w:cstheme="majorHAnsi"/>
              </w:rPr>
              <w:t xml:space="preserve"> </w:t>
            </w:r>
            <w:r w:rsidR="00531C6B" w:rsidRPr="000354CA">
              <w:rPr>
                <w:rFonts w:asciiTheme="majorHAnsi" w:hAnsiTheme="majorHAnsi" w:cstheme="majorHAnsi"/>
              </w:rPr>
              <w:t>sections to meet</w:t>
            </w:r>
            <w:r w:rsidRPr="000354CA">
              <w:rPr>
                <w:rFonts w:asciiTheme="majorHAnsi" w:hAnsiTheme="majorHAnsi" w:cstheme="majorHAnsi"/>
              </w:rPr>
              <w:t xml:space="preserve"> requirements </w:t>
            </w:r>
            <w:r w:rsidR="00531C6B" w:rsidRPr="000354CA">
              <w:rPr>
                <w:rFonts w:asciiTheme="majorHAnsi" w:hAnsiTheme="majorHAnsi" w:cstheme="majorHAnsi"/>
              </w:rPr>
              <w:t xml:space="preserve">of </w:t>
            </w:r>
            <w:r w:rsidRPr="000354CA">
              <w:rPr>
                <w:rFonts w:asciiTheme="majorHAnsi" w:hAnsiTheme="majorHAnsi" w:cstheme="majorHAnsi"/>
              </w:rPr>
              <w:t xml:space="preserve">ISO 13485:2016. </w:t>
            </w:r>
          </w:p>
        </w:tc>
      </w:tr>
      <w:tr w:rsidR="00810465" w:rsidRPr="000354CA" w14:paraId="724C5A31" w14:textId="77777777" w:rsidTr="000463D0">
        <w:tc>
          <w:tcPr>
            <w:tcW w:w="586" w:type="dxa"/>
            <w:vAlign w:val="center"/>
          </w:tcPr>
          <w:p w14:paraId="653F8A6B" w14:textId="762CEC8E" w:rsidR="00810465" w:rsidRPr="000354CA" w:rsidRDefault="00810465" w:rsidP="000463D0">
            <w:pPr>
              <w:jc w:val="center"/>
              <w:rPr>
                <w:rFonts w:asciiTheme="majorHAnsi" w:hAnsiTheme="majorHAnsi" w:cstheme="majorHAnsi"/>
              </w:rPr>
            </w:pPr>
            <w:r w:rsidRPr="000354CA">
              <w:rPr>
                <w:rFonts w:asciiTheme="majorHAnsi" w:hAnsiTheme="majorHAnsi" w:cstheme="majorHAnsi"/>
              </w:rPr>
              <w:t>4</w:t>
            </w:r>
          </w:p>
        </w:tc>
        <w:tc>
          <w:tcPr>
            <w:tcW w:w="1412" w:type="dxa"/>
            <w:vAlign w:val="center"/>
          </w:tcPr>
          <w:p w14:paraId="51AE1FD5" w14:textId="2620E061" w:rsidR="00810465" w:rsidRPr="000354CA" w:rsidRDefault="00810465" w:rsidP="000463D0">
            <w:pPr>
              <w:jc w:val="center"/>
              <w:rPr>
                <w:rFonts w:asciiTheme="majorHAnsi" w:hAnsiTheme="majorHAnsi" w:cstheme="majorHAnsi"/>
              </w:rPr>
            </w:pPr>
            <w:r w:rsidRPr="000354CA">
              <w:rPr>
                <w:rFonts w:asciiTheme="majorHAnsi" w:hAnsiTheme="majorHAnsi" w:cstheme="majorHAnsi"/>
              </w:rPr>
              <w:t>05/07/2020</w:t>
            </w:r>
          </w:p>
        </w:tc>
        <w:tc>
          <w:tcPr>
            <w:tcW w:w="8190" w:type="dxa"/>
          </w:tcPr>
          <w:p w14:paraId="20081CFA" w14:textId="2F39672C" w:rsidR="00810465" w:rsidRPr="000354CA" w:rsidRDefault="00810465" w:rsidP="00346E36">
            <w:pPr>
              <w:jc w:val="both"/>
              <w:rPr>
                <w:rFonts w:asciiTheme="majorHAnsi" w:hAnsiTheme="majorHAnsi" w:cstheme="majorHAnsi"/>
              </w:rPr>
            </w:pPr>
            <w:r w:rsidRPr="000354CA">
              <w:rPr>
                <w:rFonts w:asciiTheme="majorHAnsi" w:hAnsiTheme="majorHAnsi" w:cstheme="majorHAnsi"/>
              </w:rPr>
              <w:t>Added requirements for Essential Principles</w:t>
            </w:r>
            <w:r w:rsidR="00B86D73" w:rsidRPr="000354CA">
              <w:rPr>
                <w:rFonts w:asciiTheme="majorHAnsi" w:hAnsiTheme="majorHAnsi" w:cstheme="majorHAnsi"/>
              </w:rPr>
              <w:t xml:space="preserve"> Checklist (7.3.1.1); added reference to </w:t>
            </w:r>
            <w:proofErr w:type="gramStart"/>
            <w:r w:rsidR="00B86D73" w:rsidRPr="000354CA">
              <w:rPr>
                <w:rFonts w:asciiTheme="majorHAnsi" w:hAnsiTheme="majorHAnsi" w:cstheme="majorHAnsi"/>
              </w:rPr>
              <w:t>state of the art</w:t>
            </w:r>
            <w:proofErr w:type="gramEnd"/>
            <w:r w:rsidR="00B86D73" w:rsidRPr="000354CA">
              <w:rPr>
                <w:rFonts w:asciiTheme="majorHAnsi" w:hAnsiTheme="majorHAnsi" w:cstheme="majorHAnsi"/>
              </w:rPr>
              <w:t xml:space="preserve"> standards (7.3.1.2)</w:t>
            </w:r>
            <w:r w:rsidR="00D23023" w:rsidRPr="000354CA">
              <w:rPr>
                <w:rFonts w:asciiTheme="majorHAnsi" w:hAnsiTheme="majorHAnsi" w:cstheme="majorHAnsi"/>
              </w:rPr>
              <w:t>; changed font to Calibri and size to 10</w:t>
            </w:r>
          </w:p>
        </w:tc>
      </w:tr>
      <w:tr w:rsidR="00F96FCB" w:rsidRPr="000354CA" w14:paraId="351B430D" w14:textId="77777777" w:rsidTr="000463D0">
        <w:tc>
          <w:tcPr>
            <w:tcW w:w="586" w:type="dxa"/>
            <w:vAlign w:val="center"/>
          </w:tcPr>
          <w:p w14:paraId="37315BC8" w14:textId="57BD3DBB" w:rsidR="00F96FCB" w:rsidRPr="000354CA" w:rsidRDefault="00F96FCB" w:rsidP="000463D0">
            <w:pPr>
              <w:jc w:val="center"/>
              <w:rPr>
                <w:rFonts w:asciiTheme="majorHAnsi" w:hAnsiTheme="majorHAnsi" w:cstheme="majorHAnsi"/>
              </w:rPr>
            </w:pPr>
            <w:r w:rsidRPr="000354CA">
              <w:rPr>
                <w:rFonts w:asciiTheme="majorHAnsi" w:hAnsiTheme="majorHAnsi" w:cstheme="majorHAnsi"/>
              </w:rPr>
              <w:t>5</w:t>
            </w:r>
          </w:p>
        </w:tc>
        <w:tc>
          <w:tcPr>
            <w:tcW w:w="1412" w:type="dxa"/>
            <w:vAlign w:val="center"/>
          </w:tcPr>
          <w:p w14:paraId="7B9ACF5C" w14:textId="270B8FA9" w:rsidR="00F96FCB" w:rsidRPr="000354CA" w:rsidRDefault="00F96FCB" w:rsidP="000463D0">
            <w:pPr>
              <w:jc w:val="center"/>
              <w:rPr>
                <w:rFonts w:asciiTheme="majorHAnsi" w:hAnsiTheme="majorHAnsi" w:cstheme="majorHAnsi"/>
              </w:rPr>
            </w:pPr>
            <w:r w:rsidRPr="000354CA">
              <w:rPr>
                <w:rFonts w:asciiTheme="majorHAnsi" w:hAnsiTheme="majorHAnsi" w:cstheme="majorHAnsi"/>
              </w:rPr>
              <w:t>07/08/2020</w:t>
            </w:r>
          </w:p>
        </w:tc>
        <w:tc>
          <w:tcPr>
            <w:tcW w:w="8190" w:type="dxa"/>
          </w:tcPr>
          <w:p w14:paraId="7D11F61A" w14:textId="5066A4AB" w:rsidR="00F96FCB" w:rsidRPr="000354CA" w:rsidRDefault="00F96FCB" w:rsidP="00346E36">
            <w:pPr>
              <w:jc w:val="both"/>
              <w:rPr>
                <w:rFonts w:asciiTheme="majorHAnsi" w:hAnsiTheme="majorHAnsi" w:cstheme="majorHAnsi"/>
              </w:rPr>
            </w:pPr>
            <w:r w:rsidRPr="000354CA">
              <w:rPr>
                <w:rFonts w:asciiTheme="majorHAnsi" w:hAnsiTheme="majorHAnsi" w:cstheme="majorHAnsi"/>
              </w:rPr>
              <w:t xml:space="preserve">Added reference to Australian </w:t>
            </w:r>
            <w:r w:rsidR="00595720" w:rsidRPr="000354CA">
              <w:rPr>
                <w:rFonts w:asciiTheme="majorHAnsi" w:hAnsiTheme="majorHAnsi" w:cstheme="majorHAnsi"/>
              </w:rPr>
              <w:t>standard requiring essential principles checklist (7.3.1.1)</w:t>
            </w:r>
          </w:p>
        </w:tc>
      </w:tr>
      <w:tr w:rsidR="004770DF" w:rsidRPr="000354CA" w14:paraId="6DF651F3" w14:textId="77777777" w:rsidTr="000463D0">
        <w:tc>
          <w:tcPr>
            <w:tcW w:w="586" w:type="dxa"/>
            <w:vAlign w:val="center"/>
          </w:tcPr>
          <w:p w14:paraId="0CDB7DC2" w14:textId="1DB2BFE1" w:rsidR="004770DF" w:rsidRPr="000354CA" w:rsidRDefault="004770DF" w:rsidP="000463D0">
            <w:pPr>
              <w:jc w:val="center"/>
              <w:rPr>
                <w:rFonts w:asciiTheme="majorHAnsi" w:hAnsiTheme="majorHAnsi" w:cstheme="majorHAnsi"/>
              </w:rPr>
            </w:pPr>
            <w:r w:rsidRPr="000354CA">
              <w:rPr>
                <w:rFonts w:asciiTheme="majorHAnsi" w:hAnsiTheme="majorHAnsi" w:cstheme="majorHAnsi"/>
              </w:rPr>
              <w:t>6</w:t>
            </w:r>
          </w:p>
        </w:tc>
        <w:tc>
          <w:tcPr>
            <w:tcW w:w="1412" w:type="dxa"/>
            <w:vAlign w:val="center"/>
          </w:tcPr>
          <w:p w14:paraId="5B742C8E" w14:textId="35DE5525" w:rsidR="004770DF" w:rsidRPr="000354CA" w:rsidRDefault="004770DF" w:rsidP="000463D0">
            <w:pPr>
              <w:jc w:val="center"/>
              <w:rPr>
                <w:rFonts w:asciiTheme="majorHAnsi" w:hAnsiTheme="majorHAnsi" w:cstheme="majorHAnsi"/>
              </w:rPr>
            </w:pPr>
            <w:r w:rsidRPr="000354CA">
              <w:rPr>
                <w:rFonts w:asciiTheme="majorHAnsi" w:hAnsiTheme="majorHAnsi" w:cstheme="majorHAnsi"/>
              </w:rPr>
              <w:t>3/14/202</w:t>
            </w:r>
            <w:r w:rsidR="00587811" w:rsidRPr="000354CA">
              <w:rPr>
                <w:rFonts w:asciiTheme="majorHAnsi" w:hAnsiTheme="majorHAnsi" w:cstheme="majorHAnsi"/>
              </w:rPr>
              <w:t>4</w:t>
            </w:r>
          </w:p>
        </w:tc>
        <w:tc>
          <w:tcPr>
            <w:tcW w:w="8190" w:type="dxa"/>
          </w:tcPr>
          <w:p w14:paraId="65000373" w14:textId="77777777" w:rsidR="004770DF" w:rsidRPr="000354CA" w:rsidRDefault="004770DF" w:rsidP="00346E36">
            <w:pPr>
              <w:jc w:val="both"/>
              <w:rPr>
                <w:rFonts w:asciiTheme="majorHAnsi" w:hAnsiTheme="majorHAnsi" w:cstheme="majorHAnsi"/>
              </w:rPr>
            </w:pPr>
            <w:r w:rsidRPr="000354CA">
              <w:rPr>
                <w:rFonts w:asciiTheme="majorHAnsi" w:hAnsiTheme="majorHAnsi" w:cstheme="majorHAnsi"/>
              </w:rPr>
              <w:t>Added note to section 7.3 to add safety &amp; efficacy consideration</w:t>
            </w:r>
          </w:p>
          <w:p w14:paraId="12DE1C74" w14:textId="3EC998DC" w:rsidR="004770DF" w:rsidRPr="000354CA" w:rsidRDefault="004770DF" w:rsidP="00346E36">
            <w:pPr>
              <w:jc w:val="both"/>
              <w:rPr>
                <w:rFonts w:asciiTheme="majorHAnsi" w:hAnsiTheme="majorHAnsi" w:cstheme="majorHAnsi"/>
              </w:rPr>
            </w:pPr>
            <w:r w:rsidRPr="000354CA">
              <w:rPr>
                <w:rFonts w:asciiTheme="majorHAnsi" w:hAnsiTheme="majorHAnsi" w:cstheme="majorHAnsi"/>
              </w:rPr>
              <w:t>Added design requirements from SOR-98-282 to section 7.6.6</w:t>
            </w:r>
          </w:p>
        </w:tc>
      </w:tr>
      <w:tr w:rsidR="004F2424" w:rsidRPr="000354CA" w14:paraId="42712597" w14:textId="77777777" w:rsidTr="000463D0">
        <w:tc>
          <w:tcPr>
            <w:tcW w:w="586" w:type="dxa"/>
            <w:vAlign w:val="center"/>
          </w:tcPr>
          <w:p w14:paraId="06354C03" w14:textId="73662E8B" w:rsidR="004F2424" w:rsidRPr="000354CA" w:rsidRDefault="001E1B52" w:rsidP="000463D0">
            <w:pPr>
              <w:jc w:val="center"/>
              <w:rPr>
                <w:rFonts w:asciiTheme="majorHAnsi" w:hAnsiTheme="majorHAnsi" w:cstheme="majorHAnsi"/>
              </w:rPr>
            </w:pPr>
            <w:r w:rsidRPr="000354CA">
              <w:rPr>
                <w:rFonts w:asciiTheme="majorHAnsi" w:hAnsiTheme="majorHAnsi" w:cstheme="majorHAnsi"/>
              </w:rPr>
              <w:t>7</w:t>
            </w:r>
          </w:p>
        </w:tc>
        <w:tc>
          <w:tcPr>
            <w:tcW w:w="1412" w:type="dxa"/>
            <w:vAlign w:val="center"/>
          </w:tcPr>
          <w:p w14:paraId="45B1B514" w14:textId="5CE0C3C9" w:rsidR="004F2424" w:rsidRPr="000354CA" w:rsidRDefault="001E1B52" w:rsidP="000463D0">
            <w:pPr>
              <w:jc w:val="center"/>
              <w:rPr>
                <w:rFonts w:asciiTheme="majorHAnsi" w:hAnsiTheme="majorHAnsi" w:cstheme="majorHAnsi"/>
              </w:rPr>
            </w:pPr>
            <w:r w:rsidRPr="000354CA">
              <w:rPr>
                <w:rFonts w:asciiTheme="majorHAnsi" w:hAnsiTheme="majorHAnsi" w:cstheme="majorHAnsi"/>
              </w:rPr>
              <w:t>5/23/2025</w:t>
            </w:r>
          </w:p>
        </w:tc>
        <w:tc>
          <w:tcPr>
            <w:tcW w:w="8190" w:type="dxa"/>
          </w:tcPr>
          <w:p w14:paraId="4D7CA921" w14:textId="540F5C94" w:rsidR="00885DC2" w:rsidRPr="000354CA" w:rsidRDefault="001E1B52" w:rsidP="00346E36">
            <w:pPr>
              <w:jc w:val="both"/>
              <w:rPr>
                <w:rFonts w:ascii="Calibri" w:hAnsi="Calibri" w:cs="Calibri"/>
              </w:rPr>
            </w:pPr>
            <w:r w:rsidRPr="000354CA">
              <w:rPr>
                <w:rStyle w:val="Strong"/>
                <w:rFonts w:ascii="Calibri" w:hAnsi="Calibri" w:cs="Calibri"/>
              </w:rPr>
              <w:t>Updated all references from MDD to MDR</w:t>
            </w:r>
            <w:r w:rsidRPr="000354CA">
              <w:rPr>
                <w:rFonts w:ascii="Calibri" w:hAnsi="Calibri" w:cs="Calibri"/>
              </w:rPr>
              <w:t xml:space="preserve"> in accordance with Regulation (EU) 2017/745. Included appropriate citations to Annex I (GSPR) and Annex XV (Clinical Investigations). Added safety and efficacy requirements in design input section to align with MDR principles.</w:t>
            </w:r>
          </w:p>
        </w:tc>
      </w:tr>
      <w:tr w:rsidR="00922653" w:rsidRPr="000354CA" w14:paraId="0A08FFF0" w14:textId="77777777" w:rsidTr="000463D0">
        <w:tc>
          <w:tcPr>
            <w:tcW w:w="586" w:type="dxa"/>
            <w:vAlign w:val="center"/>
          </w:tcPr>
          <w:p w14:paraId="64CC9D2C" w14:textId="164F596E" w:rsidR="00922653" w:rsidRPr="000354CA" w:rsidRDefault="00922653" w:rsidP="000463D0">
            <w:pPr>
              <w:jc w:val="center"/>
              <w:rPr>
                <w:rFonts w:asciiTheme="majorHAnsi" w:hAnsiTheme="majorHAnsi" w:cstheme="majorHAnsi"/>
              </w:rPr>
            </w:pPr>
            <w:r w:rsidRPr="000354CA">
              <w:rPr>
                <w:rFonts w:asciiTheme="majorHAnsi" w:hAnsiTheme="majorHAnsi" w:cstheme="majorHAnsi"/>
              </w:rPr>
              <w:t>8</w:t>
            </w:r>
          </w:p>
        </w:tc>
        <w:tc>
          <w:tcPr>
            <w:tcW w:w="1412" w:type="dxa"/>
            <w:vAlign w:val="center"/>
          </w:tcPr>
          <w:p w14:paraId="18B69E31" w14:textId="0C7BD7E1" w:rsidR="00922653" w:rsidRPr="000354CA" w:rsidRDefault="00922653" w:rsidP="000463D0">
            <w:pPr>
              <w:jc w:val="center"/>
              <w:rPr>
                <w:rFonts w:asciiTheme="majorHAnsi" w:hAnsiTheme="majorHAnsi" w:cstheme="majorHAnsi"/>
              </w:rPr>
            </w:pPr>
            <w:r w:rsidRPr="000354CA">
              <w:rPr>
                <w:rFonts w:asciiTheme="majorHAnsi" w:hAnsiTheme="majorHAnsi" w:cstheme="majorHAnsi"/>
              </w:rPr>
              <w:t>07/12/2025</w:t>
            </w:r>
          </w:p>
        </w:tc>
        <w:tc>
          <w:tcPr>
            <w:tcW w:w="8190" w:type="dxa"/>
          </w:tcPr>
          <w:p w14:paraId="736A384A" w14:textId="77777777" w:rsidR="000354CA" w:rsidRPr="000354CA" w:rsidRDefault="000354CA" w:rsidP="000354CA">
            <w:pPr>
              <w:pStyle w:val="NormalWeb"/>
              <w:rPr>
                <w:rFonts w:ascii="Calibri" w:hAnsi="Calibri" w:cs="Calibri"/>
                <w:b/>
                <w:bCs/>
                <w:sz w:val="20"/>
                <w:szCs w:val="20"/>
              </w:rPr>
            </w:pPr>
            <w:r w:rsidRPr="000354CA">
              <w:rPr>
                <w:rStyle w:val="Strong"/>
                <w:rFonts w:ascii="Calibri" w:hAnsi="Calibri" w:cs="Calibri"/>
                <w:b w:val="0"/>
                <w:bCs w:val="0"/>
                <w:sz w:val="20"/>
                <w:szCs w:val="20"/>
              </w:rPr>
              <w:t>7.10.1 Change Request Process — Updated to clarify the requirement for documenting reasons for change, with reference to QSP 4.2-3 and examples (e.g., supplier issues, audits, test deviations).</w:t>
            </w:r>
          </w:p>
          <w:p w14:paraId="30DF8549" w14:textId="77777777" w:rsidR="00922653" w:rsidRPr="000354CA" w:rsidRDefault="00922653" w:rsidP="00346E36">
            <w:pPr>
              <w:jc w:val="both"/>
              <w:rPr>
                <w:rStyle w:val="Strong"/>
                <w:rFonts w:ascii="Calibri" w:hAnsi="Calibri" w:cs="Calibri"/>
              </w:rPr>
            </w:pPr>
          </w:p>
        </w:tc>
      </w:tr>
    </w:tbl>
    <w:p w14:paraId="581F7D4C" w14:textId="3091EC09" w:rsidR="00893C3F" w:rsidRPr="000354CA" w:rsidRDefault="00893C3F" w:rsidP="00893C3F">
      <w:pPr>
        <w:ind w:left="-450"/>
        <w:rPr>
          <w:rFonts w:asciiTheme="majorHAnsi" w:hAnsiTheme="majorHAnsi" w:cstheme="majorHAnsi"/>
        </w:rPr>
      </w:pPr>
    </w:p>
    <w:p w14:paraId="6918D136" w14:textId="77777777" w:rsidR="00893C3F" w:rsidRPr="000354CA" w:rsidRDefault="00893C3F">
      <w:pPr>
        <w:rPr>
          <w:rFonts w:asciiTheme="majorHAnsi" w:hAnsiTheme="majorHAnsi" w:cstheme="majorHAnsi"/>
        </w:rPr>
      </w:pPr>
      <w:r w:rsidRPr="000354CA">
        <w:rPr>
          <w:rFonts w:asciiTheme="majorHAnsi" w:hAnsiTheme="majorHAnsi" w:cstheme="majorHAnsi"/>
        </w:rPr>
        <w:br w:type="page"/>
      </w:r>
    </w:p>
    <w:p w14:paraId="577EA522" w14:textId="19239962" w:rsidR="001A33F3" w:rsidRPr="000354CA" w:rsidRDefault="00893C3F" w:rsidP="008D69A5">
      <w:pPr>
        <w:pStyle w:val="ListParagraph"/>
        <w:numPr>
          <w:ilvl w:val="0"/>
          <w:numId w:val="1"/>
        </w:numPr>
        <w:ind w:left="274"/>
        <w:contextualSpacing w:val="0"/>
        <w:rPr>
          <w:rFonts w:ascii="Calibri" w:hAnsi="Calibri" w:cs="Calibri"/>
          <w:b/>
        </w:rPr>
      </w:pPr>
      <w:r w:rsidRPr="000354CA">
        <w:rPr>
          <w:rFonts w:ascii="Calibri" w:hAnsi="Calibri" w:cs="Calibri"/>
          <w:b/>
        </w:rPr>
        <w:lastRenderedPageBreak/>
        <w:t>PURPOSE</w:t>
      </w:r>
    </w:p>
    <w:p w14:paraId="72542874" w14:textId="5A3A281D" w:rsidR="00AA0F8A" w:rsidRPr="000354CA" w:rsidRDefault="000463D0" w:rsidP="00AA0F8A">
      <w:pPr>
        <w:spacing w:after="120"/>
        <w:ind w:left="274"/>
        <w:jc w:val="both"/>
        <w:rPr>
          <w:rFonts w:ascii="Calibri" w:hAnsi="Calibri" w:cs="Calibri"/>
        </w:rPr>
      </w:pPr>
      <w:r w:rsidRPr="000354CA">
        <w:rPr>
          <w:rFonts w:ascii="Calibri" w:hAnsi="Calibri" w:cs="Calibri"/>
        </w:rPr>
        <w:t xml:space="preserve">To detail the process for control of the design and development for new products or significant changes to medical devices developed by Tulip Medical. </w:t>
      </w:r>
    </w:p>
    <w:p w14:paraId="21A0DB6F" w14:textId="20813DD0" w:rsidR="00AA0F8A" w:rsidRPr="000354CA" w:rsidRDefault="00AA0F8A" w:rsidP="000463D0">
      <w:pPr>
        <w:ind w:left="274"/>
        <w:jc w:val="both"/>
        <w:rPr>
          <w:rFonts w:ascii="Calibri" w:hAnsi="Calibri" w:cs="Calibri"/>
        </w:rPr>
      </w:pPr>
      <w:r w:rsidRPr="000354CA">
        <w:rPr>
          <w:rFonts w:ascii="Calibri" w:hAnsi="Calibri" w:cs="Calibri"/>
          <w:u w:val="single"/>
        </w:rPr>
        <w:t>Note</w:t>
      </w:r>
      <w:r w:rsidRPr="000354CA">
        <w:rPr>
          <w:rFonts w:ascii="Calibri" w:hAnsi="Calibri" w:cs="Calibri"/>
        </w:rPr>
        <w:t xml:space="preserve">: </w:t>
      </w:r>
      <w:r w:rsidR="000463D0" w:rsidRPr="000354CA">
        <w:rPr>
          <w:rFonts w:ascii="Calibri" w:hAnsi="Calibri" w:cs="Calibri"/>
        </w:rPr>
        <w:t xml:space="preserve">This procedure first became effective in 2013. Any products that Tulip Medical owns the design and of and introduced into the market before 2013 will not have had a design process which followed the requirements of this procedure exactly. </w:t>
      </w:r>
      <w:r w:rsidRPr="000354CA">
        <w:rPr>
          <w:rFonts w:ascii="Calibri" w:hAnsi="Calibri" w:cs="Calibri"/>
        </w:rPr>
        <w:t xml:space="preserve"> </w:t>
      </w:r>
      <w:r w:rsidR="000463D0" w:rsidRPr="000354CA">
        <w:rPr>
          <w:rFonts w:ascii="Calibri" w:hAnsi="Calibri" w:cs="Calibri"/>
        </w:rPr>
        <w:t>Instead, for such products we have collected records and have retroactively created a Design History File to the best of our ability. For such products:</w:t>
      </w:r>
    </w:p>
    <w:p w14:paraId="0421D1FB" w14:textId="16AD9DBF" w:rsidR="000463D0" w:rsidRPr="000354CA" w:rsidRDefault="000463D0" w:rsidP="000463D0">
      <w:pPr>
        <w:pStyle w:val="ListParagraph"/>
        <w:numPr>
          <w:ilvl w:val="0"/>
          <w:numId w:val="5"/>
        </w:numPr>
        <w:spacing w:after="120"/>
        <w:ind w:hanging="274"/>
        <w:jc w:val="both"/>
        <w:rPr>
          <w:rFonts w:ascii="Calibri" w:hAnsi="Calibri" w:cs="Calibri"/>
        </w:rPr>
      </w:pPr>
      <w:r w:rsidRPr="000354CA">
        <w:rPr>
          <w:rFonts w:ascii="Calibri" w:hAnsi="Calibri" w:cs="Calibri"/>
        </w:rPr>
        <w:t>We have Design History Logs. The Design History Logs take the place of Design and Development Planning for such products. The Design History Logs note on the Log, “no design control procedure was in place at the time of the design and development of this product. We have recreated the design history as best as possible.”</w:t>
      </w:r>
    </w:p>
    <w:p w14:paraId="1D89745E" w14:textId="265418A4" w:rsidR="000463D0" w:rsidRPr="000354CA" w:rsidRDefault="000463D0" w:rsidP="000463D0">
      <w:pPr>
        <w:pStyle w:val="ListParagraph"/>
        <w:numPr>
          <w:ilvl w:val="0"/>
          <w:numId w:val="5"/>
        </w:numPr>
        <w:spacing w:after="120"/>
        <w:ind w:hanging="274"/>
        <w:jc w:val="both"/>
        <w:rPr>
          <w:rFonts w:ascii="Calibri" w:hAnsi="Calibri" w:cs="Calibri"/>
        </w:rPr>
      </w:pPr>
      <w:r w:rsidRPr="000354CA">
        <w:rPr>
          <w:rFonts w:ascii="Calibri" w:hAnsi="Calibri" w:cs="Calibri"/>
        </w:rPr>
        <w:t xml:space="preserve">The Design History Logs indicate when the product was first introduced into the market. The Design History Logs also show when the product was accepted into production, i.e., when the Design Transfer took place. </w:t>
      </w:r>
    </w:p>
    <w:p w14:paraId="3D41F4AB" w14:textId="3FB98C64" w:rsidR="000463D0" w:rsidRPr="000354CA" w:rsidRDefault="000463D0" w:rsidP="000463D0">
      <w:pPr>
        <w:pStyle w:val="ListParagraph"/>
        <w:numPr>
          <w:ilvl w:val="0"/>
          <w:numId w:val="5"/>
        </w:numPr>
        <w:spacing w:after="120"/>
        <w:ind w:hanging="274"/>
        <w:contextualSpacing w:val="0"/>
        <w:jc w:val="both"/>
        <w:rPr>
          <w:rFonts w:ascii="Calibri" w:hAnsi="Calibri" w:cs="Calibri"/>
        </w:rPr>
      </w:pPr>
      <w:r w:rsidRPr="000354CA">
        <w:rPr>
          <w:rFonts w:ascii="Calibri" w:hAnsi="Calibri" w:cs="Calibri"/>
        </w:rPr>
        <w:t xml:space="preserve">We have a Design History File summary using existing records. The Design History File Summary for products introduced into the marketplace before this procedure became effective may not be as complete as products developed after this procedure became effective. </w:t>
      </w:r>
    </w:p>
    <w:p w14:paraId="48C1B393" w14:textId="0899CFCE" w:rsidR="000463D0" w:rsidRPr="000354CA" w:rsidRDefault="000463D0" w:rsidP="008D69A5">
      <w:pPr>
        <w:pStyle w:val="ListParagraph"/>
        <w:ind w:left="274"/>
        <w:contextualSpacing w:val="0"/>
        <w:jc w:val="both"/>
        <w:rPr>
          <w:rFonts w:ascii="Calibri" w:hAnsi="Calibri" w:cs="Calibri"/>
        </w:rPr>
      </w:pPr>
      <w:r w:rsidRPr="000354CA">
        <w:rPr>
          <w:rFonts w:ascii="Calibri" w:hAnsi="Calibri" w:cs="Calibri"/>
        </w:rPr>
        <w:t xml:space="preserve">From the first effective date of this QSP on, Tulip Medical will follow the requirements of this QSP. </w:t>
      </w:r>
    </w:p>
    <w:p w14:paraId="0FC5CDA2" w14:textId="77777777" w:rsidR="008D69A5" w:rsidRPr="000354CA" w:rsidRDefault="008D69A5" w:rsidP="008D69A5">
      <w:pPr>
        <w:pStyle w:val="ListParagraph"/>
        <w:ind w:left="274"/>
        <w:contextualSpacing w:val="0"/>
        <w:jc w:val="both"/>
        <w:rPr>
          <w:rFonts w:ascii="Calibri" w:hAnsi="Calibri" w:cs="Calibri"/>
        </w:rPr>
      </w:pPr>
    </w:p>
    <w:p w14:paraId="194C2491" w14:textId="3129C29A" w:rsidR="00893C3F" w:rsidRPr="000354CA" w:rsidRDefault="00893C3F" w:rsidP="00AA0F8A">
      <w:pPr>
        <w:pStyle w:val="ListParagraph"/>
        <w:numPr>
          <w:ilvl w:val="0"/>
          <w:numId w:val="1"/>
        </w:numPr>
        <w:spacing w:after="120"/>
        <w:ind w:left="274"/>
        <w:jc w:val="both"/>
        <w:rPr>
          <w:rFonts w:ascii="Calibri" w:hAnsi="Calibri" w:cs="Calibri"/>
          <w:b/>
        </w:rPr>
      </w:pPr>
      <w:r w:rsidRPr="000354CA">
        <w:rPr>
          <w:rFonts w:ascii="Calibri" w:hAnsi="Calibri" w:cs="Calibri"/>
          <w:b/>
        </w:rPr>
        <w:t>SCOPE</w:t>
      </w:r>
    </w:p>
    <w:p w14:paraId="47865D33" w14:textId="77777777" w:rsidR="00961B4F" w:rsidRPr="000354CA" w:rsidRDefault="00961B4F" w:rsidP="00961B4F">
      <w:pPr>
        <w:pStyle w:val="ListParagraph"/>
        <w:spacing w:after="120"/>
        <w:ind w:left="360"/>
        <w:jc w:val="both"/>
        <w:rPr>
          <w:rFonts w:ascii="Calibri" w:hAnsi="Calibri" w:cs="Calibri"/>
        </w:rPr>
      </w:pPr>
      <w:r w:rsidRPr="000354CA">
        <w:rPr>
          <w:rFonts w:ascii="Calibri" w:hAnsi="Calibri" w:cs="Calibri"/>
        </w:rPr>
        <w:t xml:space="preserve">This Quality System Procedure is to be followed by all Tulip Medical Products personnel. Comprehension of, and satisfactory expertise in, the material covered by this Quality System Procedure by each employee will be indicated through the completion of all applicable and appropriate training requirements, as is indicated by the completion of Form 6.2-1-2 Training Record in accordance with QSP 6.2-1 Training and Qualification. </w:t>
      </w:r>
    </w:p>
    <w:p w14:paraId="4D28C104" w14:textId="77777777" w:rsidR="00961B4F" w:rsidRPr="000354CA" w:rsidRDefault="00961B4F" w:rsidP="00961B4F">
      <w:pPr>
        <w:pStyle w:val="ListParagraph"/>
        <w:spacing w:after="120"/>
        <w:ind w:left="360"/>
        <w:jc w:val="both"/>
        <w:rPr>
          <w:rFonts w:ascii="Calibri" w:hAnsi="Calibri" w:cs="Calibri"/>
        </w:rPr>
      </w:pPr>
    </w:p>
    <w:p w14:paraId="05BFFBC1" w14:textId="636F4280" w:rsidR="00893C3F" w:rsidRPr="000354CA" w:rsidRDefault="00893C3F" w:rsidP="008D69A5">
      <w:pPr>
        <w:pStyle w:val="ListParagraph"/>
        <w:numPr>
          <w:ilvl w:val="0"/>
          <w:numId w:val="1"/>
        </w:numPr>
        <w:ind w:left="274"/>
        <w:contextualSpacing w:val="0"/>
        <w:jc w:val="both"/>
        <w:rPr>
          <w:rFonts w:ascii="Calibri" w:hAnsi="Calibri" w:cs="Calibri"/>
          <w:b/>
        </w:rPr>
      </w:pPr>
      <w:r w:rsidRPr="000354CA">
        <w:rPr>
          <w:rFonts w:ascii="Calibri" w:hAnsi="Calibri" w:cs="Calibri"/>
          <w:b/>
        </w:rPr>
        <w:t>REFERENCE DOCUMENTS</w:t>
      </w:r>
      <w:r w:rsidR="00A0287A" w:rsidRPr="000354CA">
        <w:rPr>
          <w:rFonts w:ascii="Calibri" w:hAnsi="Calibri" w:cs="Calibri"/>
          <w:b/>
        </w:rPr>
        <w:t xml:space="preserve"> </w:t>
      </w:r>
    </w:p>
    <w:tbl>
      <w:tblPr>
        <w:tblStyle w:val="TableGrid"/>
        <w:tblW w:w="0" w:type="auto"/>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7128"/>
      </w:tblGrid>
      <w:tr w:rsidR="00B00791" w:rsidRPr="000354CA" w14:paraId="52C4D845" w14:textId="77777777" w:rsidTr="00FA7465">
        <w:tc>
          <w:tcPr>
            <w:tcW w:w="8856" w:type="dxa"/>
            <w:gridSpan w:val="2"/>
            <w:vAlign w:val="center"/>
          </w:tcPr>
          <w:p w14:paraId="6CB765AF" w14:textId="77777777" w:rsidR="00B00791" w:rsidRPr="000354CA" w:rsidRDefault="00B00791" w:rsidP="00FA7465">
            <w:pPr>
              <w:jc w:val="both"/>
              <w:rPr>
                <w:rFonts w:ascii="Calibri" w:hAnsi="Calibri" w:cs="Calibri"/>
              </w:rPr>
            </w:pPr>
            <w:r w:rsidRPr="000354CA">
              <w:rPr>
                <w:rFonts w:ascii="Calibri" w:hAnsi="Calibri" w:cs="Calibri"/>
              </w:rPr>
              <w:t>Food and Drug Administration 21 CFR 820 Quality System Regulation</w:t>
            </w:r>
          </w:p>
        </w:tc>
      </w:tr>
      <w:tr w:rsidR="00B00791" w:rsidRPr="000354CA" w14:paraId="5B4EA320" w14:textId="77777777" w:rsidTr="00FA7465">
        <w:tc>
          <w:tcPr>
            <w:tcW w:w="8856" w:type="dxa"/>
            <w:gridSpan w:val="2"/>
            <w:vAlign w:val="center"/>
          </w:tcPr>
          <w:p w14:paraId="64A9A5E8" w14:textId="0D407233" w:rsidR="00B00791" w:rsidRPr="000354CA" w:rsidRDefault="00B00791" w:rsidP="00FA7465">
            <w:pPr>
              <w:tabs>
                <w:tab w:val="left" w:pos="720"/>
              </w:tabs>
              <w:jc w:val="both"/>
              <w:rPr>
                <w:rFonts w:ascii="Calibri" w:hAnsi="Calibri" w:cs="Calibri"/>
              </w:rPr>
            </w:pPr>
            <w:r w:rsidRPr="000354CA">
              <w:rPr>
                <w:rFonts w:ascii="Calibri" w:hAnsi="Calibri" w:cs="Calibri"/>
              </w:rPr>
              <w:t xml:space="preserve">International Standard </w:t>
            </w:r>
            <w:r w:rsidRPr="000354CA">
              <w:rPr>
                <w:rFonts w:ascii="Calibri" w:hAnsi="Calibri" w:cs="Calibri"/>
                <w:i/>
              </w:rPr>
              <w:t xml:space="preserve">Medical Devices – Quality Management Systems – Requirements for Regulatory Purposes </w:t>
            </w:r>
            <w:r w:rsidRPr="000354CA">
              <w:rPr>
                <w:rFonts w:ascii="Calibri" w:hAnsi="Calibri" w:cs="Calibri"/>
              </w:rPr>
              <w:t xml:space="preserve">ISO </w:t>
            </w:r>
            <w:r w:rsidR="00B92B52" w:rsidRPr="000354CA">
              <w:rPr>
                <w:rFonts w:ascii="Calibri" w:hAnsi="Calibri" w:cs="Calibri"/>
              </w:rPr>
              <w:t>13485:2016</w:t>
            </w:r>
          </w:p>
        </w:tc>
      </w:tr>
      <w:tr w:rsidR="000463D0" w:rsidRPr="000354CA" w14:paraId="0478E3D0" w14:textId="77777777" w:rsidTr="00FA7465">
        <w:tc>
          <w:tcPr>
            <w:tcW w:w="8856" w:type="dxa"/>
            <w:gridSpan w:val="2"/>
            <w:vAlign w:val="center"/>
          </w:tcPr>
          <w:p w14:paraId="3ED174C1" w14:textId="7C7DA366" w:rsidR="000463D0" w:rsidRPr="000354CA" w:rsidRDefault="004F2424" w:rsidP="00FA7465">
            <w:pPr>
              <w:tabs>
                <w:tab w:val="left" w:pos="720"/>
              </w:tabs>
              <w:jc w:val="both"/>
              <w:rPr>
                <w:rFonts w:ascii="Calibri" w:hAnsi="Calibri" w:cs="Calibri"/>
              </w:rPr>
            </w:pPr>
            <w:r w:rsidRPr="000354CA">
              <w:rPr>
                <w:rFonts w:ascii="Calibri" w:hAnsi="Calibri" w:cs="Calibri"/>
              </w:rPr>
              <w:t>Regulation (EU) 2017/745 on Medical Devices (MDR)</w:t>
            </w:r>
          </w:p>
        </w:tc>
      </w:tr>
      <w:tr w:rsidR="000463D0" w:rsidRPr="000354CA" w14:paraId="66277EA4" w14:textId="77777777" w:rsidTr="00FA7465">
        <w:tc>
          <w:tcPr>
            <w:tcW w:w="8856" w:type="dxa"/>
            <w:gridSpan w:val="2"/>
            <w:vAlign w:val="center"/>
          </w:tcPr>
          <w:p w14:paraId="18FABCBE" w14:textId="14324D92" w:rsidR="000463D0" w:rsidRPr="000354CA" w:rsidRDefault="000463D0" w:rsidP="00FA7465">
            <w:pPr>
              <w:tabs>
                <w:tab w:val="left" w:pos="720"/>
              </w:tabs>
              <w:jc w:val="both"/>
              <w:rPr>
                <w:rFonts w:ascii="Calibri" w:hAnsi="Calibri" w:cs="Calibri"/>
              </w:rPr>
            </w:pPr>
            <w:r w:rsidRPr="000354CA">
              <w:rPr>
                <w:rFonts w:ascii="Calibri" w:hAnsi="Calibri" w:cs="Calibri"/>
              </w:rPr>
              <w:t>SOR/98-282 Health Canada Medical Device Regulations</w:t>
            </w:r>
          </w:p>
        </w:tc>
      </w:tr>
      <w:tr w:rsidR="000463D0" w:rsidRPr="000354CA" w14:paraId="578E2B74" w14:textId="77777777" w:rsidTr="00FA7465">
        <w:tc>
          <w:tcPr>
            <w:tcW w:w="8856" w:type="dxa"/>
            <w:gridSpan w:val="2"/>
            <w:vAlign w:val="center"/>
          </w:tcPr>
          <w:p w14:paraId="0B0846BB" w14:textId="08D7AA2A" w:rsidR="000463D0" w:rsidRPr="000354CA" w:rsidRDefault="000463D0" w:rsidP="00FA7465">
            <w:pPr>
              <w:tabs>
                <w:tab w:val="left" w:pos="720"/>
              </w:tabs>
              <w:jc w:val="both"/>
              <w:rPr>
                <w:rFonts w:ascii="Calibri" w:hAnsi="Calibri" w:cs="Calibri"/>
              </w:rPr>
            </w:pPr>
            <w:r w:rsidRPr="000354CA">
              <w:rPr>
                <w:rFonts w:ascii="Calibri" w:hAnsi="Calibri" w:cs="Calibri"/>
              </w:rPr>
              <w:t>BS EN ISO 14155-1:2011 Clinical Investigation of medical devices for human subjects – Part 1: General Requirements</w:t>
            </w:r>
          </w:p>
        </w:tc>
      </w:tr>
      <w:tr w:rsidR="000463D0" w:rsidRPr="000354CA" w14:paraId="7DCB9E8A" w14:textId="77777777" w:rsidTr="00FA7465">
        <w:tc>
          <w:tcPr>
            <w:tcW w:w="8856" w:type="dxa"/>
            <w:gridSpan w:val="2"/>
            <w:vAlign w:val="center"/>
          </w:tcPr>
          <w:p w14:paraId="5645247A" w14:textId="77777777" w:rsidR="000463D0" w:rsidRPr="000354CA" w:rsidRDefault="000463D0" w:rsidP="00FA7465">
            <w:pPr>
              <w:tabs>
                <w:tab w:val="left" w:pos="720"/>
              </w:tabs>
              <w:jc w:val="both"/>
              <w:rPr>
                <w:rFonts w:ascii="Calibri" w:hAnsi="Calibri" w:cs="Calibri"/>
              </w:rPr>
            </w:pPr>
            <w:r w:rsidRPr="000354CA">
              <w:rPr>
                <w:rFonts w:ascii="Calibri" w:hAnsi="Calibri" w:cs="Calibri"/>
              </w:rPr>
              <w:t xml:space="preserve">International Standard </w:t>
            </w:r>
            <w:r w:rsidRPr="000354CA">
              <w:rPr>
                <w:rFonts w:ascii="Calibri" w:hAnsi="Calibri" w:cs="Calibri"/>
                <w:i/>
              </w:rPr>
              <w:t xml:space="preserve">Medical devices – Application of risk management to medical devices </w:t>
            </w:r>
            <w:r w:rsidRPr="000354CA">
              <w:rPr>
                <w:rFonts w:ascii="Calibri" w:hAnsi="Calibri" w:cs="Calibri"/>
              </w:rPr>
              <w:t>ISO 14971:2012</w:t>
            </w:r>
          </w:p>
          <w:p w14:paraId="419149DE" w14:textId="080B1935" w:rsidR="00A17D7A" w:rsidRPr="000354CA" w:rsidRDefault="00A17D7A" w:rsidP="00FA7465">
            <w:pPr>
              <w:tabs>
                <w:tab w:val="left" w:pos="720"/>
              </w:tabs>
              <w:jc w:val="both"/>
              <w:rPr>
                <w:rFonts w:ascii="Calibri" w:hAnsi="Calibri" w:cs="Calibri"/>
              </w:rPr>
            </w:pPr>
            <w:r w:rsidRPr="000354CA">
              <w:rPr>
                <w:rFonts w:ascii="Calibri" w:hAnsi="Calibri" w:cs="Calibri"/>
              </w:rPr>
              <w:t>Medical Devices Essential Principles Checklist</w:t>
            </w:r>
          </w:p>
        </w:tc>
      </w:tr>
      <w:tr w:rsidR="00B00791" w:rsidRPr="000354CA" w14:paraId="46CE0567" w14:textId="77777777" w:rsidTr="00FA7465">
        <w:tc>
          <w:tcPr>
            <w:tcW w:w="1728" w:type="dxa"/>
            <w:vAlign w:val="center"/>
          </w:tcPr>
          <w:p w14:paraId="0C2D3F9B" w14:textId="77777777" w:rsidR="00B00791" w:rsidRPr="000354CA" w:rsidRDefault="00B00791" w:rsidP="00FA7465">
            <w:pPr>
              <w:jc w:val="both"/>
              <w:rPr>
                <w:rFonts w:ascii="Calibri" w:hAnsi="Calibri" w:cs="Calibri"/>
              </w:rPr>
            </w:pPr>
            <w:r w:rsidRPr="000354CA">
              <w:rPr>
                <w:rFonts w:ascii="Calibri" w:hAnsi="Calibri" w:cs="Calibri"/>
              </w:rPr>
              <w:t>Form 4.2-1-2</w:t>
            </w:r>
          </w:p>
        </w:tc>
        <w:tc>
          <w:tcPr>
            <w:tcW w:w="7128" w:type="dxa"/>
            <w:vAlign w:val="center"/>
          </w:tcPr>
          <w:p w14:paraId="3EEDE098" w14:textId="77777777" w:rsidR="00B00791" w:rsidRPr="000354CA" w:rsidRDefault="00B00791" w:rsidP="00FA7465">
            <w:pPr>
              <w:jc w:val="both"/>
              <w:rPr>
                <w:rFonts w:ascii="Calibri" w:hAnsi="Calibri" w:cs="Calibri"/>
              </w:rPr>
            </w:pPr>
            <w:r w:rsidRPr="000354CA">
              <w:rPr>
                <w:rFonts w:ascii="Calibri" w:hAnsi="Calibri" w:cs="Calibri"/>
              </w:rPr>
              <w:t>Change Request</w:t>
            </w:r>
          </w:p>
        </w:tc>
      </w:tr>
      <w:tr w:rsidR="00B00791" w:rsidRPr="000354CA" w14:paraId="7BAE24A6" w14:textId="77777777" w:rsidTr="00FA7465">
        <w:tc>
          <w:tcPr>
            <w:tcW w:w="1728" w:type="dxa"/>
            <w:vAlign w:val="center"/>
          </w:tcPr>
          <w:p w14:paraId="68B2269E" w14:textId="77777777" w:rsidR="00B00791" w:rsidRPr="000354CA" w:rsidRDefault="00B00791" w:rsidP="00FA7465">
            <w:pPr>
              <w:jc w:val="both"/>
              <w:rPr>
                <w:rFonts w:ascii="Calibri" w:hAnsi="Calibri" w:cs="Calibri"/>
              </w:rPr>
            </w:pPr>
            <w:r w:rsidRPr="000354CA">
              <w:rPr>
                <w:rFonts w:ascii="Calibri" w:hAnsi="Calibri" w:cs="Calibri"/>
              </w:rPr>
              <w:t>Form 6.2-1-2</w:t>
            </w:r>
          </w:p>
        </w:tc>
        <w:tc>
          <w:tcPr>
            <w:tcW w:w="7128" w:type="dxa"/>
            <w:vAlign w:val="center"/>
          </w:tcPr>
          <w:p w14:paraId="15807250" w14:textId="77777777" w:rsidR="00B00791" w:rsidRPr="000354CA" w:rsidRDefault="00B00791" w:rsidP="00FA7465">
            <w:pPr>
              <w:jc w:val="both"/>
              <w:rPr>
                <w:rFonts w:ascii="Calibri" w:hAnsi="Calibri" w:cs="Calibri"/>
              </w:rPr>
            </w:pPr>
            <w:r w:rsidRPr="000354CA">
              <w:rPr>
                <w:rFonts w:ascii="Calibri" w:hAnsi="Calibri" w:cs="Calibri"/>
              </w:rPr>
              <w:t>Training Record</w:t>
            </w:r>
          </w:p>
        </w:tc>
      </w:tr>
      <w:tr w:rsidR="00B00791" w:rsidRPr="000354CA" w14:paraId="5A4EBB8A" w14:textId="77777777" w:rsidTr="00FA7465">
        <w:tc>
          <w:tcPr>
            <w:tcW w:w="1728" w:type="dxa"/>
            <w:vAlign w:val="center"/>
          </w:tcPr>
          <w:p w14:paraId="62C10058" w14:textId="16C21CB2" w:rsidR="00B00791" w:rsidRPr="000354CA" w:rsidRDefault="009733B3" w:rsidP="000463D0">
            <w:pPr>
              <w:jc w:val="both"/>
              <w:rPr>
                <w:rFonts w:ascii="Calibri" w:hAnsi="Calibri" w:cs="Calibri"/>
              </w:rPr>
            </w:pPr>
            <w:r w:rsidRPr="000354CA">
              <w:rPr>
                <w:rFonts w:ascii="Calibri" w:hAnsi="Calibri" w:cs="Calibri"/>
              </w:rPr>
              <w:t>Form 7.</w:t>
            </w:r>
            <w:r w:rsidR="000463D0" w:rsidRPr="000354CA">
              <w:rPr>
                <w:rFonts w:ascii="Calibri" w:hAnsi="Calibri" w:cs="Calibri"/>
              </w:rPr>
              <w:t>3-1-1</w:t>
            </w:r>
          </w:p>
        </w:tc>
        <w:tc>
          <w:tcPr>
            <w:tcW w:w="7128" w:type="dxa"/>
            <w:vAlign w:val="center"/>
          </w:tcPr>
          <w:p w14:paraId="21371C8B" w14:textId="645D5419" w:rsidR="00B00791" w:rsidRPr="000354CA" w:rsidRDefault="000463D0" w:rsidP="00FA7465">
            <w:pPr>
              <w:jc w:val="both"/>
              <w:rPr>
                <w:rFonts w:ascii="Calibri" w:hAnsi="Calibri" w:cs="Calibri"/>
              </w:rPr>
            </w:pPr>
            <w:r w:rsidRPr="000354CA">
              <w:rPr>
                <w:rFonts w:ascii="Calibri" w:hAnsi="Calibri" w:cs="Calibri"/>
              </w:rPr>
              <w:t xml:space="preserve">Design Plan </w:t>
            </w:r>
          </w:p>
        </w:tc>
      </w:tr>
      <w:tr w:rsidR="000463D0" w:rsidRPr="000354CA" w14:paraId="18894643" w14:textId="77777777" w:rsidTr="00FA7465">
        <w:tc>
          <w:tcPr>
            <w:tcW w:w="1728" w:type="dxa"/>
            <w:vAlign w:val="center"/>
          </w:tcPr>
          <w:p w14:paraId="62D3969D" w14:textId="65592F56" w:rsidR="000463D0" w:rsidRPr="000354CA" w:rsidRDefault="000463D0" w:rsidP="000463D0">
            <w:pPr>
              <w:jc w:val="both"/>
              <w:rPr>
                <w:rFonts w:ascii="Calibri" w:hAnsi="Calibri" w:cs="Calibri"/>
              </w:rPr>
            </w:pPr>
            <w:r w:rsidRPr="000354CA">
              <w:rPr>
                <w:rFonts w:ascii="Calibri" w:hAnsi="Calibri" w:cs="Calibri"/>
              </w:rPr>
              <w:t>Form 7.3-1-2</w:t>
            </w:r>
          </w:p>
        </w:tc>
        <w:tc>
          <w:tcPr>
            <w:tcW w:w="7128" w:type="dxa"/>
            <w:vAlign w:val="center"/>
          </w:tcPr>
          <w:p w14:paraId="6A45F307" w14:textId="2979DC85" w:rsidR="000463D0" w:rsidRPr="000354CA" w:rsidRDefault="000463D0" w:rsidP="00FA7465">
            <w:pPr>
              <w:jc w:val="both"/>
              <w:rPr>
                <w:rFonts w:ascii="Calibri" w:hAnsi="Calibri" w:cs="Calibri"/>
              </w:rPr>
            </w:pPr>
            <w:r w:rsidRPr="000354CA">
              <w:rPr>
                <w:rFonts w:ascii="Calibri" w:hAnsi="Calibri" w:cs="Calibri"/>
              </w:rPr>
              <w:t>Design Inputs / Design Outputs</w:t>
            </w:r>
          </w:p>
        </w:tc>
      </w:tr>
      <w:tr w:rsidR="000463D0" w:rsidRPr="000354CA" w14:paraId="6D8C26BB" w14:textId="77777777" w:rsidTr="00FA7465">
        <w:tc>
          <w:tcPr>
            <w:tcW w:w="1728" w:type="dxa"/>
            <w:vAlign w:val="center"/>
          </w:tcPr>
          <w:p w14:paraId="70E9B5AB" w14:textId="34B6B797" w:rsidR="000463D0" w:rsidRPr="000354CA" w:rsidRDefault="000463D0" w:rsidP="000463D0">
            <w:pPr>
              <w:jc w:val="both"/>
              <w:rPr>
                <w:rFonts w:ascii="Calibri" w:hAnsi="Calibri" w:cs="Calibri"/>
              </w:rPr>
            </w:pPr>
            <w:r w:rsidRPr="000354CA">
              <w:rPr>
                <w:rFonts w:ascii="Calibri" w:hAnsi="Calibri" w:cs="Calibri"/>
              </w:rPr>
              <w:t>Form 7.3-1-3</w:t>
            </w:r>
          </w:p>
        </w:tc>
        <w:tc>
          <w:tcPr>
            <w:tcW w:w="7128" w:type="dxa"/>
            <w:vAlign w:val="center"/>
          </w:tcPr>
          <w:p w14:paraId="50EB4A3F" w14:textId="60ADE5CF" w:rsidR="000463D0" w:rsidRPr="000354CA" w:rsidRDefault="000463D0" w:rsidP="00FA7465">
            <w:pPr>
              <w:jc w:val="both"/>
              <w:rPr>
                <w:rFonts w:ascii="Calibri" w:hAnsi="Calibri" w:cs="Calibri"/>
              </w:rPr>
            </w:pPr>
            <w:r w:rsidRPr="000354CA">
              <w:rPr>
                <w:rFonts w:ascii="Calibri" w:hAnsi="Calibri" w:cs="Calibri"/>
              </w:rPr>
              <w:t>Design Review</w:t>
            </w:r>
          </w:p>
        </w:tc>
      </w:tr>
      <w:tr w:rsidR="000463D0" w:rsidRPr="000354CA" w14:paraId="5B23BAA0" w14:textId="77777777" w:rsidTr="00FA7465">
        <w:tc>
          <w:tcPr>
            <w:tcW w:w="1728" w:type="dxa"/>
            <w:vAlign w:val="center"/>
          </w:tcPr>
          <w:p w14:paraId="4009AD17" w14:textId="04BB85E3" w:rsidR="000463D0" w:rsidRPr="000354CA" w:rsidRDefault="000463D0" w:rsidP="000463D0">
            <w:pPr>
              <w:jc w:val="both"/>
              <w:rPr>
                <w:rFonts w:ascii="Calibri" w:hAnsi="Calibri" w:cs="Calibri"/>
              </w:rPr>
            </w:pPr>
            <w:r w:rsidRPr="000354CA">
              <w:rPr>
                <w:rFonts w:ascii="Calibri" w:hAnsi="Calibri" w:cs="Calibri"/>
              </w:rPr>
              <w:t>Form 7.3-1-4</w:t>
            </w:r>
          </w:p>
        </w:tc>
        <w:tc>
          <w:tcPr>
            <w:tcW w:w="7128" w:type="dxa"/>
            <w:vAlign w:val="center"/>
          </w:tcPr>
          <w:p w14:paraId="4E4228CA" w14:textId="290C0F50" w:rsidR="000463D0" w:rsidRPr="000354CA" w:rsidRDefault="000463D0" w:rsidP="00FA7465">
            <w:pPr>
              <w:jc w:val="both"/>
              <w:rPr>
                <w:rFonts w:ascii="Calibri" w:hAnsi="Calibri" w:cs="Calibri"/>
              </w:rPr>
            </w:pPr>
            <w:r w:rsidRPr="000354CA">
              <w:rPr>
                <w:rFonts w:ascii="Calibri" w:hAnsi="Calibri" w:cs="Calibri"/>
              </w:rPr>
              <w:t xml:space="preserve">Design Verification / Validation Summary </w:t>
            </w:r>
          </w:p>
        </w:tc>
      </w:tr>
      <w:tr w:rsidR="000463D0" w:rsidRPr="000354CA" w14:paraId="02D64F0A" w14:textId="77777777" w:rsidTr="00FA7465">
        <w:tc>
          <w:tcPr>
            <w:tcW w:w="1728" w:type="dxa"/>
            <w:vAlign w:val="center"/>
          </w:tcPr>
          <w:p w14:paraId="4D5F518B" w14:textId="72A2EECC" w:rsidR="000463D0" w:rsidRPr="000354CA" w:rsidRDefault="000463D0" w:rsidP="000463D0">
            <w:pPr>
              <w:jc w:val="both"/>
              <w:rPr>
                <w:rFonts w:ascii="Calibri" w:hAnsi="Calibri" w:cs="Calibri"/>
              </w:rPr>
            </w:pPr>
            <w:r w:rsidRPr="000354CA">
              <w:rPr>
                <w:rFonts w:ascii="Calibri" w:hAnsi="Calibri" w:cs="Calibri"/>
              </w:rPr>
              <w:t>Form 7.3-1-5</w:t>
            </w:r>
          </w:p>
        </w:tc>
        <w:tc>
          <w:tcPr>
            <w:tcW w:w="7128" w:type="dxa"/>
            <w:vAlign w:val="center"/>
          </w:tcPr>
          <w:p w14:paraId="5CC814E4" w14:textId="6FB002D7" w:rsidR="000463D0" w:rsidRPr="000354CA" w:rsidRDefault="000463D0" w:rsidP="00FA7465">
            <w:pPr>
              <w:jc w:val="both"/>
              <w:rPr>
                <w:rFonts w:ascii="Calibri" w:hAnsi="Calibri" w:cs="Calibri"/>
              </w:rPr>
            </w:pPr>
            <w:r w:rsidRPr="000354CA">
              <w:rPr>
                <w:rFonts w:ascii="Calibri" w:hAnsi="Calibri" w:cs="Calibri"/>
              </w:rPr>
              <w:t>Design Transfer Checklist</w:t>
            </w:r>
          </w:p>
        </w:tc>
      </w:tr>
      <w:tr w:rsidR="000463D0" w:rsidRPr="000354CA" w14:paraId="5774C0C0" w14:textId="77777777" w:rsidTr="00FA7465">
        <w:tc>
          <w:tcPr>
            <w:tcW w:w="1728" w:type="dxa"/>
            <w:vAlign w:val="center"/>
          </w:tcPr>
          <w:p w14:paraId="61034C8E" w14:textId="35136356" w:rsidR="000463D0" w:rsidRPr="000354CA" w:rsidRDefault="000463D0" w:rsidP="000463D0">
            <w:pPr>
              <w:jc w:val="both"/>
              <w:rPr>
                <w:rFonts w:ascii="Calibri" w:hAnsi="Calibri" w:cs="Calibri"/>
              </w:rPr>
            </w:pPr>
            <w:r w:rsidRPr="000354CA">
              <w:rPr>
                <w:rFonts w:ascii="Calibri" w:hAnsi="Calibri" w:cs="Calibri"/>
              </w:rPr>
              <w:t>QSP 4.2-1</w:t>
            </w:r>
          </w:p>
        </w:tc>
        <w:tc>
          <w:tcPr>
            <w:tcW w:w="7128" w:type="dxa"/>
            <w:vAlign w:val="center"/>
          </w:tcPr>
          <w:p w14:paraId="569CC66A" w14:textId="43D6AF10" w:rsidR="000463D0" w:rsidRPr="000354CA" w:rsidRDefault="000463D0" w:rsidP="00FA7465">
            <w:pPr>
              <w:jc w:val="both"/>
              <w:rPr>
                <w:rFonts w:ascii="Calibri" w:hAnsi="Calibri" w:cs="Calibri"/>
              </w:rPr>
            </w:pPr>
            <w:r w:rsidRPr="000354CA">
              <w:rPr>
                <w:rFonts w:ascii="Calibri" w:hAnsi="Calibri" w:cs="Calibri"/>
              </w:rPr>
              <w:t xml:space="preserve">Document Control </w:t>
            </w:r>
          </w:p>
        </w:tc>
      </w:tr>
      <w:tr w:rsidR="009733B3" w:rsidRPr="000354CA" w14:paraId="65A7EBF1" w14:textId="77777777" w:rsidTr="00FA7465">
        <w:tc>
          <w:tcPr>
            <w:tcW w:w="1728" w:type="dxa"/>
            <w:vAlign w:val="center"/>
          </w:tcPr>
          <w:p w14:paraId="197D7C12" w14:textId="444BA884" w:rsidR="009733B3" w:rsidRPr="000354CA" w:rsidRDefault="009733B3" w:rsidP="00FA7465">
            <w:pPr>
              <w:jc w:val="both"/>
              <w:rPr>
                <w:rFonts w:ascii="Calibri" w:hAnsi="Calibri" w:cs="Calibri"/>
              </w:rPr>
            </w:pPr>
            <w:r w:rsidRPr="000354CA">
              <w:rPr>
                <w:rFonts w:ascii="Calibri" w:hAnsi="Calibri" w:cs="Calibri"/>
              </w:rPr>
              <w:t>QSP 4.2-2</w:t>
            </w:r>
          </w:p>
        </w:tc>
        <w:tc>
          <w:tcPr>
            <w:tcW w:w="7128" w:type="dxa"/>
            <w:vAlign w:val="center"/>
          </w:tcPr>
          <w:p w14:paraId="7E0D7755" w14:textId="20212502" w:rsidR="009733B3" w:rsidRPr="000354CA" w:rsidRDefault="009733B3" w:rsidP="00FA7465">
            <w:pPr>
              <w:jc w:val="both"/>
              <w:rPr>
                <w:rFonts w:ascii="Calibri" w:hAnsi="Calibri" w:cs="Calibri"/>
              </w:rPr>
            </w:pPr>
            <w:r w:rsidRPr="000354CA">
              <w:rPr>
                <w:rFonts w:ascii="Calibri" w:hAnsi="Calibri" w:cs="Calibri"/>
              </w:rPr>
              <w:t>Control of Quality Records</w:t>
            </w:r>
          </w:p>
        </w:tc>
      </w:tr>
      <w:tr w:rsidR="009733B3" w:rsidRPr="000354CA" w14:paraId="2CCD10D1" w14:textId="77777777" w:rsidTr="00FA7465">
        <w:tc>
          <w:tcPr>
            <w:tcW w:w="1728" w:type="dxa"/>
            <w:vAlign w:val="center"/>
          </w:tcPr>
          <w:p w14:paraId="23D973EF" w14:textId="15B434A0" w:rsidR="009733B3" w:rsidRPr="000354CA" w:rsidRDefault="009733B3" w:rsidP="00FA7465">
            <w:pPr>
              <w:jc w:val="both"/>
              <w:rPr>
                <w:rFonts w:ascii="Calibri" w:hAnsi="Calibri" w:cs="Calibri"/>
              </w:rPr>
            </w:pPr>
            <w:r w:rsidRPr="000354CA">
              <w:rPr>
                <w:rFonts w:ascii="Calibri" w:hAnsi="Calibri" w:cs="Calibri"/>
              </w:rPr>
              <w:t>QSP 7.3-2</w:t>
            </w:r>
          </w:p>
        </w:tc>
        <w:tc>
          <w:tcPr>
            <w:tcW w:w="7128" w:type="dxa"/>
            <w:vAlign w:val="center"/>
          </w:tcPr>
          <w:p w14:paraId="684150FE" w14:textId="4AA0CBA2" w:rsidR="009733B3" w:rsidRPr="000354CA" w:rsidRDefault="009733B3" w:rsidP="00FA7465">
            <w:pPr>
              <w:jc w:val="both"/>
              <w:rPr>
                <w:rFonts w:ascii="Calibri" w:hAnsi="Calibri" w:cs="Calibri"/>
              </w:rPr>
            </w:pPr>
            <w:r w:rsidRPr="000354CA">
              <w:rPr>
                <w:rFonts w:ascii="Calibri" w:hAnsi="Calibri" w:cs="Calibri"/>
              </w:rPr>
              <w:t>Device Master Record</w:t>
            </w:r>
          </w:p>
        </w:tc>
      </w:tr>
      <w:tr w:rsidR="009733B3" w:rsidRPr="000354CA" w14:paraId="322D8092" w14:textId="77777777" w:rsidTr="00FA7465">
        <w:tc>
          <w:tcPr>
            <w:tcW w:w="1728" w:type="dxa"/>
            <w:vAlign w:val="center"/>
          </w:tcPr>
          <w:p w14:paraId="0938886C" w14:textId="529663F2" w:rsidR="009733B3" w:rsidRPr="000354CA" w:rsidRDefault="000463D0" w:rsidP="00FA7465">
            <w:pPr>
              <w:jc w:val="both"/>
              <w:rPr>
                <w:rFonts w:ascii="Calibri" w:hAnsi="Calibri" w:cs="Calibri"/>
              </w:rPr>
            </w:pPr>
            <w:r w:rsidRPr="000354CA">
              <w:rPr>
                <w:rFonts w:ascii="Calibri" w:hAnsi="Calibri" w:cs="Calibri"/>
              </w:rPr>
              <w:t>QSP 7.3-3</w:t>
            </w:r>
          </w:p>
        </w:tc>
        <w:tc>
          <w:tcPr>
            <w:tcW w:w="7128" w:type="dxa"/>
            <w:vAlign w:val="center"/>
          </w:tcPr>
          <w:p w14:paraId="58D65952" w14:textId="0600992E" w:rsidR="009733B3" w:rsidRPr="000354CA" w:rsidRDefault="000463D0" w:rsidP="00FA7465">
            <w:pPr>
              <w:jc w:val="both"/>
              <w:rPr>
                <w:rFonts w:ascii="Calibri" w:hAnsi="Calibri" w:cs="Calibri"/>
              </w:rPr>
            </w:pPr>
            <w:r w:rsidRPr="000354CA">
              <w:rPr>
                <w:rFonts w:ascii="Calibri" w:hAnsi="Calibri" w:cs="Calibri"/>
              </w:rPr>
              <w:t xml:space="preserve">Risk Management </w:t>
            </w:r>
          </w:p>
        </w:tc>
      </w:tr>
    </w:tbl>
    <w:p w14:paraId="22B8C562" w14:textId="77777777" w:rsidR="00B00791" w:rsidRPr="000354CA" w:rsidRDefault="00B00791" w:rsidP="00B00791">
      <w:pPr>
        <w:jc w:val="both"/>
        <w:rPr>
          <w:rFonts w:ascii="Calibri" w:hAnsi="Calibri" w:cs="Calibri"/>
          <w:b/>
        </w:rPr>
      </w:pPr>
    </w:p>
    <w:p w14:paraId="6502E3C3" w14:textId="227590D4" w:rsidR="00AA0F8A" w:rsidRPr="000354CA" w:rsidRDefault="00893C3F" w:rsidP="008D69A5">
      <w:pPr>
        <w:pStyle w:val="ListParagraph"/>
        <w:numPr>
          <w:ilvl w:val="0"/>
          <w:numId w:val="1"/>
        </w:numPr>
        <w:ind w:left="274"/>
        <w:contextualSpacing w:val="0"/>
        <w:jc w:val="both"/>
        <w:rPr>
          <w:rFonts w:ascii="Calibri" w:hAnsi="Calibri" w:cs="Calibri"/>
          <w:b/>
        </w:rPr>
      </w:pPr>
      <w:r w:rsidRPr="000354CA">
        <w:rPr>
          <w:rFonts w:ascii="Calibri" w:hAnsi="Calibri" w:cs="Calibri"/>
          <w:b/>
        </w:rPr>
        <w:lastRenderedPageBreak/>
        <w:t>DEFINITIONS</w:t>
      </w:r>
    </w:p>
    <w:p w14:paraId="5FE77D5E" w14:textId="2D5F1C04" w:rsidR="001C4071" w:rsidRPr="000354CA" w:rsidRDefault="001C4071" w:rsidP="001C4071">
      <w:pPr>
        <w:spacing w:after="120"/>
        <w:ind w:left="274"/>
        <w:jc w:val="both"/>
        <w:rPr>
          <w:rFonts w:ascii="Calibri" w:hAnsi="Calibri" w:cs="Calibri"/>
        </w:rPr>
      </w:pPr>
      <w:r w:rsidRPr="000354CA">
        <w:rPr>
          <w:rFonts w:ascii="Calibri" w:hAnsi="Calibri" w:cs="Calibri"/>
          <w:u w:val="single"/>
        </w:rPr>
        <w:t>Controlled Documents</w:t>
      </w:r>
      <w:r w:rsidRPr="000354CA">
        <w:rPr>
          <w:rFonts w:ascii="Calibri" w:hAnsi="Calibri" w:cs="Calibri"/>
        </w:rPr>
        <w:t xml:space="preserve"> – Quality System documentation, including the Quality Manual, </w:t>
      </w:r>
      <w:r w:rsidR="008D69A5" w:rsidRPr="000354CA">
        <w:rPr>
          <w:rFonts w:ascii="Calibri" w:hAnsi="Calibri" w:cs="Calibri"/>
        </w:rPr>
        <w:t>ASPs</w:t>
      </w:r>
      <w:r w:rsidRPr="000354CA">
        <w:rPr>
          <w:rFonts w:ascii="Calibri" w:hAnsi="Calibri" w:cs="Calibri"/>
        </w:rPr>
        <w:t xml:space="preserve">, Work Instructions, forms, product specifications, product drawings, Device Master Records, product labeling, downloadable instructions, and external standards and regulations. </w:t>
      </w:r>
    </w:p>
    <w:p w14:paraId="7044A1F2" w14:textId="02F27989" w:rsidR="001C4071" w:rsidRPr="000354CA" w:rsidRDefault="001C4071" w:rsidP="001C4071">
      <w:pPr>
        <w:spacing w:after="120"/>
        <w:ind w:left="274"/>
        <w:jc w:val="both"/>
        <w:rPr>
          <w:rFonts w:ascii="Calibri" w:hAnsi="Calibri" w:cs="Calibri"/>
        </w:rPr>
      </w:pPr>
      <w:r w:rsidRPr="000354CA">
        <w:rPr>
          <w:rFonts w:ascii="Calibri" w:hAnsi="Calibri" w:cs="Calibri"/>
        </w:rPr>
        <w:t xml:space="preserve">A document is defined as controlled and considered current if, and only if, it is located in the ‘Controlled Documents’ section of the company’s computer server. There is one, and only one, copy of each controlled document. </w:t>
      </w:r>
    </w:p>
    <w:p w14:paraId="6F247133" w14:textId="3DFE887C" w:rsidR="001B62DB" w:rsidRPr="000354CA" w:rsidRDefault="003B5369" w:rsidP="001C4071">
      <w:pPr>
        <w:spacing w:after="120"/>
        <w:ind w:left="274"/>
        <w:jc w:val="both"/>
        <w:rPr>
          <w:rFonts w:ascii="Calibri" w:hAnsi="Calibri" w:cs="Calibri"/>
        </w:rPr>
      </w:pPr>
      <w:r w:rsidRPr="000354CA">
        <w:rPr>
          <w:rFonts w:ascii="Calibri" w:hAnsi="Calibri" w:cs="Calibri"/>
          <w:u w:val="single"/>
        </w:rPr>
        <w:t>Design and Development Planning</w:t>
      </w:r>
      <w:r w:rsidR="001B62DB" w:rsidRPr="000354CA">
        <w:rPr>
          <w:rFonts w:ascii="Calibri" w:hAnsi="Calibri" w:cs="Calibri"/>
        </w:rPr>
        <w:t xml:space="preserve"> – </w:t>
      </w:r>
      <w:r w:rsidRPr="000354CA">
        <w:rPr>
          <w:rFonts w:ascii="Calibri" w:hAnsi="Calibri" w:cs="Calibri"/>
        </w:rPr>
        <w:t xml:space="preserve">Plans that describe or reference the design and development activities and define responsibility for implementation. </w:t>
      </w:r>
    </w:p>
    <w:p w14:paraId="68C6DB3B" w14:textId="54E16180" w:rsidR="003B5369" w:rsidRPr="000354CA" w:rsidRDefault="003B5369" w:rsidP="001C4071">
      <w:pPr>
        <w:spacing w:after="120"/>
        <w:ind w:left="274"/>
        <w:jc w:val="both"/>
        <w:rPr>
          <w:rFonts w:ascii="Calibri" w:hAnsi="Calibri" w:cs="Calibri"/>
        </w:rPr>
      </w:pPr>
      <w:r w:rsidRPr="000354CA">
        <w:rPr>
          <w:rFonts w:ascii="Calibri" w:hAnsi="Calibri" w:cs="Calibri"/>
          <w:u w:val="single"/>
        </w:rPr>
        <w:t>Design History File</w:t>
      </w:r>
      <w:r w:rsidRPr="000354CA">
        <w:rPr>
          <w:rFonts w:ascii="Calibri" w:hAnsi="Calibri" w:cs="Calibri"/>
        </w:rPr>
        <w:t xml:space="preserve"> – A compilation of records which describes the design history of a finished device. </w:t>
      </w:r>
    </w:p>
    <w:p w14:paraId="65DFC6FA" w14:textId="7DBBD14E" w:rsidR="003B5369" w:rsidRPr="000354CA" w:rsidRDefault="003B5369" w:rsidP="001C4071">
      <w:pPr>
        <w:spacing w:after="120"/>
        <w:ind w:left="274"/>
        <w:jc w:val="both"/>
        <w:rPr>
          <w:rFonts w:ascii="Calibri" w:hAnsi="Calibri" w:cs="Calibri"/>
        </w:rPr>
      </w:pPr>
      <w:r w:rsidRPr="000354CA">
        <w:rPr>
          <w:rFonts w:ascii="Calibri" w:hAnsi="Calibri" w:cs="Calibri"/>
          <w:u w:val="single"/>
        </w:rPr>
        <w:t>Design Inputs</w:t>
      </w:r>
      <w:r w:rsidRPr="000354CA">
        <w:rPr>
          <w:rFonts w:ascii="Calibri" w:hAnsi="Calibri" w:cs="Calibri"/>
        </w:rPr>
        <w:t xml:space="preserve"> – The physical and performance requirements of a device that are used as a basis for the device design. </w:t>
      </w:r>
    </w:p>
    <w:p w14:paraId="29598689" w14:textId="2BD9E03E" w:rsidR="003B5369" w:rsidRPr="000354CA" w:rsidRDefault="003B5369" w:rsidP="001C4071">
      <w:pPr>
        <w:spacing w:after="120"/>
        <w:ind w:left="274"/>
        <w:jc w:val="both"/>
        <w:rPr>
          <w:rFonts w:ascii="Calibri" w:hAnsi="Calibri" w:cs="Calibri"/>
        </w:rPr>
      </w:pPr>
      <w:r w:rsidRPr="000354CA">
        <w:rPr>
          <w:rFonts w:ascii="Calibri" w:hAnsi="Calibri" w:cs="Calibri"/>
          <w:u w:val="single"/>
        </w:rPr>
        <w:t>Design Outputs</w:t>
      </w:r>
      <w:r w:rsidRPr="000354CA">
        <w:rPr>
          <w:rFonts w:ascii="Calibri" w:hAnsi="Calibri" w:cs="Calibri"/>
        </w:rPr>
        <w:t xml:space="preserve"> – The results of a design effort at each design phase and at the end of the total design effort. The finished design output is the basis for the initial Device Master Record. The total finished design output consists of the device, its packaging and labeling and the Device Master Record. The design outputs are intended to meet the requirement of the design inputs. </w:t>
      </w:r>
    </w:p>
    <w:p w14:paraId="607C6710" w14:textId="1F8BE034" w:rsidR="003B5369" w:rsidRPr="000354CA" w:rsidRDefault="003B5369" w:rsidP="001C4071">
      <w:pPr>
        <w:spacing w:after="120"/>
        <w:ind w:left="274"/>
        <w:jc w:val="both"/>
        <w:rPr>
          <w:rFonts w:ascii="Calibri" w:hAnsi="Calibri" w:cs="Calibri"/>
        </w:rPr>
      </w:pPr>
      <w:r w:rsidRPr="000354CA">
        <w:rPr>
          <w:rFonts w:ascii="Calibri" w:hAnsi="Calibri" w:cs="Calibri"/>
          <w:u w:val="single"/>
        </w:rPr>
        <w:t>Design Review</w:t>
      </w:r>
      <w:r w:rsidRPr="000354CA">
        <w:rPr>
          <w:rFonts w:ascii="Calibri" w:hAnsi="Calibri" w:cs="Calibri"/>
        </w:rPr>
        <w:t xml:space="preserve"> – A documented, comprehensive, systematic examination of a design to evaluate the adequacy of the design requirements, to evaluate the capability of the design to meet these requirements and to identify problems. </w:t>
      </w:r>
    </w:p>
    <w:p w14:paraId="5424EA94" w14:textId="3FA3EA11" w:rsidR="003B5369" w:rsidRPr="000354CA" w:rsidRDefault="003B5369" w:rsidP="001C4071">
      <w:pPr>
        <w:spacing w:after="120"/>
        <w:ind w:left="274"/>
        <w:jc w:val="both"/>
        <w:rPr>
          <w:rFonts w:ascii="Calibri" w:hAnsi="Calibri" w:cs="Calibri"/>
        </w:rPr>
      </w:pPr>
      <w:r w:rsidRPr="000354CA">
        <w:rPr>
          <w:rFonts w:ascii="Calibri" w:hAnsi="Calibri" w:cs="Calibri"/>
          <w:u w:val="single"/>
        </w:rPr>
        <w:t>Design Transfer</w:t>
      </w:r>
      <w:r w:rsidRPr="000354CA">
        <w:rPr>
          <w:rFonts w:ascii="Calibri" w:hAnsi="Calibri" w:cs="Calibri"/>
        </w:rPr>
        <w:t xml:space="preserve"> – The procedure by which the device design is correctly translated into production specifications.</w:t>
      </w:r>
    </w:p>
    <w:p w14:paraId="28AE3E97" w14:textId="63132D4B" w:rsidR="003B5369" w:rsidRPr="000354CA" w:rsidRDefault="003B5369" w:rsidP="001C4071">
      <w:pPr>
        <w:spacing w:after="120"/>
        <w:ind w:left="274"/>
        <w:jc w:val="both"/>
        <w:rPr>
          <w:rFonts w:ascii="Calibri" w:hAnsi="Calibri" w:cs="Calibri"/>
        </w:rPr>
      </w:pPr>
      <w:r w:rsidRPr="000354CA">
        <w:rPr>
          <w:rFonts w:ascii="Calibri" w:hAnsi="Calibri" w:cs="Calibri"/>
          <w:u w:val="single"/>
        </w:rPr>
        <w:t>Device Master Record</w:t>
      </w:r>
      <w:r w:rsidRPr="000354CA">
        <w:rPr>
          <w:rFonts w:ascii="Calibri" w:hAnsi="Calibri" w:cs="Calibri"/>
        </w:rPr>
        <w:t xml:space="preserve"> – A compilation of the procedures and specifications for a finished device. </w:t>
      </w:r>
    </w:p>
    <w:p w14:paraId="212B6DFD" w14:textId="26B11116" w:rsidR="001B62DB" w:rsidRPr="000354CA" w:rsidRDefault="001B62DB" w:rsidP="001B62DB">
      <w:pPr>
        <w:spacing w:after="120"/>
        <w:ind w:left="270"/>
        <w:jc w:val="both"/>
        <w:rPr>
          <w:rFonts w:ascii="Calibri" w:hAnsi="Calibri" w:cs="Calibri"/>
        </w:rPr>
      </w:pPr>
      <w:r w:rsidRPr="000354CA">
        <w:rPr>
          <w:rFonts w:ascii="Calibri" w:hAnsi="Calibri" w:cs="Calibri"/>
          <w:u w:val="single"/>
        </w:rPr>
        <w:t>Management Representative</w:t>
      </w:r>
      <w:r w:rsidRPr="000354CA">
        <w:rPr>
          <w:rFonts w:ascii="Calibri" w:hAnsi="Calibri" w:cs="Calibri"/>
        </w:rPr>
        <w:t xml:space="preserve"> – The member of Tulip Medical whose cross-functional role encompasses the development and monitoring of the quality management system to ensure accuracy and effectiveness of all Quality System Procedures (</w:t>
      </w:r>
      <w:r w:rsidR="008D69A5" w:rsidRPr="000354CA">
        <w:rPr>
          <w:rFonts w:ascii="Calibri" w:hAnsi="Calibri" w:cs="Calibri"/>
        </w:rPr>
        <w:t>ASPs</w:t>
      </w:r>
      <w:r w:rsidRPr="000354CA">
        <w:rPr>
          <w:rFonts w:ascii="Calibri" w:hAnsi="Calibri" w:cs="Calibri"/>
        </w:rPr>
        <w:t xml:space="preserve">).  </w:t>
      </w:r>
    </w:p>
    <w:p w14:paraId="1BF6CB5D" w14:textId="7D34F89F" w:rsidR="003B5369" w:rsidRPr="000354CA" w:rsidRDefault="003B5369" w:rsidP="001B62DB">
      <w:pPr>
        <w:spacing w:after="120"/>
        <w:ind w:left="270"/>
        <w:jc w:val="both"/>
        <w:rPr>
          <w:rFonts w:ascii="Calibri" w:hAnsi="Calibri" w:cs="Calibri"/>
        </w:rPr>
      </w:pPr>
      <w:r w:rsidRPr="000354CA">
        <w:rPr>
          <w:rFonts w:ascii="Calibri" w:hAnsi="Calibri" w:cs="Calibri"/>
          <w:u w:val="single"/>
        </w:rPr>
        <w:t>Process Validation</w:t>
      </w:r>
      <w:r w:rsidRPr="000354CA">
        <w:rPr>
          <w:rFonts w:ascii="Calibri" w:hAnsi="Calibri" w:cs="Calibri"/>
        </w:rPr>
        <w:t xml:space="preserve">: Confirmation by objective evidence that a process consistently produces the intended result. </w:t>
      </w:r>
    </w:p>
    <w:p w14:paraId="7432E37F" w14:textId="7718D8A7" w:rsidR="00BC3FF9" w:rsidRPr="000354CA" w:rsidRDefault="00BC3FF9" w:rsidP="001B62DB">
      <w:pPr>
        <w:spacing w:after="120"/>
        <w:ind w:left="270"/>
        <w:jc w:val="both"/>
        <w:rPr>
          <w:rFonts w:ascii="Calibri" w:hAnsi="Calibri" w:cs="Calibri"/>
        </w:rPr>
      </w:pPr>
      <w:r w:rsidRPr="000354CA">
        <w:rPr>
          <w:rFonts w:ascii="Calibri" w:hAnsi="Calibri" w:cs="Calibri"/>
          <w:u w:val="single"/>
        </w:rPr>
        <w:t>State of the Art</w:t>
      </w:r>
      <w:r w:rsidRPr="000354CA">
        <w:rPr>
          <w:rFonts w:ascii="Calibri" w:hAnsi="Calibri" w:cs="Calibri"/>
        </w:rPr>
        <w:t xml:space="preserve"> </w:t>
      </w:r>
      <w:r w:rsidR="00913B00" w:rsidRPr="000354CA">
        <w:rPr>
          <w:rFonts w:ascii="Calibri" w:hAnsi="Calibri" w:cs="Calibri"/>
        </w:rPr>
        <w:t>–</w:t>
      </w:r>
      <w:r w:rsidRPr="000354CA">
        <w:rPr>
          <w:rFonts w:ascii="Calibri" w:hAnsi="Calibri" w:cs="Calibri"/>
        </w:rPr>
        <w:t xml:space="preserve"> </w:t>
      </w:r>
      <w:r w:rsidR="00913B00" w:rsidRPr="000354CA">
        <w:rPr>
          <w:rFonts w:ascii="Calibri" w:hAnsi="Calibri" w:cs="Calibri"/>
        </w:rPr>
        <w:t>developed stage of technical capability at a given time as rega</w:t>
      </w:r>
      <w:r w:rsidR="00132AFA" w:rsidRPr="000354CA">
        <w:rPr>
          <w:rFonts w:ascii="Calibri" w:hAnsi="Calibri" w:cs="Calibri"/>
        </w:rPr>
        <w:t>rds products, processes, and services, based on the relevant consolidated findings of science, technology and experience.</w:t>
      </w:r>
    </w:p>
    <w:p w14:paraId="2CEA34E9" w14:textId="5A266BD3" w:rsidR="003B5369" w:rsidRPr="000354CA" w:rsidRDefault="003B5369" w:rsidP="00030FDB">
      <w:pPr>
        <w:ind w:left="274"/>
        <w:jc w:val="both"/>
        <w:rPr>
          <w:rFonts w:ascii="Calibri" w:hAnsi="Calibri" w:cs="Calibri"/>
        </w:rPr>
      </w:pPr>
      <w:r w:rsidRPr="000354CA">
        <w:rPr>
          <w:rFonts w:ascii="Calibri" w:hAnsi="Calibri" w:cs="Calibri"/>
          <w:u w:val="single"/>
        </w:rPr>
        <w:t>Verification</w:t>
      </w:r>
      <w:r w:rsidRPr="000354CA">
        <w:rPr>
          <w:rFonts w:ascii="Calibri" w:hAnsi="Calibri" w:cs="Calibri"/>
        </w:rPr>
        <w:t xml:space="preserve"> – Confirmation through the provision of objective evidence that specified requirements have been fulfilled. </w:t>
      </w:r>
    </w:p>
    <w:p w14:paraId="6D636B2A" w14:textId="23E6CE29" w:rsidR="00030FDB" w:rsidRPr="000354CA" w:rsidRDefault="00030FDB" w:rsidP="00030FDB">
      <w:pPr>
        <w:spacing w:after="120"/>
        <w:ind w:left="630"/>
        <w:jc w:val="both"/>
        <w:rPr>
          <w:rFonts w:ascii="Calibri" w:hAnsi="Calibri" w:cs="Calibri"/>
        </w:rPr>
      </w:pPr>
      <w:r w:rsidRPr="000354CA">
        <w:rPr>
          <w:rFonts w:ascii="Calibri" w:hAnsi="Calibri" w:cs="Calibri"/>
          <w:u w:val="single"/>
        </w:rPr>
        <w:t>Note</w:t>
      </w:r>
      <w:r w:rsidRPr="000354CA">
        <w:rPr>
          <w:rFonts w:ascii="Calibri" w:hAnsi="Calibri" w:cs="Calibri"/>
        </w:rPr>
        <w:t xml:space="preserve">: Confirmation can include activities such as performing alternative calculations, comparing a new design with a similar proven design, undertaking tests and demonstrations and reviewing documents. </w:t>
      </w:r>
    </w:p>
    <w:p w14:paraId="42EB81DE" w14:textId="0B231AE3" w:rsidR="00FA7465" w:rsidRPr="000354CA" w:rsidRDefault="003B5369" w:rsidP="008D69A5">
      <w:pPr>
        <w:tabs>
          <w:tab w:val="left" w:pos="270"/>
        </w:tabs>
        <w:spacing w:after="120"/>
        <w:ind w:left="274"/>
        <w:jc w:val="both"/>
        <w:rPr>
          <w:rFonts w:ascii="Calibri" w:hAnsi="Calibri" w:cs="Calibri"/>
        </w:rPr>
      </w:pPr>
      <w:r w:rsidRPr="000354CA">
        <w:rPr>
          <w:rFonts w:ascii="Calibri" w:hAnsi="Calibri" w:cs="Calibri"/>
          <w:u w:val="single"/>
        </w:rPr>
        <w:t>Validation</w:t>
      </w:r>
      <w:r w:rsidR="00FA7465" w:rsidRPr="000354CA">
        <w:rPr>
          <w:rFonts w:ascii="Calibri" w:hAnsi="Calibri" w:cs="Calibri"/>
        </w:rPr>
        <w:t xml:space="preserve"> – </w:t>
      </w:r>
      <w:r w:rsidRPr="000354CA">
        <w:rPr>
          <w:rFonts w:ascii="Calibri" w:hAnsi="Calibri" w:cs="Calibri"/>
        </w:rPr>
        <w:t xml:space="preserve">Confirmation through the provision of objective evidence that the requirements for a specific intended use or application have been fulfilled. </w:t>
      </w:r>
      <w:r w:rsidR="00FA7465" w:rsidRPr="000354CA">
        <w:rPr>
          <w:rFonts w:ascii="Calibri" w:hAnsi="Calibri" w:cs="Calibri"/>
        </w:rPr>
        <w:t xml:space="preserve"> </w:t>
      </w:r>
    </w:p>
    <w:p w14:paraId="5CCB21B2" w14:textId="035F0E04" w:rsidR="003B5369" w:rsidRPr="000354CA" w:rsidRDefault="003B5369" w:rsidP="008D69A5">
      <w:pPr>
        <w:tabs>
          <w:tab w:val="left" w:pos="630"/>
        </w:tabs>
        <w:ind w:left="634"/>
        <w:jc w:val="both"/>
        <w:rPr>
          <w:rFonts w:ascii="Calibri" w:hAnsi="Calibri" w:cs="Calibri"/>
        </w:rPr>
      </w:pPr>
      <w:r w:rsidRPr="000354CA">
        <w:rPr>
          <w:rFonts w:ascii="Calibri" w:hAnsi="Calibri" w:cs="Calibri"/>
          <w:u w:val="single"/>
        </w:rPr>
        <w:t>Note</w:t>
      </w:r>
      <w:r w:rsidRPr="000354CA">
        <w:rPr>
          <w:rFonts w:ascii="Calibri" w:hAnsi="Calibri" w:cs="Calibri"/>
        </w:rPr>
        <w:t xml:space="preserve">: The use conditions can be real or simulated. </w:t>
      </w:r>
    </w:p>
    <w:p w14:paraId="70A9524B" w14:textId="77777777" w:rsidR="008D69A5" w:rsidRPr="000354CA" w:rsidRDefault="008D69A5" w:rsidP="008D69A5">
      <w:pPr>
        <w:tabs>
          <w:tab w:val="left" w:pos="630"/>
        </w:tabs>
        <w:ind w:left="634"/>
        <w:jc w:val="both"/>
        <w:rPr>
          <w:rFonts w:ascii="Calibri" w:hAnsi="Calibri" w:cs="Calibri"/>
        </w:rPr>
      </w:pPr>
    </w:p>
    <w:p w14:paraId="11B2F58A" w14:textId="1D69BEC6" w:rsidR="00FA7465" w:rsidRPr="000354CA" w:rsidRDefault="001C4071" w:rsidP="008D69A5">
      <w:pPr>
        <w:pStyle w:val="ListParagraph"/>
        <w:numPr>
          <w:ilvl w:val="0"/>
          <w:numId w:val="1"/>
        </w:numPr>
        <w:ind w:left="274"/>
        <w:contextualSpacing w:val="0"/>
        <w:jc w:val="both"/>
        <w:rPr>
          <w:rFonts w:ascii="Calibri" w:hAnsi="Calibri" w:cs="Calibri"/>
          <w:b/>
        </w:rPr>
      </w:pPr>
      <w:r w:rsidRPr="000354CA">
        <w:rPr>
          <w:rFonts w:ascii="Calibri" w:hAnsi="Calibri" w:cs="Calibri"/>
          <w:b/>
        </w:rPr>
        <w:t>ABBREVIATIONS</w:t>
      </w:r>
    </w:p>
    <w:p w14:paraId="5FDA0F7A" w14:textId="03F76C8E" w:rsidR="00314EA0" w:rsidRPr="000354CA" w:rsidRDefault="00314EA0" w:rsidP="00314EA0">
      <w:pPr>
        <w:ind w:left="274"/>
        <w:jc w:val="both"/>
        <w:rPr>
          <w:rFonts w:ascii="Calibri" w:hAnsi="Calibri" w:cs="Calibri"/>
        </w:rPr>
      </w:pPr>
      <w:r w:rsidRPr="000354CA">
        <w:rPr>
          <w:rFonts w:ascii="Calibri" w:hAnsi="Calibri" w:cs="Calibri"/>
        </w:rPr>
        <w:t>DHF – Design History File</w:t>
      </w:r>
    </w:p>
    <w:p w14:paraId="45557737" w14:textId="2401106D" w:rsidR="00E21FA8" w:rsidRPr="000354CA" w:rsidRDefault="0097547F" w:rsidP="00FA7465">
      <w:pPr>
        <w:spacing w:after="120"/>
        <w:ind w:left="270"/>
        <w:jc w:val="both"/>
        <w:rPr>
          <w:rFonts w:ascii="Calibri" w:hAnsi="Calibri" w:cs="Calibri"/>
          <w:color w:val="FF0000"/>
        </w:rPr>
      </w:pPr>
      <w:r w:rsidRPr="000354CA">
        <w:rPr>
          <w:rFonts w:ascii="Calibri" w:hAnsi="Calibri" w:cs="Calibri"/>
        </w:rPr>
        <w:t>MR – Management Representative</w:t>
      </w:r>
    </w:p>
    <w:p w14:paraId="6A192426" w14:textId="77777777" w:rsidR="00B95F6B" w:rsidRPr="000354CA" w:rsidRDefault="00B95F6B" w:rsidP="008D69A5">
      <w:pPr>
        <w:pStyle w:val="ListParagraph"/>
        <w:spacing w:after="120"/>
        <w:ind w:left="274"/>
        <w:jc w:val="both"/>
        <w:rPr>
          <w:rFonts w:ascii="Calibri" w:hAnsi="Calibri" w:cs="Calibri"/>
          <w:b/>
        </w:rPr>
      </w:pPr>
    </w:p>
    <w:p w14:paraId="70BA6AB7" w14:textId="77777777" w:rsidR="00B95F6B" w:rsidRPr="000354CA" w:rsidRDefault="00B95F6B" w:rsidP="008D69A5">
      <w:pPr>
        <w:pStyle w:val="ListParagraph"/>
        <w:spacing w:after="120"/>
        <w:ind w:left="274"/>
        <w:jc w:val="both"/>
        <w:rPr>
          <w:rFonts w:ascii="Calibri" w:hAnsi="Calibri" w:cs="Calibri"/>
          <w:b/>
        </w:rPr>
      </w:pPr>
    </w:p>
    <w:p w14:paraId="2F24BC6D" w14:textId="77777777" w:rsidR="00B95F6B" w:rsidRPr="000354CA" w:rsidRDefault="00B95F6B" w:rsidP="008D69A5">
      <w:pPr>
        <w:pStyle w:val="ListParagraph"/>
        <w:spacing w:after="120"/>
        <w:ind w:left="274"/>
        <w:jc w:val="both"/>
        <w:rPr>
          <w:rFonts w:ascii="Calibri" w:hAnsi="Calibri" w:cs="Calibri"/>
          <w:b/>
        </w:rPr>
      </w:pPr>
    </w:p>
    <w:p w14:paraId="26AEBDE4" w14:textId="3A9CDF06" w:rsidR="001C4071" w:rsidRPr="000354CA" w:rsidRDefault="001C4071" w:rsidP="008D69A5">
      <w:pPr>
        <w:pStyle w:val="ListParagraph"/>
        <w:numPr>
          <w:ilvl w:val="0"/>
          <w:numId w:val="1"/>
        </w:numPr>
        <w:ind w:left="274"/>
        <w:contextualSpacing w:val="0"/>
        <w:jc w:val="both"/>
        <w:rPr>
          <w:rFonts w:ascii="Calibri" w:hAnsi="Calibri" w:cs="Calibri"/>
          <w:b/>
        </w:rPr>
      </w:pPr>
      <w:r w:rsidRPr="000354CA">
        <w:rPr>
          <w:rFonts w:ascii="Calibri" w:hAnsi="Calibri" w:cs="Calibri"/>
          <w:b/>
        </w:rPr>
        <w:lastRenderedPageBreak/>
        <w:t>RESPONSIBILITIES</w:t>
      </w:r>
    </w:p>
    <w:p w14:paraId="1747B7EB" w14:textId="41D6BCBB" w:rsidR="001B62DB" w:rsidRPr="000354CA" w:rsidRDefault="001B62DB" w:rsidP="001B62DB">
      <w:pPr>
        <w:spacing w:after="120"/>
        <w:ind w:left="274"/>
        <w:jc w:val="both"/>
        <w:rPr>
          <w:rFonts w:ascii="Calibri" w:hAnsi="Calibri" w:cs="Calibri"/>
        </w:rPr>
      </w:pPr>
      <w:r w:rsidRPr="000354CA">
        <w:rPr>
          <w:rFonts w:ascii="Calibri" w:hAnsi="Calibri" w:cs="Calibri"/>
        </w:rPr>
        <w:t xml:space="preserve">The </w:t>
      </w:r>
      <w:r w:rsidRPr="000354CA">
        <w:rPr>
          <w:rFonts w:ascii="Calibri" w:hAnsi="Calibri" w:cs="Calibri"/>
          <w:u w:val="single"/>
        </w:rPr>
        <w:t>Management Representative</w:t>
      </w:r>
      <w:r w:rsidRPr="000354CA">
        <w:rPr>
          <w:rFonts w:ascii="Calibri" w:hAnsi="Calibri" w:cs="Calibri"/>
        </w:rPr>
        <w:t xml:space="preserve"> is responsible for maintaining this procedure in a current state</w:t>
      </w:r>
      <w:r w:rsidR="0097547F" w:rsidRPr="000354CA">
        <w:rPr>
          <w:rFonts w:ascii="Calibri" w:hAnsi="Calibri" w:cs="Calibri"/>
        </w:rPr>
        <w:t>.</w:t>
      </w:r>
    </w:p>
    <w:p w14:paraId="615B84FA" w14:textId="77777777" w:rsidR="008D69A5" w:rsidRPr="000354CA" w:rsidRDefault="00F926C2" w:rsidP="008D69A5">
      <w:pPr>
        <w:ind w:left="274"/>
        <w:jc w:val="both"/>
        <w:rPr>
          <w:rFonts w:ascii="Calibri" w:hAnsi="Calibri" w:cs="Calibri"/>
        </w:rPr>
      </w:pPr>
      <w:r w:rsidRPr="000354CA">
        <w:rPr>
          <w:rFonts w:ascii="Calibri" w:hAnsi="Calibri" w:cs="Calibri"/>
        </w:rPr>
        <w:t xml:space="preserve">The </w:t>
      </w:r>
      <w:r w:rsidR="0097547F" w:rsidRPr="000354CA">
        <w:rPr>
          <w:rFonts w:ascii="Calibri" w:hAnsi="Calibri" w:cs="Calibri"/>
          <w:u w:val="single"/>
        </w:rPr>
        <w:t>Design Project Leader</w:t>
      </w:r>
      <w:r w:rsidRPr="000354CA">
        <w:rPr>
          <w:rFonts w:ascii="Calibri" w:hAnsi="Calibri" w:cs="Calibri"/>
        </w:rPr>
        <w:t xml:space="preserve"> and </w:t>
      </w:r>
      <w:r w:rsidR="0097547F" w:rsidRPr="000354CA">
        <w:rPr>
          <w:rFonts w:ascii="Calibri" w:hAnsi="Calibri" w:cs="Calibri"/>
          <w:u w:val="single"/>
        </w:rPr>
        <w:t>all staff</w:t>
      </w:r>
      <w:r w:rsidRPr="000354CA">
        <w:rPr>
          <w:rFonts w:ascii="Calibri" w:hAnsi="Calibri" w:cs="Calibri"/>
        </w:rPr>
        <w:t xml:space="preserve"> </w:t>
      </w:r>
      <w:r w:rsidR="0097547F" w:rsidRPr="000354CA">
        <w:rPr>
          <w:rFonts w:ascii="Calibri" w:hAnsi="Calibri" w:cs="Calibri"/>
        </w:rPr>
        <w:t xml:space="preserve">involved in the design and development of new products are to follow this procedure and maintain the appropriate records. </w:t>
      </w:r>
    </w:p>
    <w:p w14:paraId="4AE48ADC" w14:textId="511658DA" w:rsidR="00F926C2" w:rsidRPr="000354CA" w:rsidRDefault="00F926C2" w:rsidP="008D69A5">
      <w:pPr>
        <w:ind w:left="274"/>
        <w:jc w:val="both"/>
        <w:rPr>
          <w:rFonts w:ascii="Calibri" w:hAnsi="Calibri" w:cs="Calibri"/>
        </w:rPr>
      </w:pPr>
      <w:r w:rsidRPr="000354CA">
        <w:rPr>
          <w:rFonts w:ascii="Calibri" w:hAnsi="Calibri" w:cs="Calibri"/>
        </w:rPr>
        <w:t xml:space="preserve"> </w:t>
      </w:r>
    </w:p>
    <w:p w14:paraId="55B17748" w14:textId="0AD67231" w:rsidR="001C4071" w:rsidRPr="000354CA" w:rsidRDefault="001C4071" w:rsidP="008D69A5">
      <w:pPr>
        <w:pStyle w:val="ListParagraph"/>
        <w:numPr>
          <w:ilvl w:val="0"/>
          <w:numId w:val="1"/>
        </w:numPr>
        <w:ind w:left="274"/>
        <w:contextualSpacing w:val="0"/>
        <w:jc w:val="both"/>
        <w:rPr>
          <w:rFonts w:ascii="Calibri" w:hAnsi="Calibri" w:cs="Calibri"/>
          <w:b/>
        </w:rPr>
      </w:pPr>
      <w:r w:rsidRPr="000354CA">
        <w:rPr>
          <w:rFonts w:ascii="Calibri" w:hAnsi="Calibri" w:cs="Calibri"/>
          <w:b/>
        </w:rPr>
        <w:t>PROCEDURE</w:t>
      </w:r>
    </w:p>
    <w:p w14:paraId="28CF073C" w14:textId="0C8F5877" w:rsidR="00105A86"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History File</w:t>
      </w:r>
    </w:p>
    <w:p w14:paraId="78F2B848" w14:textId="7B3F003A" w:rsidR="00314EA0" w:rsidRPr="000354CA" w:rsidRDefault="00314EA0" w:rsidP="00314EA0">
      <w:pPr>
        <w:pStyle w:val="ListParagraph"/>
        <w:numPr>
          <w:ilvl w:val="2"/>
          <w:numId w:val="1"/>
        </w:numPr>
        <w:tabs>
          <w:tab w:val="left" w:pos="1710"/>
        </w:tabs>
        <w:spacing w:before="120"/>
        <w:ind w:left="1260" w:hanging="630"/>
        <w:jc w:val="both"/>
        <w:rPr>
          <w:rFonts w:ascii="Calibri" w:hAnsi="Calibri" w:cs="Calibri"/>
        </w:rPr>
      </w:pPr>
      <w:r w:rsidRPr="000354CA">
        <w:rPr>
          <w:rFonts w:ascii="Calibri" w:hAnsi="Calibri" w:cs="Calibri"/>
        </w:rPr>
        <w:t xml:space="preserve">For each new product design or significant design change to an existing product, create a Design History File (DHF). The DHF can be hard-copy or electronic. </w:t>
      </w:r>
    </w:p>
    <w:p w14:paraId="04EFB6A8" w14:textId="7181DE80" w:rsidR="00314EA0" w:rsidRPr="000354CA" w:rsidRDefault="00314EA0" w:rsidP="00314EA0">
      <w:pPr>
        <w:pStyle w:val="ListParagraph"/>
        <w:numPr>
          <w:ilvl w:val="2"/>
          <w:numId w:val="1"/>
        </w:numPr>
        <w:tabs>
          <w:tab w:val="left" w:pos="1710"/>
        </w:tabs>
        <w:spacing w:before="120"/>
        <w:ind w:left="1260" w:hanging="630"/>
        <w:jc w:val="both"/>
        <w:rPr>
          <w:rFonts w:ascii="Calibri" w:hAnsi="Calibri" w:cs="Calibri"/>
        </w:rPr>
      </w:pPr>
      <w:r w:rsidRPr="000354CA">
        <w:rPr>
          <w:rFonts w:ascii="Calibri" w:hAnsi="Calibri" w:cs="Calibri"/>
        </w:rPr>
        <w:t>The DHF consists of the following section:</w:t>
      </w:r>
    </w:p>
    <w:p w14:paraId="3AF8AFED" w14:textId="5F222835"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 xml:space="preserve">Design Plan </w:t>
      </w:r>
    </w:p>
    <w:p w14:paraId="1E41D8AD" w14:textId="4ACB9DDD"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Design Inputs</w:t>
      </w:r>
    </w:p>
    <w:p w14:paraId="3C6D5E68" w14:textId="7C05E9AF"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Design Outputs</w:t>
      </w:r>
    </w:p>
    <w:p w14:paraId="0073F836" w14:textId="5E3904A2"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Design Review</w:t>
      </w:r>
    </w:p>
    <w:p w14:paraId="09E2D604" w14:textId="0C2718EE"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Design Verification</w:t>
      </w:r>
    </w:p>
    <w:p w14:paraId="4C73A8FF" w14:textId="78455201"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Design Validation</w:t>
      </w:r>
    </w:p>
    <w:p w14:paraId="02C6DC1F" w14:textId="77777777" w:rsidR="00314EA0" w:rsidRPr="000354CA" w:rsidRDefault="00314EA0" w:rsidP="00314EA0">
      <w:pPr>
        <w:pStyle w:val="ListParagraph"/>
        <w:numPr>
          <w:ilvl w:val="3"/>
          <w:numId w:val="1"/>
        </w:numPr>
        <w:tabs>
          <w:tab w:val="left" w:pos="1710"/>
        </w:tabs>
        <w:spacing w:before="120"/>
        <w:ind w:left="1980"/>
        <w:jc w:val="both"/>
        <w:rPr>
          <w:rFonts w:ascii="Calibri" w:hAnsi="Calibri" w:cs="Calibri"/>
        </w:rPr>
      </w:pPr>
      <w:r w:rsidRPr="000354CA">
        <w:rPr>
          <w:rFonts w:ascii="Calibri" w:hAnsi="Calibri" w:cs="Calibri"/>
        </w:rPr>
        <w:t>Design Transfer</w:t>
      </w:r>
    </w:p>
    <w:p w14:paraId="1667E734" w14:textId="21F7493C" w:rsidR="00314EA0" w:rsidRPr="000354CA" w:rsidRDefault="00314EA0" w:rsidP="00314EA0">
      <w:pPr>
        <w:pStyle w:val="ListParagraph"/>
        <w:tabs>
          <w:tab w:val="left" w:pos="1710"/>
        </w:tabs>
        <w:spacing w:before="120"/>
        <w:ind w:left="1260"/>
        <w:jc w:val="both"/>
        <w:rPr>
          <w:rFonts w:ascii="Calibri" w:hAnsi="Calibri" w:cs="Calibri"/>
        </w:rPr>
      </w:pPr>
      <w:r w:rsidRPr="000354CA">
        <w:rPr>
          <w:rFonts w:ascii="Calibri" w:hAnsi="Calibri" w:cs="Calibri"/>
          <w:u w:val="single"/>
        </w:rPr>
        <w:t>Note</w:t>
      </w:r>
      <w:r w:rsidRPr="000354CA">
        <w:rPr>
          <w:rFonts w:ascii="Calibri" w:hAnsi="Calibri" w:cs="Calibri"/>
        </w:rPr>
        <w:t xml:space="preserve">: The Design Plan, Design Inputs and Design Outputs sections are further divided into “Latest” and “Obsolete” subsections. See Section 7.9 Design Changes below for more information on control of changes as the design progresses. </w:t>
      </w:r>
    </w:p>
    <w:p w14:paraId="31079FEF" w14:textId="55D99297"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 xml:space="preserve">Design Plan </w:t>
      </w:r>
    </w:p>
    <w:p w14:paraId="07B340C4" w14:textId="5BCABB5A" w:rsidR="00D0521E" w:rsidRPr="000354CA" w:rsidRDefault="00D0521E"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Management assigns a Project Leader to the design project. </w:t>
      </w:r>
    </w:p>
    <w:p w14:paraId="02C85DFF" w14:textId="038E177C" w:rsidR="00D0521E" w:rsidRPr="000354CA" w:rsidRDefault="00D0521E"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Fill out Form 7.3-1-1 Design Plan. This plan is approved by the Project Leader and/or the MR. The initial design plan starting a new design project is also approved by the President. As part of the design plan, determine if clinical investigations / trials will be performed in accordance with </w:t>
      </w:r>
      <w:r w:rsidR="00D43DBD" w:rsidRPr="000354CA">
        <w:rPr>
          <w:rFonts w:ascii="Calibri" w:hAnsi="Calibri" w:cs="Calibri"/>
        </w:rPr>
        <w:t>MDR 2017/745</w:t>
      </w:r>
      <w:r w:rsidRPr="000354CA">
        <w:rPr>
          <w:rFonts w:ascii="Calibri" w:hAnsi="Calibri" w:cs="Calibri"/>
        </w:rPr>
        <w:t xml:space="preserve"> </w:t>
      </w:r>
      <w:r w:rsidR="00D43DBD" w:rsidRPr="000354CA">
        <w:rPr>
          <w:rFonts w:ascii="Calibri" w:hAnsi="Calibri" w:cs="Calibri"/>
        </w:rPr>
        <w:t xml:space="preserve">Annex XV </w:t>
      </w:r>
      <w:r w:rsidRPr="000354CA">
        <w:rPr>
          <w:rFonts w:ascii="Calibri" w:hAnsi="Calibri" w:cs="Calibri"/>
        </w:rPr>
        <w:t xml:space="preserve">and ISO 14155, if required for Competent Authority and Ethics Committee approvals. </w:t>
      </w:r>
    </w:p>
    <w:p w14:paraId="32194DB9" w14:textId="7673ED18" w:rsidR="00D0521E" w:rsidRPr="000354CA" w:rsidRDefault="00D0521E" w:rsidP="00D0521E">
      <w:pPr>
        <w:pStyle w:val="ListParagraph"/>
        <w:numPr>
          <w:ilvl w:val="3"/>
          <w:numId w:val="1"/>
        </w:numPr>
        <w:spacing w:before="120"/>
        <w:ind w:left="1980"/>
        <w:jc w:val="both"/>
        <w:rPr>
          <w:rFonts w:ascii="Calibri" w:hAnsi="Calibri" w:cs="Calibri"/>
        </w:rPr>
      </w:pPr>
      <w:r w:rsidRPr="000354CA">
        <w:rPr>
          <w:rFonts w:ascii="Calibri" w:hAnsi="Calibri" w:cs="Calibri"/>
        </w:rPr>
        <w:t>Document the following</w:t>
      </w:r>
    </w:p>
    <w:p w14:paraId="0FC7938B" w14:textId="0446C239" w:rsidR="00D0521E" w:rsidRPr="000354CA" w:rsidRDefault="00D0521E" w:rsidP="00D0521E">
      <w:pPr>
        <w:pStyle w:val="ListParagraph"/>
        <w:numPr>
          <w:ilvl w:val="0"/>
          <w:numId w:val="6"/>
        </w:numPr>
        <w:spacing w:before="120"/>
        <w:ind w:left="2520" w:hanging="270"/>
        <w:jc w:val="both"/>
        <w:rPr>
          <w:rFonts w:ascii="Calibri" w:hAnsi="Calibri" w:cs="Calibri"/>
        </w:rPr>
      </w:pPr>
      <w:r w:rsidRPr="000354CA">
        <w:rPr>
          <w:rFonts w:ascii="Calibri" w:hAnsi="Calibri" w:cs="Calibri"/>
        </w:rPr>
        <w:t xml:space="preserve">The design and development </w:t>
      </w:r>
      <w:proofErr w:type="gramStart"/>
      <w:r w:rsidRPr="000354CA">
        <w:rPr>
          <w:rFonts w:ascii="Calibri" w:hAnsi="Calibri" w:cs="Calibri"/>
        </w:rPr>
        <w:t>stages;</w:t>
      </w:r>
      <w:proofErr w:type="gramEnd"/>
    </w:p>
    <w:p w14:paraId="41BCD511" w14:textId="70B64A02" w:rsidR="00D0521E" w:rsidRPr="000354CA" w:rsidRDefault="00D0521E" w:rsidP="00D0521E">
      <w:pPr>
        <w:pStyle w:val="ListParagraph"/>
        <w:numPr>
          <w:ilvl w:val="0"/>
          <w:numId w:val="6"/>
        </w:numPr>
        <w:spacing w:before="120"/>
        <w:ind w:left="2520" w:hanging="270"/>
        <w:jc w:val="both"/>
        <w:rPr>
          <w:rFonts w:ascii="Calibri" w:hAnsi="Calibri" w:cs="Calibri"/>
        </w:rPr>
      </w:pPr>
      <w:r w:rsidRPr="000354CA">
        <w:rPr>
          <w:rFonts w:ascii="Calibri" w:hAnsi="Calibri" w:cs="Calibri"/>
        </w:rPr>
        <w:t xml:space="preserve">The review(s) needed at each design and development </w:t>
      </w:r>
      <w:proofErr w:type="gramStart"/>
      <w:r w:rsidRPr="000354CA">
        <w:rPr>
          <w:rFonts w:ascii="Calibri" w:hAnsi="Calibri" w:cs="Calibri"/>
        </w:rPr>
        <w:t>stage;</w:t>
      </w:r>
      <w:proofErr w:type="gramEnd"/>
    </w:p>
    <w:p w14:paraId="2995BE67" w14:textId="782E1108" w:rsidR="00D0521E" w:rsidRPr="000354CA" w:rsidRDefault="00D0521E" w:rsidP="00D0521E">
      <w:pPr>
        <w:pStyle w:val="ListParagraph"/>
        <w:numPr>
          <w:ilvl w:val="0"/>
          <w:numId w:val="6"/>
        </w:numPr>
        <w:spacing w:before="120"/>
        <w:ind w:left="2520" w:hanging="270"/>
        <w:jc w:val="both"/>
        <w:rPr>
          <w:rFonts w:ascii="Calibri" w:hAnsi="Calibri" w:cs="Calibri"/>
        </w:rPr>
      </w:pPr>
      <w:r w:rsidRPr="000354CA">
        <w:rPr>
          <w:rFonts w:ascii="Calibri" w:hAnsi="Calibri" w:cs="Calibri"/>
        </w:rPr>
        <w:t>The verification, validation, and design transfer activities that are appropriate at each</w:t>
      </w:r>
      <w:r w:rsidR="008E0113" w:rsidRPr="000354CA">
        <w:rPr>
          <w:rFonts w:ascii="Calibri" w:hAnsi="Calibri" w:cs="Calibri"/>
        </w:rPr>
        <w:t xml:space="preserve"> </w:t>
      </w:r>
      <w:r w:rsidRPr="000354CA">
        <w:rPr>
          <w:rFonts w:ascii="Calibri" w:hAnsi="Calibri" w:cs="Calibri"/>
        </w:rPr>
        <w:t xml:space="preserve">design and development </w:t>
      </w:r>
      <w:proofErr w:type="gramStart"/>
      <w:r w:rsidRPr="000354CA">
        <w:rPr>
          <w:rFonts w:ascii="Calibri" w:hAnsi="Calibri" w:cs="Calibri"/>
        </w:rPr>
        <w:t>stage;</w:t>
      </w:r>
      <w:proofErr w:type="gramEnd"/>
    </w:p>
    <w:p w14:paraId="1C4231B4" w14:textId="3A1205F0" w:rsidR="00D0521E" w:rsidRPr="000354CA" w:rsidRDefault="00D0521E" w:rsidP="00D0521E">
      <w:pPr>
        <w:pStyle w:val="ListParagraph"/>
        <w:numPr>
          <w:ilvl w:val="0"/>
          <w:numId w:val="6"/>
        </w:numPr>
        <w:spacing w:before="120"/>
        <w:ind w:left="2520" w:hanging="270"/>
        <w:jc w:val="both"/>
        <w:rPr>
          <w:rFonts w:ascii="Calibri" w:hAnsi="Calibri" w:cs="Calibri"/>
        </w:rPr>
      </w:pPr>
      <w:r w:rsidRPr="000354CA">
        <w:rPr>
          <w:rFonts w:ascii="Calibri" w:hAnsi="Calibri" w:cs="Calibri"/>
        </w:rPr>
        <w:t xml:space="preserve">The responsibilities and authorizes for design and </w:t>
      </w:r>
      <w:proofErr w:type="gramStart"/>
      <w:r w:rsidRPr="000354CA">
        <w:rPr>
          <w:rFonts w:ascii="Calibri" w:hAnsi="Calibri" w:cs="Calibri"/>
        </w:rPr>
        <w:t>development;</w:t>
      </w:r>
      <w:proofErr w:type="gramEnd"/>
      <w:r w:rsidRPr="000354CA">
        <w:rPr>
          <w:rFonts w:ascii="Calibri" w:hAnsi="Calibri" w:cs="Calibri"/>
        </w:rPr>
        <w:t xml:space="preserve"> </w:t>
      </w:r>
    </w:p>
    <w:p w14:paraId="0969C75E" w14:textId="1747B226" w:rsidR="00D0521E" w:rsidRPr="000354CA" w:rsidRDefault="00795CB7" w:rsidP="00D0521E">
      <w:pPr>
        <w:pStyle w:val="ListParagraph"/>
        <w:numPr>
          <w:ilvl w:val="0"/>
          <w:numId w:val="6"/>
        </w:numPr>
        <w:spacing w:before="120"/>
        <w:ind w:left="2520" w:hanging="270"/>
        <w:jc w:val="both"/>
        <w:rPr>
          <w:rFonts w:ascii="Calibri" w:hAnsi="Calibri" w:cs="Calibri"/>
        </w:rPr>
      </w:pPr>
      <w:r w:rsidRPr="000354CA">
        <w:rPr>
          <w:rFonts w:ascii="Calibri" w:hAnsi="Calibri" w:cs="Calibri"/>
        </w:rPr>
        <w:t>The methods to ensure traceability of design and development outputs to design and</w:t>
      </w:r>
      <w:r w:rsidR="008E0113" w:rsidRPr="000354CA">
        <w:rPr>
          <w:rFonts w:ascii="Calibri" w:hAnsi="Calibri" w:cs="Calibri"/>
        </w:rPr>
        <w:t xml:space="preserve"> </w:t>
      </w:r>
      <w:r w:rsidRPr="000354CA">
        <w:rPr>
          <w:rFonts w:ascii="Calibri" w:hAnsi="Calibri" w:cs="Calibri"/>
        </w:rPr>
        <w:t xml:space="preserve">development </w:t>
      </w:r>
      <w:proofErr w:type="gramStart"/>
      <w:r w:rsidRPr="000354CA">
        <w:rPr>
          <w:rFonts w:ascii="Calibri" w:hAnsi="Calibri" w:cs="Calibri"/>
        </w:rPr>
        <w:t>inputs;</w:t>
      </w:r>
      <w:proofErr w:type="gramEnd"/>
    </w:p>
    <w:p w14:paraId="12173AFC" w14:textId="1DB35378" w:rsidR="00795CB7" w:rsidRPr="000354CA" w:rsidRDefault="00795CB7" w:rsidP="00D0521E">
      <w:pPr>
        <w:pStyle w:val="ListParagraph"/>
        <w:numPr>
          <w:ilvl w:val="0"/>
          <w:numId w:val="6"/>
        </w:numPr>
        <w:spacing w:before="120"/>
        <w:ind w:left="2520" w:hanging="270"/>
        <w:jc w:val="both"/>
        <w:rPr>
          <w:rFonts w:ascii="Calibri" w:hAnsi="Calibri" w:cs="Calibri"/>
        </w:rPr>
      </w:pPr>
      <w:r w:rsidRPr="000354CA">
        <w:rPr>
          <w:rFonts w:ascii="Calibri" w:hAnsi="Calibri" w:cs="Calibri"/>
        </w:rPr>
        <w:t xml:space="preserve">The resources needed, including necessary competence of personnel. </w:t>
      </w:r>
    </w:p>
    <w:p w14:paraId="0E7B1B58" w14:textId="31ED3793" w:rsidR="00D0521E" w:rsidRPr="000354CA" w:rsidRDefault="00D0521E" w:rsidP="00E46A84">
      <w:pPr>
        <w:pStyle w:val="ListParagraph"/>
        <w:numPr>
          <w:ilvl w:val="2"/>
          <w:numId w:val="1"/>
        </w:numPr>
        <w:tabs>
          <w:tab w:val="left" w:pos="2880"/>
        </w:tabs>
        <w:spacing w:before="120"/>
        <w:ind w:left="1260" w:hanging="630"/>
        <w:jc w:val="both"/>
        <w:rPr>
          <w:rFonts w:ascii="Calibri" w:hAnsi="Calibri" w:cs="Calibri"/>
        </w:rPr>
      </w:pPr>
      <w:r w:rsidRPr="000354CA">
        <w:rPr>
          <w:rFonts w:ascii="Calibri" w:hAnsi="Calibri" w:cs="Calibri"/>
        </w:rPr>
        <w:t xml:space="preserve">Plan when Design Reviews are to take place. </w:t>
      </w:r>
      <w:r w:rsidR="00795CB7" w:rsidRPr="000354CA">
        <w:rPr>
          <w:rFonts w:ascii="Calibri" w:hAnsi="Calibri" w:cs="Calibri"/>
        </w:rPr>
        <w:t xml:space="preserve">A Final Design Review is always done immediately before Design Transfer to production specifications. Additional Design Reviews may take place after the initial Design Inputs are complete, before and/or after completion of prototypes, after verification / validation testing, etc. At a minimum, conduct at least three Design Reviews unless otherwise justified in the Design Plan. </w:t>
      </w:r>
    </w:p>
    <w:p w14:paraId="7479DF16" w14:textId="27D1F767" w:rsidR="00795CB7" w:rsidRPr="000354CA" w:rsidRDefault="00795CB7"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Plan the necessary Design Verification and Design Validation testing. </w:t>
      </w:r>
    </w:p>
    <w:p w14:paraId="02704349" w14:textId="62AEC925" w:rsidR="00795CB7" w:rsidRPr="000354CA" w:rsidRDefault="00795CB7"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Plan Risk Management / Risk Assessment (to be updated as design progresses, see QSP 7.3-3 Risk Management). </w:t>
      </w:r>
    </w:p>
    <w:p w14:paraId="320E1E57" w14:textId="1D1E78B6" w:rsidR="00795CB7" w:rsidRPr="000354CA" w:rsidRDefault="00795CB7"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Plan the Design Transfer at the completion of the design project. </w:t>
      </w:r>
    </w:p>
    <w:p w14:paraId="6ED5DA24" w14:textId="4F0B98E2" w:rsidR="00795CB7" w:rsidRPr="000354CA" w:rsidRDefault="00795CB7"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Reference or insert any additional plans, such as Grant charts or other design planning documents, if applicable. </w:t>
      </w:r>
    </w:p>
    <w:p w14:paraId="0AF5072C" w14:textId="6CFD7252" w:rsidR="00795CB7" w:rsidRPr="000354CA" w:rsidRDefault="00795CB7" w:rsidP="00D0521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The design plans are reviewed, updated and approved as design and development evolves. </w:t>
      </w:r>
    </w:p>
    <w:p w14:paraId="72418007" w14:textId="3185352F"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lastRenderedPageBreak/>
        <w:t>Design Inputs</w:t>
      </w:r>
    </w:p>
    <w:p w14:paraId="09D69EA1" w14:textId="483719B6" w:rsidR="00E46A84" w:rsidRPr="000354CA" w:rsidRDefault="00E46A84" w:rsidP="00E46A84">
      <w:pPr>
        <w:pStyle w:val="ListParagraph"/>
        <w:numPr>
          <w:ilvl w:val="2"/>
          <w:numId w:val="1"/>
        </w:numPr>
        <w:spacing w:before="120"/>
        <w:ind w:left="1260" w:hanging="630"/>
        <w:jc w:val="both"/>
        <w:rPr>
          <w:rFonts w:ascii="Calibri" w:hAnsi="Calibri" w:cs="Calibri"/>
        </w:rPr>
      </w:pPr>
      <w:r w:rsidRPr="000354CA">
        <w:rPr>
          <w:rFonts w:ascii="Calibri" w:hAnsi="Calibri" w:cs="Calibri"/>
        </w:rPr>
        <w:t>Fill out Form 7.3-1-2 Design Inputs / Design Outputs with the design inputs.</w:t>
      </w:r>
    </w:p>
    <w:p w14:paraId="3CBBFD39" w14:textId="5B560805" w:rsidR="00087F27" w:rsidRPr="000354CA" w:rsidRDefault="00087F27" w:rsidP="00087F27">
      <w:pPr>
        <w:pStyle w:val="ListParagraph"/>
        <w:numPr>
          <w:ilvl w:val="0"/>
          <w:numId w:val="11"/>
        </w:numPr>
        <w:spacing w:before="120"/>
        <w:jc w:val="both"/>
        <w:rPr>
          <w:rFonts w:ascii="Calibri" w:hAnsi="Calibri" w:cs="Calibri"/>
        </w:rPr>
      </w:pPr>
      <w:r w:rsidRPr="000354CA">
        <w:rPr>
          <w:rFonts w:ascii="Calibri" w:hAnsi="Calibri" w:cs="Calibri"/>
        </w:rPr>
        <w:t>Verify that the inputs on Form 7.3-1-2 address all</w:t>
      </w:r>
      <w:r w:rsidR="00A94A3A" w:rsidRPr="000354CA">
        <w:rPr>
          <w:rFonts w:ascii="Calibri" w:hAnsi="Calibri" w:cs="Calibri"/>
        </w:rPr>
        <w:t xml:space="preserve"> applicable</w:t>
      </w:r>
      <w:r w:rsidRPr="000354CA">
        <w:rPr>
          <w:rFonts w:ascii="Calibri" w:hAnsi="Calibri" w:cs="Calibri"/>
        </w:rPr>
        <w:t xml:space="preserve"> principles</w:t>
      </w:r>
      <w:r w:rsidR="00A23CC4" w:rsidRPr="000354CA">
        <w:rPr>
          <w:rFonts w:ascii="Calibri" w:hAnsi="Calibri" w:cs="Calibri"/>
        </w:rPr>
        <w:t xml:space="preserve"> (</w:t>
      </w:r>
      <w:r w:rsidR="007472E8" w:rsidRPr="000354CA">
        <w:rPr>
          <w:rFonts w:ascii="Calibri" w:hAnsi="Calibri" w:cs="Calibri"/>
        </w:rPr>
        <w:t>for a given design)</w:t>
      </w:r>
      <w:r w:rsidRPr="000354CA">
        <w:rPr>
          <w:rFonts w:ascii="Calibri" w:hAnsi="Calibri" w:cs="Calibri"/>
        </w:rPr>
        <w:t xml:space="preserve"> found on the </w:t>
      </w:r>
      <w:r w:rsidRPr="000354CA">
        <w:rPr>
          <w:rFonts w:ascii="Calibri" w:hAnsi="Calibri" w:cs="Calibri"/>
          <w:i/>
          <w:iCs/>
        </w:rPr>
        <w:t>Me</w:t>
      </w:r>
      <w:r w:rsidR="001558AA" w:rsidRPr="000354CA">
        <w:rPr>
          <w:rFonts w:ascii="Calibri" w:hAnsi="Calibri" w:cs="Calibri"/>
          <w:i/>
          <w:iCs/>
        </w:rPr>
        <w:t>d</w:t>
      </w:r>
      <w:r w:rsidRPr="000354CA">
        <w:rPr>
          <w:rFonts w:ascii="Calibri" w:hAnsi="Calibri" w:cs="Calibri"/>
          <w:i/>
          <w:iCs/>
        </w:rPr>
        <w:t>i</w:t>
      </w:r>
      <w:r w:rsidR="001558AA" w:rsidRPr="000354CA">
        <w:rPr>
          <w:rFonts w:ascii="Calibri" w:hAnsi="Calibri" w:cs="Calibri"/>
          <w:i/>
          <w:iCs/>
        </w:rPr>
        <w:t>c</w:t>
      </w:r>
      <w:r w:rsidRPr="000354CA">
        <w:rPr>
          <w:rFonts w:ascii="Calibri" w:hAnsi="Calibri" w:cs="Calibri"/>
          <w:i/>
          <w:iCs/>
        </w:rPr>
        <w:t>al Devices Essential Principles Checklist</w:t>
      </w:r>
      <w:r w:rsidR="007323E0" w:rsidRPr="000354CA">
        <w:rPr>
          <w:rFonts w:ascii="Calibri" w:hAnsi="Calibri" w:cs="Calibri"/>
          <w:i/>
          <w:iCs/>
        </w:rPr>
        <w:t xml:space="preserve"> </w:t>
      </w:r>
      <w:r w:rsidR="007323E0" w:rsidRPr="000354CA">
        <w:rPr>
          <w:rFonts w:ascii="Calibri" w:hAnsi="Calibri" w:cs="Calibri"/>
        </w:rPr>
        <w:t>[</w:t>
      </w:r>
      <w:r w:rsidR="007323E0" w:rsidRPr="000354CA">
        <w:rPr>
          <w:rFonts w:ascii="Calibri" w:hAnsi="Calibri" w:cs="Calibri"/>
          <w:i/>
          <w:iCs/>
        </w:rPr>
        <w:t>TG(MD)R Sch3, Pa</w:t>
      </w:r>
      <w:r w:rsidR="00C94CDF" w:rsidRPr="000354CA">
        <w:rPr>
          <w:rFonts w:ascii="Calibri" w:hAnsi="Calibri" w:cs="Calibri"/>
          <w:i/>
          <w:iCs/>
        </w:rPr>
        <w:t>rt</w:t>
      </w:r>
      <w:r w:rsidR="007323E0" w:rsidRPr="000354CA">
        <w:rPr>
          <w:rFonts w:ascii="Calibri" w:hAnsi="Calibri" w:cs="Calibri"/>
          <w:i/>
          <w:iCs/>
        </w:rPr>
        <w:t xml:space="preserve"> 1.4(5)(III)(c)</w:t>
      </w:r>
      <w:r w:rsidR="007323E0" w:rsidRPr="000354CA">
        <w:rPr>
          <w:rFonts w:ascii="Calibri" w:hAnsi="Calibri" w:cs="Calibri"/>
        </w:rPr>
        <w:t>]</w:t>
      </w:r>
      <w:r w:rsidR="00BF13F6" w:rsidRPr="000354CA">
        <w:rPr>
          <w:rFonts w:ascii="Calibri" w:hAnsi="Calibri" w:cs="Calibri"/>
        </w:rPr>
        <w:t>.</w:t>
      </w:r>
      <w:r w:rsidRPr="000354CA">
        <w:rPr>
          <w:rFonts w:ascii="Calibri" w:hAnsi="Calibri" w:cs="Calibri"/>
        </w:rPr>
        <w:t xml:space="preserve"> </w:t>
      </w:r>
      <w:r w:rsidR="00BF13F6" w:rsidRPr="000354CA">
        <w:rPr>
          <w:rFonts w:ascii="Calibri" w:hAnsi="Calibri" w:cs="Calibri"/>
        </w:rPr>
        <w:t>I</w:t>
      </w:r>
      <w:r w:rsidRPr="000354CA">
        <w:rPr>
          <w:rFonts w:ascii="Calibri" w:hAnsi="Calibri" w:cs="Calibri"/>
        </w:rPr>
        <w:t>f a</w:t>
      </w:r>
      <w:r w:rsidR="007A219A" w:rsidRPr="000354CA">
        <w:rPr>
          <w:rFonts w:ascii="Calibri" w:hAnsi="Calibri" w:cs="Calibri"/>
        </w:rPr>
        <w:t>n applicable</w:t>
      </w:r>
      <w:r w:rsidRPr="000354CA">
        <w:rPr>
          <w:rFonts w:ascii="Calibri" w:hAnsi="Calibri" w:cs="Calibri"/>
        </w:rPr>
        <w:t xml:space="preserve"> principle is not already addressed, add it to the</w:t>
      </w:r>
      <w:r w:rsidR="001558AA" w:rsidRPr="000354CA">
        <w:rPr>
          <w:rFonts w:ascii="Calibri" w:hAnsi="Calibri" w:cs="Calibri"/>
        </w:rPr>
        <w:t xml:space="preserve"> design</w:t>
      </w:r>
      <w:r w:rsidRPr="000354CA">
        <w:rPr>
          <w:rFonts w:ascii="Calibri" w:hAnsi="Calibri" w:cs="Calibri"/>
        </w:rPr>
        <w:t xml:space="preserve"> inputs.</w:t>
      </w:r>
      <w:r w:rsidR="007323E0" w:rsidRPr="000354CA">
        <w:rPr>
          <w:rFonts w:ascii="Calibri" w:hAnsi="Calibri" w:cs="Calibri"/>
        </w:rPr>
        <w:t xml:space="preserve"> </w:t>
      </w:r>
      <w:r w:rsidR="00412CCE" w:rsidRPr="000354CA">
        <w:rPr>
          <w:rFonts w:ascii="Calibri" w:hAnsi="Calibri" w:cs="Calibri"/>
        </w:rPr>
        <w:t>For any</w:t>
      </w:r>
      <w:r w:rsidR="00456559" w:rsidRPr="000354CA">
        <w:rPr>
          <w:rFonts w:ascii="Calibri" w:hAnsi="Calibri" w:cs="Calibri"/>
        </w:rPr>
        <w:t xml:space="preserve"> principle that is</w:t>
      </w:r>
      <w:r w:rsidR="007323E0" w:rsidRPr="000354CA">
        <w:rPr>
          <w:rFonts w:ascii="Calibri" w:hAnsi="Calibri" w:cs="Calibri"/>
        </w:rPr>
        <w:t xml:space="preserve"> not applied, provide a justification/explanation</w:t>
      </w:r>
      <w:r w:rsidR="009C1396" w:rsidRPr="000354CA">
        <w:rPr>
          <w:rFonts w:ascii="Calibri" w:hAnsi="Calibri" w:cs="Calibri"/>
        </w:rPr>
        <w:t xml:space="preserve"> for each</w:t>
      </w:r>
      <w:r w:rsidR="007323E0" w:rsidRPr="000354CA">
        <w:rPr>
          <w:rFonts w:ascii="Calibri" w:hAnsi="Calibri" w:cs="Calibri"/>
        </w:rPr>
        <w:t xml:space="preserve"> on Form 7.3-1-2.</w:t>
      </w:r>
    </w:p>
    <w:p w14:paraId="241D4E41" w14:textId="248D1BCD" w:rsidR="00885DC2" w:rsidRPr="000354CA" w:rsidRDefault="00087F27" w:rsidP="00885DC2">
      <w:pPr>
        <w:pStyle w:val="ListParagraph"/>
        <w:spacing w:before="120"/>
        <w:ind w:left="2160"/>
        <w:jc w:val="both"/>
        <w:rPr>
          <w:rFonts w:ascii="Calibri" w:hAnsi="Calibri" w:cs="Calibri"/>
        </w:rPr>
      </w:pPr>
      <w:r w:rsidRPr="000354CA">
        <w:rPr>
          <w:rFonts w:ascii="Calibri" w:hAnsi="Calibri" w:cs="Calibri"/>
          <w:u w:val="single"/>
        </w:rPr>
        <w:t>Note</w:t>
      </w:r>
      <w:r w:rsidRPr="000354CA">
        <w:rPr>
          <w:rFonts w:ascii="Calibri" w:hAnsi="Calibri" w:cs="Calibri"/>
        </w:rPr>
        <w:t>: Principles 10, 11, 12 and 15 do not apply to current Tulip devices</w:t>
      </w:r>
      <w:r w:rsidR="00254276" w:rsidRPr="000354CA">
        <w:rPr>
          <w:rFonts w:ascii="Calibri" w:hAnsi="Calibri" w:cs="Calibri"/>
        </w:rPr>
        <w:t>.</w:t>
      </w:r>
      <w:r w:rsidRPr="000354CA">
        <w:rPr>
          <w:rFonts w:ascii="Calibri" w:hAnsi="Calibri" w:cs="Calibri"/>
        </w:rPr>
        <w:t xml:space="preserve"> </w:t>
      </w:r>
      <w:r w:rsidR="00254276" w:rsidRPr="000354CA">
        <w:rPr>
          <w:rFonts w:ascii="Calibri" w:hAnsi="Calibri" w:cs="Calibri"/>
        </w:rPr>
        <w:t>V</w:t>
      </w:r>
      <w:r w:rsidRPr="000354CA">
        <w:rPr>
          <w:rFonts w:ascii="Calibri" w:hAnsi="Calibri" w:cs="Calibri"/>
        </w:rPr>
        <w:t>erify that these principles are not applicable to new designs.</w:t>
      </w:r>
    </w:p>
    <w:p w14:paraId="27283309" w14:textId="4C01D1A6" w:rsidR="00885DC2" w:rsidRPr="000354CA" w:rsidRDefault="00885DC2" w:rsidP="00885DC2">
      <w:pPr>
        <w:pStyle w:val="ListParagraph"/>
        <w:spacing w:before="120"/>
        <w:ind w:left="2160"/>
        <w:jc w:val="both"/>
        <w:rPr>
          <w:rFonts w:ascii="Calibri" w:hAnsi="Calibri" w:cs="Calibri"/>
        </w:rPr>
      </w:pPr>
      <w:r w:rsidRPr="000354CA">
        <w:rPr>
          <w:rFonts w:ascii="Calibri" w:hAnsi="Calibri" w:cs="Calibri"/>
          <w:u w:val="single"/>
        </w:rPr>
        <w:t>Note</w:t>
      </w:r>
      <w:r w:rsidRPr="000354CA">
        <w:rPr>
          <w:rFonts w:ascii="Calibri" w:hAnsi="Calibri" w:cs="Calibri"/>
        </w:rPr>
        <w:t>: Verify that the inputs on Form 7.3-1-2 address all applicable General Safety and Performance Requirements (GSPRs) as outlined in Annex I of Regulation (EU) 2017/745.</w:t>
      </w:r>
    </w:p>
    <w:p w14:paraId="010E5FDE" w14:textId="478D9107" w:rsidR="00B2578D" w:rsidRPr="000354CA" w:rsidRDefault="00087F27" w:rsidP="00B2578D">
      <w:pPr>
        <w:pStyle w:val="ListParagraph"/>
        <w:numPr>
          <w:ilvl w:val="0"/>
          <w:numId w:val="11"/>
        </w:numPr>
        <w:spacing w:before="120"/>
        <w:jc w:val="both"/>
        <w:rPr>
          <w:rFonts w:ascii="Calibri" w:hAnsi="Calibri" w:cs="Calibri"/>
        </w:rPr>
      </w:pPr>
      <w:r w:rsidRPr="000354CA">
        <w:rPr>
          <w:rFonts w:ascii="Calibri" w:hAnsi="Calibri" w:cs="Calibri"/>
        </w:rPr>
        <w:t>State of the art standards shall be used</w:t>
      </w:r>
      <w:r w:rsidR="009D5EF3" w:rsidRPr="000354CA">
        <w:rPr>
          <w:rFonts w:ascii="Calibri" w:hAnsi="Calibri" w:cs="Calibri"/>
        </w:rPr>
        <w:t xml:space="preserve"> for design inputs relating to risk, biocompatibility, and sterility. The following is a list of acceptable state of the art standards:</w:t>
      </w:r>
    </w:p>
    <w:p w14:paraId="624177D7" w14:textId="15D0B5B3" w:rsidR="009D5EF3" w:rsidRPr="000354CA" w:rsidRDefault="009D5EF3" w:rsidP="009D5EF3">
      <w:pPr>
        <w:pStyle w:val="ListParagraph"/>
        <w:numPr>
          <w:ilvl w:val="0"/>
          <w:numId w:val="12"/>
        </w:numPr>
        <w:spacing w:before="120"/>
        <w:jc w:val="both"/>
        <w:rPr>
          <w:rFonts w:ascii="Calibri" w:hAnsi="Calibri" w:cs="Calibri"/>
        </w:rPr>
      </w:pPr>
      <w:r w:rsidRPr="000354CA">
        <w:rPr>
          <w:rFonts w:ascii="Calibri" w:hAnsi="Calibri" w:cs="Calibri"/>
        </w:rPr>
        <w:t>ISO 14971 Application of risk management to medical devices</w:t>
      </w:r>
    </w:p>
    <w:p w14:paraId="5A8530F6" w14:textId="771AE1C4" w:rsidR="009D5EF3" w:rsidRPr="000354CA" w:rsidRDefault="009D5EF3" w:rsidP="009D5EF3">
      <w:pPr>
        <w:pStyle w:val="ListParagraph"/>
        <w:numPr>
          <w:ilvl w:val="0"/>
          <w:numId w:val="12"/>
        </w:numPr>
        <w:spacing w:before="120"/>
        <w:jc w:val="both"/>
        <w:rPr>
          <w:rFonts w:ascii="Calibri" w:hAnsi="Calibri" w:cs="Calibri"/>
        </w:rPr>
      </w:pPr>
      <w:r w:rsidRPr="000354CA">
        <w:rPr>
          <w:rFonts w:ascii="Calibri" w:hAnsi="Calibri" w:cs="Calibri"/>
        </w:rPr>
        <w:t>ISO 13485 Quality management systems: Requirements for regulatory purposes</w:t>
      </w:r>
    </w:p>
    <w:p w14:paraId="43E7B3CB" w14:textId="7487F3F8" w:rsidR="00885DC2" w:rsidRPr="000354CA" w:rsidRDefault="009D5EF3" w:rsidP="00885DC2">
      <w:pPr>
        <w:pStyle w:val="ListParagraph"/>
        <w:numPr>
          <w:ilvl w:val="0"/>
          <w:numId w:val="12"/>
        </w:numPr>
        <w:spacing w:before="120"/>
        <w:jc w:val="both"/>
        <w:rPr>
          <w:rFonts w:ascii="Calibri" w:hAnsi="Calibri" w:cs="Calibri"/>
        </w:rPr>
      </w:pPr>
      <w:r w:rsidRPr="000354CA">
        <w:rPr>
          <w:rFonts w:ascii="Calibri" w:hAnsi="Calibri" w:cs="Calibri"/>
        </w:rPr>
        <w:t>ISO 10993 Biological evaluation of medical devices</w:t>
      </w:r>
    </w:p>
    <w:p w14:paraId="0AE43DE1" w14:textId="7B297DEF" w:rsidR="00B2578D" w:rsidRPr="000354CA" w:rsidRDefault="0069016B" w:rsidP="0069016B">
      <w:pPr>
        <w:spacing w:before="120"/>
        <w:ind w:left="1440"/>
        <w:jc w:val="both"/>
        <w:rPr>
          <w:rFonts w:ascii="Calibri" w:hAnsi="Calibri" w:cs="Calibri"/>
        </w:rPr>
      </w:pPr>
      <w:r w:rsidRPr="000354CA">
        <w:rPr>
          <w:rFonts w:ascii="Calibri" w:hAnsi="Calibri" w:cs="Calibri"/>
        </w:rPr>
        <w:t>Note: Safety and efficacy of the device</w:t>
      </w:r>
      <w:r w:rsidR="004770DF" w:rsidRPr="000354CA">
        <w:rPr>
          <w:rFonts w:ascii="Calibri" w:hAnsi="Calibri" w:cs="Calibri"/>
        </w:rPr>
        <w:t xml:space="preserve"> must be included in the design to include a way to verify the desired output. </w:t>
      </w:r>
    </w:p>
    <w:p w14:paraId="09904236" w14:textId="31E56CD0" w:rsidR="00E46A84" w:rsidRPr="000354CA" w:rsidRDefault="00E46A84" w:rsidP="00E46A84">
      <w:pPr>
        <w:pStyle w:val="ListParagraph"/>
        <w:numPr>
          <w:ilvl w:val="2"/>
          <w:numId w:val="1"/>
        </w:numPr>
        <w:spacing w:before="120"/>
        <w:ind w:left="1260" w:hanging="630"/>
        <w:jc w:val="both"/>
        <w:rPr>
          <w:rFonts w:ascii="Calibri" w:hAnsi="Calibri" w:cs="Calibri"/>
        </w:rPr>
      </w:pPr>
      <w:r w:rsidRPr="000354CA">
        <w:rPr>
          <w:rFonts w:ascii="Calibri" w:hAnsi="Calibri" w:cs="Calibri"/>
        </w:rPr>
        <w:t>As the design progresses, the design output column is filled out.</w:t>
      </w:r>
    </w:p>
    <w:p w14:paraId="498C2C6C" w14:textId="67C7266D" w:rsidR="00E46A84" w:rsidRPr="000354CA" w:rsidRDefault="00E46A84" w:rsidP="00E46A84">
      <w:pPr>
        <w:pStyle w:val="ListParagraph"/>
        <w:numPr>
          <w:ilvl w:val="2"/>
          <w:numId w:val="1"/>
        </w:numPr>
        <w:spacing w:before="120"/>
        <w:ind w:left="1260" w:hanging="630"/>
        <w:jc w:val="both"/>
        <w:rPr>
          <w:rFonts w:ascii="Calibri" w:hAnsi="Calibri" w:cs="Calibri"/>
        </w:rPr>
      </w:pPr>
      <w:r w:rsidRPr="000354CA">
        <w:rPr>
          <w:rFonts w:ascii="Calibri" w:hAnsi="Calibri" w:cs="Calibri"/>
        </w:rPr>
        <w:t>The initial Design Inputs are approved by the President and the Project Leader or MR. Subsequent changes to Form 7.3-1-2 Design Inputs / Design Outputs are approved by the Project Leader or the MR and may also be approved by the President.</w:t>
      </w:r>
    </w:p>
    <w:p w14:paraId="3F7CCFED" w14:textId="19EEC704" w:rsidR="00E46A84" w:rsidRPr="000354CA" w:rsidRDefault="00E46A84" w:rsidP="00E46A84">
      <w:pPr>
        <w:pStyle w:val="ListParagraph"/>
        <w:numPr>
          <w:ilvl w:val="3"/>
          <w:numId w:val="1"/>
        </w:numPr>
        <w:spacing w:before="120"/>
        <w:ind w:left="1980"/>
        <w:jc w:val="both"/>
        <w:rPr>
          <w:rFonts w:ascii="Calibri" w:hAnsi="Calibri" w:cs="Calibri"/>
        </w:rPr>
      </w:pPr>
      <w:r w:rsidRPr="000354CA">
        <w:rPr>
          <w:rFonts w:ascii="Calibri" w:hAnsi="Calibri" w:cs="Calibri"/>
        </w:rPr>
        <w:t>Document the following</w:t>
      </w:r>
    </w:p>
    <w:p w14:paraId="32419B47" w14:textId="1C523F3C" w:rsidR="00E46A84" w:rsidRPr="000354CA" w:rsidRDefault="00E46A84" w:rsidP="00E46A84">
      <w:pPr>
        <w:pStyle w:val="ListParagraph"/>
        <w:numPr>
          <w:ilvl w:val="0"/>
          <w:numId w:val="7"/>
        </w:numPr>
        <w:spacing w:before="120"/>
        <w:ind w:hanging="270"/>
        <w:jc w:val="both"/>
        <w:rPr>
          <w:rFonts w:ascii="Calibri" w:hAnsi="Calibri" w:cs="Calibri"/>
        </w:rPr>
      </w:pPr>
      <w:r w:rsidRPr="000354CA">
        <w:rPr>
          <w:rFonts w:ascii="Calibri" w:hAnsi="Calibri" w:cs="Calibri"/>
        </w:rPr>
        <w:t>Functional, performance,</w:t>
      </w:r>
      <w:r w:rsidR="002C37A0" w:rsidRPr="000354CA">
        <w:rPr>
          <w:rFonts w:ascii="Calibri" w:hAnsi="Calibri" w:cs="Calibri"/>
        </w:rPr>
        <w:t xml:space="preserve"> </w:t>
      </w:r>
      <w:r w:rsidRPr="000354CA">
        <w:rPr>
          <w:rFonts w:ascii="Calibri" w:hAnsi="Calibri" w:cs="Calibri"/>
        </w:rPr>
        <w:t xml:space="preserve">usability and safety requirements, according to the intended </w:t>
      </w:r>
      <w:proofErr w:type="gramStart"/>
      <w:r w:rsidRPr="000354CA">
        <w:rPr>
          <w:rFonts w:ascii="Calibri" w:hAnsi="Calibri" w:cs="Calibri"/>
        </w:rPr>
        <w:t>use;</w:t>
      </w:r>
      <w:proofErr w:type="gramEnd"/>
    </w:p>
    <w:p w14:paraId="1C6998C8" w14:textId="69C95948" w:rsidR="00E46A84" w:rsidRPr="000354CA" w:rsidRDefault="00E46A84" w:rsidP="00E46A84">
      <w:pPr>
        <w:pStyle w:val="ListParagraph"/>
        <w:numPr>
          <w:ilvl w:val="0"/>
          <w:numId w:val="7"/>
        </w:numPr>
        <w:spacing w:before="120"/>
        <w:ind w:hanging="270"/>
        <w:jc w:val="both"/>
        <w:rPr>
          <w:rFonts w:ascii="Calibri" w:hAnsi="Calibri" w:cs="Calibri"/>
        </w:rPr>
      </w:pPr>
      <w:r w:rsidRPr="000354CA">
        <w:rPr>
          <w:rFonts w:ascii="Calibri" w:hAnsi="Calibri" w:cs="Calibri"/>
        </w:rPr>
        <w:t xml:space="preserve">Applicable regulatory requirements and </w:t>
      </w:r>
      <w:proofErr w:type="gramStart"/>
      <w:r w:rsidRPr="000354CA">
        <w:rPr>
          <w:rFonts w:ascii="Calibri" w:hAnsi="Calibri" w:cs="Calibri"/>
        </w:rPr>
        <w:t>standards;</w:t>
      </w:r>
      <w:proofErr w:type="gramEnd"/>
    </w:p>
    <w:p w14:paraId="7E56FA32" w14:textId="141D0569" w:rsidR="00E46A84" w:rsidRPr="000354CA" w:rsidRDefault="00E46A84" w:rsidP="00E46A84">
      <w:pPr>
        <w:pStyle w:val="ListParagraph"/>
        <w:numPr>
          <w:ilvl w:val="0"/>
          <w:numId w:val="7"/>
        </w:numPr>
        <w:spacing w:before="120"/>
        <w:ind w:hanging="270"/>
        <w:jc w:val="both"/>
        <w:rPr>
          <w:rFonts w:ascii="Calibri" w:hAnsi="Calibri" w:cs="Calibri"/>
        </w:rPr>
      </w:pPr>
      <w:r w:rsidRPr="000354CA">
        <w:rPr>
          <w:rFonts w:ascii="Calibri" w:hAnsi="Calibri" w:cs="Calibri"/>
        </w:rPr>
        <w:t xml:space="preserve">Applicable output(s) of risk </w:t>
      </w:r>
      <w:proofErr w:type="gramStart"/>
      <w:r w:rsidRPr="000354CA">
        <w:rPr>
          <w:rFonts w:ascii="Calibri" w:hAnsi="Calibri" w:cs="Calibri"/>
        </w:rPr>
        <w:t>management;</w:t>
      </w:r>
      <w:proofErr w:type="gramEnd"/>
    </w:p>
    <w:p w14:paraId="6C730894" w14:textId="23273A80" w:rsidR="00E46A84" w:rsidRPr="000354CA" w:rsidRDefault="00E46A84" w:rsidP="00E46A84">
      <w:pPr>
        <w:pStyle w:val="ListParagraph"/>
        <w:numPr>
          <w:ilvl w:val="0"/>
          <w:numId w:val="7"/>
        </w:numPr>
        <w:spacing w:before="120"/>
        <w:ind w:hanging="270"/>
        <w:jc w:val="both"/>
        <w:rPr>
          <w:rFonts w:ascii="Calibri" w:hAnsi="Calibri" w:cs="Calibri"/>
        </w:rPr>
      </w:pPr>
      <w:r w:rsidRPr="000354CA">
        <w:rPr>
          <w:rFonts w:ascii="Calibri" w:hAnsi="Calibri" w:cs="Calibri"/>
        </w:rPr>
        <w:t xml:space="preserve">As appropriate, information derived from previous similar </w:t>
      </w:r>
      <w:proofErr w:type="gramStart"/>
      <w:r w:rsidRPr="000354CA">
        <w:rPr>
          <w:rFonts w:ascii="Calibri" w:hAnsi="Calibri" w:cs="Calibri"/>
        </w:rPr>
        <w:t>designs;</w:t>
      </w:r>
      <w:proofErr w:type="gramEnd"/>
    </w:p>
    <w:p w14:paraId="3865597F" w14:textId="32FC006A" w:rsidR="00E46A84" w:rsidRPr="000354CA" w:rsidRDefault="00E46A84" w:rsidP="00E46A84">
      <w:pPr>
        <w:pStyle w:val="ListParagraph"/>
        <w:numPr>
          <w:ilvl w:val="0"/>
          <w:numId w:val="7"/>
        </w:numPr>
        <w:spacing w:before="120"/>
        <w:ind w:hanging="270"/>
        <w:jc w:val="both"/>
        <w:rPr>
          <w:rFonts w:ascii="Calibri" w:hAnsi="Calibri" w:cs="Calibri"/>
        </w:rPr>
      </w:pPr>
      <w:r w:rsidRPr="000354CA">
        <w:rPr>
          <w:rFonts w:ascii="Calibri" w:hAnsi="Calibri" w:cs="Calibri"/>
        </w:rPr>
        <w:t>Other requirements essential for design and development of the product and processes.</w:t>
      </w:r>
    </w:p>
    <w:p w14:paraId="08A8BA07" w14:textId="57BBBB0D" w:rsidR="00E46A84" w:rsidRPr="000354CA" w:rsidRDefault="00E46A84" w:rsidP="00E46A84">
      <w:pPr>
        <w:pStyle w:val="ListParagraph"/>
        <w:numPr>
          <w:ilvl w:val="3"/>
          <w:numId w:val="1"/>
        </w:numPr>
        <w:spacing w:before="120"/>
        <w:ind w:left="1980"/>
        <w:jc w:val="both"/>
        <w:rPr>
          <w:rFonts w:ascii="Calibri" w:hAnsi="Calibri" w:cs="Calibri"/>
        </w:rPr>
      </w:pPr>
      <w:r w:rsidRPr="000354CA">
        <w:rPr>
          <w:rFonts w:ascii="Calibri" w:hAnsi="Calibri" w:cs="Calibri"/>
        </w:rPr>
        <w:t xml:space="preserve">These inputs shall be reviewed for adequacy and approved. </w:t>
      </w:r>
    </w:p>
    <w:p w14:paraId="1E3E5125" w14:textId="1A50910E" w:rsidR="00E46A84" w:rsidRPr="000354CA" w:rsidRDefault="00E46A84" w:rsidP="00E46A84">
      <w:pPr>
        <w:pStyle w:val="ListParagraph"/>
        <w:numPr>
          <w:ilvl w:val="3"/>
          <w:numId w:val="1"/>
        </w:numPr>
        <w:spacing w:before="120"/>
        <w:ind w:left="1980"/>
        <w:jc w:val="both"/>
        <w:rPr>
          <w:rFonts w:ascii="Calibri" w:hAnsi="Calibri" w:cs="Calibri"/>
        </w:rPr>
      </w:pPr>
      <w:r w:rsidRPr="000354CA">
        <w:rPr>
          <w:rFonts w:ascii="Calibri" w:hAnsi="Calibri" w:cs="Calibri"/>
        </w:rPr>
        <w:t>Requirements shall be complete, unambiguous, able to be verified or validated, and not in conflict with each other.</w:t>
      </w:r>
    </w:p>
    <w:p w14:paraId="78812716" w14:textId="6C4F4157" w:rsidR="00E46A84" w:rsidRPr="000354CA" w:rsidRDefault="00E46A84" w:rsidP="00E46A84">
      <w:pPr>
        <w:pStyle w:val="ListParagraph"/>
        <w:spacing w:before="120"/>
        <w:ind w:left="1980"/>
        <w:jc w:val="both"/>
        <w:rPr>
          <w:rFonts w:ascii="Calibri" w:hAnsi="Calibri" w:cs="Calibri"/>
        </w:rPr>
      </w:pPr>
      <w:r w:rsidRPr="000354CA">
        <w:rPr>
          <w:rFonts w:ascii="Calibri" w:hAnsi="Calibri" w:cs="Calibri"/>
          <w:u w:val="single"/>
        </w:rPr>
        <w:t>Note</w:t>
      </w:r>
      <w:r w:rsidRPr="000354CA">
        <w:rPr>
          <w:rFonts w:ascii="Calibri" w:hAnsi="Calibri" w:cs="Calibri"/>
        </w:rPr>
        <w:t>: Further information can be found in IEC 62366-1.</w:t>
      </w:r>
    </w:p>
    <w:p w14:paraId="5803CDEB" w14:textId="174F6266" w:rsidR="00E46A84" w:rsidRPr="000354CA" w:rsidRDefault="00E46A84" w:rsidP="00E46A84">
      <w:pPr>
        <w:pStyle w:val="ListParagraph"/>
        <w:numPr>
          <w:ilvl w:val="3"/>
          <w:numId w:val="1"/>
        </w:numPr>
        <w:spacing w:before="120"/>
        <w:ind w:left="1980"/>
        <w:jc w:val="both"/>
        <w:rPr>
          <w:rFonts w:ascii="Calibri" w:hAnsi="Calibri" w:cs="Calibri"/>
        </w:rPr>
      </w:pPr>
      <w:r w:rsidRPr="000354CA">
        <w:rPr>
          <w:rFonts w:ascii="Calibri" w:hAnsi="Calibri" w:cs="Calibri"/>
        </w:rPr>
        <w:t>Maintain records (see 4.2.5).</w:t>
      </w:r>
    </w:p>
    <w:p w14:paraId="2191024E" w14:textId="5F64F7A1" w:rsidR="00E46A84" w:rsidRPr="000354CA" w:rsidRDefault="00E46A84" w:rsidP="00E46A84">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Place or reference Form 7.3-1-2 Design Inputs / Design Outputs and any other design input documents in the Design Inputs section of the Design History File. </w:t>
      </w:r>
    </w:p>
    <w:p w14:paraId="16D9830D" w14:textId="263EFE9E"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Outputs</w:t>
      </w:r>
    </w:p>
    <w:p w14:paraId="16541A8B" w14:textId="61DA00B5" w:rsidR="00894ADF" w:rsidRPr="000354CA" w:rsidRDefault="00894ADF" w:rsidP="00894ADF">
      <w:pPr>
        <w:pStyle w:val="ListParagraph"/>
        <w:numPr>
          <w:ilvl w:val="2"/>
          <w:numId w:val="1"/>
        </w:numPr>
        <w:spacing w:before="120"/>
        <w:ind w:left="1260" w:hanging="630"/>
        <w:jc w:val="both"/>
        <w:rPr>
          <w:rFonts w:ascii="Calibri" w:hAnsi="Calibri" w:cs="Calibri"/>
        </w:rPr>
      </w:pPr>
      <w:r w:rsidRPr="000354CA">
        <w:rPr>
          <w:rFonts w:ascii="Calibri" w:hAnsi="Calibri" w:cs="Calibri"/>
        </w:rPr>
        <w:t>The finished Design Output consists of documentation that defines the device and ensures the finishing design meets the Design Input requirements. This includes, for example</w:t>
      </w:r>
      <w:r w:rsidR="005E4626" w:rsidRPr="000354CA">
        <w:rPr>
          <w:rFonts w:ascii="Calibri" w:hAnsi="Calibri" w:cs="Calibri"/>
        </w:rPr>
        <w:t>:</w:t>
      </w:r>
    </w:p>
    <w:p w14:paraId="30BFEBC0" w14:textId="5EC84C9D"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Drawings,</w:t>
      </w:r>
    </w:p>
    <w:p w14:paraId="53C8F0BC" w14:textId="5E9FFC8D"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Material specifications,</w:t>
      </w:r>
    </w:p>
    <w:p w14:paraId="45300797" w14:textId="71ECF8F8"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Bills of Material,</w:t>
      </w:r>
    </w:p>
    <w:p w14:paraId="3AA89F1D" w14:textId="59DCF026"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Acceptance criteria and inspection instructions,</w:t>
      </w:r>
    </w:p>
    <w:p w14:paraId="2B182F57" w14:textId="1AF2CACC"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Device labeling, including Instructions for Use,</w:t>
      </w:r>
    </w:p>
    <w:p w14:paraId="70377790" w14:textId="05D5E068"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 xml:space="preserve">Device packaging specifications, and </w:t>
      </w:r>
    </w:p>
    <w:p w14:paraId="6F5AB4C5" w14:textId="790EAC8D" w:rsidR="005E4626" w:rsidRPr="000354CA" w:rsidRDefault="005E4626" w:rsidP="005E4626">
      <w:pPr>
        <w:pStyle w:val="ListParagraph"/>
        <w:numPr>
          <w:ilvl w:val="0"/>
          <w:numId w:val="8"/>
        </w:numPr>
        <w:spacing w:before="120"/>
        <w:ind w:hanging="270"/>
        <w:jc w:val="both"/>
        <w:rPr>
          <w:rFonts w:ascii="Calibri" w:hAnsi="Calibri" w:cs="Calibri"/>
        </w:rPr>
      </w:pPr>
      <w:r w:rsidRPr="000354CA">
        <w:rPr>
          <w:rFonts w:ascii="Calibri" w:hAnsi="Calibri" w:cs="Calibri"/>
        </w:rPr>
        <w:t>Prototypes</w:t>
      </w:r>
    </w:p>
    <w:p w14:paraId="75CA02CA" w14:textId="035A0D61" w:rsidR="005E4626" w:rsidRPr="000354CA" w:rsidRDefault="005E4626" w:rsidP="00894ADF">
      <w:pPr>
        <w:pStyle w:val="ListParagraph"/>
        <w:numPr>
          <w:ilvl w:val="2"/>
          <w:numId w:val="1"/>
        </w:numPr>
        <w:spacing w:before="120"/>
        <w:ind w:left="1260" w:hanging="630"/>
        <w:jc w:val="both"/>
        <w:rPr>
          <w:rFonts w:ascii="Calibri" w:hAnsi="Calibri" w:cs="Calibri"/>
        </w:rPr>
      </w:pPr>
      <w:r w:rsidRPr="000354CA">
        <w:rPr>
          <w:rFonts w:ascii="Calibri" w:hAnsi="Calibri" w:cs="Calibri"/>
        </w:rPr>
        <w:lastRenderedPageBreak/>
        <w:t xml:space="preserve">Place or reference design outputs in the Design Outputs section of the Design History File. </w:t>
      </w:r>
    </w:p>
    <w:p w14:paraId="5E560D09" w14:textId="6C60C5DA"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Reviews</w:t>
      </w:r>
    </w:p>
    <w:p w14:paraId="79433F64" w14:textId="78DDAC52" w:rsidR="003A54D7" w:rsidRPr="000354CA" w:rsidRDefault="003A54D7" w:rsidP="003A54D7">
      <w:pPr>
        <w:pStyle w:val="ListParagraph"/>
        <w:numPr>
          <w:ilvl w:val="2"/>
          <w:numId w:val="1"/>
        </w:numPr>
        <w:spacing w:before="120"/>
        <w:ind w:left="1260" w:hanging="630"/>
        <w:jc w:val="both"/>
        <w:rPr>
          <w:rFonts w:ascii="Calibri" w:hAnsi="Calibri" w:cs="Calibri"/>
        </w:rPr>
      </w:pPr>
      <w:r w:rsidRPr="000354CA">
        <w:rPr>
          <w:rFonts w:ascii="Calibri" w:hAnsi="Calibri" w:cs="Calibri"/>
        </w:rPr>
        <w:t>A Design Review is a meeting where the purpose is to</w:t>
      </w:r>
    </w:p>
    <w:p w14:paraId="1BC8B579" w14:textId="114E5BB3" w:rsidR="003A54D7" w:rsidRPr="000354CA" w:rsidRDefault="003A54D7" w:rsidP="003A54D7">
      <w:pPr>
        <w:pStyle w:val="ListParagraph"/>
        <w:numPr>
          <w:ilvl w:val="3"/>
          <w:numId w:val="1"/>
        </w:numPr>
        <w:spacing w:before="120"/>
        <w:ind w:left="1980"/>
        <w:jc w:val="both"/>
        <w:rPr>
          <w:rFonts w:ascii="Calibri" w:hAnsi="Calibri" w:cs="Calibri"/>
        </w:rPr>
      </w:pPr>
      <w:r w:rsidRPr="000354CA">
        <w:rPr>
          <w:rFonts w:ascii="Calibri" w:hAnsi="Calibri" w:cs="Calibri"/>
        </w:rPr>
        <w:t xml:space="preserve">Evaluate the ability of the results of the design to meet requirements, and </w:t>
      </w:r>
    </w:p>
    <w:p w14:paraId="7DE690CF" w14:textId="1FD978AA" w:rsidR="003A54D7" w:rsidRPr="000354CA" w:rsidRDefault="003A54D7" w:rsidP="003A54D7">
      <w:pPr>
        <w:pStyle w:val="ListParagraph"/>
        <w:numPr>
          <w:ilvl w:val="3"/>
          <w:numId w:val="1"/>
        </w:numPr>
        <w:spacing w:before="120"/>
        <w:ind w:left="1980"/>
        <w:jc w:val="both"/>
        <w:rPr>
          <w:rFonts w:ascii="Calibri" w:hAnsi="Calibri" w:cs="Calibri"/>
        </w:rPr>
      </w:pPr>
      <w:r w:rsidRPr="000354CA">
        <w:rPr>
          <w:rFonts w:ascii="Calibri" w:hAnsi="Calibri" w:cs="Calibri"/>
        </w:rPr>
        <w:t>Identify any problems and propose necessary actions.</w:t>
      </w:r>
    </w:p>
    <w:p w14:paraId="23E3E53A" w14:textId="47762DD2" w:rsidR="003A54D7" w:rsidRPr="000354CA" w:rsidRDefault="003A54D7" w:rsidP="003A54D7">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Participants at each Design Review include representative of all functions concerned with the design stage being reviewed and an individual(s) who does not have direct responsibility for the design stage being reviewed, as we as any specialists needed, if required. </w:t>
      </w:r>
    </w:p>
    <w:p w14:paraId="2B59446F" w14:textId="7E1773FC" w:rsidR="003A54D7" w:rsidRPr="000354CA" w:rsidRDefault="003A54D7" w:rsidP="003A54D7">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When conducting Design Reviews, fill out Form 7.3-1-3 Design Review. Attach or include any supporting documents. </w:t>
      </w:r>
    </w:p>
    <w:p w14:paraId="1AA3198A" w14:textId="64C974DE" w:rsidR="003A54D7" w:rsidRPr="000354CA" w:rsidRDefault="003A54D7" w:rsidP="003A54D7">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Place records of Design Reviews in the Design Reviews section of the Design History File. </w:t>
      </w:r>
    </w:p>
    <w:p w14:paraId="59BABFE6" w14:textId="416221C6"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Verification</w:t>
      </w:r>
    </w:p>
    <w:p w14:paraId="7119B596" w14:textId="74F6DC89" w:rsidR="00D0114B" w:rsidRPr="000354CA" w:rsidRDefault="00D0114B"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The purpose of Design Verification is to confirm that Design Output meets the Design Input requirements.</w:t>
      </w:r>
    </w:p>
    <w:p w14:paraId="02583F98" w14:textId="3C059156" w:rsidR="00D0114B" w:rsidRPr="000354CA" w:rsidRDefault="00D0114B"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Design Verifications results must clearly define the design (including model numbers, if applicable), the methods, the date and the individuals performing the verification. </w:t>
      </w:r>
    </w:p>
    <w:p w14:paraId="3B4C37D2" w14:textId="3D775840" w:rsidR="00D0114B" w:rsidRPr="000354CA" w:rsidRDefault="00D0114B"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The Design Verification results must also clearly state conclusions as to whether or not the Design Output meets the Design Input requirements.</w:t>
      </w:r>
    </w:p>
    <w:p w14:paraId="3CA56643" w14:textId="2681590E" w:rsidR="00D0114B" w:rsidRPr="000354CA" w:rsidRDefault="00D0114B"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Design Verification results must be approved by a Tulip Medical representative.</w:t>
      </w:r>
    </w:p>
    <w:p w14:paraId="3050DFE6" w14:textId="529EE933" w:rsidR="00D0114B" w:rsidRPr="000354CA" w:rsidRDefault="00D0114B"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In the Verification plans, list the methods, acceptance criteria and, as appropriate, statistical techniques with rationale for sample size of the design being evaluated. </w:t>
      </w:r>
    </w:p>
    <w:p w14:paraId="1C0D87A0" w14:textId="570C70D8" w:rsidR="00B2578D" w:rsidRPr="000354CA" w:rsidRDefault="00B2578D"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All devices are required to be designed and manufactured to be safe, and particular attention paid to</w:t>
      </w:r>
    </w:p>
    <w:p w14:paraId="47BFF694" w14:textId="5512AAA4" w:rsidR="00B2578D" w:rsidRPr="000354CA" w:rsidRDefault="00B2578D" w:rsidP="00B2578D">
      <w:pPr>
        <w:pStyle w:val="ListParagraph"/>
        <w:numPr>
          <w:ilvl w:val="3"/>
          <w:numId w:val="1"/>
        </w:numPr>
        <w:spacing w:before="120"/>
        <w:ind w:left="1980"/>
        <w:jc w:val="both"/>
        <w:rPr>
          <w:rFonts w:ascii="Calibri" w:hAnsi="Calibri" w:cs="Calibri"/>
        </w:rPr>
      </w:pPr>
      <w:r w:rsidRPr="000354CA">
        <w:rPr>
          <w:rFonts w:ascii="Calibri" w:hAnsi="Calibri" w:cs="Calibri"/>
        </w:rPr>
        <w:t>Identifying the risks inherent in the device</w:t>
      </w:r>
    </w:p>
    <w:p w14:paraId="6397BF64" w14:textId="65A7BA94" w:rsidR="00B2578D" w:rsidRPr="000354CA" w:rsidRDefault="00B2578D" w:rsidP="00B2578D">
      <w:pPr>
        <w:pStyle w:val="ListParagraph"/>
        <w:numPr>
          <w:ilvl w:val="3"/>
          <w:numId w:val="1"/>
        </w:numPr>
        <w:spacing w:before="120"/>
        <w:ind w:left="1980"/>
        <w:jc w:val="both"/>
        <w:rPr>
          <w:rFonts w:ascii="Calibri" w:hAnsi="Calibri" w:cs="Calibri"/>
        </w:rPr>
      </w:pPr>
      <w:r w:rsidRPr="000354CA">
        <w:rPr>
          <w:rFonts w:ascii="Calibri" w:hAnsi="Calibri" w:cs="Calibri"/>
        </w:rPr>
        <w:t>If risks can be eliminated, eliminate them</w:t>
      </w:r>
    </w:p>
    <w:p w14:paraId="1657B08F" w14:textId="5612138B" w:rsidR="00B2578D" w:rsidRPr="000354CA" w:rsidRDefault="00B2578D" w:rsidP="00B2578D">
      <w:pPr>
        <w:pStyle w:val="ListParagraph"/>
        <w:numPr>
          <w:ilvl w:val="3"/>
          <w:numId w:val="1"/>
        </w:numPr>
        <w:spacing w:before="120"/>
        <w:ind w:left="1980"/>
        <w:jc w:val="both"/>
        <w:rPr>
          <w:rFonts w:ascii="Calibri" w:hAnsi="Calibri" w:cs="Calibri"/>
        </w:rPr>
      </w:pPr>
      <w:r w:rsidRPr="000354CA">
        <w:rPr>
          <w:rFonts w:ascii="Calibri" w:hAnsi="Calibri" w:cs="Calibri"/>
        </w:rPr>
        <w:t>If risks cannot be eliminated</w:t>
      </w:r>
    </w:p>
    <w:p w14:paraId="1B1DE6E3" w14:textId="561857D6" w:rsidR="00B2578D" w:rsidRPr="000354CA" w:rsidRDefault="00B2578D" w:rsidP="00B2578D">
      <w:pPr>
        <w:pStyle w:val="ListParagraph"/>
        <w:numPr>
          <w:ilvl w:val="4"/>
          <w:numId w:val="1"/>
        </w:numPr>
        <w:spacing w:before="120"/>
        <w:ind w:left="2700"/>
        <w:jc w:val="both"/>
        <w:rPr>
          <w:rFonts w:ascii="Calibri" w:hAnsi="Calibri" w:cs="Calibri"/>
        </w:rPr>
      </w:pPr>
      <w:r w:rsidRPr="000354CA">
        <w:rPr>
          <w:rFonts w:ascii="Calibri" w:hAnsi="Calibri" w:cs="Calibri"/>
        </w:rPr>
        <w:t>Reduce the risks to the extent possible</w:t>
      </w:r>
    </w:p>
    <w:p w14:paraId="23346B32" w14:textId="260BA4F9" w:rsidR="00B2578D" w:rsidRPr="000354CA" w:rsidRDefault="00B2578D" w:rsidP="00B2578D">
      <w:pPr>
        <w:pStyle w:val="ListParagraph"/>
        <w:numPr>
          <w:ilvl w:val="4"/>
          <w:numId w:val="1"/>
        </w:numPr>
        <w:spacing w:before="120"/>
        <w:ind w:left="2700"/>
        <w:jc w:val="both"/>
        <w:rPr>
          <w:rFonts w:ascii="Calibri" w:hAnsi="Calibri" w:cs="Calibri"/>
        </w:rPr>
      </w:pPr>
      <w:r w:rsidRPr="000354CA">
        <w:rPr>
          <w:rFonts w:ascii="Calibri" w:hAnsi="Calibri" w:cs="Calibri"/>
        </w:rPr>
        <w:t xml:space="preserve">Provide for protection appropriate to those risks, </w:t>
      </w:r>
    </w:p>
    <w:p w14:paraId="44DE2DCC" w14:textId="1DDBBAAC" w:rsidR="00B2578D" w:rsidRPr="000354CA" w:rsidRDefault="00B2578D" w:rsidP="00B2578D">
      <w:pPr>
        <w:pStyle w:val="ListParagraph"/>
        <w:numPr>
          <w:ilvl w:val="4"/>
          <w:numId w:val="1"/>
        </w:numPr>
        <w:spacing w:before="120"/>
        <w:ind w:left="2700"/>
        <w:jc w:val="both"/>
        <w:rPr>
          <w:rFonts w:ascii="Calibri" w:hAnsi="Calibri" w:cs="Calibri"/>
        </w:rPr>
      </w:pPr>
      <w:r w:rsidRPr="000354CA">
        <w:rPr>
          <w:rFonts w:ascii="Calibri" w:hAnsi="Calibri" w:cs="Calibri"/>
        </w:rPr>
        <w:t xml:space="preserve">Provide, with the device, information relative to the risks that remain; and </w:t>
      </w:r>
    </w:p>
    <w:p w14:paraId="21DE212A" w14:textId="03D2ABB5" w:rsidR="00B2578D" w:rsidRPr="000354CA" w:rsidRDefault="00B2578D" w:rsidP="00B2578D">
      <w:pPr>
        <w:pStyle w:val="ListParagraph"/>
        <w:numPr>
          <w:ilvl w:val="4"/>
          <w:numId w:val="1"/>
        </w:numPr>
        <w:spacing w:before="120"/>
        <w:ind w:left="2700"/>
        <w:jc w:val="both"/>
        <w:rPr>
          <w:rFonts w:ascii="Calibri" w:hAnsi="Calibri" w:cs="Calibri"/>
        </w:rPr>
      </w:pPr>
      <w:r w:rsidRPr="000354CA">
        <w:rPr>
          <w:rFonts w:ascii="Calibri" w:hAnsi="Calibri" w:cs="Calibri"/>
        </w:rPr>
        <w:t xml:space="preserve">Minimize the hazard form the potential failures during the projected useful life of the device. </w:t>
      </w:r>
    </w:p>
    <w:p w14:paraId="3683ED7B" w14:textId="0AB66AC3" w:rsidR="00B2578D" w:rsidRPr="000354CA" w:rsidRDefault="004E1E52" w:rsidP="00B2578D">
      <w:pPr>
        <w:pStyle w:val="ListParagraph"/>
        <w:numPr>
          <w:ilvl w:val="3"/>
          <w:numId w:val="1"/>
        </w:numPr>
        <w:spacing w:before="120"/>
        <w:ind w:left="1980"/>
        <w:jc w:val="both"/>
        <w:rPr>
          <w:rFonts w:ascii="Calibri" w:hAnsi="Calibri" w:cs="Calibri"/>
        </w:rPr>
      </w:pPr>
      <w:r w:rsidRPr="000354CA">
        <w:rPr>
          <w:rFonts w:ascii="Calibri" w:hAnsi="Calibri" w:cs="Calibri"/>
        </w:rPr>
        <w:t xml:space="preserve">Verification may include, for example, fault tree analysis (FTA), failure mode and effects analysis (FMEA), product testing, performance, environmental, reliability, safety testing, software testing, electrical testing, etc. </w:t>
      </w:r>
    </w:p>
    <w:p w14:paraId="73303E97" w14:textId="2347005A" w:rsidR="00D0114B" w:rsidRPr="000354CA" w:rsidRDefault="00D0114B"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If the intended use requires that the medical device be connected to, or have an interface with, other medical device(s), make sure verification includes confirmation that the design outputs meet design inputs when so connected or interfaced. </w:t>
      </w:r>
      <w:r w:rsidR="004E1E52" w:rsidRPr="000354CA">
        <w:rPr>
          <w:rFonts w:ascii="Calibri" w:hAnsi="Calibri" w:cs="Calibri"/>
        </w:rPr>
        <w:t xml:space="preserve">Records of the results are recorded. </w:t>
      </w:r>
    </w:p>
    <w:p w14:paraId="70846C98" w14:textId="75E53D5B" w:rsidR="004E1E52" w:rsidRPr="000354CA" w:rsidRDefault="004E1E52" w:rsidP="00D0114B">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Place or reference Design Verification Results in the Design Verification section of the Design History File. </w:t>
      </w:r>
    </w:p>
    <w:p w14:paraId="57931A3B" w14:textId="31A6A706"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Validation</w:t>
      </w:r>
    </w:p>
    <w:p w14:paraId="76FEE791" w14:textId="4B4244B4" w:rsidR="00093D75" w:rsidRPr="000354CA" w:rsidRDefault="00093D7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The purpose of Design Validation is to ensure that the device conforms to user needs and intended uses.</w:t>
      </w:r>
    </w:p>
    <w:p w14:paraId="2C0696AB" w14:textId="3A60F0B4" w:rsidR="00093D75" w:rsidRPr="000354CA" w:rsidRDefault="00093D7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Design Validation must include testing of production units under actual or simulated use conditions. Design Validation is performed under defined operating conditions on initial production units, lots, batches, or their equivalents.</w:t>
      </w:r>
    </w:p>
    <w:p w14:paraId="0050B307" w14:textId="75D8E279"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In the Design Validation plans, list the methods, acceptance criteria and, as appropriate, statistical techniques with rationale for sample size. </w:t>
      </w:r>
    </w:p>
    <w:p w14:paraId="1C752EF9" w14:textId="19414C9C"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lastRenderedPageBreak/>
        <w:t xml:space="preserve">Design Validation ensures that representative product includes initial production units, batches or their equivalents. Document the rationale for the choice of product used for validation (see 4.2.5). </w:t>
      </w:r>
    </w:p>
    <w:p w14:paraId="6BAEB102" w14:textId="2DD7C7A0"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Design and development Validation, clinical evaluations or performance evaluations of the medical device in accordance with applicable regulatory requirements must be performed and documented in accordance with standard techniques. </w:t>
      </w:r>
    </w:p>
    <w:p w14:paraId="47C363C8" w14:textId="2FE52D53"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Perform Design and Development validation in accordance with regulatory requirements and document with standard techniques. </w:t>
      </w:r>
    </w:p>
    <w:p w14:paraId="4A12020B" w14:textId="113CE029"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A device used for clinical evaluation or performance evaluation is not considered to be released for use to the customer. </w:t>
      </w:r>
    </w:p>
    <w:p w14:paraId="06088E04" w14:textId="579121C9"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If the intended use requires that the medical device be connected to, or have an interface with, other medical device(s), validation shall include confirmation that the requirements for the specified applicable or intended use have been met when so connected or interfaced. </w:t>
      </w:r>
    </w:p>
    <w:p w14:paraId="67703AEA" w14:textId="61D83459"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Validation shall be completed prior to release for use of the product to the customer. </w:t>
      </w:r>
    </w:p>
    <w:p w14:paraId="75CA02BE" w14:textId="0ECD940A" w:rsidR="00093D75" w:rsidRPr="000354CA" w:rsidRDefault="00093D75" w:rsidP="00093D75">
      <w:pPr>
        <w:pStyle w:val="ListParagraph"/>
        <w:numPr>
          <w:ilvl w:val="3"/>
          <w:numId w:val="1"/>
        </w:numPr>
        <w:spacing w:before="120"/>
        <w:ind w:left="1980"/>
        <w:jc w:val="both"/>
        <w:rPr>
          <w:rFonts w:ascii="Calibri" w:hAnsi="Calibri" w:cs="Calibri"/>
        </w:rPr>
      </w:pPr>
      <w:r w:rsidRPr="000354CA">
        <w:rPr>
          <w:rFonts w:ascii="Calibri" w:hAnsi="Calibri" w:cs="Calibri"/>
        </w:rPr>
        <w:t xml:space="preserve">Records of results and conclusion of validation and necessary actions shall be maintained (see 4.2.4 and 4.2.5). </w:t>
      </w:r>
    </w:p>
    <w:p w14:paraId="77BE189F" w14:textId="2F879AF7" w:rsidR="00093D75" w:rsidRPr="000354CA" w:rsidRDefault="00093D7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Design Validation results must clearly identify the design (including model numbers, id applicable), the methods, the date and the individuals performing the validation. </w:t>
      </w:r>
    </w:p>
    <w:p w14:paraId="7924AF05" w14:textId="3DE8B46D" w:rsidR="00093D75" w:rsidRPr="000354CA" w:rsidRDefault="00093D7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The Design Validation results must also clearly state conclusions as to whether or not user needs and intended uses were met. </w:t>
      </w:r>
    </w:p>
    <w:p w14:paraId="0F5B556B" w14:textId="7CC13313" w:rsidR="00093D75" w:rsidRPr="000354CA" w:rsidRDefault="00093D7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As part of Design Validation, Tulip Medical performs clinical evaluations and/or evaluation of performance of the medical device, as required by national or regional regulations. </w:t>
      </w:r>
    </w:p>
    <w:p w14:paraId="235E892C" w14:textId="1AD154CB" w:rsidR="00093D75" w:rsidRPr="000354CA" w:rsidRDefault="00093D7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Design Validation results must be approved by a Tulip Medical representative. </w:t>
      </w:r>
    </w:p>
    <w:p w14:paraId="19609590" w14:textId="29566EB6" w:rsidR="00F626B5" w:rsidRPr="000354CA" w:rsidRDefault="00F626B5"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Validation must be completed prior to the delivery or implementation of the product. </w:t>
      </w:r>
    </w:p>
    <w:p w14:paraId="73E1F4D6" w14:textId="6BE0D444" w:rsidR="00F626B5" w:rsidRPr="000354CA" w:rsidRDefault="00C51DEB"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Clinical Investigations – Conduct clinical investigations / trials of the device in accordance with </w:t>
      </w:r>
      <w:r w:rsidR="00D43DBD" w:rsidRPr="000354CA">
        <w:rPr>
          <w:rFonts w:ascii="Calibri" w:hAnsi="Calibri" w:cs="Calibri"/>
        </w:rPr>
        <w:t>MDR 2017/745 Annex XV</w:t>
      </w:r>
      <w:r w:rsidRPr="000354CA">
        <w:rPr>
          <w:rFonts w:ascii="Calibri" w:hAnsi="Calibri" w:cs="Calibri"/>
        </w:rPr>
        <w:t xml:space="preserve"> and ISO 14155, if required. </w:t>
      </w:r>
    </w:p>
    <w:p w14:paraId="41C614BE" w14:textId="1A5E2A83" w:rsidR="00C51DEB" w:rsidRPr="000354CA" w:rsidRDefault="00C51DEB"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Results of validation may be recorded on Form 7.3-1-4 Design Verification / Validation Summary.</w:t>
      </w:r>
    </w:p>
    <w:p w14:paraId="6ACB7541" w14:textId="5499139A" w:rsidR="00C51DEB" w:rsidRPr="000354CA" w:rsidRDefault="00C51DEB" w:rsidP="00093D75">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Place or reference Design Validation results in the Design Validation section of the Design History File. </w:t>
      </w:r>
    </w:p>
    <w:p w14:paraId="6CB688B0" w14:textId="14D65157"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Transfer</w:t>
      </w:r>
    </w:p>
    <w:p w14:paraId="04F5C565" w14:textId="56A838E5" w:rsidR="008A35AE" w:rsidRPr="000354CA" w:rsidRDefault="008A35AE" w:rsidP="008A35A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The purpose of Design Transfer is to ensure that the device design is correctly translated into production specifications. Design transfer ensures that Design Outputs are verified as suitable for manufacturing before becoming production specifications. </w:t>
      </w:r>
    </w:p>
    <w:p w14:paraId="667CA3E3" w14:textId="7F60572D" w:rsidR="008A35AE" w:rsidRPr="000354CA" w:rsidRDefault="008A35AE" w:rsidP="008A35A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Hold and record a final Design Review immediately before Design Transfer. </w:t>
      </w:r>
    </w:p>
    <w:p w14:paraId="0E9B8595" w14:textId="6D4FB1B9" w:rsidR="008A35AE" w:rsidRPr="000354CA" w:rsidRDefault="008A35AE" w:rsidP="008A35A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Fill out Form 7.3-1-5 Design Transfer Checklist. The Design Transfer Checklist is approved by the President, the MR and Project Leader. The approvals signify that the design specifications are ready to be transferred to manufacturing. Approving the Design Transfer Checklist closes out the Design History File. </w:t>
      </w:r>
    </w:p>
    <w:p w14:paraId="42B4E939" w14:textId="1E018E67" w:rsidR="008A35AE" w:rsidRPr="000354CA" w:rsidRDefault="008A35AE" w:rsidP="008A35AE">
      <w:pPr>
        <w:pStyle w:val="ListParagraph"/>
        <w:numPr>
          <w:ilvl w:val="3"/>
          <w:numId w:val="1"/>
        </w:numPr>
        <w:spacing w:before="120"/>
        <w:ind w:left="1980"/>
        <w:jc w:val="both"/>
        <w:rPr>
          <w:rFonts w:ascii="Calibri" w:hAnsi="Calibri" w:cs="Calibri"/>
        </w:rPr>
      </w:pPr>
      <w:r w:rsidRPr="000354CA">
        <w:rPr>
          <w:rFonts w:ascii="Calibri" w:hAnsi="Calibri" w:cs="Calibri"/>
        </w:rPr>
        <w:t xml:space="preserve">Verify Design Outputs are suitable for manufacturing before becoming final product specifications. </w:t>
      </w:r>
    </w:p>
    <w:p w14:paraId="2DFD6670" w14:textId="3AD97045" w:rsidR="008A35AE" w:rsidRPr="000354CA" w:rsidRDefault="008A35AE" w:rsidP="008A35AE">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Place or reference the Design Transfer Checklist and any other Design Transfer documents in the Design Transfer section of the Design History File. </w:t>
      </w:r>
    </w:p>
    <w:p w14:paraId="616257FC" w14:textId="02470135" w:rsidR="00314EA0" w:rsidRPr="000354CA" w:rsidRDefault="00314EA0" w:rsidP="00314EA0">
      <w:pPr>
        <w:pStyle w:val="ListParagraph"/>
        <w:numPr>
          <w:ilvl w:val="1"/>
          <w:numId w:val="1"/>
        </w:numPr>
        <w:spacing w:before="120"/>
        <w:ind w:left="630"/>
        <w:jc w:val="both"/>
        <w:rPr>
          <w:rFonts w:ascii="Calibri" w:hAnsi="Calibri" w:cs="Calibri"/>
        </w:rPr>
      </w:pPr>
      <w:r w:rsidRPr="000354CA">
        <w:rPr>
          <w:rFonts w:ascii="Calibri" w:hAnsi="Calibri" w:cs="Calibri"/>
        </w:rPr>
        <w:t>Design Changes</w:t>
      </w:r>
    </w:p>
    <w:p w14:paraId="4B5359AD" w14:textId="097781FE" w:rsidR="007E323F" w:rsidRPr="000354CA" w:rsidRDefault="007E323F" w:rsidP="007E323F">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The Project Leader and project team members make revisions as necessary to the drawings, as well as to other Design Output documents. The Design Output documents must be signed and dated by the person who made the revision. </w:t>
      </w:r>
    </w:p>
    <w:p w14:paraId="05FB194E" w14:textId="34EB881B" w:rsidR="0085793E" w:rsidRPr="000354CA" w:rsidRDefault="0085793E" w:rsidP="0085793E">
      <w:pPr>
        <w:pStyle w:val="ListParagraph"/>
        <w:numPr>
          <w:ilvl w:val="3"/>
          <w:numId w:val="1"/>
        </w:numPr>
        <w:spacing w:before="120"/>
        <w:ind w:left="1980"/>
        <w:jc w:val="both"/>
        <w:rPr>
          <w:rFonts w:ascii="Calibri" w:hAnsi="Calibri" w:cs="Calibri"/>
        </w:rPr>
      </w:pPr>
      <w:r w:rsidRPr="000354CA">
        <w:rPr>
          <w:rFonts w:ascii="Calibri" w:hAnsi="Calibri" w:cs="Calibri"/>
        </w:rPr>
        <w:t>Before implementation, the changes shall be:</w:t>
      </w:r>
    </w:p>
    <w:p w14:paraId="6707E510" w14:textId="397AA8E6" w:rsidR="0085793E" w:rsidRPr="000354CA" w:rsidRDefault="0085793E" w:rsidP="0085793E">
      <w:pPr>
        <w:pStyle w:val="ListParagraph"/>
        <w:numPr>
          <w:ilvl w:val="0"/>
          <w:numId w:val="9"/>
        </w:numPr>
        <w:spacing w:before="120"/>
        <w:ind w:left="2520" w:hanging="270"/>
        <w:jc w:val="both"/>
        <w:rPr>
          <w:rFonts w:ascii="Calibri" w:hAnsi="Calibri" w:cs="Calibri"/>
        </w:rPr>
      </w:pPr>
      <w:proofErr w:type="gramStart"/>
      <w:r w:rsidRPr="000354CA">
        <w:rPr>
          <w:rFonts w:ascii="Calibri" w:hAnsi="Calibri" w:cs="Calibri"/>
        </w:rPr>
        <w:t>Reviewed;</w:t>
      </w:r>
      <w:proofErr w:type="gramEnd"/>
    </w:p>
    <w:p w14:paraId="3F97B154" w14:textId="09CD7C2D" w:rsidR="0085793E" w:rsidRPr="000354CA" w:rsidRDefault="0085793E" w:rsidP="0085793E">
      <w:pPr>
        <w:pStyle w:val="ListParagraph"/>
        <w:numPr>
          <w:ilvl w:val="0"/>
          <w:numId w:val="9"/>
        </w:numPr>
        <w:spacing w:before="120"/>
        <w:ind w:left="2520" w:hanging="270"/>
        <w:jc w:val="both"/>
        <w:rPr>
          <w:rFonts w:ascii="Calibri" w:hAnsi="Calibri" w:cs="Calibri"/>
        </w:rPr>
      </w:pPr>
      <w:proofErr w:type="gramStart"/>
      <w:r w:rsidRPr="000354CA">
        <w:rPr>
          <w:rFonts w:ascii="Calibri" w:hAnsi="Calibri" w:cs="Calibri"/>
        </w:rPr>
        <w:lastRenderedPageBreak/>
        <w:t>Verified;</w:t>
      </w:r>
      <w:proofErr w:type="gramEnd"/>
    </w:p>
    <w:p w14:paraId="31AE610A" w14:textId="3F12D741" w:rsidR="0085793E" w:rsidRPr="000354CA" w:rsidRDefault="0085793E" w:rsidP="0085793E">
      <w:pPr>
        <w:pStyle w:val="ListParagraph"/>
        <w:numPr>
          <w:ilvl w:val="0"/>
          <w:numId w:val="9"/>
        </w:numPr>
        <w:spacing w:before="120"/>
        <w:ind w:left="2520" w:hanging="270"/>
        <w:jc w:val="both"/>
        <w:rPr>
          <w:rFonts w:ascii="Calibri" w:hAnsi="Calibri" w:cs="Calibri"/>
        </w:rPr>
      </w:pPr>
      <w:r w:rsidRPr="000354CA">
        <w:rPr>
          <w:rFonts w:ascii="Calibri" w:hAnsi="Calibri" w:cs="Calibri"/>
        </w:rPr>
        <w:t xml:space="preserve">Validated, as </w:t>
      </w:r>
      <w:proofErr w:type="gramStart"/>
      <w:r w:rsidRPr="000354CA">
        <w:rPr>
          <w:rFonts w:ascii="Calibri" w:hAnsi="Calibri" w:cs="Calibri"/>
        </w:rPr>
        <w:t>appropriate;</w:t>
      </w:r>
      <w:proofErr w:type="gramEnd"/>
    </w:p>
    <w:p w14:paraId="2B217F06" w14:textId="50D8BCCB" w:rsidR="0085793E" w:rsidRPr="000354CA" w:rsidRDefault="0085793E" w:rsidP="0085793E">
      <w:pPr>
        <w:pStyle w:val="ListParagraph"/>
        <w:numPr>
          <w:ilvl w:val="0"/>
          <w:numId w:val="9"/>
        </w:numPr>
        <w:spacing w:before="120"/>
        <w:ind w:left="2520" w:hanging="270"/>
        <w:jc w:val="both"/>
        <w:rPr>
          <w:rFonts w:ascii="Calibri" w:hAnsi="Calibri" w:cs="Calibri"/>
        </w:rPr>
      </w:pPr>
      <w:r w:rsidRPr="000354CA">
        <w:rPr>
          <w:rFonts w:ascii="Calibri" w:hAnsi="Calibri" w:cs="Calibri"/>
        </w:rPr>
        <w:t>Approved</w:t>
      </w:r>
    </w:p>
    <w:p w14:paraId="48C29343" w14:textId="4D100F4E" w:rsidR="007E323F" w:rsidRPr="000354CA" w:rsidRDefault="007E323F" w:rsidP="007E323F">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Keep records of the changes to each revision of the design documents, preferably either within the document itself or referenced in the document. </w:t>
      </w:r>
    </w:p>
    <w:p w14:paraId="6B984EB3" w14:textId="24D23CE7" w:rsidR="007E323F" w:rsidRPr="000354CA" w:rsidRDefault="007E323F" w:rsidP="007E323F">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Mark superseded design documents OBSOLETE and place or reference them in the Obsolete subsection of the appropriate section of the Design History File. Place or reference the new revision of the design document in the Latest subsection of the appropriate section of the Design history File. </w:t>
      </w:r>
    </w:p>
    <w:p w14:paraId="7C27FAEC" w14:textId="5FFF7315" w:rsidR="007E323F" w:rsidRPr="000354CA" w:rsidRDefault="007E323F" w:rsidP="007E323F">
      <w:pPr>
        <w:pStyle w:val="ListParagraph"/>
        <w:numPr>
          <w:ilvl w:val="2"/>
          <w:numId w:val="1"/>
        </w:numPr>
        <w:spacing w:before="120"/>
        <w:ind w:left="1260" w:hanging="630"/>
        <w:jc w:val="both"/>
        <w:rPr>
          <w:rFonts w:ascii="Calibri" w:hAnsi="Calibri" w:cs="Calibri"/>
        </w:rPr>
      </w:pPr>
      <w:r w:rsidRPr="000354CA">
        <w:rPr>
          <w:rFonts w:ascii="Calibri" w:hAnsi="Calibri" w:cs="Calibri"/>
        </w:rPr>
        <w:t xml:space="preserve">Bring significant revisions to design documents to the attention of the Project Leader before approving. Any change to the form, fit or function of the design or which may impact the risk assessment or regulatory compliance are reviewed, verified and validated as appropriate, and approved before implementation. The review of design and development changes include evaluation of the effect of the changes on constituent parts and product already delivered if applicable. Records of such review and approval are maintained. </w:t>
      </w:r>
    </w:p>
    <w:p w14:paraId="4820B50B" w14:textId="1054CF4B" w:rsidR="0053317C" w:rsidRPr="000354CA" w:rsidRDefault="008D69A5" w:rsidP="00D71B73">
      <w:pPr>
        <w:pStyle w:val="ListParagraph"/>
        <w:numPr>
          <w:ilvl w:val="1"/>
          <w:numId w:val="1"/>
        </w:numPr>
        <w:spacing w:before="120"/>
        <w:ind w:left="630"/>
        <w:jc w:val="both"/>
        <w:rPr>
          <w:rFonts w:ascii="Calibri" w:hAnsi="Calibri" w:cs="Calibri"/>
        </w:rPr>
      </w:pPr>
      <w:r w:rsidRPr="000354CA">
        <w:rPr>
          <w:rFonts w:ascii="Calibri" w:hAnsi="Calibri" w:cs="Calibri"/>
        </w:rPr>
        <w:tab/>
      </w:r>
      <w:r w:rsidR="00314EA0" w:rsidRPr="000354CA">
        <w:rPr>
          <w:rFonts w:ascii="Calibri" w:hAnsi="Calibri" w:cs="Calibri"/>
        </w:rPr>
        <w:t>After the design project is complete</w:t>
      </w:r>
      <w:r w:rsidR="0053317C" w:rsidRPr="000354CA">
        <w:rPr>
          <w:rFonts w:ascii="Calibri" w:hAnsi="Calibri" w:cs="Calibri"/>
        </w:rPr>
        <w:t>:</w:t>
      </w:r>
    </w:p>
    <w:p w14:paraId="0DEBAC46" w14:textId="6838834C" w:rsidR="008042C1" w:rsidRPr="000354CA" w:rsidRDefault="008042C1" w:rsidP="008042C1">
      <w:pPr>
        <w:pStyle w:val="ListParagraph"/>
        <w:numPr>
          <w:ilvl w:val="2"/>
          <w:numId w:val="1"/>
        </w:numPr>
        <w:spacing w:before="120"/>
        <w:jc w:val="both"/>
        <w:rPr>
          <w:rFonts w:asciiTheme="majorHAnsi" w:hAnsiTheme="majorHAnsi" w:cstheme="majorHAnsi"/>
        </w:rPr>
      </w:pPr>
      <w:r w:rsidRPr="000354CA">
        <w:rPr>
          <w:rFonts w:asciiTheme="majorHAnsi" w:hAnsiTheme="majorHAnsi" w:cstheme="majorHAnsi"/>
        </w:rPr>
        <w:t xml:space="preserve">Complete Form 4.2-1-2 Change Request and refer to QSP 4.2-3 for guidance. Clearly explain the reason for the change, including any related events (e.g., supplier issue, audit, test deviation) when </w:t>
      </w:r>
      <w:r w:rsidR="00401578" w:rsidRPr="000354CA">
        <w:rPr>
          <w:rFonts w:asciiTheme="majorHAnsi" w:hAnsiTheme="majorHAnsi" w:cstheme="majorHAnsi"/>
        </w:rPr>
        <w:t xml:space="preserve">applicable. </w:t>
      </w:r>
    </w:p>
    <w:p w14:paraId="7014BF1F" w14:textId="11D233FA" w:rsidR="0053317C" w:rsidRPr="000354CA" w:rsidRDefault="0053317C" w:rsidP="00D71B73">
      <w:pPr>
        <w:pStyle w:val="ListParagraph"/>
        <w:numPr>
          <w:ilvl w:val="3"/>
          <w:numId w:val="1"/>
        </w:numPr>
        <w:spacing w:before="120"/>
        <w:jc w:val="both"/>
        <w:rPr>
          <w:rFonts w:ascii="Calibri" w:hAnsi="Calibri" w:cs="Calibri"/>
        </w:rPr>
      </w:pPr>
      <w:r w:rsidRPr="000354CA">
        <w:rPr>
          <w:rFonts w:ascii="Calibri" w:hAnsi="Calibri" w:cs="Calibri"/>
        </w:rPr>
        <w:t>Maintain Design Files in accordance with ISO 13485 requirements - Design Planning Folder, Design Inputs/Outputs Folder, Design Review, Design Verification, Design Validation, Design Transfer, and Device Master Record</w:t>
      </w:r>
    </w:p>
    <w:p w14:paraId="66F50085" w14:textId="77777777" w:rsidR="0053317C" w:rsidRPr="000354CA" w:rsidRDefault="0053317C" w:rsidP="008042C1">
      <w:pPr>
        <w:pStyle w:val="ListParagraph"/>
        <w:numPr>
          <w:ilvl w:val="2"/>
          <w:numId w:val="1"/>
        </w:numPr>
        <w:spacing w:before="120"/>
        <w:jc w:val="both"/>
        <w:rPr>
          <w:rFonts w:ascii="Calibri" w:hAnsi="Calibri" w:cs="Calibri"/>
        </w:rPr>
      </w:pPr>
      <w:r w:rsidRPr="000354CA">
        <w:rPr>
          <w:rFonts w:ascii="Calibri" w:hAnsi="Calibri" w:cs="Calibri"/>
        </w:rPr>
        <w:t>Create one or more Device Master Records for the product family (see QSP 7.3-2 Device Master Record).</w:t>
      </w:r>
    </w:p>
    <w:p w14:paraId="6021DCAF" w14:textId="77777777" w:rsidR="0053317C" w:rsidRPr="000354CA" w:rsidRDefault="0053317C" w:rsidP="008042C1">
      <w:pPr>
        <w:pStyle w:val="ListParagraph"/>
        <w:numPr>
          <w:ilvl w:val="2"/>
          <w:numId w:val="1"/>
        </w:numPr>
        <w:spacing w:before="120"/>
        <w:jc w:val="both"/>
        <w:rPr>
          <w:rFonts w:ascii="Calibri" w:hAnsi="Calibri" w:cs="Calibri"/>
        </w:rPr>
      </w:pPr>
      <w:r w:rsidRPr="000354CA">
        <w:rPr>
          <w:rFonts w:ascii="Calibri" w:hAnsi="Calibri" w:cs="Calibri"/>
        </w:rPr>
        <w:t xml:space="preserve">Significant changes to a device design may invalidate the design criteria that the previous product was based upon. Follow this procedure from the beginning point for any major product design changes. </w:t>
      </w:r>
    </w:p>
    <w:p w14:paraId="0E1C14C5" w14:textId="77777777" w:rsidR="0053317C" w:rsidRPr="000354CA" w:rsidRDefault="0053317C" w:rsidP="008042C1">
      <w:pPr>
        <w:pStyle w:val="ListParagraph"/>
        <w:numPr>
          <w:ilvl w:val="2"/>
          <w:numId w:val="1"/>
        </w:numPr>
        <w:spacing w:before="120"/>
        <w:jc w:val="both"/>
        <w:rPr>
          <w:rFonts w:ascii="Calibri" w:hAnsi="Calibri" w:cs="Calibri"/>
        </w:rPr>
      </w:pPr>
      <w:r w:rsidRPr="000354CA">
        <w:rPr>
          <w:rFonts w:ascii="Calibri" w:hAnsi="Calibri" w:cs="Calibri"/>
        </w:rPr>
        <w:t xml:space="preserve">For assistance in determining if the change is significant, refer to the following guidance document links. </w:t>
      </w:r>
    </w:p>
    <w:p w14:paraId="33D5998D" w14:textId="669A5916" w:rsidR="00FE216E" w:rsidRPr="000354CA" w:rsidRDefault="00401578" w:rsidP="00401578">
      <w:pPr>
        <w:pStyle w:val="ListParagraph"/>
        <w:numPr>
          <w:ilvl w:val="4"/>
          <w:numId w:val="15"/>
        </w:numPr>
        <w:spacing w:before="120"/>
        <w:jc w:val="both"/>
        <w:rPr>
          <w:rFonts w:ascii="Calibri" w:hAnsi="Calibri" w:cs="Calibri"/>
        </w:rPr>
      </w:pPr>
      <w:r w:rsidRPr="000354CA">
        <w:rPr>
          <w:rFonts w:ascii="Calibri" w:hAnsi="Calibri" w:cs="Calibri"/>
        </w:rPr>
        <w:t>http://www.fda.gov/MedicalDevices/DeviceRegulationandGuidance/Guidance</w:t>
      </w:r>
      <w:r w:rsidR="00FE216E" w:rsidRPr="000354CA">
        <w:rPr>
          <w:rFonts w:ascii="Calibri" w:hAnsi="Calibri" w:cs="Calibri"/>
        </w:rPr>
        <w:t xml:space="preserve"> Documents/ucm080235.htm</w:t>
      </w:r>
    </w:p>
    <w:p w14:paraId="36EE8947" w14:textId="3C4A8E74" w:rsidR="00FE216E" w:rsidRPr="000354CA" w:rsidRDefault="00FE216E" w:rsidP="00401578">
      <w:pPr>
        <w:pStyle w:val="ListParagraph"/>
        <w:numPr>
          <w:ilvl w:val="4"/>
          <w:numId w:val="15"/>
        </w:numPr>
        <w:spacing w:before="120"/>
        <w:jc w:val="both"/>
        <w:rPr>
          <w:rFonts w:ascii="Calibri" w:hAnsi="Calibri" w:cs="Calibri"/>
        </w:rPr>
      </w:pPr>
      <w:r w:rsidRPr="000354CA">
        <w:rPr>
          <w:rFonts w:ascii="Calibri" w:hAnsi="Calibri" w:cs="Calibri"/>
        </w:rPr>
        <w:t>http://www.meddev.info/_documents/R2_5_2-2_rev7.pdf</w:t>
      </w:r>
    </w:p>
    <w:p w14:paraId="0CC68A7E" w14:textId="43A30F20" w:rsidR="00FE216E" w:rsidRPr="000354CA" w:rsidRDefault="00FE216E" w:rsidP="00401578">
      <w:pPr>
        <w:pStyle w:val="ListParagraph"/>
        <w:numPr>
          <w:ilvl w:val="4"/>
          <w:numId w:val="15"/>
        </w:numPr>
        <w:spacing w:before="120"/>
        <w:jc w:val="both"/>
        <w:rPr>
          <w:rFonts w:ascii="Calibri" w:hAnsi="Calibri" w:cs="Calibri"/>
        </w:rPr>
      </w:pPr>
      <w:r w:rsidRPr="000354CA">
        <w:rPr>
          <w:rFonts w:ascii="Calibri" w:hAnsi="Calibri" w:cs="Calibri"/>
        </w:rPr>
        <w:t>http://www.hc-sc.gc.ca/index-eng.php</w:t>
      </w:r>
    </w:p>
    <w:p w14:paraId="3A043C83" w14:textId="77777777" w:rsidR="00FE216E" w:rsidRPr="000354CA" w:rsidRDefault="00FE216E" w:rsidP="00FE216E">
      <w:pPr>
        <w:pStyle w:val="ListParagraph"/>
        <w:spacing w:before="120"/>
        <w:ind w:left="2070"/>
        <w:jc w:val="both"/>
        <w:rPr>
          <w:rFonts w:ascii="Calibri" w:hAnsi="Calibri" w:cs="Calibri"/>
        </w:rPr>
      </w:pPr>
    </w:p>
    <w:p w14:paraId="391C97A4" w14:textId="4B507957" w:rsidR="009E3610" w:rsidRPr="000354CA" w:rsidRDefault="009E3610" w:rsidP="009E3610">
      <w:pPr>
        <w:rPr>
          <w:rFonts w:ascii="Calibri" w:hAnsi="Calibri" w:cs="Calibri"/>
        </w:rPr>
      </w:pPr>
      <w:r w:rsidRPr="000354CA">
        <w:rPr>
          <w:rFonts w:ascii="Calibri" w:hAnsi="Calibri" w:cs="Calibri"/>
        </w:rPr>
        <w:br w:type="page"/>
      </w:r>
    </w:p>
    <w:p w14:paraId="5904BDEE" w14:textId="77777777" w:rsidR="009E3610" w:rsidRPr="000354CA" w:rsidRDefault="009E3610" w:rsidP="009E3610">
      <w:pPr>
        <w:pStyle w:val="ListParagraph"/>
        <w:numPr>
          <w:ilvl w:val="0"/>
          <w:numId w:val="1"/>
        </w:numPr>
        <w:jc w:val="both"/>
        <w:rPr>
          <w:rFonts w:ascii="Calibri" w:hAnsi="Calibri" w:cs="Calibri"/>
          <w:b/>
        </w:rPr>
      </w:pPr>
      <w:r w:rsidRPr="000354CA">
        <w:rPr>
          <w:rFonts w:ascii="Calibri" w:hAnsi="Calibri" w:cs="Calibri"/>
          <w:b/>
        </w:rPr>
        <w:lastRenderedPageBreak/>
        <w:t>PROCESS FLOWCHART</w:t>
      </w:r>
    </w:p>
    <w:p w14:paraId="4B108DF0" w14:textId="01ADF1BD" w:rsidR="000463D0" w:rsidRPr="009D52CE" w:rsidRDefault="000463D0" w:rsidP="000463D0">
      <w:pPr>
        <w:pStyle w:val="ListParagraph"/>
        <w:ind w:left="360"/>
        <w:jc w:val="center"/>
        <w:rPr>
          <w:rFonts w:asciiTheme="majorHAnsi" w:hAnsiTheme="majorHAnsi" w:cstheme="majorHAnsi"/>
          <w:b/>
        </w:rPr>
      </w:pPr>
      <w:r w:rsidRPr="000354CA">
        <w:rPr>
          <w:rFonts w:asciiTheme="majorHAnsi" w:hAnsiTheme="majorHAnsi" w:cstheme="majorHAnsi"/>
          <w:b/>
          <w:noProof/>
        </w:rPr>
        <w:drawing>
          <wp:inline distT="0" distB="0" distL="0" distR="0" wp14:anchorId="17602647" wp14:editId="1C25AE57">
            <wp:extent cx="5492523" cy="7098030"/>
            <wp:effectExtent l="0" t="0" r="0" b="0"/>
            <wp:docPr id="20" name="Picture 20" descr="MacIntosh HD:Users:marinaspacek:Dropbox (TMP):QA Tulip 3:Controlled Documents:Document Control:Quality System Procedures:Visio Flowcharts for QSPs:QSP 7.3-1 Rev. 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rinaspacek:Dropbox (TMP):QA Tulip 3:Controlled Documents:Document Control:Quality System Procedures:Visio Flowcharts for QSPs:QSP 7.3-1 Rev. 1.pd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2523" cy="7098030"/>
                    </a:xfrm>
                    <a:prstGeom prst="rect">
                      <a:avLst/>
                    </a:prstGeom>
                    <a:noFill/>
                    <a:ln>
                      <a:noFill/>
                    </a:ln>
                  </pic:spPr>
                </pic:pic>
              </a:graphicData>
            </a:graphic>
          </wp:inline>
        </w:drawing>
      </w:r>
    </w:p>
    <w:sectPr w:rsidR="000463D0" w:rsidRPr="009D52CE" w:rsidSect="00E0791F">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CC625" w14:textId="77777777" w:rsidR="00984FBB" w:rsidRDefault="00984FBB" w:rsidP="00D73CFB">
      <w:r>
        <w:separator/>
      </w:r>
    </w:p>
  </w:endnote>
  <w:endnote w:type="continuationSeparator" w:id="0">
    <w:p w14:paraId="5C1A5A29" w14:textId="77777777" w:rsidR="00984FBB" w:rsidRDefault="00984FBB" w:rsidP="00D73C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08"/>
    </w:tblGrid>
    <w:tr w:rsidR="0085793E" w14:paraId="1CF08990" w14:textId="77777777" w:rsidTr="00893C3F">
      <w:tc>
        <w:tcPr>
          <w:tcW w:w="9908" w:type="dxa"/>
        </w:tcPr>
        <w:p w14:paraId="1BEAE219" w14:textId="77777777" w:rsidR="0085793E" w:rsidRPr="00893C3F" w:rsidRDefault="0085793E" w:rsidP="00893C3F">
          <w:pPr>
            <w:jc w:val="center"/>
            <w:rPr>
              <w:sz w:val="18"/>
              <w:szCs w:val="18"/>
            </w:rPr>
          </w:pPr>
          <w:r w:rsidRPr="00893C3F">
            <w:rPr>
              <w:sz w:val="18"/>
              <w:szCs w:val="18"/>
            </w:rPr>
            <w:t>All information contained herein is confidential and proprietary.  All design, manufacturing, use, reproduction, &amp; sales rights are expressly reserved.  Communication of this information to others is prohibited.</w:t>
          </w:r>
        </w:p>
      </w:tc>
    </w:tr>
  </w:tbl>
  <w:p w14:paraId="7F00E567" w14:textId="52DA20CB" w:rsidR="0085793E" w:rsidRDefault="0085793E">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4AD7" w14:textId="77777777" w:rsidR="00984FBB" w:rsidRDefault="00984FBB" w:rsidP="00D73CFB">
      <w:r>
        <w:separator/>
      </w:r>
    </w:p>
  </w:footnote>
  <w:footnote w:type="continuationSeparator" w:id="0">
    <w:p w14:paraId="7CC17846" w14:textId="77777777" w:rsidR="00984FBB" w:rsidRDefault="00984FBB" w:rsidP="00D73C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199E" w14:textId="6D7B3CBD" w:rsidR="0085793E" w:rsidRDefault="00984FBB">
    <w:pPr>
      <w:pStyle w:val="Header"/>
    </w:pPr>
    <w:r>
      <w:rPr>
        <w:noProof/>
      </w:rPr>
      <w:pict w14:anchorId="72F2F3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alt="" style="position:absolute;margin-left:0;margin-top:0;width:494.9pt;height:164.95pt;rotation:315;z-index:-251653120;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51118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70" w:type="dxa"/>
      <w:tblInd w:w="-364" w:type="dxa"/>
      <w:tblLayout w:type="fixed"/>
      <w:tblCellMar>
        <w:left w:w="86" w:type="dxa"/>
        <w:right w:w="86" w:type="dxa"/>
      </w:tblCellMar>
      <w:tblLook w:val="04A0" w:firstRow="1" w:lastRow="0" w:firstColumn="1" w:lastColumn="0" w:noHBand="0" w:noVBand="1"/>
    </w:tblPr>
    <w:tblGrid>
      <w:gridCol w:w="2615"/>
      <w:gridCol w:w="5041"/>
      <w:gridCol w:w="1344"/>
      <w:gridCol w:w="1170"/>
    </w:tblGrid>
    <w:tr w:rsidR="0085793E" w:rsidRPr="0006498C" w14:paraId="6F0D9478" w14:textId="77777777" w:rsidTr="00893C3F">
      <w:trPr>
        <w:cantSplit/>
        <w:trHeight w:val="366"/>
      </w:trPr>
      <w:tc>
        <w:tcPr>
          <w:tcW w:w="2615" w:type="dxa"/>
          <w:tcBorders>
            <w:top w:val="single" w:sz="12" w:space="0" w:color="auto"/>
            <w:left w:val="single" w:sz="12" w:space="0" w:color="auto"/>
            <w:bottom w:val="nil"/>
            <w:right w:val="single" w:sz="12" w:space="0" w:color="auto"/>
          </w:tcBorders>
          <w:vAlign w:val="center"/>
        </w:tcPr>
        <w:p w14:paraId="527C14B4" w14:textId="4555D5F0" w:rsidR="0085793E" w:rsidRPr="008D69A5" w:rsidRDefault="0085793E" w:rsidP="00893C3F">
          <w:pPr>
            <w:widowControl w:val="0"/>
            <w:ind w:left="-356" w:firstLine="356"/>
            <w:jc w:val="center"/>
            <w:rPr>
              <w:rFonts w:asciiTheme="majorHAnsi" w:hAnsiTheme="majorHAnsi" w:cstheme="majorHAnsi"/>
              <w:b/>
              <w:sz w:val="18"/>
              <w:szCs w:val="18"/>
            </w:rPr>
          </w:pPr>
          <w:r w:rsidRPr="008D69A5">
            <w:rPr>
              <w:rFonts w:asciiTheme="majorHAnsi" w:hAnsiTheme="majorHAnsi" w:cstheme="majorHAnsi"/>
              <w:b/>
              <w:noProof/>
              <w:sz w:val="18"/>
              <w:szCs w:val="18"/>
            </w:rPr>
            <w:drawing>
              <wp:anchor distT="0" distB="0" distL="114300" distR="114300" simplePos="0" relativeHeight="251658240" behindDoc="0" locked="0" layoutInCell="1" allowOverlap="1" wp14:anchorId="622FB809" wp14:editId="5BB426E8">
                <wp:simplePos x="0" y="0"/>
                <wp:positionH relativeFrom="column">
                  <wp:posOffset>288290</wp:posOffset>
                </wp:positionH>
                <wp:positionV relativeFrom="paragraph">
                  <wp:posOffset>95250</wp:posOffset>
                </wp:positionV>
                <wp:extent cx="982980" cy="457200"/>
                <wp:effectExtent l="0" t="0" r="7620" b="0"/>
                <wp:wrapTight wrapText="bothSides">
                  <wp:wrapPolygon edited="0">
                    <wp:start x="0" y="0"/>
                    <wp:lineTo x="0" y="20400"/>
                    <wp:lineTo x="21209" y="20400"/>
                    <wp:lineTo x="21209" y="0"/>
                    <wp:lineTo x="0" y="0"/>
                  </wp:wrapPolygon>
                </wp:wrapTight>
                <wp:docPr id="1" name="Picture 1" descr="Macintosh HD:Users:TulipProduction2:Desktop:High Re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TulipProduction2:Desktop:High Res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2980" cy="45720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041" w:type="dxa"/>
          <w:vMerge w:val="restart"/>
          <w:tcBorders>
            <w:top w:val="single" w:sz="12" w:space="0" w:color="auto"/>
            <w:left w:val="single" w:sz="12" w:space="0" w:color="auto"/>
            <w:bottom w:val="single" w:sz="12" w:space="0" w:color="auto"/>
            <w:right w:val="single" w:sz="12" w:space="0" w:color="auto"/>
          </w:tcBorders>
          <w:vAlign w:val="center"/>
        </w:tcPr>
        <w:p w14:paraId="7D331C06" w14:textId="7D1EE16D" w:rsidR="0085793E" w:rsidRPr="001E1B52" w:rsidRDefault="0085793E" w:rsidP="00893C3F">
          <w:pPr>
            <w:widowControl w:val="0"/>
            <w:jc w:val="center"/>
            <w:rPr>
              <w:rFonts w:ascii="Calibri" w:hAnsi="Calibri" w:cs="Calibri"/>
              <w:sz w:val="32"/>
              <w:szCs w:val="32"/>
            </w:rPr>
          </w:pPr>
          <w:r w:rsidRPr="001E1B52">
            <w:rPr>
              <w:rFonts w:ascii="Calibri" w:hAnsi="Calibri" w:cs="Calibri"/>
              <w:sz w:val="32"/>
              <w:szCs w:val="32"/>
            </w:rPr>
            <w:t>Design &amp; Development</w:t>
          </w:r>
        </w:p>
      </w:tc>
      <w:tc>
        <w:tcPr>
          <w:tcW w:w="1344" w:type="dxa"/>
          <w:vMerge w:val="restart"/>
          <w:tcBorders>
            <w:top w:val="single" w:sz="12" w:space="0" w:color="auto"/>
            <w:left w:val="single" w:sz="12" w:space="0" w:color="auto"/>
            <w:bottom w:val="single" w:sz="12" w:space="0" w:color="auto"/>
            <w:right w:val="single" w:sz="12" w:space="0" w:color="auto"/>
          </w:tcBorders>
          <w:vAlign w:val="center"/>
        </w:tcPr>
        <w:p w14:paraId="1F03A7F2" w14:textId="77777777" w:rsidR="0085793E" w:rsidRPr="001E1B52" w:rsidRDefault="0085793E" w:rsidP="00893C3F">
          <w:pPr>
            <w:jc w:val="center"/>
            <w:rPr>
              <w:rFonts w:ascii="Calibri" w:hAnsi="Calibri" w:cs="Calibri"/>
              <w:sz w:val="18"/>
              <w:szCs w:val="18"/>
            </w:rPr>
          </w:pPr>
          <w:r w:rsidRPr="001E1B52">
            <w:rPr>
              <w:rFonts w:ascii="Calibri" w:hAnsi="Calibri" w:cs="Calibri"/>
              <w:sz w:val="18"/>
              <w:szCs w:val="18"/>
            </w:rPr>
            <w:t>QSP</w:t>
          </w:r>
        </w:p>
        <w:p w14:paraId="2CC6FBD5" w14:textId="390945FF" w:rsidR="0085793E" w:rsidRPr="001E1B52" w:rsidRDefault="0085793E" w:rsidP="00893C3F">
          <w:pPr>
            <w:jc w:val="center"/>
            <w:rPr>
              <w:rFonts w:ascii="Calibri" w:hAnsi="Calibri" w:cs="Calibri"/>
              <w:sz w:val="18"/>
              <w:szCs w:val="18"/>
            </w:rPr>
          </w:pPr>
          <w:r w:rsidRPr="001E1B52">
            <w:rPr>
              <w:rFonts w:ascii="Calibri" w:hAnsi="Calibri" w:cs="Calibri"/>
              <w:sz w:val="18"/>
              <w:szCs w:val="18"/>
            </w:rPr>
            <w:t>7.3-1</w:t>
          </w:r>
        </w:p>
      </w:tc>
      <w:tc>
        <w:tcPr>
          <w:tcW w:w="1170" w:type="dxa"/>
          <w:tcBorders>
            <w:top w:val="single" w:sz="12" w:space="0" w:color="auto"/>
            <w:left w:val="single" w:sz="12" w:space="0" w:color="auto"/>
            <w:bottom w:val="single" w:sz="12" w:space="0" w:color="auto"/>
            <w:right w:val="single" w:sz="12" w:space="0" w:color="auto"/>
          </w:tcBorders>
          <w:vAlign w:val="center"/>
        </w:tcPr>
        <w:p w14:paraId="68B7D259" w14:textId="204C87B7" w:rsidR="0085793E" w:rsidRPr="001E1B52" w:rsidRDefault="0006498C" w:rsidP="00893C3F">
          <w:pPr>
            <w:jc w:val="center"/>
            <w:rPr>
              <w:rFonts w:ascii="Calibri" w:hAnsi="Calibri" w:cs="Calibri"/>
              <w:sz w:val="18"/>
              <w:szCs w:val="18"/>
            </w:rPr>
          </w:pPr>
          <w:r w:rsidRPr="001E1B52">
            <w:rPr>
              <w:rFonts w:ascii="Calibri" w:hAnsi="Calibri" w:cs="Calibri"/>
              <w:sz w:val="18"/>
              <w:szCs w:val="18"/>
            </w:rPr>
            <w:t>R</w:t>
          </w:r>
          <w:r w:rsidR="00875510" w:rsidRPr="001E1B52">
            <w:rPr>
              <w:rFonts w:ascii="Calibri" w:hAnsi="Calibri" w:cs="Calibri"/>
              <w:sz w:val="18"/>
              <w:szCs w:val="18"/>
            </w:rPr>
            <w:t xml:space="preserve">ev. </w:t>
          </w:r>
          <w:r w:rsidR="00F71844">
            <w:rPr>
              <w:rFonts w:ascii="Calibri" w:hAnsi="Calibri" w:cs="Calibri"/>
              <w:sz w:val="18"/>
              <w:szCs w:val="18"/>
            </w:rPr>
            <w:t>8</w:t>
          </w:r>
        </w:p>
      </w:tc>
    </w:tr>
    <w:tr w:rsidR="0085793E" w:rsidRPr="0006498C" w14:paraId="7E3ED5FD" w14:textId="77777777" w:rsidTr="00893C3F">
      <w:trPr>
        <w:cantSplit/>
        <w:trHeight w:val="213"/>
      </w:trPr>
      <w:tc>
        <w:tcPr>
          <w:tcW w:w="2615" w:type="dxa"/>
          <w:tcBorders>
            <w:top w:val="nil"/>
            <w:left w:val="single" w:sz="12" w:space="0" w:color="auto"/>
            <w:bottom w:val="single" w:sz="12" w:space="0" w:color="auto"/>
            <w:right w:val="single" w:sz="12" w:space="0" w:color="auto"/>
          </w:tcBorders>
          <w:vAlign w:val="center"/>
        </w:tcPr>
        <w:p w14:paraId="7705AE43" w14:textId="6A4EAA8E" w:rsidR="0085793E" w:rsidRPr="008D69A5" w:rsidRDefault="0085793E" w:rsidP="00893C3F">
          <w:pPr>
            <w:widowControl w:val="0"/>
            <w:jc w:val="center"/>
            <w:rPr>
              <w:rFonts w:asciiTheme="majorHAnsi" w:hAnsiTheme="majorHAnsi" w:cstheme="majorHAnsi"/>
              <w:sz w:val="18"/>
              <w:szCs w:val="18"/>
            </w:rPr>
          </w:pPr>
        </w:p>
      </w:tc>
      <w:tc>
        <w:tcPr>
          <w:tcW w:w="5041" w:type="dxa"/>
          <w:vMerge/>
          <w:tcBorders>
            <w:top w:val="single" w:sz="12" w:space="0" w:color="auto"/>
            <w:left w:val="single" w:sz="12" w:space="0" w:color="auto"/>
            <w:bottom w:val="single" w:sz="12" w:space="0" w:color="auto"/>
            <w:right w:val="single" w:sz="12" w:space="0" w:color="auto"/>
          </w:tcBorders>
          <w:vAlign w:val="center"/>
        </w:tcPr>
        <w:p w14:paraId="2FFB251F" w14:textId="77777777" w:rsidR="0085793E" w:rsidRPr="001E1B52" w:rsidRDefault="0085793E" w:rsidP="00893C3F">
          <w:pPr>
            <w:jc w:val="center"/>
            <w:rPr>
              <w:rFonts w:ascii="Calibri" w:hAnsi="Calibri" w:cs="Calibri"/>
              <w:sz w:val="18"/>
              <w:szCs w:val="18"/>
            </w:rPr>
          </w:pPr>
        </w:p>
      </w:tc>
      <w:tc>
        <w:tcPr>
          <w:tcW w:w="1344" w:type="dxa"/>
          <w:vMerge/>
          <w:tcBorders>
            <w:top w:val="single" w:sz="12" w:space="0" w:color="auto"/>
            <w:left w:val="single" w:sz="12" w:space="0" w:color="auto"/>
            <w:bottom w:val="single" w:sz="12" w:space="0" w:color="auto"/>
            <w:right w:val="single" w:sz="12" w:space="0" w:color="auto"/>
          </w:tcBorders>
          <w:vAlign w:val="center"/>
        </w:tcPr>
        <w:p w14:paraId="50CBD593" w14:textId="77777777" w:rsidR="0085793E" w:rsidRPr="001E1B52" w:rsidRDefault="0085793E" w:rsidP="00893C3F">
          <w:pPr>
            <w:jc w:val="center"/>
            <w:rPr>
              <w:rFonts w:ascii="Calibri" w:hAnsi="Calibri" w:cs="Calibri"/>
              <w:b/>
              <w:sz w:val="18"/>
              <w:szCs w:val="18"/>
            </w:rPr>
          </w:pPr>
        </w:p>
      </w:tc>
      <w:tc>
        <w:tcPr>
          <w:tcW w:w="1170" w:type="dxa"/>
          <w:tcBorders>
            <w:top w:val="single" w:sz="12" w:space="0" w:color="auto"/>
            <w:left w:val="single" w:sz="12" w:space="0" w:color="auto"/>
            <w:bottom w:val="single" w:sz="12" w:space="0" w:color="auto"/>
            <w:right w:val="single" w:sz="12" w:space="0" w:color="auto"/>
          </w:tcBorders>
          <w:vAlign w:val="center"/>
        </w:tcPr>
        <w:p w14:paraId="36CD54E6" w14:textId="2989E9B8" w:rsidR="0085793E" w:rsidRPr="001E1B52" w:rsidRDefault="0085793E" w:rsidP="00893C3F">
          <w:pPr>
            <w:jc w:val="center"/>
            <w:rPr>
              <w:rFonts w:ascii="Calibri" w:hAnsi="Calibri" w:cs="Calibri"/>
              <w:sz w:val="16"/>
              <w:szCs w:val="16"/>
            </w:rPr>
          </w:pPr>
          <w:r w:rsidRPr="001E1B52">
            <w:rPr>
              <w:rFonts w:ascii="Calibri" w:hAnsi="Calibri" w:cs="Calibri"/>
              <w:sz w:val="16"/>
              <w:szCs w:val="16"/>
            </w:rPr>
            <w:t xml:space="preserve">Page </w:t>
          </w:r>
          <w:r w:rsidRPr="001E1B52">
            <w:rPr>
              <w:rStyle w:val="PageNumber"/>
              <w:rFonts w:ascii="Calibri" w:hAnsi="Calibri" w:cs="Calibri"/>
              <w:sz w:val="16"/>
              <w:szCs w:val="16"/>
            </w:rPr>
            <w:fldChar w:fldCharType="begin"/>
          </w:r>
          <w:r w:rsidRPr="001E1B52">
            <w:rPr>
              <w:rStyle w:val="PageNumber"/>
              <w:rFonts w:ascii="Calibri" w:hAnsi="Calibri" w:cs="Calibri"/>
              <w:sz w:val="16"/>
              <w:szCs w:val="16"/>
            </w:rPr>
            <w:instrText xml:space="preserve"> PAGE </w:instrText>
          </w:r>
          <w:r w:rsidRPr="001E1B52">
            <w:rPr>
              <w:rStyle w:val="PageNumber"/>
              <w:rFonts w:ascii="Calibri" w:hAnsi="Calibri" w:cs="Calibri"/>
              <w:sz w:val="16"/>
              <w:szCs w:val="16"/>
            </w:rPr>
            <w:fldChar w:fldCharType="separate"/>
          </w:r>
          <w:r w:rsidR="00961B4F" w:rsidRPr="001E1B52">
            <w:rPr>
              <w:rStyle w:val="PageNumber"/>
              <w:rFonts w:ascii="Calibri" w:hAnsi="Calibri" w:cs="Calibri"/>
              <w:noProof/>
              <w:sz w:val="16"/>
              <w:szCs w:val="16"/>
            </w:rPr>
            <w:t>3</w:t>
          </w:r>
          <w:r w:rsidRPr="001E1B52">
            <w:rPr>
              <w:rStyle w:val="PageNumber"/>
              <w:rFonts w:ascii="Calibri" w:hAnsi="Calibri" w:cs="Calibri"/>
              <w:sz w:val="16"/>
              <w:szCs w:val="16"/>
            </w:rPr>
            <w:fldChar w:fldCharType="end"/>
          </w:r>
          <w:r w:rsidR="00FE216E" w:rsidRPr="001E1B52">
            <w:rPr>
              <w:rStyle w:val="PageNumber"/>
              <w:rFonts w:ascii="Calibri" w:hAnsi="Calibri" w:cs="Calibri"/>
              <w:sz w:val="16"/>
              <w:szCs w:val="16"/>
            </w:rPr>
            <w:t xml:space="preserve"> of </w:t>
          </w:r>
          <w:r w:rsidR="00BC56ED" w:rsidRPr="001E1B52">
            <w:rPr>
              <w:rStyle w:val="PageNumber"/>
              <w:rFonts w:ascii="Calibri" w:hAnsi="Calibri" w:cs="Calibri"/>
              <w:sz w:val="16"/>
              <w:szCs w:val="16"/>
            </w:rPr>
            <w:t>9</w:t>
          </w:r>
        </w:p>
      </w:tc>
    </w:tr>
  </w:tbl>
  <w:p w14:paraId="4BA45454" w14:textId="39848EFD" w:rsidR="0085793E" w:rsidRPr="008D69A5" w:rsidRDefault="0085793E">
    <w:pPr>
      <w:pStyle w:val="Header"/>
      <w:rPr>
        <w:rFonts w:asciiTheme="majorHAnsi" w:hAnsiTheme="majorHAnsi" w:cstheme="maj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B678" w14:textId="38330660" w:rsidR="0085793E" w:rsidRDefault="00984FBB">
    <w:pPr>
      <w:pStyle w:val="Header"/>
    </w:pPr>
    <w:r>
      <w:rPr>
        <w:noProof/>
      </w:rPr>
      <w:pict w14:anchorId="3C30D39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1025" type="#_x0000_t136" alt="" style="position:absolute;margin-left:0;margin-top:0;width:494.9pt;height:164.95pt;rotation:315;z-index:-251651072;mso-wrap-edited:f;mso-width-percent:0;mso-height-percent:0;mso-position-horizontal:center;mso-position-horizontal-relative:margin;mso-position-vertical:center;mso-position-vertical-relative:margin;mso-width-percent:0;mso-height-percent:0" wrapcoords="21272 4123 17869 4221 17345 4320 16920 4123 14563 4221 13941 4418 14563 8345 14563 12763 11585 4123 11421 3829 11192 5105 10309 11290 7952 5301 7396 4123 7134 4320 5727 4123 4810 4221 4843 4712 5432 7756 5400 9818 3894 5890 3043 4123 2847 4418 2487 4320 1276 4123 98 4221 32 4614 654 6774 654 15512 32 16887 229 17378 2749 17378 3272 16887 3796 16003 5007 17476 6447 17378 6741 17280 6741 16985 6152 14334 6152 12174 7690 16592 8410 18163 8738 17476 10636 17378 10636 17181 10210 15414 10407 13843 10800 14825 12272 17672 15905 17378 15938 17083 15283 15021 15283 12861 15447 11094 15610 11487 16723 12960 17443 14825 18916 17770 19080 17476 20487 17476 20585 17181 19963 13549 19963 6872 20192 5301 21305 7461 21436 7560 21469 6970 21436 4614 21272 4123" fillcolor="silver" stroked="f">
          <v:fill opacity="51118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7A2B"/>
    <w:multiLevelType w:val="hybridMultilevel"/>
    <w:tmpl w:val="4CCE12F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 w15:restartNumberingAfterBreak="0">
    <w:nsid w:val="192C7076"/>
    <w:multiLevelType w:val="hybridMultilevel"/>
    <w:tmpl w:val="6B84311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2" w15:restartNumberingAfterBreak="0">
    <w:nsid w:val="2C4765A7"/>
    <w:multiLevelType w:val="hybridMultilevel"/>
    <w:tmpl w:val="EFE2478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8E68A3"/>
    <w:multiLevelType w:val="hybridMultilevel"/>
    <w:tmpl w:val="0EC8817C"/>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3">
      <w:start w:val="1"/>
      <w:numFmt w:val="bullet"/>
      <w:lvlText w:val="o"/>
      <w:lvlJc w:val="left"/>
      <w:pPr>
        <w:ind w:left="1440" w:hanging="360"/>
      </w:pPr>
      <w:rPr>
        <w:rFonts w:ascii="Courier New" w:hAnsi="Courier New"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3404333C"/>
    <w:multiLevelType w:val="hybridMultilevel"/>
    <w:tmpl w:val="60B0C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E6E29"/>
    <w:multiLevelType w:val="hybridMultilevel"/>
    <w:tmpl w:val="F6BE58B4"/>
    <w:lvl w:ilvl="0" w:tplc="04090003">
      <w:start w:val="1"/>
      <w:numFmt w:val="bullet"/>
      <w:lvlText w:val="o"/>
      <w:lvlJc w:val="left"/>
      <w:pPr>
        <w:ind w:left="2520" w:hanging="360"/>
      </w:pPr>
      <w:rPr>
        <w:rFonts w:ascii="Courier New" w:hAnsi="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AD0588B"/>
    <w:multiLevelType w:val="hybridMultilevel"/>
    <w:tmpl w:val="097673CA"/>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7" w15:restartNumberingAfterBreak="0">
    <w:nsid w:val="4DC370E7"/>
    <w:multiLevelType w:val="hybridMultilevel"/>
    <w:tmpl w:val="4A26E36E"/>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15:restartNumberingAfterBreak="0">
    <w:nsid w:val="4EFB3D79"/>
    <w:multiLevelType w:val="hybridMultilevel"/>
    <w:tmpl w:val="D1AA242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04090001">
      <w:start w:val="1"/>
      <w:numFmt w:val="bullet"/>
      <w:lvlText w:val=""/>
      <w:lvlJc w:val="left"/>
      <w:pPr>
        <w:ind w:left="2700" w:hanging="360"/>
      </w:pPr>
      <w:rPr>
        <w:rFonts w:ascii="Symbol" w:hAnsi="Symbol"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506462B2"/>
    <w:multiLevelType w:val="hybridMultilevel"/>
    <w:tmpl w:val="234EB7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585B522F"/>
    <w:multiLevelType w:val="hybridMultilevel"/>
    <w:tmpl w:val="13DAECA2"/>
    <w:lvl w:ilvl="0" w:tplc="04090001">
      <w:start w:val="1"/>
      <w:numFmt w:val="bullet"/>
      <w:lvlText w:val=""/>
      <w:lvlJc w:val="left"/>
      <w:pPr>
        <w:ind w:left="2700" w:hanging="360"/>
      </w:pPr>
      <w:rPr>
        <w:rFonts w:ascii="Symbol" w:hAnsi="Symbol" w:hint="default"/>
      </w:rPr>
    </w:lvl>
    <w:lvl w:ilvl="1" w:tplc="04090003" w:tentative="1">
      <w:start w:val="1"/>
      <w:numFmt w:val="bullet"/>
      <w:lvlText w:val="o"/>
      <w:lvlJc w:val="left"/>
      <w:pPr>
        <w:ind w:left="3420" w:hanging="360"/>
      </w:pPr>
      <w:rPr>
        <w:rFonts w:ascii="Courier New" w:hAnsi="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11" w15:restartNumberingAfterBreak="0">
    <w:nsid w:val="5B824123"/>
    <w:multiLevelType w:val="hybridMultilevel"/>
    <w:tmpl w:val="2988A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352C07"/>
    <w:multiLevelType w:val="hybridMultilevel"/>
    <w:tmpl w:val="1DE65328"/>
    <w:lvl w:ilvl="0" w:tplc="A8AE9CC0">
      <w:start w:val="1"/>
      <w:numFmt w:val="decimal"/>
      <w:lvlText w:val="7.3.1.%1"/>
      <w:lvlJc w:val="left"/>
      <w:pPr>
        <w:tabs>
          <w:tab w:val="num" w:pos="1800"/>
        </w:tabs>
        <w:ind w:left="2160" w:hanging="900"/>
      </w:pPr>
      <w:rPr>
        <w:rFonts w:hint="default"/>
        <w:b w:val="0"/>
        <w:bCs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3" w15:restartNumberingAfterBreak="0">
    <w:nsid w:val="781D5514"/>
    <w:multiLevelType w:val="multilevel"/>
    <w:tmpl w:val="040EF2FC"/>
    <w:lvl w:ilvl="0">
      <w:start w:val="1"/>
      <w:numFmt w:val="decimal"/>
      <w:lvlText w:val="%1.0"/>
      <w:lvlJc w:val="left"/>
      <w:pPr>
        <w:ind w:left="360" w:hanging="360"/>
      </w:pPr>
      <w:rPr>
        <w:rFonts w:hint="default"/>
        <w:b w:val="0"/>
        <w:bCs w:val="0"/>
        <w:i w:val="0"/>
        <w:iCs w:val="0"/>
        <w:sz w:val="20"/>
        <w:szCs w:val="20"/>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85407A3"/>
    <w:multiLevelType w:val="hybridMultilevel"/>
    <w:tmpl w:val="63BE098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574508151">
    <w:abstractNumId w:val="13"/>
  </w:num>
  <w:num w:numId="2" w16cid:durableId="649214598">
    <w:abstractNumId w:val="2"/>
  </w:num>
  <w:num w:numId="3" w16cid:durableId="38937490">
    <w:abstractNumId w:val="5"/>
  </w:num>
  <w:num w:numId="4" w16cid:durableId="265238596">
    <w:abstractNumId w:val="3"/>
  </w:num>
  <w:num w:numId="5" w16cid:durableId="933869">
    <w:abstractNumId w:val="1"/>
  </w:num>
  <w:num w:numId="6" w16cid:durableId="1331635170">
    <w:abstractNumId w:val="10"/>
  </w:num>
  <w:num w:numId="7" w16cid:durableId="875657734">
    <w:abstractNumId w:val="14"/>
  </w:num>
  <w:num w:numId="8" w16cid:durableId="1562136220">
    <w:abstractNumId w:val="7"/>
  </w:num>
  <w:num w:numId="9" w16cid:durableId="1848977827">
    <w:abstractNumId w:val="6"/>
  </w:num>
  <w:num w:numId="10" w16cid:durableId="901335951">
    <w:abstractNumId w:val="0"/>
  </w:num>
  <w:num w:numId="11" w16cid:durableId="1264459051">
    <w:abstractNumId w:val="12"/>
  </w:num>
  <w:num w:numId="12" w16cid:durableId="2011133807">
    <w:abstractNumId w:val="9"/>
  </w:num>
  <w:num w:numId="13" w16cid:durableId="1878010607">
    <w:abstractNumId w:val="11"/>
  </w:num>
  <w:num w:numId="14" w16cid:durableId="558711920">
    <w:abstractNumId w:val="4"/>
  </w:num>
  <w:num w:numId="15" w16cid:durableId="4984225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836"/>
    <w:rsid w:val="00007F3A"/>
    <w:rsid w:val="00030FDB"/>
    <w:rsid w:val="000354CA"/>
    <w:rsid w:val="000463D0"/>
    <w:rsid w:val="0005630A"/>
    <w:rsid w:val="00057544"/>
    <w:rsid w:val="0006498C"/>
    <w:rsid w:val="0007444D"/>
    <w:rsid w:val="00074ABD"/>
    <w:rsid w:val="00087F27"/>
    <w:rsid w:val="00093D75"/>
    <w:rsid w:val="00095EEE"/>
    <w:rsid w:val="000A73C6"/>
    <w:rsid w:val="000D0C9D"/>
    <w:rsid w:val="000F7FB2"/>
    <w:rsid w:val="00105A86"/>
    <w:rsid w:val="00132AFA"/>
    <w:rsid w:val="001558AA"/>
    <w:rsid w:val="00160461"/>
    <w:rsid w:val="001833CF"/>
    <w:rsid w:val="001902CC"/>
    <w:rsid w:val="001A33F3"/>
    <w:rsid w:val="001B62DB"/>
    <w:rsid w:val="001C4071"/>
    <w:rsid w:val="001C6A38"/>
    <w:rsid w:val="001E1B52"/>
    <w:rsid w:val="001F20A0"/>
    <w:rsid w:val="00233AB8"/>
    <w:rsid w:val="002353BF"/>
    <w:rsid w:val="00241A21"/>
    <w:rsid w:val="00243AA7"/>
    <w:rsid w:val="00254276"/>
    <w:rsid w:val="002C37A0"/>
    <w:rsid w:val="002D00E5"/>
    <w:rsid w:val="002E35F7"/>
    <w:rsid w:val="002E36C9"/>
    <w:rsid w:val="003030E2"/>
    <w:rsid w:val="00304B4E"/>
    <w:rsid w:val="00314EA0"/>
    <w:rsid w:val="00346E36"/>
    <w:rsid w:val="00353C3A"/>
    <w:rsid w:val="003654D9"/>
    <w:rsid w:val="0039273F"/>
    <w:rsid w:val="003A54D7"/>
    <w:rsid w:val="003B5369"/>
    <w:rsid w:val="00401578"/>
    <w:rsid w:val="00412CCE"/>
    <w:rsid w:val="00456559"/>
    <w:rsid w:val="004770DF"/>
    <w:rsid w:val="004B3F84"/>
    <w:rsid w:val="004D23A0"/>
    <w:rsid w:val="004E1E52"/>
    <w:rsid w:val="004F2424"/>
    <w:rsid w:val="00531C6B"/>
    <w:rsid w:val="0053317C"/>
    <w:rsid w:val="00587811"/>
    <w:rsid w:val="00594836"/>
    <w:rsid w:val="00595720"/>
    <w:rsid w:val="005D3D19"/>
    <w:rsid w:val="005E4626"/>
    <w:rsid w:val="00606C6E"/>
    <w:rsid w:val="00624D08"/>
    <w:rsid w:val="006513FE"/>
    <w:rsid w:val="006659B1"/>
    <w:rsid w:val="0069016B"/>
    <w:rsid w:val="00692A7B"/>
    <w:rsid w:val="006B0753"/>
    <w:rsid w:val="00703F42"/>
    <w:rsid w:val="00710CFB"/>
    <w:rsid w:val="00715E78"/>
    <w:rsid w:val="007163F3"/>
    <w:rsid w:val="00721360"/>
    <w:rsid w:val="0072381B"/>
    <w:rsid w:val="007323E0"/>
    <w:rsid w:val="007472E8"/>
    <w:rsid w:val="00795CB7"/>
    <w:rsid w:val="007A219A"/>
    <w:rsid w:val="007B5E6D"/>
    <w:rsid w:val="007C7AD6"/>
    <w:rsid w:val="007E323F"/>
    <w:rsid w:val="008042C1"/>
    <w:rsid w:val="00810465"/>
    <w:rsid w:val="00821B3E"/>
    <w:rsid w:val="008411E6"/>
    <w:rsid w:val="0085793E"/>
    <w:rsid w:val="00875510"/>
    <w:rsid w:val="00885DC2"/>
    <w:rsid w:val="00893C3F"/>
    <w:rsid w:val="00894ADF"/>
    <w:rsid w:val="008A35AE"/>
    <w:rsid w:val="008C7542"/>
    <w:rsid w:val="008D69A5"/>
    <w:rsid w:val="008E0113"/>
    <w:rsid w:val="009028DB"/>
    <w:rsid w:val="00913B00"/>
    <w:rsid w:val="00922653"/>
    <w:rsid w:val="00947745"/>
    <w:rsid w:val="00961B4F"/>
    <w:rsid w:val="009733B3"/>
    <w:rsid w:val="0097547F"/>
    <w:rsid w:val="00984FBB"/>
    <w:rsid w:val="00985703"/>
    <w:rsid w:val="009A79D5"/>
    <w:rsid w:val="009C1396"/>
    <w:rsid w:val="009D52CE"/>
    <w:rsid w:val="009D5EF3"/>
    <w:rsid w:val="009E3610"/>
    <w:rsid w:val="009E795B"/>
    <w:rsid w:val="00A019D8"/>
    <w:rsid w:val="00A0287A"/>
    <w:rsid w:val="00A066F7"/>
    <w:rsid w:val="00A17D7A"/>
    <w:rsid w:val="00A23CC4"/>
    <w:rsid w:val="00A6056D"/>
    <w:rsid w:val="00A94A3A"/>
    <w:rsid w:val="00AA0F8A"/>
    <w:rsid w:val="00AB3E6D"/>
    <w:rsid w:val="00AD28F1"/>
    <w:rsid w:val="00AF137E"/>
    <w:rsid w:val="00B00791"/>
    <w:rsid w:val="00B2578D"/>
    <w:rsid w:val="00B275BC"/>
    <w:rsid w:val="00B6262D"/>
    <w:rsid w:val="00B77380"/>
    <w:rsid w:val="00B86D73"/>
    <w:rsid w:val="00B92B52"/>
    <w:rsid w:val="00B95F6B"/>
    <w:rsid w:val="00BC3FF9"/>
    <w:rsid w:val="00BC56ED"/>
    <w:rsid w:val="00BF094D"/>
    <w:rsid w:val="00BF13F6"/>
    <w:rsid w:val="00C06C23"/>
    <w:rsid w:val="00C51DEB"/>
    <w:rsid w:val="00C94CDF"/>
    <w:rsid w:val="00D00099"/>
    <w:rsid w:val="00D0114B"/>
    <w:rsid w:val="00D0521E"/>
    <w:rsid w:val="00D23023"/>
    <w:rsid w:val="00D43DBD"/>
    <w:rsid w:val="00D71B73"/>
    <w:rsid w:val="00D73CFB"/>
    <w:rsid w:val="00D92506"/>
    <w:rsid w:val="00DC1C27"/>
    <w:rsid w:val="00E00D13"/>
    <w:rsid w:val="00E0791F"/>
    <w:rsid w:val="00E07BA4"/>
    <w:rsid w:val="00E21A74"/>
    <w:rsid w:val="00E21E43"/>
    <w:rsid w:val="00E21FA8"/>
    <w:rsid w:val="00E46A84"/>
    <w:rsid w:val="00E47E20"/>
    <w:rsid w:val="00E5729B"/>
    <w:rsid w:val="00E64A79"/>
    <w:rsid w:val="00E926B1"/>
    <w:rsid w:val="00F549AC"/>
    <w:rsid w:val="00F626B5"/>
    <w:rsid w:val="00F71844"/>
    <w:rsid w:val="00F83802"/>
    <w:rsid w:val="00F926C2"/>
    <w:rsid w:val="00F96FCB"/>
    <w:rsid w:val="00F9723C"/>
    <w:rsid w:val="00FA70C7"/>
    <w:rsid w:val="00FA7465"/>
    <w:rsid w:val="00FB748B"/>
    <w:rsid w:val="00FD494A"/>
    <w:rsid w:val="00FE21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54674B"/>
  <w14:defaultImageDpi w14:val="300"/>
  <w15:docId w15:val="{1998A790-8C93-4704-A42E-CCAF2D1B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36"/>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594836"/>
  </w:style>
  <w:style w:type="paragraph" w:styleId="Header">
    <w:name w:val="header"/>
    <w:basedOn w:val="Normal"/>
    <w:link w:val="HeaderChar"/>
    <w:uiPriority w:val="99"/>
    <w:unhideWhenUsed/>
    <w:rsid w:val="00D73CFB"/>
    <w:pPr>
      <w:tabs>
        <w:tab w:val="center" w:pos="4320"/>
        <w:tab w:val="right" w:pos="8640"/>
      </w:tabs>
    </w:pPr>
  </w:style>
  <w:style w:type="character" w:customStyle="1" w:styleId="HeaderChar">
    <w:name w:val="Header Char"/>
    <w:basedOn w:val="DefaultParagraphFont"/>
    <w:link w:val="Header"/>
    <w:uiPriority w:val="99"/>
    <w:rsid w:val="00D73CF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D73CFB"/>
    <w:pPr>
      <w:tabs>
        <w:tab w:val="center" w:pos="4320"/>
        <w:tab w:val="right" w:pos="8640"/>
      </w:tabs>
    </w:pPr>
  </w:style>
  <w:style w:type="character" w:customStyle="1" w:styleId="FooterChar">
    <w:name w:val="Footer Char"/>
    <w:basedOn w:val="DefaultParagraphFont"/>
    <w:link w:val="Footer"/>
    <w:uiPriority w:val="99"/>
    <w:rsid w:val="00D73CFB"/>
    <w:rPr>
      <w:rFonts w:ascii="Times New Roman" w:eastAsia="Times New Roman" w:hAnsi="Times New Roman" w:cs="Times New Roman"/>
      <w:sz w:val="20"/>
      <w:szCs w:val="20"/>
    </w:rPr>
  </w:style>
  <w:style w:type="table" w:styleId="TableGrid">
    <w:name w:val="Table Grid"/>
    <w:basedOn w:val="TableNormal"/>
    <w:uiPriority w:val="59"/>
    <w:rsid w:val="00893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OC">
    <w:name w:val="normal TOC"/>
    <w:basedOn w:val="Normal"/>
    <w:next w:val="Normal"/>
    <w:rsid w:val="00893C3F"/>
    <w:pPr>
      <w:tabs>
        <w:tab w:val="left" w:pos="864"/>
        <w:tab w:val="left" w:leader="dot" w:pos="8640"/>
      </w:tabs>
      <w:suppressAutoHyphens/>
    </w:pPr>
    <w:rPr>
      <w:rFonts w:ascii="Arial" w:hAnsi="Arial"/>
      <w:sz w:val="22"/>
    </w:rPr>
  </w:style>
  <w:style w:type="paragraph" w:styleId="ListParagraph">
    <w:name w:val="List Paragraph"/>
    <w:basedOn w:val="Normal"/>
    <w:uiPriority w:val="34"/>
    <w:qFormat/>
    <w:rsid w:val="00893C3F"/>
    <w:pPr>
      <w:ind w:left="720"/>
      <w:contextualSpacing/>
    </w:pPr>
  </w:style>
  <w:style w:type="character" w:styleId="Hyperlink">
    <w:name w:val="Hyperlink"/>
    <w:basedOn w:val="DefaultParagraphFont"/>
    <w:uiPriority w:val="99"/>
    <w:unhideWhenUsed/>
    <w:rsid w:val="000A73C6"/>
    <w:rPr>
      <w:color w:val="0000FF" w:themeColor="hyperlink"/>
      <w:u w:val="single"/>
    </w:rPr>
  </w:style>
  <w:style w:type="paragraph" w:styleId="BalloonText">
    <w:name w:val="Balloon Text"/>
    <w:basedOn w:val="Normal"/>
    <w:link w:val="BalloonTextChar"/>
    <w:uiPriority w:val="99"/>
    <w:semiHidden/>
    <w:unhideWhenUsed/>
    <w:rsid w:val="00FA70C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A70C7"/>
    <w:rPr>
      <w:rFonts w:ascii="Lucida Grande" w:eastAsia="Times New Roman" w:hAnsi="Lucida Grande" w:cs="Lucida Grande"/>
      <w:sz w:val="18"/>
      <w:szCs w:val="18"/>
    </w:rPr>
  </w:style>
  <w:style w:type="character" w:styleId="CommentReference">
    <w:name w:val="annotation reference"/>
    <w:basedOn w:val="DefaultParagraphFont"/>
    <w:uiPriority w:val="99"/>
    <w:semiHidden/>
    <w:unhideWhenUsed/>
    <w:rsid w:val="000463D0"/>
    <w:rPr>
      <w:sz w:val="18"/>
      <w:szCs w:val="18"/>
    </w:rPr>
  </w:style>
  <w:style w:type="paragraph" w:styleId="CommentText">
    <w:name w:val="annotation text"/>
    <w:basedOn w:val="Normal"/>
    <w:link w:val="CommentTextChar"/>
    <w:uiPriority w:val="99"/>
    <w:semiHidden/>
    <w:unhideWhenUsed/>
    <w:rsid w:val="000463D0"/>
    <w:rPr>
      <w:sz w:val="24"/>
      <w:szCs w:val="24"/>
    </w:rPr>
  </w:style>
  <w:style w:type="character" w:customStyle="1" w:styleId="CommentTextChar">
    <w:name w:val="Comment Text Char"/>
    <w:basedOn w:val="DefaultParagraphFont"/>
    <w:link w:val="CommentText"/>
    <w:uiPriority w:val="99"/>
    <w:semiHidden/>
    <w:rsid w:val="000463D0"/>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0463D0"/>
    <w:rPr>
      <w:b/>
      <w:bCs/>
      <w:sz w:val="20"/>
      <w:szCs w:val="20"/>
    </w:rPr>
  </w:style>
  <w:style w:type="character" w:customStyle="1" w:styleId="CommentSubjectChar">
    <w:name w:val="Comment Subject Char"/>
    <w:basedOn w:val="CommentTextChar"/>
    <w:link w:val="CommentSubject"/>
    <w:uiPriority w:val="99"/>
    <w:semiHidden/>
    <w:rsid w:val="000463D0"/>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531C6B"/>
    <w:pPr>
      <w:spacing w:before="100" w:beforeAutospacing="1" w:after="100" w:afterAutospacing="1"/>
    </w:pPr>
    <w:rPr>
      <w:rFonts w:eastAsiaTheme="minorEastAsia"/>
      <w:sz w:val="24"/>
      <w:szCs w:val="24"/>
    </w:rPr>
  </w:style>
  <w:style w:type="character" w:styleId="Strong">
    <w:name w:val="Strong"/>
    <w:basedOn w:val="DefaultParagraphFont"/>
    <w:uiPriority w:val="22"/>
    <w:qFormat/>
    <w:rsid w:val="001E1B52"/>
    <w:rPr>
      <w:b/>
      <w:bCs/>
    </w:rPr>
  </w:style>
  <w:style w:type="character" w:styleId="UnresolvedMention">
    <w:name w:val="Unresolved Mention"/>
    <w:basedOn w:val="DefaultParagraphFont"/>
    <w:uiPriority w:val="99"/>
    <w:semiHidden/>
    <w:unhideWhenUsed/>
    <w:rsid w:val="00401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255550">
      <w:bodyDiv w:val="1"/>
      <w:marLeft w:val="0"/>
      <w:marRight w:val="0"/>
      <w:marTop w:val="0"/>
      <w:marBottom w:val="0"/>
      <w:divBdr>
        <w:top w:val="none" w:sz="0" w:space="0" w:color="auto"/>
        <w:left w:val="none" w:sz="0" w:space="0" w:color="auto"/>
        <w:bottom w:val="none" w:sz="0" w:space="0" w:color="auto"/>
        <w:right w:val="none" w:sz="0" w:space="0" w:color="auto"/>
      </w:divBdr>
    </w:div>
    <w:div w:id="19052911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D9FB7C-9F01-48C3-B500-2C625CD75E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3133</Words>
  <Characters>17861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Black Tie Medical</Company>
  <LinksUpToDate>false</LinksUpToDate>
  <CharactersWithSpaces>20953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Marina Spacel</dc:creator>
  <cp:keywords/>
  <dc:description/>
  <cp:lastModifiedBy>Oscar Zendejas</cp:lastModifiedBy>
  <cp:revision>6</cp:revision>
  <cp:lastPrinted>2025-07-15T20:19:00Z</cp:lastPrinted>
  <dcterms:created xsi:type="dcterms:W3CDTF">2025-07-08T22:18:00Z</dcterms:created>
  <dcterms:modified xsi:type="dcterms:W3CDTF">2025-07-15T20:19:00Z</dcterms:modified>
</cp:coreProperties>
</file>