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8967F" w14:textId="77777777" w:rsidR="00686841" w:rsidRPr="00C2430A" w:rsidRDefault="00686841" w:rsidP="00686841">
      <w:pPr>
        <w:ind w:left="-360"/>
        <w:jc w:val="center"/>
        <w:rPr>
          <w:rFonts w:asciiTheme="majorHAnsi" w:hAnsiTheme="majorHAnsi" w:cstheme="majorHAnsi"/>
          <w:b/>
          <w:bCs/>
          <w:sz w:val="28"/>
          <w:szCs w:val="28"/>
        </w:rPr>
      </w:pPr>
      <w:r w:rsidRPr="00C2430A">
        <w:rPr>
          <w:rFonts w:asciiTheme="majorHAnsi" w:hAnsiTheme="majorHAnsi" w:cstheme="majorHAnsi"/>
          <w:b/>
          <w:bCs/>
          <w:sz w:val="28"/>
          <w:szCs w:val="28"/>
        </w:rPr>
        <w:t>Tulip Medical</w:t>
      </w:r>
    </w:p>
    <w:p w14:paraId="2EC25B8E" w14:textId="77777777" w:rsidR="00686841" w:rsidRPr="00C2430A" w:rsidRDefault="00686841" w:rsidP="00686841">
      <w:pPr>
        <w:ind w:left="-360"/>
        <w:jc w:val="center"/>
        <w:rPr>
          <w:rFonts w:asciiTheme="majorHAnsi" w:hAnsiTheme="majorHAnsi" w:cstheme="majorHAnsi"/>
          <w:b/>
          <w:bCs/>
          <w:sz w:val="28"/>
          <w:szCs w:val="28"/>
        </w:rPr>
      </w:pPr>
      <w:r w:rsidRPr="00C2430A">
        <w:rPr>
          <w:rFonts w:asciiTheme="majorHAnsi" w:hAnsiTheme="majorHAnsi" w:cstheme="majorHAnsi"/>
          <w:b/>
          <w:bCs/>
          <w:sz w:val="28"/>
          <w:szCs w:val="28"/>
        </w:rPr>
        <w:t>Quality System Procedure</w:t>
      </w:r>
    </w:p>
    <w:p w14:paraId="713F331F" w14:textId="77777777" w:rsidR="00686841" w:rsidRPr="00C2430A" w:rsidRDefault="00686841" w:rsidP="00686841">
      <w:pPr>
        <w:ind w:left="-360"/>
        <w:jc w:val="center"/>
        <w:rPr>
          <w:rFonts w:asciiTheme="majorHAnsi" w:hAnsiTheme="majorHAnsi" w:cstheme="majorHAnsi"/>
          <w:b/>
          <w:bCs/>
          <w:sz w:val="28"/>
          <w:szCs w:val="28"/>
        </w:rPr>
      </w:pPr>
      <w:r w:rsidRPr="00C2430A">
        <w:rPr>
          <w:rFonts w:asciiTheme="majorHAnsi" w:hAnsiTheme="majorHAnsi" w:cstheme="majorHAnsi"/>
          <w:b/>
          <w:bCs/>
          <w:sz w:val="28"/>
          <w:szCs w:val="28"/>
        </w:rPr>
        <w:t>QSP 4.2-1</w:t>
      </w:r>
    </w:p>
    <w:p w14:paraId="2099129E" w14:textId="77777777" w:rsidR="00686841" w:rsidRPr="00C2430A" w:rsidRDefault="00686841" w:rsidP="00686841">
      <w:pPr>
        <w:ind w:left="-360"/>
        <w:jc w:val="center"/>
        <w:rPr>
          <w:rFonts w:asciiTheme="majorHAnsi" w:hAnsiTheme="majorHAnsi" w:cstheme="majorHAnsi"/>
          <w:b/>
          <w:bCs/>
          <w:sz w:val="28"/>
          <w:szCs w:val="28"/>
        </w:rPr>
      </w:pPr>
      <w:r w:rsidRPr="00C2430A">
        <w:rPr>
          <w:rFonts w:asciiTheme="majorHAnsi" w:hAnsiTheme="majorHAnsi" w:cstheme="majorHAnsi"/>
          <w:b/>
          <w:bCs/>
          <w:sz w:val="28"/>
          <w:szCs w:val="28"/>
        </w:rPr>
        <w:t>Document Control</w:t>
      </w:r>
    </w:p>
    <w:p w14:paraId="651D8EC5" w14:textId="77777777" w:rsidR="00893C3F" w:rsidRPr="00E16847" w:rsidRDefault="00893C3F" w:rsidP="0045755A">
      <w:pPr>
        <w:rPr>
          <w:rFonts w:asciiTheme="majorHAnsi" w:hAnsiTheme="majorHAnsi" w:cstheme="majorHAnsi"/>
          <w:sz w:val="18"/>
          <w:szCs w:val="18"/>
        </w:rPr>
      </w:pPr>
    </w:p>
    <w:p w14:paraId="49F323DC" w14:textId="67241948" w:rsidR="00BC21AA" w:rsidRPr="00E16847" w:rsidRDefault="00893C3F" w:rsidP="00322F06">
      <w:pPr>
        <w:ind w:left="-450"/>
        <w:rPr>
          <w:rFonts w:asciiTheme="majorHAnsi" w:hAnsiTheme="majorHAnsi" w:cstheme="majorHAnsi"/>
          <w:sz w:val="18"/>
          <w:szCs w:val="18"/>
        </w:rPr>
      </w:pPr>
      <w:r w:rsidRPr="00E16847">
        <w:rPr>
          <w:rFonts w:asciiTheme="majorHAnsi" w:hAnsiTheme="majorHAnsi" w:cstheme="majorHAnsi"/>
          <w:sz w:val="18"/>
          <w:szCs w:val="18"/>
        </w:rPr>
        <w:t>Approval</w:t>
      </w:r>
      <w:r w:rsidR="00BC21AA" w:rsidRPr="00E16847">
        <w:rPr>
          <w:rFonts w:asciiTheme="majorHAnsi" w:hAnsiTheme="majorHAnsi" w:cstheme="majorHAnsi"/>
          <w:sz w:val="18"/>
          <w:szCs w:val="18"/>
        </w:rPr>
        <w:t>s</w:t>
      </w:r>
    </w:p>
    <w:p w14:paraId="3863DB90" w14:textId="38785C98" w:rsidR="004B57CA" w:rsidRPr="00E16847" w:rsidRDefault="003A2C64" w:rsidP="00322F06">
      <w:pPr>
        <w:rPr>
          <w:rFonts w:asciiTheme="majorHAnsi" w:hAnsiTheme="majorHAnsi" w:cstheme="majorHAnsi"/>
          <w:sz w:val="18"/>
          <w:szCs w:val="18"/>
        </w:rPr>
      </w:pPr>
      <w:r w:rsidRPr="00E16847">
        <w:rPr>
          <w:rFonts w:asciiTheme="majorHAnsi" w:hAnsiTheme="majorHAnsi" w:cstheme="majorHAnsi"/>
          <w:sz w:val="18"/>
          <w:szCs w:val="18"/>
        </w:rPr>
        <w:br/>
      </w:r>
    </w:p>
    <w:p w14:paraId="6947EDFA" w14:textId="77C457F3" w:rsidR="00BC21AA" w:rsidRPr="00E16847" w:rsidRDefault="00BC21AA" w:rsidP="00322F06">
      <w:pPr>
        <w:rPr>
          <w:rFonts w:asciiTheme="majorHAnsi" w:hAnsiTheme="majorHAnsi" w:cstheme="majorHAnsi"/>
          <w:sz w:val="18"/>
          <w:szCs w:val="18"/>
        </w:rPr>
      </w:pPr>
    </w:p>
    <w:p w14:paraId="20880A04" w14:textId="5CCD817E" w:rsidR="00BC21AA" w:rsidRPr="00E16847" w:rsidRDefault="00966859" w:rsidP="00322F06">
      <w:pPr>
        <w:pBdr>
          <w:top w:val="single" w:sz="4" w:space="1" w:color="auto"/>
        </w:pBdr>
        <w:rPr>
          <w:rFonts w:asciiTheme="majorHAnsi" w:hAnsiTheme="majorHAnsi" w:cstheme="majorHAnsi"/>
          <w:sz w:val="18"/>
          <w:szCs w:val="18"/>
        </w:rPr>
      </w:pPr>
      <w:r w:rsidRPr="00E16847">
        <w:rPr>
          <w:rFonts w:asciiTheme="majorHAnsi" w:hAnsiTheme="majorHAnsi" w:cstheme="majorHAnsi"/>
          <w:sz w:val="18"/>
          <w:szCs w:val="18"/>
        </w:rPr>
        <w:t>V.P Regulatory Affairs</w:t>
      </w:r>
      <w:r w:rsidR="00BC21AA" w:rsidRPr="00E16847">
        <w:rPr>
          <w:rFonts w:asciiTheme="majorHAnsi" w:hAnsiTheme="majorHAnsi" w:cstheme="majorHAnsi"/>
          <w:sz w:val="18"/>
          <w:szCs w:val="18"/>
        </w:rPr>
        <w:t xml:space="preserve"> </w:t>
      </w:r>
      <w:r w:rsidR="00BC21AA" w:rsidRPr="00E16847">
        <w:rPr>
          <w:rFonts w:asciiTheme="majorHAnsi" w:hAnsiTheme="majorHAnsi" w:cstheme="majorHAnsi"/>
          <w:sz w:val="18"/>
          <w:szCs w:val="18"/>
        </w:rPr>
        <w:tab/>
      </w:r>
      <w:r w:rsidR="00BC21AA" w:rsidRPr="00E16847">
        <w:rPr>
          <w:rFonts w:asciiTheme="majorHAnsi" w:hAnsiTheme="majorHAnsi" w:cstheme="majorHAnsi"/>
          <w:sz w:val="18"/>
          <w:szCs w:val="18"/>
        </w:rPr>
        <w:tab/>
      </w:r>
      <w:r w:rsidR="00BC21AA" w:rsidRPr="00E16847">
        <w:rPr>
          <w:rFonts w:asciiTheme="majorHAnsi" w:hAnsiTheme="majorHAnsi" w:cstheme="majorHAnsi"/>
          <w:sz w:val="18"/>
          <w:szCs w:val="18"/>
        </w:rPr>
        <w:tab/>
      </w:r>
      <w:r w:rsidR="00BC21AA" w:rsidRPr="00E16847">
        <w:rPr>
          <w:rFonts w:asciiTheme="majorHAnsi" w:hAnsiTheme="majorHAnsi" w:cstheme="majorHAnsi"/>
          <w:sz w:val="18"/>
          <w:szCs w:val="18"/>
        </w:rPr>
        <w:tab/>
      </w:r>
      <w:r w:rsidR="00BC21AA" w:rsidRPr="00E16847">
        <w:rPr>
          <w:rFonts w:asciiTheme="majorHAnsi" w:hAnsiTheme="majorHAnsi" w:cstheme="majorHAnsi"/>
          <w:sz w:val="18"/>
          <w:szCs w:val="18"/>
        </w:rPr>
        <w:tab/>
      </w:r>
      <w:r w:rsidR="00BC21AA" w:rsidRPr="00E16847">
        <w:rPr>
          <w:rFonts w:asciiTheme="majorHAnsi" w:hAnsiTheme="majorHAnsi" w:cstheme="majorHAnsi"/>
          <w:sz w:val="18"/>
          <w:szCs w:val="18"/>
        </w:rPr>
        <w:tab/>
      </w:r>
      <w:r w:rsidR="004B57CA" w:rsidRPr="00E16847">
        <w:rPr>
          <w:rFonts w:asciiTheme="majorHAnsi" w:hAnsiTheme="majorHAnsi" w:cstheme="majorHAnsi"/>
          <w:sz w:val="18"/>
          <w:szCs w:val="18"/>
        </w:rPr>
        <w:t xml:space="preserve">             </w:t>
      </w:r>
      <w:r w:rsidR="00BC21AA" w:rsidRPr="00E16847">
        <w:rPr>
          <w:rFonts w:asciiTheme="majorHAnsi" w:hAnsiTheme="majorHAnsi" w:cstheme="majorHAnsi"/>
          <w:sz w:val="18"/>
          <w:szCs w:val="18"/>
        </w:rPr>
        <w:t>Date</w:t>
      </w:r>
    </w:p>
    <w:p w14:paraId="3990B257" w14:textId="2398D036" w:rsidR="004B57CA" w:rsidRPr="00E16847" w:rsidRDefault="003A2C64" w:rsidP="00322F06">
      <w:pPr>
        <w:pBdr>
          <w:top w:val="single" w:sz="4" w:space="1" w:color="auto"/>
        </w:pBdr>
        <w:rPr>
          <w:rFonts w:asciiTheme="majorHAnsi" w:hAnsiTheme="majorHAnsi" w:cstheme="majorHAnsi"/>
          <w:sz w:val="18"/>
          <w:szCs w:val="18"/>
        </w:rPr>
      </w:pPr>
      <w:r w:rsidRPr="00E16847">
        <w:rPr>
          <w:rFonts w:asciiTheme="majorHAnsi" w:hAnsiTheme="majorHAnsi" w:cstheme="majorHAnsi"/>
          <w:sz w:val="18"/>
          <w:szCs w:val="18"/>
        </w:rPr>
        <w:br/>
      </w:r>
      <w:r w:rsidRPr="00E16847">
        <w:rPr>
          <w:rFonts w:asciiTheme="majorHAnsi" w:hAnsiTheme="majorHAnsi" w:cstheme="majorHAnsi"/>
          <w:sz w:val="18"/>
          <w:szCs w:val="18"/>
        </w:rPr>
        <w:br/>
      </w:r>
    </w:p>
    <w:p w14:paraId="1E328B16" w14:textId="77777777" w:rsidR="003A2C64" w:rsidRPr="00E16847" w:rsidRDefault="003A2C64" w:rsidP="003A2C64">
      <w:pPr>
        <w:rPr>
          <w:rFonts w:asciiTheme="majorHAnsi" w:hAnsiTheme="majorHAnsi" w:cstheme="majorHAnsi"/>
          <w:sz w:val="18"/>
          <w:szCs w:val="18"/>
        </w:rPr>
      </w:pPr>
    </w:p>
    <w:p w14:paraId="140E7E9F" w14:textId="1532C83F" w:rsidR="003A2C64" w:rsidRPr="00E16847" w:rsidRDefault="003A2C64" w:rsidP="003A2C64">
      <w:pPr>
        <w:pBdr>
          <w:top w:val="single" w:sz="4" w:space="1" w:color="auto"/>
        </w:pBdr>
        <w:rPr>
          <w:rFonts w:asciiTheme="majorHAnsi" w:hAnsiTheme="majorHAnsi" w:cstheme="majorHAnsi"/>
          <w:sz w:val="18"/>
          <w:szCs w:val="18"/>
        </w:rPr>
      </w:pPr>
      <w:r w:rsidRPr="00E16847">
        <w:rPr>
          <w:rFonts w:asciiTheme="majorHAnsi" w:hAnsiTheme="majorHAnsi" w:cstheme="majorHAnsi"/>
          <w:sz w:val="18"/>
          <w:szCs w:val="18"/>
        </w:rPr>
        <w:t>Regulatory Affairs Coordinator</w:t>
      </w:r>
      <w:r w:rsidRPr="00E16847">
        <w:rPr>
          <w:rFonts w:asciiTheme="majorHAnsi" w:hAnsiTheme="majorHAnsi" w:cstheme="majorHAnsi"/>
          <w:sz w:val="18"/>
          <w:szCs w:val="18"/>
        </w:rPr>
        <w:tab/>
      </w:r>
      <w:r w:rsidRPr="00E16847">
        <w:rPr>
          <w:rFonts w:asciiTheme="majorHAnsi" w:hAnsiTheme="majorHAnsi" w:cstheme="majorHAnsi"/>
          <w:sz w:val="18"/>
          <w:szCs w:val="18"/>
        </w:rPr>
        <w:tab/>
      </w:r>
      <w:r w:rsidRPr="00E16847">
        <w:rPr>
          <w:rFonts w:asciiTheme="majorHAnsi" w:hAnsiTheme="majorHAnsi" w:cstheme="majorHAnsi"/>
          <w:sz w:val="18"/>
          <w:szCs w:val="18"/>
        </w:rPr>
        <w:tab/>
      </w:r>
      <w:r w:rsidRPr="00E16847">
        <w:rPr>
          <w:rFonts w:asciiTheme="majorHAnsi" w:hAnsiTheme="majorHAnsi" w:cstheme="majorHAnsi"/>
          <w:sz w:val="18"/>
          <w:szCs w:val="18"/>
        </w:rPr>
        <w:tab/>
      </w:r>
      <w:r w:rsidRPr="00E16847">
        <w:rPr>
          <w:rFonts w:asciiTheme="majorHAnsi" w:hAnsiTheme="majorHAnsi" w:cstheme="majorHAnsi"/>
          <w:sz w:val="18"/>
          <w:szCs w:val="18"/>
        </w:rPr>
        <w:tab/>
        <w:t xml:space="preserve">             Date</w:t>
      </w:r>
    </w:p>
    <w:p w14:paraId="1EEF8394" w14:textId="013F3C6B" w:rsidR="004B57CA" w:rsidRPr="00E16847" w:rsidRDefault="003A2C64" w:rsidP="00322F06">
      <w:pPr>
        <w:pBdr>
          <w:top w:val="single" w:sz="4" w:space="1" w:color="auto"/>
        </w:pBdr>
        <w:rPr>
          <w:rFonts w:asciiTheme="majorHAnsi" w:hAnsiTheme="majorHAnsi" w:cstheme="majorHAnsi"/>
          <w:sz w:val="18"/>
          <w:szCs w:val="18"/>
        </w:rPr>
      </w:pPr>
      <w:r w:rsidRPr="00E16847">
        <w:rPr>
          <w:rFonts w:asciiTheme="majorHAnsi" w:hAnsiTheme="majorHAnsi" w:cstheme="majorHAnsi"/>
          <w:sz w:val="18"/>
          <w:szCs w:val="18"/>
        </w:rPr>
        <w:br/>
      </w:r>
    </w:p>
    <w:p w14:paraId="236CF190" w14:textId="71FD75B0" w:rsidR="00BC21AA" w:rsidRPr="00E16847" w:rsidRDefault="003A2C64" w:rsidP="00322F06">
      <w:pPr>
        <w:ind w:left="-360"/>
        <w:rPr>
          <w:rFonts w:asciiTheme="majorHAnsi" w:hAnsiTheme="majorHAnsi" w:cstheme="majorHAnsi"/>
          <w:sz w:val="18"/>
          <w:szCs w:val="18"/>
        </w:rPr>
      </w:pPr>
      <w:r w:rsidRPr="00E16847">
        <w:rPr>
          <w:rFonts w:asciiTheme="majorHAnsi" w:hAnsiTheme="majorHAnsi" w:cstheme="majorHAnsi"/>
          <w:sz w:val="18"/>
          <w:szCs w:val="18"/>
        </w:rPr>
        <w:br/>
      </w:r>
    </w:p>
    <w:p w14:paraId="2324A373" w14:textId="24E5E0A7" w:rsidR="00BC21AA" w:rsidRPr="00E16847" w:rsidRDefault="00966859" w:rsidP="00322F06">
      <w:pPr>
        <w:pBdr>
          <w:top w:val="single" w:sz="4" w:space="1" w:color="auto"/>
        </w:pBdr>
        <w:rPr>
          <w:rFonts w:asciiTheme="majorHAnsi" w:hAnsiTheme="majorHAnsi" w:cstheme="majorHAnsi"/>
          <w:sz w:val="18"/>
          <w:szCs w:val="18"/>
        </w:rPr>
      </w:pPr>
      <w:r w:rsidRPr="00E16847">
        <w:rPr>
          <w:rFonts w:asciiTheme="majorHAnsi" w:hAnsiTheme="majorHAnsi" w:cstheme="majorHAnsi"/>
          <w:sz w:val="18"/>
          <w:szCs w:val="18"/>
        </w:rPr>
        <w:t>Document Control Administrator</w:t>
      </w:r>
      <w:r w:rsidR="00BC21AA" w:rsidRPr="00E16847">
        <w:rPr>
          <w:rFonts w:asciiTheme="majorHAnsi" w:hAnsiTheme="majorHAnsi" w:cstheme="majorHAnsi"/>
          <w:sz w:val="18"/>
          <w:szCs w:val="18"/>
        </w:rPr>
        <w:tab/>
      </w:r>
      <w:r w:rsidR="00BC21AA" w:rsidRPr="00E16847">
        <w:rPr>
          <w:rFonts w:asciiTheme="majorHAnsi" w:hAnsiTheme="majorHAnsi" w:cstheme="majorHAnsi"/>
          <w:sz w:val="18"/>
          <w:szCs w:val="18"/>
        </w:rPr>
        <w:tab/>
      </w:r>
      <w:r w:rsidR="00BC21AA" w:rsidRPr="00E16847">
        <w:rPr>
          <w:rFonts w:asciiTheme="majorHAnsi" w:hAnsiTheme="majorHAnsi" w:cstheme="majorHAnsi"/>
          <w:sz w:val="18"/>
          <w:szCs w:val="18"/>
        </w:rPr>
        <w:tab/>
      </w:r>
      <w:r w:rsidR="00BC21AA" w:rsidRPr="00E16847">
        <w:rPr>
          <w:rFonts w:asciiTheme="majorHAnsi" w:hAnsiTheme="majorHAnsi" w:cstheme="majorHAnsi"/>
          <w:sz w:val="18"/>
          <w:szCs w:val="18"/>
        </w:rPr>
        <w:tab/>
      </w:r>
      <w:r w:rsidR="00BC21AA" w:rsidRPr="00E16847">
        <w:rPr>
          <w:rFonts w:asciiTheme="majorHAnsi" w:hAnsiTheme="majorHAnsi" w:cstheme="majorHAnsi"/>
          <w:sz w:val="18"/>
          <w:szCs w:val="18"/>
        </w:rPr>
        <w:tab/>
      </w:r>
      <w:r w:rsidR="00902240" w:rsidRPr="00E16847">
        <w:rPr>
          <w:rFonts w:asciiTheme="majorHAnsi" w:hAnsiTheme="majorHAnsi" w:cstheme="majorHAnsi"/>
          <w:sz w:val="18"/>
          <w:szCs w:val="18"/>
        </w:rPr>
        <w:t xml:space="preserve">              </w:t>
      </w:r>
      <w:r w:rsidR="00BC21AA" w:rsidRPr="00E16847">
        <w:rPr>
          <w:rFonts w:asciiTheme="majorHAnsi" w:hAnsiTheme="majorHAnsi" w:cstheme="majorHAnsi"/>
          <w:sz w:val="18"/>
          <w:szCs w:val="18"/>
        </w:rPr>
        <w:t>Date</w:t>
      </w:r>
    </w:p>
    <w:p w14:paraId="04B63ED1" w14:textId="77777777" w:rsidR="003A2C64" w:rsidRPr="00E16847" w:rsidRDefault="003A2C64" w:rsidP="00322F06">
      <w:pPr>
        <w:rPr>
          <w:rFonts w:asciiTheme="majorHAnsi" w:hAnsiTheme="majorHAnsi" w:cstheme="majorHAnsi"/>
          <w:sz w:val="18"/>
          <w:szCs w:val="18"/>
        </w:rPr>
      </w:pPr>
    </w:p>
    <w:p w14:paraId="25638429" w14:textId="77777777" w:rsidR="00A06507" w:rsidRPr="00E16847" w:rsidRDefault="00A06507" w:rsidP="00322F06">
      <w:pPr>
        <w:rPr>
          <w:rFonts w:asciiTheme="majorHAnsi" w:hAnsiTheme="majorHAnsi" w:cstheme="majorHAnsi"/>
          <w:sz w:val="18"/>
          <w:szCs w:val="18"/>
        </w:rPr>
      </w:pPr>
    </w:p>
    <w:tbl>
      <w:tblPr>
        <w:tblStyle w:val="TableGrid"/>
        <w:tblW w:w="10345" w:type="dxa"/>
        <w:tblInd w:w="-360" w:type="dxa"/>
        <w:tblLook w:val="04A0" w:firstRow="1" w:lastRow="0" w:firstColumn="1" w:lastColumn="0" w:noHBand="0" w:noVBand="1"/>
      </w:tblPr>
      <w:tblGrid>
        <w:gridCol w:w="586"/>
        <w:gridCol w:w="1322"/>
        <w:gridCol w:w="8437"/>
      </w:tblGrid>
      <w:tr w:rsidR="002D00E5" w:rsidRPr="00E16847" w14:paraId="073AE9D6" w14:textId="77777777" w:rsidTr="0028779D">
        <w:tc>
          <w:tcPr>
            <w:tcW w:w="586" w:type="dxa"/>
            <w:shd w:val="clear" w:color="auto" w:fill="auto"/>
          </w:tcPr>
          <w:p w14:paraId="11032D82" w14:textId="214D6BD7" w:rsidR="002D00E5" w:rsidRPr="00E16847" w:rsidRDefault="002D00E5" w:rsidP="003A2C64">
            <w:pPr>
              <w:ind w:left="-90"/>
              <w:jc w:val="center"/>
              <w:rPr>
                <w:rFonts w:asciiTheme="majorHAnsi" w:hAnsiTheme="majorHAnsi" w:cstheme="majorHAnsi"/>
                <w:sz w:val="18"/>
                <w:szCs w:val="18"/>
              </w:rPr>
            </w:pPr>
            <w:r w:rsidRPr="00E16847">
              <w:rPr>
                <w:rFonts w:asciiTheme="majorHAnsi" w:hAnsiTheme="majorHAnsi" w:cstheme="majorHAnsi"/>
                <w:sz w:val="18"/>
                <w:szCs w:val="18"/>
              </w:rPr>
              <w:t>Rev</w:t>
            </w:r>
          </w:p>
        </w:tc>
        <w:tc>
          <w:tcPr>
            <w:tcW w:w="1322" w:type="dxa"/>
            <w:shd w:val="clear" w:color="auto" w:fill="auto"/>
          </w:tcPr>
          <w:p w14:paraId="1116FCAF" w14:textId="38CD4A73" w:rsidR="002D00E5" w:rsidRPr="00E16847" w:rsidRDefault="002D00E5" w:rsidP="003A2C64">
            <w:pPr>
              <w:jc w:val="center"/>
              <w:rPr>
                <w:rFonts w:asciiTheme="majorHAnsi" w:hAnsiTheme="majorHAnsi" w:cstheme="majorHAnsi"/>
                <w:sz w:val="18"/>
                <w:szCs w:val="18"/>
              </w:rPr>
            </w:pPr>
            <w:r w:rsidRPr="00E16847">
              <w:rPr>
                <w:rFonts w:asciiTheme="majorHAnsi" w:hAnsiTheme="majorHAnsi" w:cstheme="majorHAnsi"/>
                <w:sz w:val="18"/>
                <w:szCs w:val="18"/>
              </w:rPr>
              <w:t>Date</w:t>
            </w:r>
          </w:p>
        </w:tc>
        <w:tc>
          <w:tcPr>
            <w:tcW w:w="8437" w:type="dxa"/>
            <w:shd w:val="clear" w:color="auto" w:fill="auto"/>
          </w:tcPr>
          <w:p w14:paraId="41F5A154" w14:textId="16AD4AB0" w:rsidR="002D00E5" w:rsidRPr="00E16847" w:rsidRDefault="002D00E5" w:rsidP="003A2C64">
            <w:pPr>
              <w:jc w:val="center"/>
              <w:rPr>
                <w:rFonts w:asciiTheme="majorHAnsi" w:hAnsiTheme="majorHAnsi" w:cstheme="majorHAnsi"/>
                <w:sz w:val="18"/>
                <w:szCs w:val="18"/>
              </w:rPr>
            </w:pPr>
            <w:r w:rsidRPr="00E16847">
              <w:rPr>
                <w:rFonts w:asciiTheme="majorHAnsi" w:hAnsiTheme="majorHAnsi" w:cstheme="majorHAnsi"/>
                <w:sz w:val="18"/>
                <w:szCs w:val="18"/>
              </w:rPr>
              <w:t>Description of Change</w:t>
            </w:r>
          </w:p>
        </w:tc>
      </w:tr>
      <w:tr w:rsidR="002D00E5" w:rsidRPr="00E16847" w14:paraId="4EC13CFF" w14:textId="77777777" w:rsidTr="00D65E18">
        <w:tc>
          <w:tcPr>
            <w:tcW w:w="586" w:type="dxa"/>
            <w:vAlign w:val="center"/>
          </w:tcPr>
          <w:p w14:paraId="7A2973CE" w14:textId="4502199F" w:rsidR="002D00E5" w:rsidRPr="00E16847" w:rsidRDefault="002D00E5" w:rsidP="00322F06">
            <w:pPr>
              <w:rPr>
                <w:rFonts w:asciiTheme="majorHAnsi" w:hAnsiTheme="majorHAnsi" w:cstheme="majorHAnsi"/>
                <w:sz w:val="18"/>
                <w:szCs w:val="18"/>
              </w:rPr>
            </w:pPr>
            <w:r w:rsidRPr="00E16847">
              <w:rPr>
                <w:rFonts w:asciiTheme="majorHAnsi" w:hAnsiTheme="majorHAnsi" w:cstheme="majorHAnsi"/>
                <w:sz w:val="18"/>
                <w:szCs w:val="18"/>
              </w:rPr>
              <w:t>1</w:t>
            </w:r>
          </w:p>
        </w:tc>
        <w:tc>
          <w:tcPr>
            <w:tcW w:w="1322" w:type="dxa"/>
            <w:vAlign w:val="center"/>
          </w:tcPr>
          <w:p w14:paraId="28CE9E7F" w14:textId="71B30A17" w:rsidR="002D00E5" w:rsidRPr="00E16847" w:rsidRDefault="002D00E5" w:rsidP="00322F06">
            <w:pPr>
              <w:rPr>
                <w:rFonts w:asciiTheme="majorHAnsi" w:hAnsiTheme="majorHAnsi" w:cstheme="majorHAnsi"/>
                <w:sz w:val="18"/>
                <w:szCs w:val="18"/>
              </w:rPr>
            </w:pPr>
            <w:r w:rsidRPr="00E16847">
              <w:rPr>
                <w:rFonts w:asciiTheme="majorHAnsi" w:hAnsiTheme="majorHAnsi" w:cstheme="majorHAnsi"/>
                <w:sz w:val="18"/>
                <w:szCs w:val="18"/>
              </w:rPr>
              <w:t>09/23/2014</w:t>
            </w:r>
          </w:p>
        </w:tc>
        <w:tc>
          <w:tcPr>
            <w:tcW w:w="8437" w:type="dxa"/>
          </w:tcPr>
          <w:p w14:paraId="234CA777" w14:textId="36ADDF6A" w:rsidR="002D00E5" w:rsidRPr="00E16847" w:rsidRDefault="002D00E5" w:rsidP="00322F06">
            <w:pPr>
              <w:rPr>
                <w:rFonts w:asciiTheme="majorHAnsi" w:hAnsiTheme="majorHAnsi" w:cstheme="majorHAnsi"/>
                <w:sz w:val="18"/>
                <w:szCs w:val="18"/>
              </w:rPr>
            </w:pPr>
            <w:r w:rsidRPr="00E16847">
              <w:rPr>
                <w:rFonts w:asciiTheme="majorHAnsi" w:hAnsiTheme="majorHAnsi" w:cstheme="majorHAnsi"/>
                <w:sz w:val="18"/>
                <w:szCs w:val="18"/>
              </w:rPr>
              <w:t>Updated external and internal document control and website control.</w:t>
            </w:r>
          </w:p>
        </w:tc>
      </w:tr>
      <w:tr w:rsidR="002D00E5" w:rsidRPr="00E16847" w14:paraId="037E7F48" w14:textId="77777777" w:rsidTr="00D65E18">
        <w:tc>
          <w:tcPr>
            <w:tcW w:w="586" w:type="dxa"/>
            <w:vAlign w:val="center"/>
          </w:tcPr>
          <w:p w14:paraId="664DE863" w14:textId="656F0C7A" w:rsidR="002D00E5" w:rsidRPr="00E16847" w:rsidRDefault="002D00E5" w:rsidP="00322F06">
            <w:pPr>
              <w:rPr>
                <w:rFonts w:asciiTheme="majorHAnsi" w:hAnsiTheme="majorHAnsi" w:cstheme="majorHAnsi"/>
                <w:sz w:val="18"/>
                <w:szCs w:val="18"/>
              </w:rPr>
            </w:pPr>
            <w:r w:rsidRPr="00E16847">
              <w:rPr>
                <w:rFonts w:asciiTheme="majorHAnsi" w:hAnsiTheme="majorHAnsi" w:cstheme="majorHAnsi"/>
                <w:sz w:val="18"/>
                <w:szCs w:val="18"/>
              </w:rPr>
              <w:t>2</w:t>
            </w:r>
          </w:p>
        </w:tc>
        <w:tc>
          <w:tcPr>
            <w:tcW w:w="1322" w:type="dxa"/>
            <w:vAlign w:val="center"/>
          </w:tcPr>
          <w:p w14:paraId="2601EB08" w14:textId="7C9710E2" w:rsidR="002D00E5" w:rsidRPr="00E16847" w:rsidRDefault="002D00E5" w:rsidP="00322F06">
            <w:pPr>
              <w:rPr>
                <w:rFonts w:asciiTheme="majorHAnsi" w:hAnsiTheme="majorHAnsi" w:cstheme="majorHAnsi"/>
                <w:sz w:val="18"/>
                <w:szCs w:val="18"/>
              </w:rPr>
            </w:pPr>
            <w:r w:rsidRPr="00E16847">
              <w:rPr>
                <w:rFonts w:asciiTheme="majorHAnsi" w:hAnsiTheme="majorHAnsi" w:cstheme="majorHAnsi"/>
                <w:sz w:val="18"/>
                <w:szCs w:val="18"/>
              </w:rPr>
              <w:t>07/09/2015</w:t>
            </w:r>
          </w:p>
        </w:tc>
        <w:tc>
          <w:tcPr>
            <w:tcW w:w="8437" w:type="dxa"/>
          </w:tcPr>
          <w:p w14:paraId="55D9116E" w14:textId="4760C3D8" w:rsidR="002D00E5" w:rsidRPr="00E16847" w:rsidRDefault="002D00E5" w:rsidP="00322F06">
            <w:pPr>
              <w:rPr>
                <w:rFonts w:asciiTheme="majorHAnsi" w:hAnsiTheme="majorHAnsi" w:cstheme="majorHAnsi"/>
                <w:sz w:val="18"/>
                <w:szCs w:val="18"/>
              </w:rPr>
            </w:pPr>
            <w:r w:rsidRPr="00E16847">
              <w:rPr>
                <w:rFonts w:asciiTheme="majorHAnsi" w:hAnsiTheme="majorHAnsi" w:cstheme="majorHAnsi"/>
                <w:sz w:val="18"/>
                <w:szCs w:val="18"/>
              </w:rPr>
              <w:t>Updated website controls and use of Change Request Form (4.2-1-2).</w:t>
            </w:r>
          </w:p>
        </w:tc>
      </w:tr>
      <w:tr w:rsidR="002D00E5" w:rsidRPr="00E16847" w14:paraId="0DCA3814" w14:textId="77777777" w:rsidTr="00D65E18">
        <w:tc>
          <w:tcPr>
            <w:tcW w:w="586" w:type="dxa"/>
            <w:vAlign w:val="center"/>
          </w:tcPr>
          <w:p w14:paraId="26E5AA3A" w14:textId="74EEDC80" w:rsidR="002D00E5" w:rsidRPr="00E16847" w:rsidRDefault="002D00E5" w:rsidP="00322F06">
            <w:pPr>
              <w:rPr>
                <w:rFonts w:asciiTheme="majorHAnsi" w:hAnsiTheme="majorHAnsi" w:cstheme="majorHAnsi"/>
                <w:sz w:val="18"/>
                <w:szCs w:val="18"/>
              </w:rPr>
            </w:pPr>
            <w:r w:rsidRPr="00E16847">
              <w:rPr>
                <w:rFonts w:asciiTheme="majorHAnsi" w:hAnsiTheme="majorHAnsi" w:cstheme="majorHAnsi"/>
                <w:sz w:val="18"/>
                <w:szCs w:val="18"/>
              </w:rPr>
              <w:t>3</w:t>
            </w:r>
          </w:p>
        </w:tc>
        <w:tc>
          <w:tcPr>
            <w:tcW w:w="1322" w:type="dxa"/>
            <w:vAlign w:val="center"/>
          </w:tcPr>
          <w:p w14:paraId="1965EE95" w14:textId="4A6FAA1C" w:rsidR="002D00E5" w:rsidRPr="00E16847" w:rsidRDefault="002D00E5" w:rsidP="00322F06">
            <w:pPr>
              <w:rPr>
                <w:rFonts w:asciiTheme="majorHAnsi" w:hAnsiTheme="majorHAnsi" w:cstheme="majorHAnsi"/>
                <w:sz w:val="18"/>
                <w:szCs w:val="18"/>
              </w:rPr>
            </w:pPr>
            <w:r w:rsidRPr="00E16847">
              <w:rPr>
                <w:rFonts w:asciiTheme="majorHAnsi" w:hAnsiTheme="majorHAnsi" w:cstheme="majorHAnsi"/>
                <w:sz w:val="18"/>
                <w:szCs w:val="18"/>
              </w:rPr>
              <w:t>10/19/2017</w:t>
            </w:r>
          </w:p>
        </w:tc>
        <w:tc>
          <w:tcPr>
            <w:tcW w:w="8437" w:type="dxa"/>
          </w:tcPr>
          <w:p w14:paraId="53C027F8" w14:textId="32A25A10" w:rsidR="002D00E5" w:rsidRPr="00E16847" w:rsidRDefault="002D00E5" w:rsidP="00322F06">
            <w:pPr>
              <w:rPr>
                <w:rFonts w:asciiTheme="majorHAnsi" w:hAnsiTheme="majorHAnsi" w:cstheme="majorHAnsi"/>
                <w:sz w:val="18"/>
                <w:szCs w:val="18"/>
              </w:rPr>
            </w:pPr>
            <w:r w:rsidRPr="00E16847">
              <w:rPr>
                <w:rFonts w:asciiTheme="majorHAnsi" w:hAnsiTheme="majorHAnsi" w:cstheme="majorHAnsi"/>
                <w:sz w:val="18"/>
                <w:szCs w:val="18"/>
              </w:rPr>
              <w:t>ISO 13485 updated to 2012 edition. Reference documents updated. Process updated to reflect current procedure in place and functions responsible. Appendix B, the Approval Authority Breakdown, added to simplify understanding of which positions are approved to sign off on specific documents.</w:t>
            </w:r>
          </w:p>
        </w:tc>
      </w:tr>
      <w:tr w:rsidR="002D00E5" w:rsidRPr="00E16847" w14:paraId="05261702" w14:textId="77777777" w:rsidTr="00D65E18">
        <w:tc>
          <w:tcPr>
            <w:tcW w:w="586" w:type="dxa"/>
            <w:vAlign w:val="center"/>
          </w:tcPr>
          <w:p w14:paraId="21D608B8" w14:textId="08546D00" w:rsidR="002D00E5" w:rsidRPr="00E16847" w:rsidRDefault="002D00E5" w:rsidP="00322F06">
            <w:pPr>
              <w:rPr>
                <w:rFonts w:asciiTheme="majorHAnsi" w:hAnsiTheme="majorHAnsi" w:cstheme="majorHAnsi"/>
                <w:sz w:val="18"/>
                <w:szCs w:val="18"/>
              </w:rPr>
            </w:pPr>
            <w:r w:rsidRPr="00E16847">
              <w:rPr>
                <w:rFonts w:asciiTheme="majorHAnsi" w:hAnsiTheme="majorHAnsi" w:cstheme="majorHAnsi"/>
                <w:sz w:val="18"/>
                <w:szCs w:val="18"/>
              </w:rPr>
              <w:t>4</w:t>
            </w:r>
          </w:p>
        </w:tc>
        <w:tc>
          <w:tcPr>
            <w:tcW w:w="1322" w:type="dxa"/>
            <w:vAlign w:val="center"/>
          </w:tcPr>
          <w:p w14:paraId="6F999E7A" w14:textId="4BDFCC86" w:rsidR="002D00E5" w:rsidRPr="00E16847" w:rsidRDefault="002D00E5" w:rsidP="00322F06">
            <w:pPr>
              <w:rPr>
                <w:rFonts w:asciiTheme="majorHAnsi" w:hAnsiTheme="majorHAnsi" w:cstheme="majorHAnsi"/>
                <w:sz w:val="18"/>
                <w:szCs w:val="18"/>
              </w:rPr>
            </w:pPr>
            <w:r w:rsidRPr="00E16847">
              <w:rPr>
                <w:rFonts w:asciiTheme="majorHAnsi" w:hAnsiTheme="majorHAnsi" w:cstheme="majorHAnsi"/>
                <w:sz w:val="18"/>
                <w:szCs w:val="18"/>
              </w:rPr>
              <w:t>04/23/2018</w:t>
            </w:r>
          </w:p>
        </w:tc>
        <w:tc>
          <w:tcPr>
            <w:tcW w:w="8437" w:type="dxa"/>
          </w:tcPr>
          <w:p w14:paraId="2B195030" w14:textId="6646033E" w:rsidR="002D00E5" w:rsidRPr="00E16847" w:rsidRDefault="002D00E5" w:rsidP="00322F06">
            <w:pPr>
              <w:rPr>
                <w:rFonts w:asciiTheme="majorHAnsi" w:hAnsiTheme="majorHAnsi" w:cstheme="majorHAnsi"/>
                <w:sz w:val="18"/>
                <w:szCs w:val="18"/>
              </w:rPr>
            </w:pPr>
            <w:r w:rsidRPr="00E16847">
              <w:rPr>
                <w:rFonts w:asciiTheme="majorHAnsi" w:hAnsiTheme="majorHAnsi" w:cstheme="majorHAnsi"/>
                <w:sz w:val="18"/>
                <w:szCs w:val="18"/>
              </w:rPr>
              <w:t>Inclusion of 7.4.6, which specifies who is authorized to supply Production with forms.</w:t>
            </w:r>
          </w:p>
        </w:tc>
      </w:tr>
      <w:tr w:rsidR="002D00E5" w:rsidRPr="00E16847" w14:paraId="54759AD8" w14:textId="77777777" w:rsidTr="00D65E18">
        <w:tc>
          <w:tcPr>
            <w:tcW w:w="586" w:type="dxa"/>
            <w:vAlign w:val="center"/>
          </w:tcPr>
          <w:p w14:paraId="522F287D" w14:textId="41E04279" w:rsidR="002D00E5" w:rsidRPr="00E16847" w:rsidRDefault="002D00E5" w:rsidP="00322F06">
            <w:pPr>
              <w:rPr>
                <w:rFonts w:asciiTheme="majorHAnsi" w:hAnsiTheme="majorHAnsi" w:cstheme="majorHAnsi"/>
                <w:sz w:val="18"/>
                <w:szCs w:val="18"/>
              </w:rPr>
            </w:pPr>
            <w:r w:rsidRPr="00E16847">
              <w:rPr>
                <w:rFonts w:asciiTheme="majorHAnsi" w:hAnsiTheme="majorHAnsi" w:cstheme="majorHAnsi"/>
                <w:sz w:val="18"/>
                <w:szCs w:val="18"/>
              </w:rPr>
              <w:t>5</w:t>
            </w:r>
          </w:p>
        </w:tc>
        <w:tc>
          <w:tcPr>
            <w:tcW w:w="1322" w:type="dxa"/>
            <w:vAlign w:val="center"/>
          </w:tcPr>
          <w:p w14:paraId="01664AFD" w14:textId="636F9CD0" w:rsidR="002D00E5" w:rsidRPr="00E16847" w:rsidRDefault="002D00E5" w:rsidP="00322F06">
            <w:pPr>
              <w:rPr>
                <w:rFonts w:asciiTheme="majorHAnsi" w:hAnsiTheme="majorHAnsi" w:cstheme="majorHAnsi"/>
                <w:sz w:val="18"/>
                <w:szCs w:val="18"/>
              </w:rPr>
            </w:pPr>
            <w:r w:rsidRPr="00E16847">
              <w:rPr>
                <w:rFonts w:asciiTheme="majorHAnsi" w:hAnsiTheme="majorHAnsi" w:cstheme="majorHAnsi"/>
                <w:sz w:val="18"/>
                <w:szCs w:val="18"/>
              </w:rPr>
              <w:t>08/28/2018</w:t>
            </w:r>
          </w:p>
        </w:tc>
        <w:tc>
          <w:tcPr>
            <w:tcW w:w="8437" w:type="dxa"/>
          </w:tcPr>
          <w:p w14:paraId="76311813" w14:textId="35F3C23C" w:rsidR="002D00E5" w:rsidRPr="00E16847" w:rsidRDefault="002D00E5" w:rsidP="00322F06">
            <w:pPr>
              <w:rPr>
                <w:rFonts w:asciiTheme="majorHAnsi" w:hAnsiTheme="majorHAnsi" w:cstheme="majorHAnsi"/>
                <w:sz w:val="18"/>
                <w:szCs w:val="18"/>
              </w:rPr>
            </w:pPr>
            <w:r w:rsidRPr="00E16847">
              <w:rPr>
                <w:rFonts w:asciiTheme="majorHAnsi" w:hAnsiTheme="majorHAnsi" w:cstheme="majorHAnsi"/>
                <w:sz w:val="18"/>
                <w:szCs w:val="18"/>
              </w:rPr>
              <w:t xml:space="preserve">Sections 1.0, 7.4.6, 7.5.2, 7.6, 7.6.1, 7.11.1, 7.12.1, 7.14.2 and Appendix B updated </w:t>
            </w:r>
            <w:r w:rsidR="001F20A0" w:rsidRPr="00E16847">
              <w:rPr>
                <w:rFonts w:asciiTheme="majorHAnsi" w:hAnsiTheme="majorHAnsi" w:cstheme="majorHAnsi"/>
                <w:sz w:val="18"/>
                <w:szCs w:val="18"/>
              </w:rPr>
              <w:t>as</w:t>
            </w:r>
            <w:r w:rsidRPr="00E16847">
              <w:rPr>
                <w:rFonts w:asciiTheme="majorHAnsi" w:hAnsiTheme="majorHAnsi" w:cstheme="majorHAnsi"/>
                <w:sz w:val="18"/>
                <w:szCs w:val="18"/>
              </w:rPr>
              <w:t xml:space="preserve"> required by ISO 13485</w:t>
            </w:r>
            <w:r w:rsidR="001F20A0" w:rsidRPr="00E16847">
              <w:rPr>
                <w:rFonts w:asciiTheme="majorHAnsi" w:hAnsiTheme="majorHAnsi" w:cstheme="majorHAnsi"/>
                <w:sz w:val="18"/>
                <w:szCs w:val="18"/>
              </w:rPr>
              <w:t>:2016</w:t>
            </w:r>
            <w:r w:rsidRPr="00E16847">
              <w:rPr>
                <w:rFonts w:asciiTheme="majorHAnsi" w:hAnsiTheme="majorHAnsi" w:cstheme="majorHAnsi"/>
                <w:sz w:val="18"/>
                <w:szCs w:val="18"/>
              </w:rPr>
              <w:t>.</w:t>
            </w:r>
          </w:p>
        </w:tc>
      </w:tr>
      <w:tr w:rsidR="00E12F22" w:rsidRPr="00E16847" w14:paraId="3C6D3A8C" w14:textId="77777777" w:rsidTr="00D65E18">
        <w:tc>
          <w:tcPr>
            <w:tcW w:w="586" w:type="dxa"/>
            <w:vAlign w:val="center"/>
          </w:tcPr>
          <w:p w14:paraId="393DC7F9" w14:textId="0D514FDF" w:rsidR="00E12F22" w:rsidRPr="00E16847" w:rsidRDefault="00357CB2" w:rsidP="00322F06">
            <w:pPr>
              <w:rPr>
                <w:rFonts w:asciiTheme="majorHAnsi" w:hAnsiTheme="majorHAnsi" w:cstheme="majorHAnsi"/>
                <w:sz w:val="18"/>
                <w:szCs w:val="18"/>
              </w:rPr>
            </w:pPr>
            <w:r w:rsidRPr="00E16847">
              <w:rPr>
                <w:rFonts w:asciiTheme="majorHAnsi" w:hAnsiTheme="majorHAnsi" w:cstheme="majorHAnsi"/>
                <w:sz w:val="18"/>
                <w:szCs w:val="18"/>
              </w:rPr>
              <w:br w:type="page"/>
            </w:r>
            <w:r w:rsidR="00E12F22" w:rsidRPr="00E16847">
              <w:rPr>
                <w:rFonts w:asciiTheme="majorHAnsi" w:hAnsiTheme="majorHAnsi" w:cstheme="majorHAnsi"/>
                <w:sz w:val="18"/>
                <w:szCs w:val="18"/>
              </w:rPr>
              <w:t>6</w:t>
            </w:r>
          </w:p>
        </w:tc>
        <w:tc>
          <w:tcPr>
            <w:tcW w:w="1322" w:type="dxa"/>
            <w:vAlign w:val="center"/>
          </w:tcPr>
          <w:p w14:paraId="122D7A18" w14:textId="12A55F31" w:rsidR="00E12F22" w:rsidRPr="00E16847" w:rsidRDefault="00E12F22" w:rsidP="00322F06">
            <w:pPr>
              <w:rPr>
                <w:rFonts w:asciiTheme="majorHAnsi" w:hAnsiTheme="majorHAnsi" w:cstheme="majorHAnsi"/>
                <w:sz w:val="18"/>
                <w:szCs w:val="18"/>
              </w:rPr>
            </w:pPr>
            <w:r w:rsidRPr="00E16847">
              <w:rPr>
                <w:rFonts w:asciiTheme="majorHAnsi" w:hAnsiTheme="majorHAnsi" w:cstheme="majorHAnsi"/>
                <w:sz w:val="18"/>
                <w:szCs w:val="18"/>
              </w:rPr>
              <w:t>08/23/2019</w:t>
            </w:r>
          </w:p>
        </w:tc>
        <w:tc>
          <w:tcPr>
            <w:tcW w:w="8437" w:type="dxa"/>
          </w:tcPr>
          <w:p w14:paraId="75B1AE00" w14:textId="26F75032" w:rsidR="00E12F22" w:rsidRPr="00E16847" w:rsidRDefault="00E12F22" w:rsidP="00322F06">
            <w:pPr>
              <w:rPr>
                <w:rFonts w:asciiTheme="majorHAnsi" w:hAnsiTheme="majorHAnsi" w:cstheme="majorHAnsi"/>
                <w:sz w:val="18"/>
                <w:szCs w:val="18"/>
              </w:rPr>
            </w:pPr>
            <w:r w:rsidRPr="00E16847">
              <w:rPr>
                <w:rFonts w:asciiTheme="majorHAnsi" w:hAnsiTheme="majorHAnsi" w:cstheme="majorHAnsi"/>
                <w:sz w:val="18"/>
                <w:szCs w:val="18"/>
              </w:rPr>
              <w:t>Reference Section updated with QSP 4.2-6 Website Management.  Sections 7.7-1 Revised to include instructions for Website Management and QSP 4.2-6.  Section 7.11 External Documents links updated.  Re-formatted Flowchart.</w:t>
            </w:r>
          </w:p>
        </w:tc>
      </w:tr>
      <w:tr w:rsidR="0077482D" w:rsidRPr="00E16847" w14:paraId="11037B3D" w14:textId="77777777" w:rsidTr="00D65E18">
        <w:tc>
          <w:tcPr>
            <w:tcW w:w="586" w:type="dxa"/>
            <w:vAlign w:val="center"/>
          </w:tcPr>
          <w:p w14:paraId="2523064B" w14:textId="4F05E596" w:rsidR="0077482D" w:rsidRPr="00E16847" w:rsidRDefault="00E12F22" w:rsidP="00322F06">
            <w:pPr>
              <w:rPr>
                <w:rFonts w:asciiTheme="majorHAnsi" w:hAnsiTheme="majorHAnsi" w:cstheme="majorHAnsi"/>
                <w:sz w:val="18"/>
                <w:szCs w:val="18"/>
              </w:rPr>
            </w:pPr>
            <w:r w:rsidRPr="00E16847">
              <w:rPr>
                <w:rFonts w:asciiTheme="majorHAnsi" w:hAnsiTheme="majorHAnsi" w:cstheme="majorHAnsi"/>
                <w:sz w:val="18"/>
                <w:szCs w:val="18"/>
              </w:rPr>
              <w:t>7</w:t>
            </w:r>
          </w:p>
        </w:tc>
        <w:tc>
          <w:tcPr>
            <w:tcW w:w="1322" w:type="dxa"/>
            <w:vAlign w:val="center"/>
          </w:tcPr>
          <w:p w14:paraId="4BB535F3" w14:textId="64B4D35A" w:rsidR="0077482D" w:rsidRPr="00E16847" w:rsidRDefault="0077482D" w:rsidP="00322F06">
            <w:pPr>
              <w:rPr>
                <w:rFonts w:asciiTheme="majorHAnsi" w:hAnsiTheme="majorHAnsi" w:cstheme="majorHAnsi"/>
                <w:sz w:val="18"/>
                <w:szCs w:val="18"/>
              </w:rPr>
            </w:pPr>
            <w:r w:rsidRPr="00E16847">
              <w:rPr>
                <w:rFonts w:asciiTheme="majorHAnsi" w:hAnsiTheme="majorHAnsi" w:cstheme="majorHAnsi"/>
                <w:sz w:val="18"/>
                <w:szCs w:val="18"/>
              </w:rPr>
              <w:t>09/26/2019</w:t>
            </w:r>
          </w:p>
        </w:tc>
        <w:tc>
          <w:tcPr>
            <w:tcW w:w="8437" w:type="dxa"/>
          </w:tcPr>
          <w:p w14:paraId="7E083481" w14:textId="77777777" w:rsidR="0077482D" w:rsidRPr="00E16847" w:rsidRDefault="0077482D" w:rsidP="00322F06">
            <w:pPr>
              <w:rPr>
                <w:rFonts w:asciiTheme="majorHAnsi" w:hAnsiTheme="majorHAnsi" w:cstheme="majorHAnsi"/>
                <w:sz w:val="18"/>
                <w:szCs w:val="18"/>
              </w:rPr>
            </w:pPr>
            <w:r w:rsidRPr="00E16847">
              <w:rPr>
                <w:rFonts w:asciiTheme="majorHAnsi" w:hAnsiTheme="majorHAnsi" w:cstheme="majorHAnsi"/>
                <w:sz w:val="18"/>
                <w:szCs w:val="18"/>
              </w:rPr>
              <w:t>Revised Section 2.0 Scope – added Work Instructions</w:t>
            </w:r>
          </w:p>
          <w:p w14:paraId="50BCF48C" w14:textId="77777777" w:rsidR="0077482D" w:rsidRPr="00E16847" w:rsidRDefault="0077482D" w:rsidP="00322F06">
            <w:pPr>
              <w:rPr>
                <w:rFonts w:asciiTheme="majorHAnsi" w:hAnsiTheme="majorHAnsi" w:cstheme="majorHAnsi"/>
                <w:sz w:val="18"/>
                <w:szCs w:val="18"/>
              </w:rPr>
            </w:pPr>
            <w:r w:rsidRPr="00E16847">
              <w:rPr>
                <w:rFonts w:asciiTheme="majorHAnsi" w:hAnsiTheme="majorHAnsi" w:cstheme="majorHAnsi"/>
                <w:sz w:val="18"/>
                <w:szCs w:val="18"/>
              </w:rPr>
              <w:t>Section 4.0 Definitions – revised second paragraph to read master files and original signed and dated</w:t>
            </w:r>
          </w:p>
          <w:p w14:paraId="3C264D12" w14:textId="63A7F9E8" w:rsidR="0077482D" w:rsidRPr="00E16847" w:rsidRDefault="0077482D" w:rsidP="00322F06">
            <w:pPr>
              <w:rPr>
                <w:rFonts w:asciiTheme="majorHAnsi" w:hAnsiTheme="majorHAnsi" w:cstheme="majorHAnsi"/>
                <w:sz w:val="18"/>
                <w:szCs w:val="18"/>
              </w:rPr>
            </w:pPr>
            <w:r w:rsidRPr="00E16847">
              <w:rPr>
                <w:rFonts w:asciiTheme="majorHAnsi" w:hAnsiTheme="majorHAnsi" w:cstheme="majorHAnsi"/>
                <w:sz w:val="18"/>
                <w:szCs w:val="18"/>
              </w:rPr>
              <w:t>Section 7.1, 7.1.4; Section 7.4 Document Control of Non-Product-Specific Procedures and Forms, 7.4.2; 7.4.4.2; and 7.4.5 revised to master files binder</w:t>
            </w:r>
          </w:p>
          <w:p w14:paraId="09618119" w14:textId="00500265" w:rsidR="0077482D" w:rsidRPr="00E16847" w:rsidRDefault="0077482D" w:rsidP="00322F06">
            <w:pPr>
              <w:rPr>
                <w:rFonts w:asciiTheme="majorHAnsi" w:hAnsiTheme="majorHAnsi" w:cstheme="majorHAnsi"/>
                <w:sz w:val="18"/>
                <w:szCs w:val="18"/>
              </w:rPr>
            </w:pPr>
            <w:r w:rsidRPr="00E16847">
              <w:rPr>
                <w:rFonts w:asciiTheme="majorHAnsi" w:hAnsiTheme="majorHAnsi" w:cstheme="majorHAnsi"/>
                <w:sz w:val="18"/>
                <w:szCs w:val="18"/>
              </w:rPr>
              <w:t>Section 7.5 Document Control of Product-Specific Documents That Form the Device Master Record, 7.5.3 revised how a word document is stored</w:t>
            </w:r>
          </w:p>
          <w:p w14:paraId="733E4407" w14:textId="29CD3C17" w:rsidR="0077482D" w:rsidRPr="00E16847" w:rsidRDefault="0077482D" w:rsidP="00322F06">
            <w:pPr>
              <w:rPr>
                <w:rFonts w:asciiTheme="majorHAnsi" w:hAnsiTheme="majorHAnsi" w:cstheme="majorHAnsi"/>
                <w:sz w:val="18"/>
                <w:szCs w:val="18"/>
              </w:rPr>
            </w:pPr>
            <w:r w:rsidRPr="00E16847">
              <w:rPr>
                <w:rFonts w:asciiTheme="majorHAnsi" w:hAnsiTheme="majorHAnsi" w:cstheme="majorHAnsi"/>
                <w:sz w:val="18"/>
                <w:szCs w:val="18"/>
              </w:rPr>
              <w:t>Section 7.5, 7.5.5 added who maintains the master files</w:t>
            </w:r>
          </w:p>
          <w:p w14:paraId="41871A71" w14:textId="2B4D8535" w:rsidR="0077482D" w:rsidRPr="00E16847" w:rsidRDefault="0077482D" w:rsidP="00322F06">
            <w:pPr>
              <w:rPr>
                <w:rFonts w:asciiTheme="majorHAnsi" w:hAnsiTheme="majorHAnsi" w:cstheme="majorHAnsi"/>
                <w:sz w:val="18"/>
                <w:szCs w:val="18"/>
              </w:rPr>
            </w:pPr>
            <w:r w:rsidRPr="00E16847">
              <w:rPr>
                <w:rFonts w:asciiTheme="majorHAnsi" w:hAnsiTheme="majorHAnsi" w:cstheme="majorHAnsi"/>
                <w:sz w:val="18"/>
                <w:szCs w:val="18"/>
              </w:rPr>
              <w:t xml:space="preserve">Section 7.6 Document Control of Technical Files, Declarations of Conformity, Risk Management documents, Medical Device File and Clinical Evaluation, </w:t>
            </w:r>
            <w:r w:rsidR="008C7AD5" w:rsidRPr="00E16847">
              <w:rPr>
                <w:rFonts w:asciiTheme="majorHAnsi" w:hAnsiTheme="majorHAnsi" w:cstheme="majorHAnsi"/>
                <w:sz w:val="18"/>
                <w:szCs w:val="18"/>
              </w:rPr>
              <w:t>7.6.1 revised to read Master Files</w:t>
            </w:r>
            <w:r w:rsidR="00BF15AA" w:rsidRPr="00E16847">
              <w:rPr>
                <w:rFonts w:asciiTheme="majorHAnsi" w:hAnsiTheme="majorHAnsi" w:cstheme="majorHAnsi"/>
                <w:sz w:val="18"/>
                <w:szCs w:val="18"/>
              </w:rPr>
              <w:t>; 7.4.6 revised who can print copies of forms</w:t>
            </w:r>
          </w:p>
          <w:p w14:paraId="646610BD" w14:textId="77777777" w:rsidR="0077482D" w:rsidRPr="00E16847" w:rsidRDefault="008C7AD5" w:rsidP="00322F06">
            <w:pPr>
              <w:rPr>
                <w:rFonts w:asciiTheme="majorHAnsi" w:hAnsiTheme="majorHAnsi" w:cstheme="majorHAnsi"/>
                <w:sz w:val="18"/>
                <w:szCs w:val="18"/>
              </w:rPr>
            </w:pPr>
            <w:r w:rsidRPr="00E16847">
              <w:rPr>
                <w:rFonts w:asciiTheme="majorHAnsi" w:hAnsiTheme="majorHAnsi" w:cstheme="majorHAnsi"/>
                <w:sz w:val="18"/>
                <w:szCs w:val="18"/>
              </w:rPr>
              <w:t>Section 7.12 Training as Follow-up to Document Control Changes, 7.12.1 revised to read manual</w:t>
            </w:r>
          </w:p>
          <w:p w14:paraId="01E388CB" w14:textId="49525CC8" w:rsidR="001E4850" w:rsidRPr="00E16847" w:rsidRDefault="001E4850" w:rsidP="00322F06">
            <w:pPr>
              <w:rPr>
                <w:rFonts w:asciiTheme="majorHAnsi" w:hAnsiTheme="majorHAnsi" w:cstheme="majorHAnsi"/>
                <w:sz w:val="18"/>
                <w:szCs w:val="18"/>
              </w:rPr>
            </w:pPr>
            <w:r w:rsidRPr="00E16847">
              <w:rPr>
                <w:rFonts w:asciiTheme="majorHAnsi" w:hAnsiTheme="majorHAnsi" w:cstheme="majorHAnsi"/>
                <w:sz w:val="18"/>
                <w:szCs w:val="18"/>
              </w:rPr>
              <w:t>Appendix B, II All Quality Documents – Approval Matrix – added cT, R, D to Production for the Work Instructions and Records (RFD, forms, tags charts)</w:t>
            </w:r>
          </w:p>
        </w:tc>
      </w:tr>
      <w:tr w:rsidR="00E6391B" w:rsidRPr="00E16847" w14:paraId="37643D93" w14:textId="77777777" w:rsidTr="00D65E18">
        <w:tc>
          <w:tcPr>
            <w:tcW w:w="586" w:type="dxa"/>
            <w:vAlign w:val="center"/>
          </w:tcPr>
          <w:p w14:paraId="401F321D" w14:textId="77777777" w:rsidR="00E6391B" w:rsidRPr="00E16847" w:rsidRDefault="00E6391B" w:rsidP="00322F06">
            <w:pPr>
              <w:rPr>
                <w:rFonts w:asciiTheme="majorHAnsi" w:hAnsiTheme="majorHAnsi" w:cstheme="majorHAnsi"/>
                <w:sz w:val="18"/>
                <w:szCs w:val="18"/>
              </w:rPr>
            </w:pPr>
            <w:r w:rsidRPr="00E16847">
              <w:rPr>
                <w:rFonts w:asciiTheme="majorHAnsi" w:hAnsiTheme="majorHAnsi" w:cstheme="majorHAnsi"/>
                <w:sz w:val="18"/>
                <w:szCs w:val="18"/>
              </w:rPr>
              <w:t>8</w:t>
            </w:r>
          </w:p>
        </w:tc>
        <w:tc>
          <w:tcPr>
            <w:tcW w:w="1322" w:type="dxa"/>
            <w:vAlign w:val="center"/>
          </w:tcPr>
          <w:p w14:paraId="07D2575C" w14:textId="77777777" w:rsidR="00E6391B" w:rsidRPr="00E16847" w:rsidRDefault="00E6391B" w:rsidP="00322F06">
            <w:pPr>
              <w:rPr>
                <w:rFonts w:asciiTheme="majorHAnsi" w:hAnsiTheme="majorHAnsi" w:cstheme="majorHAnsi"/>
                <w:sz w:val="18"/>
                <w:szCs w:val="18"/>
              </w:rPr>
            </w:pPr>
            <w:r w:rsidRPr="00E16847">
              <w:rPr>
                <w:rFonts w:asciiTheme="majorHAnsi" w:hAnsiTheme="majorHAnsi" w:cstheme="majorHAnsi"/>
                <w:sz w:val="18"/>
                <w:szCs w:val="18"/>
              </w:rPr>
              <w:t>10/16/2019</w:t>
            </w:r>
          </w:p>
        </w:tc>
        <w:tc>
          <w:tcPr>
            <w:tcW w:w="8437" w:type="dxa"/>
          </w:tcPr>
          <w:p w14:paraId="2B6E0937" w14:textId="78CC4C80" w:rsidR="00E6391B" w:rsidRPr="00E16847" w:rsidRDefault="00E6391B" w:rsidP="00322F06">
            <w:pPr>
              <w:rPr>
                <w:rFonts w:asciiTheme="majorHAnsi" w:hAnsiTheme="majorHAnsi" w:cstheme="majorHAnsi"/>
                <w:sz w:val="18"/>
                <w:szCs w:val="18"/>
              </w:rPr>
            </w:pPr>
            <w:r w:rsidRPr="00E16847">
              <w:rPr>
                <w:rFonts w:asciiTheme="majorHAnsi" w:hAnsiTheme="majorHAnsi" w:cstheme="majorHAnsi"/>
                <w:sz w:val="18"/>
                <w:szCs w:val="18"/>
              </w:rPr>
              <w:t xml:space="preserve">Added a Section II to Appendix B.  Section II provides clarity on who has Controlled Document read/write capabilities.  This section restricts the access needed to make changes to controlled documents to that of RA/QA/MR, Production and Inventory Control, and Documents Control. </w:t>
            </w:r>
            <w:r w:rsidR="00462B13" w:rsidRPr="00E16847">
              <w:rPr>
                <w:rFonts w:asciiTheme="majorHAnsi" w:hAnsiTheme="majorHAnsi" w:cstheme="majorHAnsi"/>
                <w:sz w:val="18"/>
                <w:szCs w:val="18"/>
              </w:rPr>
              <w:t xml:space="preserve"> Removed invalid flowchart in section 8.0.  Removed inaccurate links to regulatory bodies.</w:t>
            </w:r>
          </w:p>
        </w:tc>
      </w:tr>
      <w:tr w:rsidR="008541B4" w:rsidRPr="00E16847" w14:paraId="275B32E0" w14:textId="77777777" w:rsidTr="00D65E18">
        <w:tc>
          <w:tcPr>
            <w:tcW w:w="586" w:type="dxa"/>
            <w:vAlign w:val="center"/>
          </w:tcPr>
          <w:p w14:paraId="2D2A3306" w14:textId="70BB78E3" w:rsidR="008541B4" w:rsidRPr="00E16847" w:rsidRDefault="008541B4" w:rsidP="00322F06">
            <w:pPr>
              <w:rPr>
                <w:rFonts w:asciiTheme="majorHAnsi" w:hAnsiTheme="majorHAnsi" w:cstheme="majorHAnsi"/>
                <w:sz w:val="18"/>
                <w:szCs w:val="18"/>
              </w:rPr>
            </w:pPr>
            <w:r w:rsidRPr="00E16847">
              <w:rPr>
                <w:rFonts w:asciiTheme="majorHAnsi" w:hAnsiTheme="majorHAnsi" w:cstheme="majorHAnsi"/>
                <w:sz w:val="18"/>
                <w:szCs w:val="18"/>
              </w:rPr>
              <w:lastRenderedPageBreak/>
              <w:t>9</w:t>
            </w:r>
          </w:p>
        </w:tc>
        <w:tc>
          <w:tcPr>
            <w:tcW w:w="1322" w:type="dxa"/>
            <w:vAlign w:val="center"/>
          </w:tcPr>
          <w:p w14:paraId="46F43C01" w14:textId="27A656B8" w:rsidR="008541B4" w:rsidRPr="00E16847" w:rsidRDefault="008541B4" w:rsidP="00322F06">
            <w:pPr>
              <w:rPr>
                <w:rFonts w:asciiTheme="majorHAnsi" w:hAnsiTheme="majorHAnsi" w:cstheme="majorHAnsi"/>
                <w:sz w:val="18"/>
                <w:szCs w:val="18"/>
              </w:rPr>
            </w:pPr>
            <w:r w:rsidRPr="00E16847">
              <w:rPr>
                <w:rFonts w:asciiTheme="majorHAnsi" w:hAnsiTheme="majorHAnsi" w:cstheme="majorHAnsi"/>
                <w:sz w:val="18"/>
                <w:szCs w:val="18"/>
              </w:rPr>
              <w:t>3/22/2023</w:t>
            </w:r>
          </w:p>
        </w:tc>
        <w:tc>
          <w:tcPr>
            <w:tcW w:w="8437" w:type="dxa"/>
          </w:tcPr>
          <w:p w14:paraId="22AECF80" w14:textId="3A984516" w:rsidR="008541B4" w:rsidRPr="00E16847" w:rsidRDefault="008541B4" w:rsidP="00322F06">
            <w:pPr>
              <w:rPr>
                <w:rFonts w:asciiTheme="majorHAnsi" w:hAnsiTheme="majorHAnsi" w:cstheme="majorHAnsi"/>
                <w:sz w:val="18"/>
                <w:szCs w:val="18"/>
              </w:rPr>
            </w:pPr>
            <w:r w:rsidRPr="00E16847">
              <w:rPr>
                <w:rFonts w:asciiTheme="majorHAnsi" w:hAnsiTheme="majorHAnsi" w:cstheme="majorHAnsi"/>
                <w:sz w:val="18"/>
                <w:szCs w:val="18"/>
              </w:rPr>
              <w:t>Added Section 7.1 in accordance with IS) 13485:2016 Clause 4.2.4 a - h</w:t>
            </w:r>
          </w:p>
        </w:tc>
      </w:tr>
      <w:tr w:rsidR="00966859" w:rsidRPr="00E16847" w14:paraId="6C14B13D" w14:textId="77777777" w:rsidTr="00D65E18">
        <w:tc>
          <w:tcPr>
            <w:tcW w:w="586" w:type="dxa"/>
            <w:vAlign w:val="center"/>
          </w:tcPr>
          <w:p w14:paraId="16AE2E75" w14:textId="6CA65753" w:rsidR="00966859" w:rsidRPr="00E16847" w:rsidRDefault="00966859" w:rsidP="00322F06">
            <w:pPr>
              <w:rPr>
                <w:rFonts w:asciiTheme="majorHAnsi" w:hAnsiTheme="majorHAnsi" w:cstheme="majorHAnsi"/>
                <w:sz w:val="18"/>
                <w:szCs w:val="18"/>
              </w:rPr>
            </w:pPr>
            <w:r w:rsidRPr="00E16847">
              <w:rPr>
                <w:rFonts w:asciiTheme="majorHAnsi" w:hAnsiTheme="majorHAnsi" w:cstheme="majorHAnsi"/>
                <w:sz w:val="18"/>
                <w:szCs w:val="18"/>
              </w:rPr>
              <w:t>10</w:t>
            </w:r>
          </w:p>
        </w:tc>
        <w:tc>
          <w:tcPr>
            <w:tcW w:w="1322" w:type="dxa"/>
            <w:vAlign w:val="center"/>
          </w:tcPr>
          <w:p w14:paraId="3338EB9D" w14:textId="14672C5B" w:rsidR="00966859" w:rsidRPr="00E16847" w:rsidRDefault="00322F06" w:rsidP="00322F06">
            <w:pPr>
              <w:rPr>
                <w:rFonts w:asciiTheme="majorHAnsi" w:hAnsiTheme="majorHAnsi" w:cstheme="majorHAnsi"/>
                <w:sz w:val="18"/>
                <w:szCs w:val="18"/>
              </w:rPr>
            </w:pPr>
            <w:r w:rsidRPr="00E16847">
              <w:rPr>
                <w:rFonts w:asciiTheme="majorHAnsi" w:hAnsiTheme="majorHAnsi" w:cstheme="majorHAnsi"/>
                <w:sz w:val="18"/>
                <w:szCs w:val="18"/>
              </w:rPr>
              <w:t>03/</w:t>
            </w:r>
            <w:r w:rsidR="004C0469" w:rsidRPr="00E16847">
              <w:rPr>
                <w:rFonts w:asciiTheme="majorHAnsi" w:hAnsiTheme="majorHAnsi" w:cstheme="majorHAnsi"/>
                <w:sz w:val="18"/>
                <w:szCs w:val="18"/>
              </w:rPr>
              <w:t>14</w:t>
            </w:r>
            <w:r w:rsidRPr="00E16847">
              <w:rPr>
                <w:rFonts w:asciiTheme="majorHAnsi" w:hAnsiTheme="majorHAnsi" w:cstheme="majorHAnsi"/>
                <w:sz w:val="18"/>
                <w:szCs w:val="18"/>
              </w:rPr>
              <w:t>/2025</w:t>
            </w:r>
          </w:p>
        </w:tc>
        <w:tc>
          <w:tcPr>
            <w:tcW w:w="8437" w:type="dxa"/>
          </w:tcPr>
          <w:p w14:paraId="28F53E6D" w14:textId="51EE15D1" w:rsidR="00592CF2" w:rsidRPr="00E16847" w:rsidRDefault="006718A4" w:rsidP="00322F06">
            <w:pPr>
              <w:rPr>
                <w:rFonts w:asciiTheme="majorHAnsi" w:hAnsiTheme="majorHAnsi" w:cstheme="majorHAnsi"/>
                <w:sz w:val="18"/>
                <w:szCs w:val="18"/>
              </w:rPr>
            </w:pPr>
            <w:r w:rsidRPr="00E16847">
              <w:rPr>
                <w:rFonts w:asciiTheme="majorHAnsi" w:hAnsiTheme="majorHAnsi" w:cstheme="majorHAnsi"/>
                <w:sz w:val="18"/>
                <w:szCs w:val="18"/>
              </w:rPr>
              <w:t xml:space="preserve">Addition of Regulatory Affairs </w:t>
            </w:r>
            <w:r w:rsidR="00D65E18" w:rsidRPr="00E16847">
              <w:rPr>
                <w:rFonts w:asciiTheme="majorHAnsi" w:hAnsiTheme="majorHAnsi" w:cstheme="majorHAnsi"/>
                <w:sz w:val="18"/>
                <w:szCs w:val="18"/>
              </w:rPr>
              <w:t>approval signatures</w:t>
            </w:r>
            <w:r w:rsidRPr="00E16847">
              <w:rPr>
                <w:rFonts w:asciiTheme="majorHAnsi" w:hAnsiTheme="majorHAnsi" w:cstheme="majorHAnsi"/>
                <w:sz w:val="18"/>
                <w:szCs w:val="18"/>
              </w:rPr>
              <w:br/>
            </w:r>
            <w:r w:rsidR="00592CF2" w:rsidRPr="00E16847">
              <w:rPr>
                <w:rFonts w:asciiTheme="majorHAnsi" w:hAnsiTheme="majorHAnsi" w:cstheme="majorHAnsi"/>
                <w:sz w:val="18"/>
                <w:szCs w:val="18"/>
              </w:rPr>
              <w:t>3</w:t>
            </w:r>
            <w:r w:rsidR="00B716B8" w:rsidRPr="00E16847">
              <w:rPr>
                <w:rFonts w:asciiTheme="majorHAnsi" w:hAnsiTheme="majorHAnsi" w:cstheme="majorHAnsi"/>
                <w:sz w:val="18"/>
                <w:szCs w:val="18"/>
              </w:rPr>
              <w:t>.0 Reference Documents</w:t>
            </w:r>
            <w:r w:rsidR="00D052B1" w:rsidRPr="00E16847">
              <w:rPr>
                <w:rFonts w:asciiTheme="majorHAnsi" w:hAnsiTheme="majorHAnsi" w:cstheme="majorHAnsi"/>
                <w:sz w:val="18"/>
                <w:szCs w:val="18"/>
              </w:rPr>
              <w:t xml:space="preserve"> </w:t>
            </w:r>
            <w:r w:rsidR="00592CF2" w:rsidRPr="00E16847">
              <w:rPr>
                <w:rFonts w:asciiTheme="majorHAnsi" w:hAnsiTheme="majorHAnsi" w:cstheme="majorHAnsi"/>
                <w:sz w:val="18"/>
                <w:szCs w:val="18"/>
              </w:rPr>
              <w:t>–</w:t>
            </w:r>
          </w:p>
          <w:p w14:paraId="7B0BB1DD" w14:textId="77777777" w:rsidR="00592CF2" w:rsidRPr="00E16847" w:rsidRDefault="00592CF2" w:rsidP="00322F06">
            <w:pPr>
              <w:pStyle w:val="ListParagraph"/>
              <w:numPr>
                <w:ilvl w:val="0"/>
                <w:numId w:val="8"/>
              </w:numPr>
              <w:rPr>
                <w:rFonts w:asciiTheme="majorHAnsi" w:hAnsiTheme="majorHAnsi" w:cstheme="majorHAnsi"/>
                <w:sz w:val="18"/>
                <w:szCs w:val="18"/>
              </w:rPr>
            </w:pPr>
            <w:r w:rsidRPr="00E16847">
              <w:rPr>
                <w:rFonts w:asciiTheme="majorHAnsi" w:hAnsiTheme="majorHAnsi" w:cstheme="majorHAnsi"/>
                <w:sz w:val="18"/>
                <w:szCs w:val="18"/>
              </w:rPr>
              <w:t>Revised ISO 13485:2012 to ISO 13485:2016</w:t>
            </w:r>
          </w:p>
          <w:p w14:paraId="0015E458" w14:textId="7972F997" w:rsidR="00592CF2" w:rsidRPr="00E16847" w:rsidRDefault="00592CF2" w:rsidP="00322F06">
            <w:pPr>
              <w:pStyle w:val="ListParagraph"/>
              <w:numPr>
                <w:ilvl w:val="0"/>
                <w:numId w:val="8"/>
              </w:numPr>
              <w:rPr>
                <w:rFonts w:asciiTheme="majorHAnsi" w:hAnsiTheme="majorHAnsi" w:cstheme="majorHAnsi"/>
                <w:sz w:val="18"/>
                <w:szCs w:val="18"/>
              </w:rPr>
            </w:pPr>
            <w:r w:rsidRPr="00E16847">
              <w:rPr>
                <w:rFonts w:asciiTheme="majorHAnsi" w:hAnsiTheme="majorHAnsi" w:cstheme="majorHAnsi"/>
                <w:sz w:val="18"/>
                <w:szCs w:val="18"/>
              </w:rPr>
              <w:t>Update Form 4.2-1-1 to Form 4.2-</w:t>
            </w:r>
            <w:r w:rsidR="00686841" w:rsidRPr="00E16847">
              <w:rPr>
                <w:rFonts w:asciiTheme="majorHAnsi" w:hAnsiTheme="majorHAnsi" w:cstheme="majorHAnsi"/>
                <w:sz w:val="18"/>
                <w:szCs w:val="18"/>
              </w:rPr>
              <w:t>4-</w:t>
            </w:r>
            <w:r w:rsidRPr="00E16847">
              <w:rPr>
                <w:rFonts w:asciiTheme="majorHAnsi" w:hAnsiTheme="majorHAnsi" w:cstheme="majorHAnsi"/>
                <w:sz w:val="18"/>
                <w:szCs w:val="18"/>
              </w:rPr>
              <w:t>1-L</w:t>
            </w:r>
          </w:p>
          <w:p w14:paraId="51B5A798" w14:textId="77777777" w:rsidR="00592CF2" w:rsidRPr="00E16847" w:rsidRDefault="00B716B8" w:rsidP="00322F06">
            <w:pPr>
              <w:pStyle w:val="ListParagraph"/>
              <w:numPr>
                <w:ilvl w:val="0"/>
                <w:numId w:val="8"/>
              </w:numPr>
              <w:rPr>
                <w:rFonts w:asciiTheme="majorHAnsi" w:hAnsiTheme="majorHAnsi" w:cstheme="majorHAnsi"/>
                <w:sz w:val="18"/>
                <w:szCs w:val="18"/>
              </w:rPr>
            </w:pPr>
            <w:r w:rsidRPr="00E16847">
              <w:rPr>
                <w:rFonts w:asciiTheme="majorHAnsi" w:hAnsiTheme="majorHAnsi" w:cstheme="majorHAnsi"/>
                <w:sz w:val="18"/>
                <w:szCs w:val="18"/>
              </w:rPr>
              <w:t>Added Form 4.2-1-3 Document Review Checklist.</w:t>
            </w:r>
          </w:p>
          <w:p w14:paraId="7061CC7E" w14:textId="2D691279" w:rsidR="00D65E18" w:rsidRPr="00E16847" w:rsidRDefault="00DD0083" w:rsidP="00D65E18">
            <w:pPr>
              <w:spacing w:line="240" w:lineRule="atLeast"/>
              <w:rPr>
                <w:rFonts w:asciiTheme="majorHAnsi" w:hAnsiTheme="majorHAnsi" w:cstheme="majorHAnsi"/>
                <w:sz w:val="18"/>
                <w:szCs w:val="18"/>
              </w:rPr>
            </w:pPr>
            <w:r w:rsidRPr="00E16847">
              <w:rPr>
                <w:rFonts w:asciiTheme="majorHAnsi" w:hAnsiTheme="majorHAnsi" w:cstheme="majorHAnsi"/>
                <w:sz w:val="18"/>
                <w:szCs w:val="18"/>
              </w:rPr>
              <w:t>5</w:t>
            </w:r>
            <w:r w:rsidR="00D65E18" w:rsidRPr="00E16847">
              <w:rPr>
                <w:rFonts w:asciiTheme="majorHAnsi" w:hAnsiTheme="majorHAnsi" w:cstheme="majorHAnsi"/>
                <w:sz w:val="18"/>
                <w:szCs w:val="18"/>
              </w:rPr>
              <w:t>.0 Update abbreviation DCL Document Control List to DCL – Document Control Log and thorough all document</w:t>
            </w:r>
          </w:p>
          <w:p w14:paraId="0EF8DDD8" w14:textId="01ECD7D3" w:rsidR="00322F06" w:rsidRPr="00E16847" w:rsidRDefault="00592CF2" w:rsidP="00322F06">
            <w:pPr>
              <w:rPr>
                <w:rFonts w:asciiTheme="majorHAnsi" w:hAnsiTheme="majorHAnsi" w:cstheme="majorHAnsi"/>
                <w:sz w:val="18"/>
                <w:szCs w:val="18"/>
              </w:rPr>
            </w:pPr>
            <w:r w:rsidRPr="00E16847">
              <w:rPr>
                <w:rFonts w:asciiTheme="majorHAnsi" w:hAnsiTheme="majorHAnsi" w:cstheme="majorHAnsi"/>
                <w:sz w:val="18"/>
                <w:szCs w:val="18"/>
              </w:rPr>
              <w:t>7.2.</w:t>
            </w:r>
            <w:r w:rsidR="00DB1676" w:rsidRPr="00E16847">
              <w:rPr>
                <w:rFonts w:asciiTheme="majorHAnsi" w:hAnsiTheme="majorHAnsi" w:cstheme="majorHAnsi"/>
                <w:sz w:val="18"/>
                <w:szCs w:val="18"/>
              </w:rPr>
              <w:t xml:space="preserve"> Rephrased and restructured </w:t>
            </w:r>
            <w:r w:rsidRPr="00E16847">
              <w:rPr>
                <w:rFonts w:asciiTheme="majorHAnsi" w:hAnsiTheme="majorHAnsi" w:cstheme="majorHAnsi"/>
                <w:sz w:val="18"/>
                <w:szCs w:val="18"/>
              </w:rPr>
              <w:br/>
            </w:r>
            <w:r w:rsidR="009D0E2D" w:rsidRPr="00E16847">
              <w:rPr>
                <w:rFonts w:asciiTheme="majorHAnsi" w:hAnsiTheme="majorHAnsi" w:cstheme="majorHAnsi"/>
                <w:sz w:val="18"/>
                <w:szCs w:val="18"/>
              </w:rPr>
              <w:t>7</w:t>
            </w:r>
            <w:r w:rsidR="002B47F6" w:rsidRPr="00E16847">
              <w:rPr>
                <w:rFonts w:asciiTheme="majorHAnsi" w:hAnsiTheme="majorHAnsi" w:cstheme="majorHAnsi"/>
                <w:sz w:val="18"/>
                <w:szCs w:val="18"/>
              </w:rPr>
              <w:t xml:space="preserve">.3 </w:t>
            </w:r>
            <w:r w:rsidRPr="00E16847">
              <w:rPr>
                <w:rFonts w:asciiTheme="majorHAnsi" w:hAnsiTheme="majorHAnsi" w:cstheme="majorHAnsi"/>
                <w:sz w:val="18"/>
                <w:szCs w:val="18"/>
              </w:rPr>
              <w:t>Addition of</w:t>
            </w:r>
            <w:r w:rsidR="009D0E2D" w:rsidRPr="00E16847">
              <w:rPr>
                <w:rFonts w:asciiTheme="majorHAnsi" w:hAnsiTheme="majorHAnsi" w:cstheme="majorHAnsi"/>
                <w:sz w:val="18"/>
                <w:szCs w:val="18"/>
              </w:rPr>
              <w:t xml:space="preserve"> a</w:t>
            </w:r>
            <w:r w:rsidRPr="00E16847">
              <w:rPr>
                <w:rFonts w:asciiTheme="majorHAnsi" w:hAnsiTheme="majorHAnsi" w:cstheme="majorHAnsi"/>
                <w:sz w:val="18"/>
                <w:szCs w:val="18"/>
              </w:rPr>
              <w:t xml:space="preserve"> </w:t>
            </w:r>
            <w:r w:rsidR="009D0E2D" w:rsidRPr="00E16847">
              <w:rPr>
                <w:rFonts w:asciiTheme="majorHAnsi" w:hAnsiTheme="majorHAnsi" w:cstheme="majorHAnsi"/>
                <w:sz w:val="18"/>
                <w:szCs w:val="18"/>
              </w:rPr>
              <w:t>Procedure</w:t>
            </w:r>
            <w:r w:rsidRPr="00E16847">
              <w:rPr>
                <w:rFonts w:asciiTheme="majorHAnsi" w:hAnsiTheme="majorHAnsi" w:cstheme="majorHAnsi"/>
                <w:sz w:val="18"/>
                <w:szCs w:val="18"/>
              </w:rPr>
              <w:t xml:space="preserve"> for</w:t>
            </w:r>
            <w:r w:rsidR="002B47F6" w:rsidRPr="00E16847">
              <w:rPr>
                <w:rFonts w:asciiTheme="majorHAnsi" w:hAnsiTheme="majorHAnsi" w:cstheme="majorHAnsi"/>
                <w:sz w:val="18"/>
                <w:szCs w:val="18"/>
              </w:rPr>
              <w:t xml:space="preserve"> Document </w:t>
            </w:r>
            <w:r w:rsidR="007B4A5C" w:rsidRPr="00E16847">
              <w:rPr>
                <w:rFonts w:asciiTheme="majorHAnsi" w:hAnsiTheme="majorHAnsi" w:cstheme="majorHAnsi"/>
                <w:sz w:val="18"/>
                <w:szCs w:val="18"/>
              </w:rPr>
              <w:t>Review</w:t>
            </w:r>
            <w:r w:rsidR="002B47F6" w:rsidRPr="00E16847">
              <w:rPr>
                <w:rFonts w:asciiTheme="majorHAnsi" w:hAnsiTheme="majorHAnsi" w:cstheme="majorHAnsi"/>
                <w:sz w:val="18"/>
                <w:szCs w:val="18"/>
              </w:rPr>
              <w:t xml:space="preserve"> Checklist</w:t>
            </w:r>
            <w:r w:rsidRPr="00E16847">
              <w:rPr>
                <w:rFonts w:asciiTheme="majorHAnsi" w:hAnsiTheme="majorHAnsi" w:cstheme="majorHAnsi"/>
                <w:sz w:val="18"/>
                <w:szCs w:val="18"/>
              </w:rPr>
              <w:br/>
            </w:r>
            <w:r w:rsidR="009D0E2D" w:rsidRPr="00E16847">
              <w:rPr>
                <w:rFonts w:asciiTheme="majorHAnsi" w:hAnsiTheme="majorHAnsi" w:cstheme="majorHAnsi"/>
                <w:sz w:val="18"/>
                <w:szCs w:val="18"/>
              </w:rPr>
              <w:t>7.6.3 Removed Dropbox and replaced it with Google Drive</w:t>
            </w:r>
            <w:r w:rsidR="009D0E2D" w:rsidRPr="00E16847">
              <w:rPr>
                <w:rFonts w:asciiTheme="majorHAnsi" w:hAnsiTheme="majorHAnsi" w:cstheme="majorHAnsi"/>
                <w:sz w:val="18"/>
                <w:szCs w:val="18"/>
              </w:rPr>
              <w:br/>
              <w:t>7.8.1 Update COO to EVP</w:t>
            </w:r>
            <w:r w:rsidR="009D0E2D" w:rsidRPr="00E16847">
              <w:rPr>
                <w:rFonts w:asciiTheme="majorHAnsi" w:hAnsiTheme="majorHAnsi" w:cstheme="majorHAnsi"/>
                <w:sz w:val="18"/>
                <w:szCs w:val="18"/>
              </w:rPr>
              <w:br/>
              <w:t>7.12.</w:t>
            </w:r>
            <w:r w:rsidR="003E05F6" w:rsidRPr="00E16847">
              <w:rPr>
                <w:rFonts w:asciiTheme="majorHAnsi" w:hAnsiTheme="majorHAnsi" w:cstheme="majorHAnsi"/>
                <w:sz w:val="18"/>
                <w:szCs w:val="18"/>
              </w:rPr>
              <w:t>3</w:t>
            </w:r>
            <w:r w:rsidR="009D0E2D" w:rsidRPr="00E16847">
              <w:rPr>
                <w:rFonts w:asciiTheme="majorHAnsi" w:hAnsiTheme="majorHAnsi" w:cstheme="majorHAnsi"/>
                <w:sz w:val="18"/>
                <w:szCs w:val="18"/>
              </w:rPr>
              <w:t xml:space="preserve"> Update </w:t>
            </w:r>
            <w:r w:rsidR="00322F06" w:rsidRPr="00E16847">
              <w:rPr>
                <w:rFonts w:asciiTheme="majorHAnsi" w:hAnsiTheme="majorHAnsi" w:cstheme="majorHAnsi"/>
                <w:sz w:val="18"/>
                <w:szCs w:val="18"/>
              </w:rPr>
              <w:t>Emergo to MedEnvoy</w:t>
            </w:r>
          </w:p>
          <w:p w14:paraId="5C014542" w14:textId="638DF35A" w:rsidR="00383B7C" w:rsidRPr="00E16847" w:rsidRDefault="00322F06" w:rsidP="00322F06">
            <w:pPr>
              <w:rPr>
                <w:rFonts w:asciiTheme="majorHAnsi" w:hAnsiTheme="majorHAnsi" w:cstheme="majorHAnsi"/>
                <w:sz w:val="18"/>
                <w:szCs w:val="18"/>
              </w:rPr>
            </w:pPr>
            <w:r w:rsidRPr="00E16847">
              <w:rPr>
                <w:rFonts w:asciiTheme="majorHAnsi" w:hAnsiTheme="majorHAnsi" w:cstheme="majorHAnsi"/>
                <w:sz w:val="18"/>
                <w:szCs w:val="18"/>
              </w:rPr>
              <w:t>7.16</w:t>
            </w:r>
            <w:r w:rsidR="003E05F6" w:rsidRPr="00E16847">
              <w:rPr>
                <w:rFonts w:asciiTheme="majorHAnsi" w:hAnsiTheme="majorHAnsi" w:cstheme="majorHAnsi"/>
                <w:sz w:val="18"/>
                <w:szCs w:val="18"/>
              </w:rPr>
              <w:t xml:space="preserve"> </w:t>
            </w:r>
            <w:r w:rsidRPr="00E16847">
              <w:rPr>
                <w:rFonts w:asciiTheme="majorHAnsi" w:hAnsiTheme="majorHAnsi" w:cstheme="majorHAnsi"/>
                <w:sz w:val="18"/>
                <w:szCs w:val="18"/>
              </w:rPr>
              <w:t>Addition of Procedure for approved documents</w:t>
            </w:r>
            <w:r w:rsidRPr="00E16847">
              <w:rPr>
                <w:rFonts w:asciiTheme="majorHAnsi" w:hAnsiTheme="majorHAnsi" w:cstheme="majorHAnsi"/>
                <w:sz w:val="18"/>
                <w:szCs w:val="18"/>
              </w:rPr>
              <w:br/>
            </w:r>
            <w:r w:rsidR="00592CF2" w:rsidRPr="00E16847">
              <w:rPr>
                <w:rFonts w:asciiTheme="majorHAnsi" w:hAnsiTheme="majorHAnsi" w:cstheme="majorHAnsi"/>
                <w:sz w:val="18"/>
                <w:szCs w:val="18"/>
              </w:rPr>
              <w:t>8.0 Implemented Flowchart</w:t>
            </w:r>
          </w:p>
          <w:p w14:paraId="29B3A6DA" w14:textId="035F47FD" w:rsidR="00322F06" w:rsidRPr="00E16847" w:rsidRDefault="00592CF2" w:rsidP="00322F06">
            <w:pPr>
              <w:rPr>
                <w:rFonts w:asciiTheme="majorHAnsi" w:hAnsiTheme="majorHAnsi" w:cstheme="majorHAnsi"/>
                <w:sz w:val="18"/>
                <w:szCs w:val="18"/>
              </w:rPr>
            </w:pPr>
            <w:r w:rsidRPr="00E16847">
              <w:rPr>
                <w:rFonts w:asciiTheme="majorHAnsi" w:hAnsiTheme="majorHAnsi" w:cstheme="majorHAnsi"/>
                <w:sz w:val="18"/>
                <w:szCs w:val="18"/>
              </w:rPr>
              <w:t xml:space="preserve">Appendix B </w:t>
            </w:r>
            <w:r w:rsidR="00383B7C" w:rsidRPr="00E16847">
              <w:rPr>
                <w:rFonts w:asciiTheme="majorHAnsi" w:hAnsiTheme="majorHAnsi" w:cstheme="majorHAnsi"/>
                <w:sz w:val="18"/>
                <w:szCs w:val="18"/>
              </w:rPr>
              <w:t>Updated</w:t>
            </w:r>
          </w:p>
        </w:tc>
      </w:tr>
      <w:tr w:rsidR="00CF081D" w:rsidRPr="00E16847" w14:paraId="49DC15EB" w14:textId="77777777" w:rsidTr="00D65E18">
        <w:tc>
          <w:tcPr>
            <w:tcW w:w="586" w:type="dxa"/>
            <w:vAlign w:val="center"/>
          </w:tcPr>
          <w:p w14:paraId="42521ECE" w14:textId="44D416F7" w:rsidR="00CF081D" w:rsidRPr="00D904D2" w:rsidRDefault="00CF081D" w:rsidP="00322F06">
            <w:pPr>
              <w:rPr>
                <w:rFonts w:asciiTheme="majorHAnsi" w:hAnsiTheme="majorHAnsi" w:cstheme="majorHAnsi"/>
                <w:sz w:val="18"/>
                <w:szCs w:val="18"/>
              </w:rPr>
            </w:pPr>
            <w:r w:rsidRPr="00D904D2">
              <w:rPr>
                <w:rFonts w:asciiTheme="majorHAnsi" w:hAnsiTheme="majorHAnsi" w:cstheme="majorHAnsi"/>
                <w:sz w:val="18"/>
                <w:szCs w:val="18"/>
              </w:rPr>
              <w:t>11</w:t>
            </w:r>
          </w:p>
        </w:tc>
        <w:tc>
          <w:tcPr>
            <w:tcW w:w="1322" w:type="dxa"/>
            <w:vAlign w:val="center"/>
          </w:tcPr>
          <w:p w14:paraId="637494EF" w14:textId="4ACBCD80" w:rsidR="00CF081D" w:rsidRPr="00D904D2" w:rsidRDefault="00CF081D" w:rsidP="00322F06">
            <w:pPr>
              <w:rPr>
                <w:rFonts w:asciiTheme="majorHAnsi" w:hAnsiTheme="majorHAnsi" w:cstheme="majorHAnsi"/>
                <w:sz w:val="18"/>
                <w:szCs w:val="18"/>
              </w:rPr>
            </w:pPr>
            <w:r w:rsidRPr="00D904D2">
              <w:rPr>
                <w:rFonts w:asciiTheme="majorHAnsi" w:hAnsiTheme="majorHAnsi" w:cstheme="majorHAnsi"/>
                <w:sz w:val="18"/>
                <w:szCs w:val="18"/>
              </w:rPr>
              <w:t>04/03/2025</w:t>
            </w:r>
          </w:p>
        </w:tc>
        <w:tc>
          <w:tcPr>
            <w:tcW w:w="8437" w:type="dxa"/>
          </w:tcPr>
          <w:p w14:paraId="73173A09" w14:textId="2E891F6B" w:rsidR="00D904D2" w:rsidRPr="00D904D2" w:rsidRDefault="00D904D2" w:rsidP="00322F06">
            <w:pPr>
              <w:rPr>
                <w:rFonts w:asciiTheme="majorHAnsi" w:hAnsiTheme="majorHAnsi" w:cstheme="majorHAnsi"/>
                <w:sz w:val="18"/>
                <w:szCs w:val="18"/>
              </w:rPr>
            </w:pPr>
            <w:r w:rsidRPr="00D904D2">
              <w:rPr>
                <w:rFonts w:asciiTheme="majorHAnsi" w:hAnsiTheme="majorHAnsi" w:cstheme="majorHAnsi"/>
                <w:sz w:val="18"/>
                <w:szCs w:val="18"/>
              </w:rPr>
              <w:t>5.0 Added abbreviation DCA</w:t>
            </w:r>
          </w:p>
          <w:p w14:paraId="242ECF42" w14:textId="77777777" w:rsidR="00CF081D" w:rsidRPr="00D904D2" w:rsidRDefault="00CF081D" w:rsidP="00322F06">
            <w:pPr>
              <w:rPr>
                <w:rFonts w:asciiTheme="majorHAnsi" w:hAnsiTheme="majorHAnsi" w:cstheme="majorHAnsi"/>
                <w:sz w:val="18"/>
                <w:szCs w:val="18"/>
              </w:rPr>
            </w:pPr>
            <w:r w:rsidRPr="00D904D2">
              <w:rPr>
                <w:rFonts w:asciiTheme="majorHAnsi" w:hAnsiTheme="majorHAnsi" w:cstheme="majorHAnsi"/>
                <w:sz w:val="18"/>
                <w:szCs w:val="18"/>
              </w:rPr>
              <w:t xml:space="preserve">6.0 Changed from All Employees to </w:t>
            </w:r>
            <w:r w:rsidR="00BE3B4A" w:rsidRPr="00D904D2">
              <w:rPr>
                <w:rFonts w:asciiTheme="majorHAnsi" w:hAnsiTheme="majorHAnsi" w:cstheme="majorHAnsi"/>
                <w:sz w:val="18"/>
                <w:szCs w:val="18"/>
              </w:rPr>
              <w:t>Document Control Administrator</w:t>
            </w:r>
          </w:p>
          <w:p w14:paraId="476A059E" w14:textId="77777777" w:rsidR="00D904D2" w:rsidRPr="00D904D2" w:rsidRDefault="00D904D2" w:rsidP="00322F06">
            <w:pPr>
              <w:rPr>
                <w:rFonts w:asciiTheme="majorHAnsi" w:hAnsiTheme="majorHAnsi" w:cstheme="majorHAnsi"/>
                <w:sz w:val="18"/>
                <w:szCs w:val="18"/>
              </w:rPr>
            </w:pPr>
            <w:r w:rsidRPr="00D904D2">
              <w:rPr>
                <w:rFonts w:asciiTheme="majorHAnsi" w:hAnsiTheme="majorHAnsi" w:cstheme="majorHAnsi"/>
                <w:sz w:val="18"/>
                <w:szCs w:val="18"/>
              </w:rPr>
              <w:t>7.12.1 Added DCA to responsible with MR</w:t>
            </w:r>
          </w:p>
          <w:p w14:paraId="3E72F9F2" w14:textId="77777777" w:rsidR="00D904D2" w:rsidRPr="00D904D2" w:rsidRDefault="00D904D2" w:rsidP="00322F06">
            <w:pPr>
              <w:rPr>
                <w:rFonts w:asciiTheme="majorHAnsi" w:hAnsiTheme="majorHAnsi" w:cstheme="majorHAnsi"/>
                <w:sz w:val="18"/>
                <w:szCs w:val="18"/>
              </w:rPr>
            </w:pPr>
            <w:r w:rsidRPr="00D904D2">
              <w:rPr>
                <w:rFonts w:asciiTheme="majorHAnsi" w:hAnsiTheme="majorHAnsi" w:cstheme="majorHAnsi"/>
                <w:sz w:val="18"/>
                <w:szCs w:val="18"/>
              </w:rPr>
              <w:t xml:space="preserve">7.13.1 Updated from MR to DCA </w:t>
            </w:r>
          </w:p>
          <w:p w14:paraId="0A827556" w14:textId="50A0C2E8" w:rsidR="00D904D2" w:rsidRPr="00D904D2" w:rsidRDefault="00D904D2" w:rsidP="00322F06">
            <w:pPr>
              <w:rPr>
                <w:rFonts w:asciiTheme="majorHAnsi" w:hAnsiTheme="majorHAnsi" w:cstheme="majorHAnsi"/>
                <w:sz w:val="18"/>
                <w:szCs w:val="18"/>
              </w:rPr>
            </w:pPr>
            <w:r w:rsidRPr="00D904D2">
              <w:rPr>
                <w:rFonts w:asciiTheme="majorHAnsi" w:hAnsiTheme="majorHAnsi" w:cstheme="majorHAnsi"/>
                <w:sz w:val="18"/>
                <w:szCs w:val="18"/>
              </w:rPr>
              <w:t>7.15.2 Updated from MR to DCA</w:t>
            </w:r>
          </w:p>
        </w:tc>
      </w:tr>
      <w:tr w:rsidR="0041275A" w:rsidRPr="00E16847" w14:paraId="49C330AF" w14:textId="77777777" w:rsidTr="00D65E18">
        <w:tc>
          <w:tcPr>
            <w:tcW w:w="586" w:type="dxa"/>
            <w:vAlign w:val="center"/>
          </w:tcPr>
          <w:p w14:paraId="20B03686" w14:textId="78D9E095" w:rsidR="0041275A" w:rsidRPr="00D904D2" w:rsidRDefault="000B5F5B" w:rsidP="00322F06">
            <w:pPr>
              <w:rPr>
                <w:rFonts w:asciiTheme="majorHAnsi" w:hAnsiTheme="majorHAnsi" w:cstheme="majorHAnsi"/>
                <w:sz w:val="18"/>
                <w:szCs w:val="18"/>
              </w:rPr>
            </w:pPr>
            <w:r>
              <w:rPr>
                <w:rFonts w:asciiTheme="majorHAnsi" w:hAnsiTheme="majorHAnsi" w:cstheme="majorHAnsi"/>
                <w:sz w:val="18"/>
                <w:szCs w:val="18"/>
              </w:rPr>
              <w:t>12</w:t>
            </w:r>
          </w:p>
        </w:tc>
        <w:tc>
          <w:tcPr>
            <w:tcW w:w="1322" w:type="dxa"/>
            <w:vAlign w:val="center"/>
          </w:tcPr>
          <w:p w14:paraId="23286482" w14:textId="31731B60" w:rsidR="0041275A" w:rsidRPr="00D904D2" w:rsidRDefault="000B5F5B" w:rsidP="00322F06">
            <w:pPr>
              <w:rPr>
                <w:rFonts w:asciiTheme="majorHAnsi" w:hAnsiTheme="majorHAnsi" w:cstheme="majorHAnsi"/>
                <w:sz w:val="18"/>
                <w:szCs w:val="18"/>
              </w:rPr>
            </w:pPr>
            <w:r>
              <w:rPr>
                <w:rFonts w:asciiTheme="majorHAnsi" w:hAnsiTheme="majorHAnsi" w:cstheme="majorHAnsi"/>
                <w:sz w:val="18"/>
                <w:szCs w:val="18"/>
              </w:rPr>
              <w:t>5/23/2025</w:t>
            </w:r>
          </w:p>
        </w:tc>
        <w:tc>
          <w:tcPr>
            <w:tcW w:w="8437" w:type="dxa"/>
          </w:tcPr>
          <w:p w14:paraId="41D4CCD6" w14:textId="77777777" w:rsidR="0041275A" w:rsidRDefault="0041275A" w:rsidP="00322F06">
            <w:pPr>
              <w:rPr>
                <w:rFonts w:asciiTheme="majorHAnsi" w:hAnsiTheme="majorHAnsi" w:cstheme="majorHAnsi"/>
                <w:sz w:val="18"/>
                <w:szCs w:val="18"/>
              </w:rPr>
            </w:pPr>
            <w:r w:rsidRPr="0041275A">
              <w:rPr>
                <w:rFonts w:asciiTheme="majorHAnsi" w:hAnsiTheme="majorHAnsi" w:cstheme="majorHAnsi"/>
                <w:sz w:val="18"/>
                <w:szCs w:val="18"/>
              </w:rPr>
              <w:t>3.0 Updated to MDR Regulation from MDD</w:t>
            </w:r>
          </w:p>
          <w:p w14:paraId="0CAEDAF0" w14:textId="64D6C8F2" w:rsidR="00074F68" w:rsidRDefault="00074F68" w:rsidP="00322F06">
            <w:pPr>
              <w:rPr>
                <w:rFonts w:asciiTheme="majorHAnsi" w:hAnsiTheme="majorHAnsi" w:cstheme="majorHAnsi"/>
                <w:sz w:val="18"/>
                <w:szCs w:val="18"/>
              </w:rPr>
            </w:pPr>
            <w:r>
              <w:rPr>
                <w:rFonts w:asciiTheme="majorHAnsi" w:hAnsiTheme="majorHAnsi" w:cstheme="majorHAnsi"/>
                <w:sz w:val="18"/>
                <w:szCs w:val="18"/>
              </w:rPr>
              <w:t>-Added QSP 7.3-1 as mentioned in the procedures</w:t>
            </w:r>
          </w:p>
          <w:p w14:paraId="52984D96" w14:textId="6A81BFAB" w:rsidR="00074F68" w:rsidRDefault="00074F68" w:rsidP="00322F06">
            <w:pPr>
              <w:rPr>
                <w:rFonts w:asciiTheme="majorHAnsi" w:hAnsiTheme="majorHAnsi" w:cstheme="majorHAnsi"/>
                <w:sz w:val="18"/>
                <w:szCs w:val="18"/>
              </w:rPr>
            </w:pPr>
            <w:r>
              <w:rPr>
                <w:rFonts w:asciiTheme="majorHAnsi" w:hAnsiTheme="majorHAnsi" w:cstheme="majorHAnsi"/>
                <w:sz w:val="18"/>
                <w:szCs w:val="18"/>
              </w:rPr>
              <w:t xml:space="preserve">-Corrected QSP number for Risk Management </w:t>
            </w:r>
          </w:p>
          <w:p w14:paraId="23B9CA10" w14:textId="77777777" w:rsidR="0041275A" w:rsidRDefault="0041275A" w:rsidP="00322F06">
            <w:pPr>
              <w:rPr>
                <w:rFonts w:asciiTheme="majorHAnsi" w:hAnsiTheme="majorHAnsi" w:cstheme="majorHAnsi"/>
                <w:sz w:val="18"/>
                <w:szCs w:val="18"/>
              </w:rPr>
            </w:pPr>
            <w:r>
              <w:rPr>
                <w:rFonts w:asciiTheme="majorHAnsi" w:hAnsiTheme="majorHAnsi" w:cstheme="majorHAnsi"/>
                <w:sz w:val="18"/>
                <w:szCs w:val="18"/>
              </w:rPr>
              <w:t xml:space="preserve">7.7.1 Added reference location of the MDR </w:t>
            </w:r>
          </w:p>
          <w:p w14:paraId="5FA4A10C" w14:textId="133F59E3" w:rsidR="0041275A" w:rsidRPr="00D904D2" w:rsidRDefault="0041275A" w:rsidP="00322F06">
            <w:pPr>
              <w:rPr>
                <w:rFonts w:asciiTheme="majorHAnsi" w:hAnsiTheme="majorHAnsi" w:cstheme="majorHAnsi"/>
                <w:sz w:val="18"/>
                <w:szCs w:val="18"/>
              </w:rPr>
            </w:pPr>
            <w:r>
              <w:rPr>
                <w:rFonts w:asciiTheme="majorHAnsi" w:hAnsiTheme="majorHAnsi" w:cstheme="majorHAnsi"/>
                <w:sz w:val="18"/>
                <w:szCs w:val="18"/>
              </w:rPr>
              <w:t xml:space="preserve">7.12.3 </w:t>
            </w:r>
            <w:r w:rsidRPr="0041275A">
              <w:rPr>
                <w:rFonts w:asciiTheme="majorHAnsi" w:hAnsiTheme="majorHAnsi" w:cstheme="majorHAnsi"/>
                <w:sz w:val="18"/>
                <w:szCs w:val="18"/>
              </w:rPr>
              <w:t>Changed to EU MDR From MDD</w:t>
            </w:r>
          </w:p>
        </w:tc>
      </w:tr>
      <w:tr w:rsidR="00A374C3" w:rsidRPr="00E16847" w14:paraId="64247B70" w14:textId="77777777" w:rsidTr="00D65E18">
        <w:tc>
          <w:tcPr>
            <w:tcW w:w="586" w:type="dxa"/>
            <w:vAlign w:val="center"/>
          </w:tcPr>
          <w:p w14:paraId="47447C49" w14:textId="43BADA67" w:rsidR="00A374C3" w:rsidRDefault="00A374C3" w:rsidP="00322F06">
            <w:pPr>
              <w:rPr>
                <w:rFonts w:asciiTheme="majorHAnsi" w:hAnsiTheme="majorHAnsi" w:cstheme="majorHAnsi"/>
                <w:sz w:val="18"/>
                <w:szCs w:val="18"/>
              </w:rPr>
            </w:pPr>
            <w:r>
              <w:rPr>
                <w:rFonts w:asciiTheme="majorHAnsi" w:hAnsiTheme="majorHAnsi" w:cstheme="majorHAnsi"/>
                <w:sz w:val="18"/>
                <w:szCs w:val="18"/>
              </w:rPr>
              <w:t>13</w:t>
            </w:r>
          </w:p>
        </w:tc>
        <w:tc>
          <w:tcPr>
            <w:tcW w:w="1322" w:type="dxa"/>
            <w:vAlign w:val="center"/>
          </w:tcPr>
          <w:p w14:paraId="2960DFBA" w14:textId="7DBAF6EF" w:rsidR="00A374C3" w:rsidRDefault="00A374C3" w:rsidP="00322F06">
            <w:pPr>
              <w:rPr>
                <w:rFonts w:asciiTheme="majorHAnsi" w:hAnsiTheme="majorHAnsi" w:cstheme="majorHAnsi"/>
                <w:sz w:val="18"/>
                <w:szCs w:val="18"/>
              </w:rPr>
            </w:pPr>
            <w:r>
              <w:rPr>
                <w:rFonts w:asciiTheme="majorHAnsi" w:hAnsiTheme="majorHAnsi" w:cstheme="majorHAnsi"/>
                <w:sz w:val="18"/>
                <w:szCs w:val="18"/>
              </w:rPr>
              <w:t>0</w:t>
            </w:r>
            <w:r w:rsidR="00154DFB">
              <w:rPr>
                <w:rFonts w:asciiTheme="majorHAnsi" w:hAnsiTheme="majorHAnsi" w:cstheme="majorHAnsi"/>
                <w:sz w:val="18"/>
                <w:szCs w:val="18"/>
              </w:rPr>
              <w:t>8</w:t>
            </w:r>
            <w:r>
              <w:rPr>
                <w:rFonts w:asciiTheme="majorHAnsi" w:hAnsiTheme="majorHAnsi" w:cstheme="majorHAnsi"/>
                <w:sz w:val="18"/>
                <w:szCs w:val="18"/>
              </w:rPr>
              <w:t>/</w:t>
            </w:r>
            <w:r w:rsidR="00154DFB">
              <w:rPr>
                <w:rFonts w:asciiTheme="majorHAnsi" w:hAnsiTheme="majorHAnsi" w:cstheme="majorHAnsi"/>
                <w:sz w:val="18"/>
                <w:szCs w:val="18"/>
              </w:rPr>
              <w:t>07</w:t>
            </w:r>
            <w:r>
              <w:rPr>
                <w:rFonts w:asciiTheme="majorHAnsi" w:hAnsiTheme="majorHAnsi" w:cstheme="majorHAnsi"/>
                <w:sz w:val="18"/>
                <w:szCs w:val="18"/>
              </w:rPr>
              <w:t>/2025</w:t>
            </w:r>
          </w:p>
        </w:tc>
        <w:tc>
          <w:tcPr>
            <w:tcW w:w="8437" w:type="dxa"/>
          </w:tcPr>
          <w:p w14:paraId="5EB47AAF" w14:textId="5031842D" w:rsidR="000738A3" w:rsidRDefault="000738A3" w:rsidP="00322F06">
            <w:pPr>
              <w:rPr>
                <w:rFonts w:asciiTheme="majorHAnsi" w:hAnsiTheme="majorHAnsi" w:cstheme="majorHAnsi"/>
                <w:sz w:val="18"/>
                <w:szCs w:val="18"/>
              </w:rPr>
            </w:pPr>
            <w:r>
              <w:rPr>
                <w:rFonts w:asciiTheme="majorHAnsi" w:hAnsiTheme="majorHAnsi" w:cstheme="majorHAnsi"/>
                <w:sz w:val="18"/>
                <w:szCs w:val="18"/>
              </w:rPr>
              <w:t>Removed MR from QSP</w:t>
            </w:r>
          </w:p>
          <w:p w14:paraId="1461B778" w14:textId="6BEAFCA4" w:rsidR="00C92747" w:rsidRDefault="00C92747" w:rsidP="00322F06">
            <w:pPr>
              <w:rPr>
                <w:rFonts w:asciiTheme="majorHAnsi" w:hAnsiTheme="majorHAnsi" w:cstheme="majorHAnsi"/>
                <w:sz w:val="18"/>
                <w:szCs w:val="18"/>
              </w:rPr>
            </w:pPr>
            <w:r>
              <w:rPr>
                <w:rFonts w:asciiTheme="majorHAnsi" w:hAnsiTheme="majorHAnsi" w:cstheme="majorHAnsi"/>
                <w:sz w:val="18"/>
                <w:szCs w:val="18"/>
              </w:rPr>
              <w:t xml:space="preserve">5.0 Added </w:t>
            </w:r>
            <w:r w:rsidRPr="00C92747">
              <w:rPr>
                <w:rFonts w:asciiTheme="majorHAnsi" w:hAnsiTheme="majorHAnsi" w:cstheme="majorHAnsi"/>
                <w:sz w:val="18"/>
                <w:szCs w:val="18"/>
              </w:rPr>
              <w:t>VPRA - Vice President of Regulatory Affairs</w:t>
            </w:r>
            <w:r>
              <w:rPr>
                <w:rFonts w:asciiTheme="majorHAnsi" w:hAnsiTheme="majorHAnsi" w:cstheme="majorHAnsi"/>
                <w:sz w:val="18"/>
                <w:szCs w:val="18"/>
              </w:rPr>
              <w:t xml:space="preserve"> to the abbreviation </w:t>
            </w:r>
            <w:r w:rsidR="00304B04">
              <w:rPr>
                <w:rFonts w:asciiTheme="majorHAnsi" w:hAnsiTheme="majorHAnsi" w:cstheme="majorHAnsi"/>
                <w:sz w:val="18"/>
                <w:szCs w:val="18"/>
              </w:rPr>
              <w:t>and throughout the QSP</w:t>
            </w:r>
          </w:p>
          <w:p w14:paraId="59425430" w14:textId="4FC6B02E" w:rsidR="000738A3" w:rsidRDefault="00C92747" w:rsidP="00322F06">
            <w:pPr>
              <w:rPr>
                <w:rFonts w:asciiTheme="majorHAnsi" w:hAnsiTheme="majorHAnsi" w:cstheme="majorHAnsi"/>
                <w:sz w:val="18"/>
                <w:szCs w:val="18"/>
              </w:rPr>
            </w:pPr>
            <w:r>
              <w:rPr>
                <w:rFonts w:asciiTheme="majorHAnsi" w:hAnsiTheme="majorHAnsi" w:cstheme="majorHAnsi"/>
                <w:sz w:val="18"/>
                <w:szCs w:val="18"/>
              </w:rPr>
              <w:t xml:space="preserve">6.0 </w:t>
            </w:r>
            <w:r w:rsidR="000738A3">
              <w:rPr>
                <w:rFonts w:asciiTheme="majorHAnsi" w:hAnsiTheme="majorHAnsi" w:cstheme="majorHAnsi"/>
                <w:sz w:val="18"/>
                <w:szCs w:val="18"/>
              </w:rPr>
              <w:t xml:space="preserve">Added VP of Regulatory </w:t>
            </w:r>
            <w:r>
              <w:rPr>
                <w:rFonts w:asciiTheme="majorHAnsi" w:hAnsiTheme="majorHAnsi" w:cstheme="majorHAnsi"/>
                <w:sz w:val="18"/>
                <w:szCs w:val="18"/>
              </w:rPr>
              <w:t xml:space="preserve">Affairs </w:t>
            </w:r>
            <w:r w:rsidR="000738A3">
              <w:rPr>
                <w:rFonts w:asciiTheme="majorHAnsi" w:hAnsiTheme="majorHAnsi" w:cstheme="majorHAnsi"/>
                <w:sz w:val="18"/>
                <w:szCs w:val="18"/>
              </w:rPr>
              <w:t>to responsibilities.</w:t>
            </w:r>
          </w:p>
          <w:p w14:paraId="6D7D79EB" w14:textId="5A15C7CE" w:rsidR="00B40BD0" w:rsidRDefault="00B40BD0" w:rsidP="00322F06">
            <w:pPr>
              <w:rPr>
                <w:rFonts w:asciiTheme="majorHAnsi" w:hAnsiTheme="majorHAnsi" w:cstheme="majorHAnsi"/>
                <w:sz w:val="18"/>
                <w:szCs w:val="18"/>
              </w:rPr>
            </w:pPr>
            <w:r>
              <w:rPr>
                <w:rFonts w:asciiTheme="majorHAnsi" w:hAnsiTheme="majorHAnsi" w:cstheme="majorHAnsi"/>
                <w:sz w:val="18"/>
                <w:szCs w:val="18"/>
              </w:rPr>
              <w:t xml:space="preserve">7.3.1 Updated to mandate </w:t>
            </w:r>
            <w:r w:rsidRPr="00B40BD0">
              <w:rPr>
                <w:rFonts w:asciiTheme="majorHAnsi" w:hAnsiTheme="majorHAnsi" w:cstheme="majorHAnsi"/>
                <w:sz w:val="18"/>
                <w:szCs w:val="18"/>
              </w:rPr>
              <w:t>Form 4.2-1-3</w:t>
            </w:r>
            <w:r>
              <w:rPr>
                <w:rFonts w:asciiTheme="majorHAnsi" w:hAnsiTheme="majorHAnsi" w:cstheme="majorHAnsi"/>
                <w:sz w:val="18"/>
                <w:szCs w:val="18"/>
              </w:rPr>
              <w:t xml:space="preserve"> with all revisions t</w:t>
            </w:r>
            <w:r w:rsidR="007D0CFA">
              <w:rPr>
                <w:rFonts w:asciiTheme="majorHAnsi" w:hAnsiTheme="majorHAnsi" w:cstheme="majorHAnsi"/>
                <w:sz w:val="18"/>
                <w:szCs w:val="18"/>
              </w:rPr>
              <w:t>o</w:t>
            </w:r>
            <w:r>
              <w:rPr>
                <w:rFonts w:asciiTheme="majorHAnsi" w:hAnsiTheme="majorHAnsi" w:cstheme="majorHAnsi"/>
                <w:sz w:val="18"/>
                <w:szCs w:val="18"/>
              </w:rPr>
              <w:t xml:space="preserve"> be included with the change record </w:t>
            </w:r>
          </w:p>
          <w:p w14:paraId="0473A8EF" w14:textId="5E2FDEA6" w:rsidR="00A374C3" w:rsidRPr="0041275A" w:rsidRDefault="00A374C3" w:rsidP="00322F06">
            <w:pPr>
              <w:rPr>
                <w:rFonts w:asciiTheme="majorHAnsi" w:hAnsiTheme="majorHAnsi" w:cstheme="majorHAnsi"/>
                <w:sz w:val="18"/>
                <w:szCs w:val="18"/>
              </w:rPr>
            </w:pPr>
            <w:r>
              <w:rPr>
                <w:rFonts w:asciiTheme="majorHAnsi" w:hAnsiTheme="majorHAnsi" w:cstheme="majorHAnsi"/>
                <w:sz w:val="18"/>
                <w:szCs w:val="18"/>
              </w:rPr>
              <w:t xml:space="preserve">Updated Appendix A to include </w:t>
            </w:r>
            <w:r w:rsidRPr="00A374C3">
              <w:rPr>
                <w:rFonts w:asciiTheme="majorHAnsi" w:hAnsiTheme="majorHAnsi" w:cstheme="majorHAnsi"/>
                <w:sz w:val="18"/>
                <w:szCs w:val="18"/>
              </w:rPr>
              <w:t>Australia (Sponsor), BRH (Brazil), and MAH (Japan</w:t>
            </w:r>
            <w:r>
              <w:rPr>
                <w:rFonts w:asciiTheme="majorHAnsi" w:hAnsiTheme="majorHAnsi" w:cstheme="majorHAnsi"/>
                <w:sz w:val="18"/>
                <w:szCs w:val="18"/>
              </w:rPr>
              <w:t xml:space="preserve">) </w:t>
            </w:r>
          </w:p>
        </w:tc>
      </w:tr>
    </w:tbl>
    <w:p w14:paraId="0A70BA0A" w14:textId="77777777" w:rsidR="0045755A" w:rsidRPr="00E16847" w:rsidRDefault="0045755A" w:rsidP="00322F06">
      <w:pPr>
        <w:spacing w:line="240" w:lineRule="atLeast"/>
        <w:rPr>
          <w:rFonts w:asciiTheme="majorHAnsi" w:hAnsiTheme="majorHAnsi" w:cstheme="majorHAnsi"/>
          <w:sz w:val="18"/>
          <w:szCs w:val="18"/>
        </w:rPr>
      </w:pPr>
    </w:p>
    <w:p w14:paraId="5F92E96B" w14:textId="77777777" w:rsidR="0011103D" w:rsidRPr="00E16847" w:rsidRDefault="0011103D" w:rsidP="00322F06">
      <w:pPr>
        <w:spacing w:line="240" w:lineRule="atLeast"/>
        <w:rPr>
          <w:rFonts w:asciiTheme="majorHAnsi" w:hAnsiTheme="majorHAnsi" w:cstheme="majorHAnsi"/>
          <w:sz w:val="18"/>
          <w:szCs w:val="18"/>
        </w:rPr>
      </w:pPr>
    </w:p>
    <w:p w14:paraId="1639BB29" w14:textId="77777777" w:rsidR="0011103D" w:rsidRPr="00E16847" w:rsidRDefault="0011103D" w:rsidP="00322F06">
      <w:pPr>
        <w:spacing w:line="240" w:lineRule="atLeast"/>
        <w:rPr>
          <w:rFonts w:asciiTheme="majorHAnsi" w:hAnsiTheme="majorHAnsi" w:cstheme="majorHAnsi"/>
          <w:sz w:val="18"/>
          <w:szCs w:val="18"/>
        </w:rPr>
      </w:pPr>
    </w:p>
    <w:p w14:paraId="58238E1E" w14:textId="77777777" w:rsidR="0011103D" w:rsidRPr="00E16847" w:rsidRDefault="0011103D" w:rsidP="00322F06">
      <w:pPr>
        <w:spacing w:line="240" w:lineRule="atLeast"/>
        <w:rPr>
          <w:rFonts w:asciiTheme="majorHAnsi" w:hAnsiTheme="majorHAnsi" w:cstheme="majorHAnsi"/>
          <w:sz w:val="18"/>
          <w:szCs w:val="18"/>
        </w:rPr>
      </w:pPr>
    </w:p>
    <w:p w14:paraId="6A85ABF9" w14:textId="77777777" w:rsidR="0011103D" w:rsidRPr="00E16847" w:rsidRDefault="0011103D" w:rsidP="00322F06">
      <w:pPr>
        <w:spacing w:line="240" w:lineRule="atLeast"/>
        <w:rPr>
          <w:rFonts w:asciiTheme="majorHAnsi" w:hAnsiTheme="majorHAnsi" w:cstheme="majorHAnsi"/>
          <w:sz w:val="18"/>
          <w:szCs w:val="18"/>
        </w:rPr>
      </w:pPr>
    </w:p>
    <w:p w14:paraId="5BDE53CC" w14:textId="77777777" w:rsidR="0011103D" w:rsidRPr="00E16847" w:rsidRDefault="0011103D" w:rsidP="00322F06">
      <w:pPr>
        <w:spacing w:line="240" w:lineRule="atLeast"/>
        <w:rPr>
          <w:rFonts w:asciiTheme="majorHAnsi" w:hAnsiTheme="majorHAnsi" w:cstheme="majorHAnsi"/>
          <w:sz w:val="18"/>
          <w:szCs w:val="18"/>
        </w:rPr>
      </w:pPr>
    </w:p>
    <w:p w14:paraId="203BC898" w14:textId="77777777" w:rsidR="0011103D" w:rsidRPr="00E16847" w:rsidRDefault="0011103D" w:rsidP="00322F06">
      <w:pPr>
        <w:spacing w:line="240" w:lineRule="atLeast"/>
        <w:rPr>
          <w:rFonts w:asciiTheme="majorHAnsi" w:hAnsiTheme="majorHAnsi" w:cstheme="majorHAnsi"/>
          <w:sz w:val="18"/>
          <w:szCs w:val="18"/>
        </w:rPr>
      </w:pPr>
    </w:p>
    <w:p w14:paraId="6839F03E" w14:textId="77777777" w:rsidR="0011103D" w:rsidRPr="00E16847" w:rsidRDefault="0011103D" w:rsidP="00322F06">
      <w:pPr>
        <w:spacing w:line="240" w:lineRule="atLeast"/>
        <w:rPr>
          <w:rFonts w:asciiTheme="majorHAnsi" w:hAnsiTheme="majorHAnsi" w:cstheme="majorHAnsi"/>
          <w:sz w:val="18"/>
          <w:szCs w:val="18"/>
        </w:rPr>
      </w:pPr>
    </w:p>
    <w:p w14:paraId="6B1F17EF" w14:textId="77777777" w:rsidR="0011103D" w:rsidRPr="00E16847" w:rsidRDefault="0011103D" w:rsidP="00322F06">
      <w:pPr>
        <w:spacing w:line="240" w:lineRule="atLeast"/>
        <w:rPr>
          <w:rFonts w:asciiTheme="majorHAnsi" w:hAnsiTheme="majorHAnsi" w:cstheme="majorHAnsi"/>
          <w:sz w:val="18"/>
          <w:szCs w:val="18"/>
        </w:rPr>
      </w:pPr>
    </w:p>
    <w:p w14:paraId="6E76D0DD" w14:textId="77777777" w:rsidR="0011103D" w:rsidRPr="00E16847" w:rsidRDefault="0011103D" w:rsidP="00322F06">
      <w:pPr>
        <w:spacing w:line="240" w:lineRule="atLeast"/>
        <w:rPr>
          <w:rFonts w:asciiTheme="majorHAnsi" w:hAnsiTheme="majorHAnsi" w:cstheme="majorHAnsi"/>
          <w:sz w:val="18"/>
          <w:szCs w:val="18"/>
        </w:rPr>
      </w:pPr>
    </w:p>
    <w:p w14:paraId="7350C40F" w14:textId="77777777" w:rsidR="0011103D" w:rsidRPr="00E16847" w:rsidRDefault="0011103D" w:rsidP="00322F06">
      <w:pPr>
        <w:spacing w:line="240" w:lineRule="atLeast"/>
        <w:rPr>
          <w:rFonts w:asciiTheme="majorHAnsi" w:hAnsiTheme="majorHAnsi" w:cstheme="majorHAnsi"/>
          <w:sz w:val="18"/>
          <w:szCs w:val="18"/>
        </w:rPr>
      </w:pPr>
    </w:p>
    <w:p w14:paraId="1698687D" w14:textId="77777777" w:rsidR="0011103D" w:rsidRPr="00E16847" w:rsidRDefault="0011103D" w:rsidP="00322F06">
      <w:pPr>
        <w:spacing w:line="240" w:lineRule="atLeast"/>
        <w:rPr>
          <w:rFonts w:asciiTheme="majorHAnsi" w:hAnsiTheme="majorHAnsi" w:cstheme="majorHAnsi"/>
          <w:sz w:val="18"/>
          <w:szCs w:val="18"/>
        </w:rPr>
      </w:pPr>
    </w:p>
    <w:p w14:paraId="7CB5593C" w14:textId="77777777" w:rsidR="0011103D" w:rsidRPr="00E16847" w:rsidRDefault="0011103D" w:rsidP="00322F06">
      <w:pPr>
        <w:spacing w:line="240" w:lineRule="atLeast"/>
        <w:rPr>
          <w:rFonts w:asciiTheme="majorHAnsi" w:hAnsiTheme="majorHAnsi" w:cstheme="majorHAnsi"/>
          <w:sz w:val="18"/>
          <w:szCs w:val="18"/>
        </w:rPr>
      </w:pPr>
    </w:p>
    <w:p w14:paraId="67D09006" w14:textId="77777777" w:rsidR="0011103D" w:rsidRPr="00E16847" w:rsidRDefault="0011103D" w:rsidP="00322F06">
      <w:pPr>
        <w:spacing w:line="240" w:lineRule="atLeast"/>
        <w:rPr>
          <w:rFonts w:asciiTheme="majorHAnsi" w:hAnsiTheme="majorHAnsi" w:cstheme="majorHAnsi"/>
          <w:sz w:val="18"/>
          <w:szCs w:val="18"/>
        </w:rPr>
      </w:pPr>
    </w:p>
    <w:p w14:paraId="6985DFFE" w14:textId="77777777" w:rsidR="0011103D" w:rsidRPr="00E16847" w:rsidRDefault="0011103D" w:rsidP="00322F06">
      <w:pPr>
        <w:spacing w:line="240" w:lineRule="atLeast"/>
        <w:rPr>
          <w:rFonts w:asciiTheme="majorHAnsi" w:hAnsiTheme="majorHAnsi" w:cstheme="majorHAnsi"/>
          <w:sz w:val="18"/>
          <w:szCs w:val="18"/>
        </w:rPr>
      </w:pPr>
    </w:p>
    <w:p w14:paraId="1CFF9837" w14:textId="77777777" w:rsidR="0011103D" w:rsidRPr="00E16847" w:rsidRDefault="0011103D" w:rsidP="00322F06">
      <w:pPr>
        <w:spacing w:line="240" w:lineRule="atLeast"/>
        <w:rPr>
          <w:rFonts w:asciiTheme="majorHAnsi" w:hAnsiTheme="majorHAnsi" w:cstheme="majorHAnsi"/>
          <w:sz w:val="18"/>
          <w:szCs w:val="18"/>
        </w:rPr>
      </w:pPr>
    </w:p>
    <w:p w14:paraId="72542666" w14:textId="77777777" w:rsidR="0011103D" w:rsidRPr="00E16847" w:rsidRDefault="0011103D" w:rsidP="00322F06">
      <w:pPr>
        <w:spacing w:line="240" w:lineRule="atLeast"/>
        <w:rPr>
          <w:rFonts w:asciiTheme="majorHAnsi" w:hAnsiTheme="majorHAnsi" w:cstheme="majorHAnsi"/>
          <w:sz w:val="18"/>
          <w:szCs w:val="18"/>
        </w:rPr>
      </w:pPr>
    </w:p>
    <w:p w14:paraId="6458FBE6" w14:textId="77777777" w:rsidR="0011103D" w:rsidRPr="00E16847" w:rsidRDefault="0011103D" w:rsidP="00322F06">
      <w:pPr>
        <w:spacing w:line="240" w:lineRule="atLeast"/>
        <w:rPr>
          <w:rFonts w:asciiTheme="majorHAnsi" w:hAnsiTheme="majorHAnsi" w:cstheme="majorHAnsi"/>
          <w:sz w:val="18"/>
          <w:szCs w:val="18"/>
        </w:rPr>
      </w:pPr>
    </w:p>
    <w:p w14:paraId="4369FE40" w14:textId="77777777" w:rsidR="0011103D" w:rsidRPr="00E16847" w:rsidRDefault="0011103D" w:rsidP="00322F06">
      <w:pPr>
        <w:spacing w:line="240" w:lineRule="atLeast"/>
        <w:rPr>
          <w:rFonts w:asciiTheme="majorHAnsi" w:hAnsiTheme="majorHAnsi" w:cstheme="majorHAnsi"/>
          <w:sz w:val="18"/>
          <w:szCs w:val="18"/>
        </w:rPr>
      </w:pPr>
    </w:p>
    <w:p w14:paraId="758B383E" w14:textId="77777777" w:rsidR="0011103D" w:rsidRPr="00E16847" w:rsidRDefault="0011103D" w:rsidP="00322F06">
      <w:pPr>
        <w:spacing w:line="240" w:lineRule="atLeast"/>
        <w:rPr>
          <w:rFonts w:asciiTheme="majorHAnsi" w:hAnsiTheme="majorHAnsi" w:cstheme="majorHAnsi"/>
          <w:sz w:val="18"/>
          <w:szCs w:val="18"/>
        </w:rPr>
      </w:pPr>
    </w:p>
    <w:p w14:paraId="5853E2B0" w14:textId="77777777" w:rsidR="0011103D" w:rsidRDefault="0011103D" w:rsidP="00322F06">
      <w:pPr>
        <w:spacing w:line="240" w:lineRule="atLeast"/>
        <w:rPr>
          <w:rFonts w:asciiTheme="majorHAnsi" w:hAnsiTheme="majorHAnsi" w:cstheme="majorHAnsi"/>
          <w:sz w:val="18"/>
          <w:szCs w:val="18"/>
        </w:rPr>
      </w:pPr>
    </w:p>
    <w:p w14:paraId="71EAD01B" w14:textId="77777777" w:rsidR="000738A3" w:rsidRPr="00E16847" w:rsidRDefault="000738A3" w:rsidP="00322F06">
      <w:pPr>
        <w:spacing w:line="240" w:lineRule="atLeast"/>
        <w:rPr>
          <w:rFonts w:asciiTheme="majorHAnsi" w:hAnsiTheme="majorHAnsi" w:cstheme="majorHAnsi"/>
          <w:sz w:val="18"/>
          <w:szCs w:val="18"/>
        </w:rPr>
      </w:pPr>
    </w:p>
    <w:p w14:paraId="68523D05" w14:textId="77777777" w:rsidR="00EE16D0" w:rsidRPr="006556D6" w:rsidRDefault="00EE16D0" w:rsidP="00E06773">
      <w:pPr>
        <w:pStyle w:val="ListParagraph"/>
        <w:numPr>
          <w:ilvl w:val="0"/>
          <w:numId w:val="1"/>
        </w:numPr>
        <w:ind w:left="90" w:hanging="450"/>
        <w:rPr>
          <w:rFonts w:asciiTheme="majorHAnsi" w:hAnsiTheme="majorHAnsi" w:cstheme="majorHAnsi"/>
          <w:b/>
        </w:rPr>
      </w:pPr>
      <w:r w:rsidRPr="006556D6">
        <w:rPr>
          <w:rFonts w:asciiTheme="majorHAnsi" w:hAnsiTheme="majorHAnsi" w:cstheme="majorHAnsi"/>
          <w:b/>
        </w:rPr>
        <w:t>PURPOSE</w:t>
      </w:r>
    </w:p>
    <w:p w14:paraId="35FBE3C6" w14:textId="39DF6B03" w:rsidR="00EE16D0" w:rsidRPr="006556D6" w:rsidRDefault="00504651" w:rsidP="00E06773">
      <w:pPr>
        <w:pStyle w:val="ListParagraph"/>
        <w:spacing w:line="240" w:lineRule="atLeast"/>
        <w:ind w:left="90"/>
        <w:rPr>
          <w:rFonts w:ascii="Calibri" w:hAnsi="Calibri" w:cs="Calibri"/>
          <w:sz w:val="18"/>
          <w:szCs w:val="18"/>
        </w:rPr>
      </w:pPr>
      <w:r w:rsidRPr="006556D6">
        <w:rPr>
          <w:rFonts w:ascii="Calibri" w:hAnsi="Calibri" w:cs="Calibri"/>
          <w:sz w:val="18"/>
          <w:szCs w:val="18"/>
        </w:rPr>
        <w:t>This section describes how Tulip Medical controls required Quality System documents and our website. These controls ensure personnel have access to the latest revisions of controlled documents</w:t>
      </w:r>
      <w:r w:rsidR="00EE16D0" w:rsidRPr="006556D6">
        <w:rPr>
          <w:rFonts w:ascii="Calibri" w:hAnsi="Calibri" w:cs="Calibri"/>
          <w:sz w:val="18"/>
          <w:szCs w:val="18"/>
        </w:rPr>
        <w:t xml:space="preserve"> they need to do their jobs. Such controlled documents include, but may not be limited to, procedures, forms, the Quality Manual, labeling, information on the website, product drawings and specifications, and external documents such as ISO 13485:2016.</w:t>
      </w:r>
      <w:r w:rsidR="006F2A9F" w:rsidRPr="006556D6">
        <w:rPr>
          <w:rFonts w:ascii="Calibri" w:hAnsi="Calibri" w:cs="Calibri"/>
          <w:sz w:val="18"/>
          <w:szCs w:val="18"/>
        </w:rPr>
        <w:br/>
      </w:r>
    </w:p>
    <w:p w14:paraId="1B5DFF8B" w14:textId="4B192077" w:rsidR="00EE16D0" w:rsidRPr="006556D6" w:rsidRDefault="00EE16D0" w:rsidP="00E06773">
      <w:pPr>
        <w:pStyle w:val="ListParagraph"/>
        <w:spacing w:line="240" w:lineRule="atLeast"/>
        <w:ind w:left="90"/>
        <w:rPr>
          <w:rFonts w:ascii="Calibri" w:hAnsi="Calibri" w:cs="Calibri"/>
          <w:sz w:val="18"/>
          <w:szCs w:val="18"/>
        </w:rPr>
      </w:pPr>
      <w:r w:rsidRPr="006556D6">
        <w:rPr>
          <w:rFonts w:ascii="Calibri" w:hAnsi="Calibri" w:cs="Calibri"/>
          <w:sz w:val="18"/>
          <w:szCs w:val="18"/>
        </w:rPr>
        <w:t xml:space="preserve">This procedure assigns responsibilities for </w:t>
      </w:r>
      <w:r w:rsidR="00504651" w:rsidRPr="006556D6">
        <w:rPr>
          <w:rFonts w:ascii="Calibri" w:hAnsi="Calibri" w:cs="Calibri"/>
          <w:sz w:val="18"/>
          <w:szCs w:val="18"/>
        </w:rPr>
        <w:t xml:space="preserve">the </w:t>
      </w:r>
      <w:r w:rsidRPr="006556D6">
        <w:rPr>
          <w:rFonts w:ascii="Calibri" w:hAnsi="Calibri" w:cs="Calibri"/>
          <w:sz w:val="18"/>
          <w:szCs w:val="18"/>
        </w:rPr>
        <w:t>establishment, review, authorization, issue, distribution, and revision of controlled documents (see Appendix B).</w:t>
      </w:r>
      <w:r w:rsidR="006F2A9F" w:rsidRPr="006556D6">
        <w:rPr>
          <w:rFonts w:ascii="Calibri" w:hAnsi="Calibri" w:cs="Calibri"/>
          <w:sz w:val="18"/>
          <w:szCs w:val="18"/>
        </w:rPr>
        <w:br/>
      </w:r>
    </w:p>
    <w:p w14:paraId="456C124A" w14:textId="5D89AAF8" w:rsidR="00EE16D0" w:rsidRPr="006556D6" w:rsidRDefault="00EE16D0" w:rsidP="00F22C7E">
      <w:pPr>
        <w:pStyle w:val="ListParagraph"/>
        <w:spacing w:line="240" w:lineRule="atLeast"/>
        <w:ind w:left="90" w:hanging="450"/>
        <w:rPr>
          <w:rFonts w:ascii="Calibri" w:hAnsi="Calibri" w:cs="Calibri"/>
          <w:sz w:val="18"/>
          <w:szCs w:val="18"/>
        </w:rPr>
      </w:pPr>
      <w:r w:rsidRPr="006556D6">
        <w:rPr>
          <w:rFonts w:ascii="Calibri" w:hAnsi="Calibri" w:cs="Calibri"/>
          <w:sz w:val="18"/>
          <w:szCs w:val="18"/>
          <w:u w:val="single"/>
        </w:rPr>
        <w:t>Note</w:t>
      </w:r>
      <w:r w:rsidRPr="006556D6">
        <w:rPr>
          <w:rFonts w:ascii="Calibri" w:hAnsi="Calibri" w:cs="Calibri"/>
          <w:sz w:val="18"/>
          <w:szCs w:val="18"/>
        </w:rPr>
        <w:t>:</w:t>
      </w:r>
      <w:r w:rsidR="00E06773" w:rsidRPr="006556D6">
        <w:rPr>
          <w:rFonts w:ascii="Calibri" w:hAnsi="Calibri" w:cs="Calibri"/>
          <w:sz w:val="18"/>
          <w:szCs w:val="18"/>
        </w:rPr>
        <w:tab/>
      </w:r>
      <w:r w:rsidRPr="006556D6">
        <w:rPr>
          <w:rFonts w:ascii="Calibri" w:hAnsi="Calibri" w:cs="Calibri"/>
          <w:sz w:val="18"/>
          <w:szCs w:val="18"/>
        </w:rPr>
        <w:t xml:space="preserve">All Quality System documentation is considered confidential and must not be delivered outside the company without prior approval of the </w:t>
      </w:r>
      <w:r w:rsidR="00F22C7E" w:rsidRPr="006556D6">
        <w:rPr>
          <w:rFonts w:ascii="Calibri" w:hAnsi="Calibri" w:cs="Calibri"/>
          <w:sz w:val="18"/>
          <w:szCs w:val="18"/>
        </w:rPr>
        <w:t>VP of Regulatory</w:t>
      </w:r>
      <w:r w:rsidR="00304B04" w:rsidRPr="006556D6">
        <w:rPr>
          <w:rFonts w:ascii="Calibri" w:hAnsi="Calibri" w:cs="Calibri"/>
          <w:sz w:val="18"/>
          <w:szCs w:val="18"/>
        </w:rPr>
        <w:t xml:space="preserve"> Affairs</w:t>
      </w:r>
      <w:r w:rsidRPr="006556D6">
        <w:rPr>
          <w:rFonts w:ascii="Calibri" w:hAnsi="Calibri" w:cs="Calibri"/>
          <w:sz w:val="18"/>
          <w:szCs w:val="18"/>
        </w:rPr>
        <w:t xml:space="preserve"> or </w:t>
      </w:r>
      <w:r w:rsidR="00304B04" w:rsidRPr="006556D6">
        <w:rPr>
          <w:rFonts w:ascii="Calibri" w:hAnsi="Calibri" w:cs="Calibri"/>
          <w:sz w:val="18"/>
          <w:szCs w:val="18"/>
        </w:rPr>
        <w:t>P</w:t>
      </w:r>
      <w:r w:rsidRPr="006556D6">
        <w:rPr>
          <w:rFonts w:ascii="Calibri" w:hAnsi="Calibri" w:cs="Calibri"/>
          <w:sz w:val="18"/>
          <w:szCs w:val="18"/>
        </w:rPr>
        <w:t>resident.</w:t>
      </w:r>
    </w:p>
    <w:p w14:paraId="103B7062" w14:textId="77777777" w:rsidR="0045755A" w:rsidRPr="006556D6" w:rsidRDefault="0045755A" w:rsidP="00AA6547">
      <w:pPr>
        <w:spacing w:line="240" w:lineRule="atLeast"/>
        <w:rPr>
          <w:rFonts w:asciiTheme="majorHAnsi" w:hAnsiTheme="majorHAnsi" w:cstheme="majorHAnsi"/>
          <w:sz w:val="18"/>
          <w:szCs w:val="18"/>
        </w:rPr>
      </w:pPr>
    </w:p>
    <w:p w14:paraId="7BE44796" w14:textId="0D57A943" w:rsidR="0045755A" w:rsidRPr="006556D6" w:rsidRDefault="00EE16D0" w:rsidP="00E06773">
      <w:pPr>
        <w:pStyle w:val="ListParagraph"/>
        <w:numPr>
          <w:ilvl w:val="0"/>
          <w:numId w:val="1"/>
        </w:numPr>
        <w:spacing w:after="120" w:line="240" w:lineRule="atLeast"/>
        <w:ind w:left="90" w:hanging="450"/>
        <w:rPr>
          <w:rFonts w:asciiTheme="majorHAnsi" w:hAnsiTheme="majorHAnsi" w:cstheme="majorHAnsi"/>
          <w:b/>
        </w:rPr>
      </w:pPr>
      <w:r w:rsidRPr="006556D6">
        <w:rPr>
          <w:rFonts w:asciiTheme="majorHAnsi" w:hAnsiTheme="majorHAnsi" w:cstheme="majorHAnsi"/>
          <w:b/>
        </w:rPr>
        <w:t>SCOPE</w:t>
      </w:r>
      <w:r w:rsidRPr="006556D6">
        <w:rPr>
          <w:rFonts w:asciiTheme="majorHAnsi" w:hAnsiTheme="majorHAnsi" w:cstheme="majorHAnsi"/>
          <w:b/>
        </w:rPr>
        <w:br/>
      </w:r>
      <w:r w:rsidR="00816444" w:rsidRPr="006556D6">
        <w:rPr>
          <w:rFonts w:ascii="Calibri" w:hAnsi="Calibri" w:cs="Calibri"/>
          <w:sz w:val="18"/>
          <w:szCs w:val="18"/>
        </w:rPr>
        <w:t xml:space="preserve">This procedure pertains to all of Tulip Medical’s Controlled Documents, which include the Quality Manual, QSP, </w:t>
      </w:r>
      <w:r w:rsidR="008C7AD5" w:rsidRPr="006556D6">
        <w:rPr>
          <w:rFonts w:ascii="Calibri" w:hAnsi="Calibri" w:cs="Calibri"/>
          <w:sz w:val="18"/>
          <w:szCs w:val="18"/>
        </w:rPr>
        <w:t xml:space="preserve">Work Instructions, </w:t>
      </w:r>
      <w:r w:rsidR="00816444" w:rsidRPr="006556D6">
        <w:rPr>
          <w:rFonts w:ascii="Calibri" w:hAnsi="Calibri" w:cs="Calibri"/>
          <w:sz w:val="18"/>
          <w:szCs w:val="18"/>
        </w:rPr>
        <w:t>Forms, Product Specifications, Drawings, Master Records, Product Labeling, and International Standards and Regulations.</w:t>
      </w:r>
      <w:r w:rsidR="003A2C64" w:rsidRPr="006556D6">
        <w:rPr>
          <w:rFonts w:ascii="Calibri" w:hAnsi="Calibri" w:cs="Calibri"/>
          <w:sz w:val="18"/>
          <w:szCs w:val="18"/>
        </w:rPr>
        <w:br/>
      </w:r>
    </w:p>
    <w:p w14:paraId="05BFFBC1" w14:textId="66837778" w:rsidR="00893C3F" w:rsidRPr="006556D6" w:rsidRDefault="00893C3F" w:rsidP="00E06773">
      <w:pPr>
        <w:pStyle w:val="ListParagraph"/>
        <w:numPr>
          <w:ilvl w:val="0"/>
          <w:numId w:val="1"/>
        </w:numPr>
        <w:spacing w:line="240" w:lineRule="atLeast"/>
        <w:ind w:left="90" w:hanging="450"/>
        <w:rPr>
          <w:rFonts w:asciiTheme="majorHAnsi" w:hAnsiTheme="majorHAnsi" w:cstheme="majorHAnsi"/>
          <w:b/>
        </w:rPr>
      </w:pPr>
      <w:r w:rsidRPr="006556D6">
        <w:rPr>
          <w:rFonts w:asciiTheme="majorHAnsi" w:hAnsiTheme="majorHAnsi" w:cstheme="majorHAnsi"/>
          <w:b/>
        </w:rPr>
        <w:t>REFERENCE DOCUMENTS</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7128"/>
      </w:tblGrid>
      <w:tr w:rsidR="002F5D61" w:rsidRPr="006556D6" w14:paraId="7E20C83B" w14:textId="77777777" w:rsidTr="00CD1296">
        <w:tc>
          <w:tcPr>
            <w:tcW w:w="8856" w:type="dxa"/>
            <w:gridSpan w:val="2"/>
          </w:tcPr>
          <w:p w14:paraId="49A9474A" w14:textId="375C9450" w:rsidR="002F5D61" w:rsidRPr="006556D6" w:rsidRDefault="002F5D61" w:rsidP="002F5D61">
            <w:pPr>
              <w:spacing w:line="240" w:lineRule="atLeast"/>
              <w:rPr>
                <w:rFonts w:ascii="Calibri" w:hAnsi="Calibri" w:cs="Calibri"/>
                <w:sz w:val="18"/>
                <w:szCs w:val="18"/>
              </w:rPr>
            </w:pPr>
            <w:r w:rsidRPr="006556D6">
              <w:rPr>
                <w:rFonts w:ascii="Calibri" w:hAnsi="Calibri" w:cs="Calibri"/>
                <w:sz w:val="18"/>
                <w:szCs w:val="18"/>
              </w:rPr>
              <w:t>Regulation (EU) 2017/745 on Medical Devices (MDR)</w:t>
            </w:r>
          </w:p>
        </w:tc>
      </w:tr>
      <w:tr w:rsidR="00B00791" w:rsidRPr="006556D6" w14:paraId="52C4D845" w14:textId="77777777" w:rsidTr="00E06773">
        <w:tc>
          <w:tcPr>
            <w:tcW w:w="8856" w:type="dxa"/>
            <w:gridSpan w:val="2"/>
            <w:vAlign w:val="center"/>
          </w:tcPr>
          <w:p w14:paraId="6CB765AF" w14:textId="77777777" w:rsidR="00B00791" w:rsidRPr="006556D6" w:rsidRDefault="00B00791" w:rsidP="00AA6547">
            <w:pPr>
              <w:spacing w:line="240" w:lineRule="atLeast"/>
              <w:rPr>
                <w:rFonts w:asciiTheme="majorHAnsi" w:hAnsiTheme="majorHAnsi" w:cstheme="majorHAnsi"/>
                <w:sz w:val="18"/>
                <w:szCs w:val="18"/>
              </w:rPr>
            </w:pPr>
            <w:r w:rsidRPr="006556D6">
              <w:rPr>
                <w:rFonts w:asciiTheme="majorHAnsi" w:hAnsiTheme="majorHAnsi" w:cstheme="majorHAnsi"/>
                <w:sz w:val="18"/>
                <w:szCs w:val="18"/>
              </w:rPr>
              <w:t>Food and Drug Administration 21 CFR 820 Quality System Regulation</w:t>
            </w:r>
          </w:p>
        </w:tc>
      </w:tr>
      <w:tr w:rsidR="00B00791" w:rsidRPr="006556D6" w14:paraId="5B4EA320" w14:textId="77777777" w:rsidTr="00E06773">
        <w:tc>
          <w:tcPr>
            <w:tcW w:w="8856" w:type="dxa"/>
            <w:gridSpan w:val="2"/>
            <w:vAlign w:val="center"/>
          </w:tcPr>
          <w:p w14:paraId="64A9A5E8" w14:textId="29B9A47B" w:rsidR="00B00791" w:rsidRPr="006556D6" w:rsidRDefault="00B00791" w:rsidP="00AA6547">
            <w:pPr>
              <w:tabs>
                <w:tab w:val="left" w:pos="720"/>
              </w:tabs>
              <w:spacing w:line="240" w:lineRule="atLeast"/>
              <w:rPr>
                <w:rFonts w:asciiTheme="majorHAnsi" w:hAnsiTheme="majorHAnsi" w:cstheme="majorHAnsi"/>
                <w:sz w:val="18"/>
                <w:szCs w:val="18"/>
              </w:rPr>
            </w:pPr>
            <w:r w:rsidRPr="006556D6">
              <w:rPr>
                <w:rFonts w:asciiTheme="majorHAnsi" w:hAnsiTheme="majorHAnsi" w:cstheme="majorHAnsi"/>
                <w:sz w:val="18"/>
                <w:szCs w:val="18"/>
              </w:rPr>
              <w:t xml:space="preserve">International Standard </w:t>
            </w:r>
            <w:r w:rsidRPr="006556D6">
              <w:rPr>
                <w:rFonts w:asciiTheme="majorHAnsi" w:hAnsiTheme="majorHAnsi" w:cstheme="majorHAnsi"/>
                <w:i/>
                <w:sz w:val="18"/>
                <w:szCs w:val="18"/>
              </w:rPr>
              <w:t xml:space="preserve">Medical Devices – Quality Management Systems – Requirements for Regulatory Purposes </w:t>
            </w:r>
            <w:r w:rsidR="006F2A9F" w:rsidRPr="006556D6">
              <w:rPr>
                <w:rFonts w:asciiTheme="majorHAnsi" w:hAnsiTheme="majorHAnsi" w:cstheme="majorHAnsi"/>
                <w:i/>
                <w:sz w:val="18"/>
                <w:szCs w:val="18"/>
              </w:rPr>
              <w:br/>
            </w:r>
            <w:r w:rsidRPr="006556D6">
              <w:rPr>
                <w:rFonts w:asciiTheme="majorHAnsi" w:hAnsiTheme="majorHAnsi" w:cstheme="majorHAnsi"/>
                <w:sz w:val="18"/>
                <w:szCs w:val="18"/>
              </w:rPr>
              <w:t>ISO 13485:201</w:t>
            </w:r>
            <w:r w:rsidR="00516042" w:rsidRPr="006556D6">
              <w:rPr>
                <w:rFonts w:asciiTheme="majorHAnsi" w:hAnsiTheme="majorHAnsi" w:cstheme="majorHAnsi"/>
                <w:sz w:val="18"/>
                <w:szCs w:val="18"/>
              </w:rPr>
              <w:t>6</w:t>
            </w:r>
          </w:p>
        </w:tc>
      </w:tr>
      <w:tr w:rsidR="00B00791" w:rsidRPr="006556D6" w14:paraId="59AAE558" w14:textId="77777777" w:rsidTr="00E06773">
        <w:tc>
          <w:tcPr>
            <w:tcW w:w="1728" w:type="dxa"/>
            <w:vAlign w:val="center"/>
          </w:tcPr>
          <w:p w14:paraId="72D4E767" w14:textId="5EB2AA06" w:rsidR="00B00791" w:rsidRPr="006556D6" w:rsidRDefault="00B00791" w:rsidP="00AA6547">
            <w:pPr>
              <w:spacing w:line="240" w:lineRule="atLeast"/>
              <w:rPr>
                <w:rFonts w:asciiTheme="majorHAnsi" w:hAnsiTheme="majorHAnsi" w:cstheme="majorHAnsi"/>
                <w:sz w:val="18"/>
                <w:szCs w:val="18"/>
              </w:rPr>
            </w:pPr>
            <w:r w:rsidRPr="006556D6">
              <w:rPr>
                <w:rFonts w:asciiTheme="majorHAnsi" w:hAnsiTheme="majorHAnsi" w:cstheme="majorHAnsi"/>
                <w:sz w:val="18"/>
                <w:szCs w:val="18"/>
              </w:rPr>
              <w:t>Form 4.2-</w:t>
            </w:r>
            <w:r w:rsidR="00692627" w:rsidRPr="006556D6">
              <w:rPr>
                <w:rFonts w:asciiTheme="majorHAnsi" w:hAnsiTheme="majorHAnsi" w:cstheme="majorHAnsi"/>
                <w:sz w:val="18"/>
                <w:szCs w:val="18"/>
              </w:rPr>
              <w:t>4-</w:t>
            </w:r>
            <w:r w:rsidRPr="006556D6">
              <w:rPr>
                <w:rFonts w:asciiTheme="majorHAnsi" w:hAnsiTheme="majorHAnsi" w:cstheme="majorHAnsi"/>
                <w:sz w:val="18"/>
                <w:szCs w:val="18"/>
              </w:rPr>
              <w:t>1-</w:t>
            </w:r>
            <w:r w:rsidR="00516042" w:rsidRPr="006556D6">
              <w:rPr>
                <w:rFonts w:asciiTheme="majorHAnsi" w:hAnsiTheme="majorHAnsi" w:cstheme="majorHAnsi"/>
                <w:sz w:val="18"/>
                <w:szCs w:val="18"/>
              </w:rPr>
              <w:t>L</w:t>
            </w:r>
          </w:p>
        </w:tc>
        <w:tc>
          <w:tcPr>
            <w:tcW w:w="7128" w:type="dxa"/>
            <w:vAlign w:val="center"/>
          </w:tcPr>
          <w:p w14:paraId="6CBE4005" w14:textId="77777777" w:rsidR="00B00791" w:rsidRPr="006556D6" w:rsidRDefault="00B00791" w:rsidP="00AA6547">
            <w:pPr>
              <w:spacing w:line="240" w:lineRule="atLeast"/>
              <w:rPr>
                <w:rFonts w:asciiTheme="majorHAnsi" w:hAnsiTheme="majorHAnsi" w:cstheme="majorHAnsi"/>
                <w:sz w:val="18"/>
                <w:szCs w:val="18"/>
              </w:rPr>
            </w:pPr>
            <w:r w:rsidRPr="006556D6">
              <w:rPr>
                <w:rFonts w:asciiTheme="majorHAnsi" w:hAnsiTheme="majorHAnsi" w:cstheme="majorHAnsi"/>
                <w:sz w:val="18"/>
                <w:szCs w:val="18"/>
              </w:rPr>
              <w:t>Change Request Log</w:t>
            </w:r>
          </w:p>
        </w:tc>
      </w:tr>
      <w:tr w:rsidR="00B00791" w:rsidRPr="006556D6" w14:paraId="46CE0567" w14:textId="77777777" w:rsidTr="00E06773">
        <w:tc>
          <w:tcPr>
            <w:tcW w:w="1728" w:type="dxa"/>
            <w:vAlign w:val="center"/>
          </w:tcPr>
          <w:p w14:paraId="0C2D3F9B" w14:textId="77777777" w:rsidR="00B00791" w:rsidRPr="006556D6" w:rsidRDefault="00B00791" w:rsidP="00AA6547">
            <w:pPr>
              <w:spacing w:line="240" w:lineRule="atLeast"/>
              <w:rPr>
                <w:rFonts w:asciiTheme="majorHAnsi" w:hAnsiTheme="majorHAnsi" w:cstheme="majorHAnsi"/>
                <w:sz w:val="18"/>
                <w:szCs w:val="18"/>
              </w:rPr>
            </w:pPr>
            <w:r w:rsidRPr="006556D6">
              <w:rPr>
                <w:rFonts w:asciiTheme="majorHAnsi" w:hAnsiTheme="majorHAnsi" w:cstheme="majorHAnsi"/>
                <w:sz w:val="18"/>
                <w:szCs w:val="18"/>
              </w:rPr>
              <w:t>Form 4.2-1-2</w:t>
            </w:r>
          </w:p>
        </w:tc>
        <w:tc>
          <w:tcPr>
            <w:tcW w:w="7128" w:type="dxa"/>
            <w:vAlign w:val="center"/>
          </w:tcPr>
          <w:p w14:paraId="3EEDE098" w14:textId="77777777" w:rsidR="00B00791" w:rsidRPr="006556D6" w:rsidRDefault="00B00791" w:rsidP="00AA6547">
            <w:pPr>
              <w:spacing w:line="240" w:lineRule="atLeast"/>
              <w:rPr>
                <w:rFonts w:asciiTheme="majorHAnsi" w:hAnsiTheme="majorHAnsi" w:cstheme="majorHAnsi"/>
                <w:sz w:val="18"/>
                <w:szCs w:val="18"/>
              </w:rPr>
            </w:pPr>
            <w:r w:rsidRPr="006556D6">
              <w:rPr>
                <w:rFonts w:asciiTheme="majorHAnsi" w:hAnsiTheme="majorHAnsi" w:cstheme="majorHAnsi"/>
                <w:sz w:val="18"/>
                <w:szCs w:val="18"/>
              </w:rPr>
              <w:t>Change Request</w:t>
            </w:r>
          </w:p>
        </w:tc>
      </w:tr>
      <w:tr w:rsidR="00B00791" w:rsidRPr="006556D6" w14:paraId="7BAE24A6" w14:textId="77777777" w:rsidTr="00E06773">
        <w:tc>
          <w:tcPr>
            <w:tcW w:w="1728" w:type="dxa"/>
            <w:vAlign w:val="center"/>
          </w:tcPr>
          <w:p w14:paraId="68B2269E" w14:textId="77777777" w:rsidR="00B00791" w:rsidRPr="006556D6" w:rsidRDefault="00B00791" w:rsidP="00AA6547">
            <w:pPr>
              <w:spacing w:line="240" w:lineRule="atLeast"/>
              <w:rPr>
                <w:rFonts w:asciiTheme="majorHAnsi" w:hAnsiTheme="majorHAnsi" w:cstheme="majorHAnsi"/>
                <w:sz w:val="18"/>
                <w:szCs w:val="18"/>
              </w:rPr>
            </w:pPr>
            <w:r w:rsidRPr="006556D6">
              <w:rPr>
                <w:rFonts w:asciiTheme="majorHAnsi" w:hAnsiTheme="majorHAnsi" w:cstheme="majorHAnsi"/>
                <w:sz w:val="18"/>
                <w:szCs w:val="18"/>
              </w:rPr>
              <w:t>Form 6.2-1-2</w:t>
            </w:r>
          </w:p>
        </w:tc>
        <w:tc>
          <w:tcPr>
            <w:tcW w:w="7128" w:type="dxa"/>
            <w:vAlign w:val="center"/>
          </w:tcPr>
          <w:p w14:paraId="15807250" w14:textId="77777777" w:rsidR="00B00791" w:rsidRPr="006556D6" w:rsidRDefault="00B00791" w:rsidP="00AA6547">
            <w:pPr>
              <w:spacing w:line="240" w:lineRule="atLeast"/>
              <w:rPr>
                <w:rFonts w:asciiTheme="majorHAnsi" w:hAnsiTheme="majorHAnsi" w:cstheme="majorHAnsi"/>
                <w:sz w:val="18"/>
                <w:szCs w:val="18"/>
              </w:rPr>
            </w:pPr>
            <w:r w:rsidRPr="006556D6">
              <w:rPr>
                <w:rFonts w:asciiTheme="majorHAnsi" w:hAnsiTheme="majorHAnsi" w:cstheme="majorHAnsi"/>
                <w:sz w:val="18"/>
                <w:szCs w:val="18"/>
              </w:rPr>
              <w:t>Training Record</w:t>
            </w:r>
          </w:p>
        </w:tc>
      </w:tr>
      <w:tr w:rsidR="00B00791" w:rsidRPr="006556D6" w14:paraId="5A4EBB8A" w14:textId="77777777" w:rsidTr="00E06773">
        <w:tc>
          <w:tcPr>
            <w:tcW w:w="1728" w:type="dxa"/>
            <w:vAlign w:val="center"/>
          </w:tcPr>
          <w:p w14:paraId="62C10058" w14:textId="0DDAFE9F" w:rsidR="00B00791" w:rsidRPr="006556D6" w:rsidRDefault="009733B3" w:rsidP="00AA6547">
            <w:pPr>
              <w:spacing w:line="240" w:lineRule="atLeast"/>
              <w:rPr>
                <w:rFonts w:asciiTheme="majorHAnsi" w:hAnsiTheme="majorHAnsi" w:cstheme="majorHAnsi"/>
                <w:sz w:val="18"/>
                <w:szCs w:val="18"/>
              </w:rPr>
            </w:pPr>
            <w:r w:rsidRPr="006556D6">
              <w:rPr>
                <w:rFonts w:asciiTheme="majorHAnsi" w:hAnsiTheme="majorHAnsi" w:cstheme="majorHAnsi"/>
                <w:sz w:val="18"/>
                <w:szCs w:val="18"/>
              </w:rPr>
              <w:t>Form 7.1-1-1</w:t>
            </w:r>
          </w:p>
        </w:tc>
        <w:tc>
          <w:tcPr>
            <w:tcW w:w="7128" w:type="dxa"/>
            <w:vAlign w:val="center"/>
          </w:tcPr>
          <w:p w14:paraId="21371C8B" w14:textId="755ABDA1" w:rsidR="00B00791" w:rsidRPr="006556D6" w:rsidRDefault="009733B3" w:rsidP="00AA6547">
            <w:pPr>
              <w:spacing w:line="240" w:lineRule="atLeast"/>
              <w:rPr>
                <w:rFonts w:asciiTheme="majorHAnsi" w:hAnsiTheme="majorHAnsi" w:cstheme="majorHAnsi"/>
                <w:sz w:val="18"/>
                <w:szCs w:val="18"/>
              </w:rPr>
            </w:pPr>
            <w:r w:rsidRPr="006556D6">
              <w:rPr>
                <w:rFonts w:asciiTheme="majorHAnsi" w:hAnsiTheme="majorHAnsi" w:cstheme="majorHAnsi"/>
                <w:sz w:val="18"/>
                <w:szCs w:val="18"/>
              </w:rPr>
              <w:t>Project Control Form</w:t>
            </w:r>
          </w:p>
        </w:tc>
      </w:tr>
      <w:tr w:rsidR="009733B3" w:rsidRPr="006556D6" w14:paraId="65A7EBF1" w14:textId="77777777" w:rsidTr="00E06773">
        <w:tc>
          <w:tcPr>
            <w:tcW w:w="1728" w:type="dxa"/>
            <w:vAlign w:val="center"/>
          </w:tcPr>
          <w:p w14:paraId="7DE334AE" w14:textId="1792B50B" w:rsidR="00B4784F" w:rsidRPr="006556D6" w:rsidRDefault="00B4784F" w:rsidP="00AA6547">
            <w:pPr>
              <w:spacing w:line="240" w:lineRule="atLeast"/>
              <w:rPr>
                <w:rFonts w:asciiTheme="majorHAnsi" w:hAnsiTheme="majorHAnsi" w:cstheme="majorHAnsi"/>
                <w:sz w:val="18"/>
                <w:szCs w:val="18"/>
              </w:rPr>
            </w:pPr>
            <w:r w:rsidRPr="006556D6">
              <w:rPr>
                <w:rFonts w:asciiTheme="majorHAnsi" w:hAnsiTheme="majorHAnsi" w:cstheme="majorHAnsi"/>
                <w:sz w:val="18"/>
                <w:szCs w:val="18"/>
              </w:rPr>
              <w:t>Form 4.2-1-3</w:t>
            </w:r>
          </w:p>
          <w:p w14:paraId="197D7C12" w14:textId="29780EF9" w:rsidR="009733B3" w:rsidRPr="006556D6" w:rsidRDefault="009733B3" w:rsidP="00AA6547">
            <w:pPr>
              <w:spacing w:line="240" w:lineRule="atLeast"/>
              <w:rPr>
                <w:rFonts w:asciiTheme="majorHAnsi" w:hAnsiTheme="majorHAnsi" w:cstheme="majorHAnsi"/>
                <w:sz w:val="18"/>
                <w:szCs w:val="18"/>
              </w:rPr>
            </w:pPr>
            <w:r w:rsidRPr="006556D6">
              <w:rPr>
                <w:rFonts w:asciiTheme="majorHAnsi" w:hAnsiTheme="majorHAnsi" w:cstheme="majorHAnsi"/>
                <w:sz w:val="18"/>
                <w:szCs w:val="18"/>
              </w:rPr>
              <w:t>QSP 4.2-2</w:t>
            </w:r>
          </w:p>
        </w:tc>
        <w:tc>
          <w:tcPr>
            <w:tcW w:w="7128" w:type="dxa"/>
            <w:vAlign w:val="center"/>
          </w:tcPr>
          <w:p w14:paraId="2AF95BB3" w14:textId="3B3FAE61" w:rsidR="00B4784F" w:rsidRPr="006556D6" w:rsidRDefault="00B4784F" w:rsidP="00AA6547">
            <w:pPr>
              <w:spacing w:line="240" w:lineRule="atLeast"/>
              <w:rPr>
                <w:rFonts w:asciiTheme="majorHAnsi" w:hAnsiTheme="majorHAnsi" w:cstheme="majorHAnsi"/>
                <w:sz w:val="18"/>
                <w:szCs w:val="18"/>
              </w:rPr>
            </w:pPr>
            <w:r w:rsidRPr="006556D6">
              <w:rPr>
                <w:rFonts w:asciiTheme="majorHAnsi" w:hAnsiTheme="majorHAnsi" w:cstheme="majorHAnsi"/>
                <w:sz w:val="18"/>
                <w:szCs w:val="18"/>
              </w:rPr>
              <w:t>Document Review Checklist</w:t>
            </w:r>
          </w:p>
          <w:p w14:paraId="7E0D7755" w14:textId="7C037055" w:rsidR="00B4784F" w:rsidRPr="006556D6" w:rsidRDefault="009733B3" w:rsidP="00AA6547">
            <w:pPr>
              <w:spacing w:line="240" w:lineRule="atLeast"/>
              <w:rPr>
                <w:rFonts w:asciiTheme="majorHAnsi" w:hAnsiTheme="majorHAnsi" w:cstheme="majorHAnsi"/>
                <w:sz w:val="18"/>
                <w:szCs w:val="18"/>
              </w:rPr>
            </w:pPr>
            <w:r w:rsidRPr="006556D6">
              <w:rPr>
                <w:rFonts w:asciiTheme="majorHAnsi" w:hAnsiTheme="majorHAnsi" w:cstheme="majorHAnsi"/>
                <w:sz w:val="18"/>
                <w:szCs w:val="18"/>
              </w:rPr>
              <w:t>Control of Quality Records</w:t>
            </w:r>
          </w:p>
        </w:tc>
      </w:tr>
      <w:tr w:rsidR="009733B3" w:rsidRPr="006556D6" w14:paraId="5990250D" w14:textId="77777777" w:rsidTr="00E06773">
        <w:tc>
          <w:tcPr>
            <w:tcW w:w="1728" w:type="dxa"/>
            <w:vAlign w:val="center"/>
          </w:tcPr>
          <w:p w14:paraId="76136453" w14:textId="2AEDE083" w:rsidR="009733B3" w:rsidRPr="006556D6" w:rsidRDefault="009733B3" w:rsidP="00AA6547">
            <w:pPr>
              <w:spacing w:line="240" w:lineRule="atLeast"/>
              <w:rPr>
                <w:rFonts w:asciiTheme="majorHAnsi" w:hAnsiTheme="majorHAnsi" w:cstheme="majorHAnsi"/>
                <w:sz w:val="18"/>
                <w:szCs w:val="18"/>
              </w:rPr>
            </w:pPr>
            <w:r w:rsidRPr="006556D6">
              <w:rPr>
                <w:rFonts w:asciiTheme="majorHAnsi" w:hAnsiTheme="majorHAnsi" w:cstheme="majorHAnsi"/>
                <w:sz w:val="18"/>
                <w:szCs w:val="18"/>
              </w:rPr>
              <w:t>QSP 5.6-1</w:t>
            </w:r>
          </w:p>
        </w:tc>
        <w:tc>
          <w:tcPr>
            <w:tcW w:w="7128" w:type="dxa"/>
            <w:vAlign w:val="center"/>
          </w:tcPr>
          <w:p w14:paraId="60FCB3F2" w14:textId="3842FFCF" w:rsidR="009733B3" w:rsidRPr="006556D6" w:rsidRDefault="009733B3" w:rsidP="00AA6547">
            <w:pPr>
              <w:spacing w:line="240" w:lineRule="atLeast"/>
              <w:rPr>
                <w:rFonts w:asciiTheme="majorHAnsi" w:hAnsiTheme="majorHAnsi" w:cstheme="majorHAnsi"/>
                <w:sz w:val="18"/>
                <w:szCs w:val="18"/>
              </w:rPr>
            </w:pPr>
            <w:r w:rsidRPr="006556D6">
              <w:rPr>
                <w:rFonts w:asciiTheme="majorHAnsi" w:hAnsiTheme="majorHAnsi" w:cstheme="majorHAnsi"/>
                <w:sz w:val="18"/>
                <w:szCs w:val="18"/>
              </w:rPr>
              <w:t>Management Review</w:t>
            </w:r>
          </w:p>
        </w:tc>
      </w:tr>
      <w:tr w:rsidR="009733B3" w:rsidRPr="006556D6" w14:paraId="16F8FC2F" w14:textId="77777777" w:rsidTr="00E06773">
        <w:tc>
          <w:tcPr>
            <w:tcW w:w="1728" w:type="dxa"/>
            <w:vAlign w:val="center"/>
          </w:tcPr>
          <w:p w14:paraId="09EA5145" w14:textId="62265499" w:rsidR="009733B3" w:rsidRPr="006556D6" w:rsidRDefault="009733B3" w:rsidP="00AA6547">
            <w:pPr>
              <w:spacing w:line="240" w:lineRule="atLeast"/>
              <w:rPr>
                <w:rFonts w:asciiTheme="majorHAnsi" w:hAnsiTheme="majorHAnsi" w:cstheme="majorHAnsi"/>
                <w:sz w:val="18"/>
                <w:szCs w:val="18"/>
              </w:rPr>
            </w:pPr>
            <w:r w:rsidRPr="006556D6">
              <w:rPr>
                <w:rFonts w:asciiTheme="majorHAnsi" w:hAnsiTheme="majorHAnsi" w:cstheme="majorHAnsi"/>
                <w:sz w:val="18"/>
                <w:szCs w:val="18"/>
              </w:rPr>
              <w:t>QSP 6.2-1</w:t>
            </w:r>
          </w:p>
        </w:tc>
        <w:tc>
          <w:tcPr>
            <w:tcW w:w="7128" w:type="dxa"/>
            <w:vAlign w:val="center"/>
          </w:tcPr>
          <w:p w14:paraId="7D3C8CF8" w14:textId="50DEA798" w:rsidR="009733B3" w:rsidRPr="006556D6" w:rsidRDefault="009733B3" w:rsidP="00AA6547">
            <w:pPr>
              <w:spacing w:line="240" w:lineRule="atLeast"/>
              <w:rPr>
                <w:rFonts w:asciiTheme="majorHAnsi" w:hAnsiTheme="majorHAnsi" w:cstheme="majorHAnsi"/>
                <w:sz w:val="18"/>
                <w:szCs w:val="18"/>
              </w:rPr>
            </w:pPr>
            <w:r w:rsidRPr="006556D6">
              <w:rPr>
                <w:rFonts w:asciiTheme="majorHAnsi" w:hAnsiTheme="majorHAnsi" w:cstheme="majorHAnsi"/>
                <w:sz w:val="18"/>
                <w:szCs w:val="18"/>
              </w:rPr>
              <w:t>Training and Qualification</w:t>
            </w:r>
          </w:p>
        </w:tc>
      </w:tr>
      <w:tr w:rsidR="00074F68" w:rsidRPr="006556D6" w14:paraId="2CF2770B" w14:textId="77777777" w:rsidTr="00E06773">
        <w:tc>
          <w:tcPr>
            <w:tcW w:w="1728" w:type="dxa"/>
            <w:vAlign w:val="center"/>
          </w:tcPr>
          <w:p w14:paraId="3EB6F537" w14:textId="38A04038" w:rsidR="00074F68" w:rsidRPr="006556D6" w:rsidRDefault="00074F68" w:rsidP="00AA6547">
            <w:pPr>
              <w:spacing w:line="240" w:lineRule="atLeast"/>
              <w:rPr>
                <w:rFonts w:asciiTheme="majorHAnsi" w:hAnsiTheme="majorHAnsi" w:cstheme="majorHAnsi"/>
                <w:sz w:val="18"/>
                <w:szCs w:val="18"/>
              </w:rPr>
            </w:pPr>
            <w:r w:rsidRPr="006556D6">
              <w:rPr>
                <w:rFonts w:asciiTheme="majorHAnsi" w:hAnsiTheme="majorHAnsi" w:cstheme="majorHAnsi"/>
                <w:sz w:val="18"/>
                <w:szCs w:val="18"/>
              </w:rPr>
              <w:t>QSP 7.3-1</w:t>
            </w:r>
          </w:p>
        </w:tc>
        <w:tc>
          <w:tcPr>
            <w:tcW w:w="7128" w:type="dxa"/>
            <w:vAlign w:val="center"/>
          </w:tcPr>
          <w:p w14:paraId="0BEA0C9C" w14:textId="12E39E2B" w:rsidR="00074F68" w:rsidRPr="006556D6" w:rsidRDefault="00074F68" w:rsidP="00AA6547">
            <w:pPr>
              <w:spacing w:line="240" w:lineRule="atLeast"/>
              <w:rPr>
                <w:rFonts w:asciiTheme="majorHAnsi" w:hAnsiTheme="majorHAnsi" w:cstheme="majorHAnsi"/>
                <w:sz w:val="18"/>
                <w:szCs w:val="18"/>
              </w:rPr>
            </w:pPr>
            <w:r w:rsidRPr="006556D6">
              <w:rPr>
                <w:rFonts w:asciiTheme="majorHAnsi" w:hAnsiTheme="majorHAnsi" w:cstheme="majorHAnsi"/>
                <w:sz w:val="18"/>
                <w:szCs w:val="18"/>
              </w:rPr>
              <w:t>Design and Development</w:t>
            </w:r>
          </w:p>
        </w:tc>
      </w:tr>
      <w:tr w:rsidR="009733B3" w:rsidRPr="006556D6" w14:paraId="2CCD10D1" w14:textId="77777777" w:rsidTr="00E06773">
        <w:tc>
          <w:tcPr>
            <w:tcW w:w="1728" w:type="dxa"/>
            <w:vAlign w:val="center"/>
          </w:tcPr>
          <w:p w14:paraId="23D973EF" w14:textId="15B434A0" w:rsidR="009733B3" w:rsidRPr="006556D6" w:rsidRDefault="009733B3" w:rsidP="00AA6547">
            <w:pPr>
              <w:spacing w:line="240" w:lineRule="atLeast"/>
              <w:rPr>
                <w:rFonts w:asciiTheme="majorHAnsi" w:hAnsiTheme="majorHAnsi" w:cstheme="majorHAnsi"/>
                <w:sz w:val="18"/>
                <w:szCs w:val="18"/>
              </w:rPr>
            </w:pPr>
            <w:r w:rsidRPr="006556D6">
              <w:rPr>
                <w:rFonts w:asciiTheme="majorHAnsi" w:hAnsiTheme="majorHAnsi" w:cstheme="majorHAnsi"/>
                <w:sz w:val="18"/>
                <w:szCs w:val="18"/>
              </w:rPr>
              <w:t>QSP 7.3-2</w:t>
            </w:r>
          </w:p>
        </w:tc>
        <w:tc>
          <w:tcPr>
            <w:tcW w:w="7128" w:type="dxa"/>
            <w:vAlign w:val="center"/>
          </w:tcPr>
          <w:p w14:paraId="684150FE" w14:textId="4AA0CBA2" w:rsidR="009733B3" w:rsidRPr="006556D6" w:rsidRDefault="009733B3" w:rsidP="00AA6547">
            <w:pPr>
              <w:spacing w:line="240" w:lineRule="atLeast"/>
              <w:rPr>
                <w:rFonts w:asciiTheme="majorHAnsi" w:hAnsiTheme="majorHAnsi" w:cstheme="majorHAnsi"/>
                <w:sz w:val="18"/>
                <w:szCs w:val="18"/>
              </w:rPr>
            </w:pPr>
            <w:r w:rsidRPr="006556D6">
              <w:rPr>
                <w:rFonts w:asciiTheme="majorHAnsi" w:hAnsiTheme="majorHAnsi" w:cstheme="majorHAnsi"/>
                <w:sz w:val="18"/>
                <w:szCs w:val="18"/>
              </w:rPr>
              <w:t>Device Master Record</w:t>
            </w:r>
          </w:p>
        </w:tc>
      </w:tr>
      <w:tr w:rsidR="00074F68" w:rsidRPr="006556D6" w14:paraId="72B9B07F" w14:textId="77777777" w:rsidTr="00C5779F">
        <w:tc>
          <w:tcPr>
            <w:tcW w:w="1728" w:type="dxa"/>
            <w:vAlign w:val="center"/>
          </w:tcPr>
          <w:p w14:paraId="5E2C1F6D" w14:textId="77777777" w:rsidR="00074F68" w:rsidRPr="006556D6" w:rsidRDefault="00074F68" w:rsidP="00C5779F">
            <w:pPr>
              <w:spacing w:line="240" w:lineRule="atLeast"/>
              <w:rPr>
                <w:rFonts w:asciiTheme="majorHAnsi" w:hAnsiTheme="majorHAnsi" w:cstheme="majorHAnsi"/>
                <w:sz w:val="18"/>
                <w:szCs w:val="18"/>
              </w:rPr>
            </w:pPr>
            <w:r w:rsidRPr="006556D6">
              <w:rPr>
                <w:rFonts w:asciiTheme="majorHAnsi" w:hAnsiTheme="majorHAnsi" w:cstheme="majorHAnsi"/>
                <w:sz w:val="18"/>
                <w:szCs w:val="18"/>
              </w:rPr>
              <w:t>QSP 7.3-3</w:t>
            </w:r>
          </w:p>
        </w:tc>
        <w:tc>
          <w:tcPr>
            <w:tcW w:w="7128" w:type="dxa"/>
            <w:vAlign w:val="center"/>
          </w:tcPr>
          <w:p w14:paraId="5DBE907B" w14:textId="77777777" w:rsidR="00074F68" w:rsidRPr="006556D6" w:rsidRDefault="00074F68" w:rsidP="00C5779F">
            <w:pPr>
              <w:spacing w:line="240" w:lineRule="atLeast"/>
              <w:rPr>
                <w:rFonts w:asciiTheme="majorHAnsi" w:hAnsiTheme="majorHAnsi" w:cstheme="majorHAnsi"/>
                <w:sz w:val="18"/>
                <w:szCs w:val="18"/>
              </w:rPr>
            </w:pPr>
            <w:r w:rsidRPr="006556D6">
              <w:rPr>
                <w:rFonts w:asciiTheme="majorHAnsi" w:hAnsiTheme="majorHAnsi" w:cstheme="majorHAnsi"/>
                <w:sz w:val="18"/>
                <w:szCs w:val="18"/>
              </w:rPr>
              <w:t>Risk Management</w:t>
            </w:r>
          </w:p>
        </w:tc>
      </w:tr>
      <w:tr w:rsidR="009733B3" w:rsidRPr="006556D6" w14:paraId="42CEB39B" w14:textId="77777777" w:rsidTr="00E06773">
        <w:tc>
          <w:tcPr>
            <w:tcW w:w="1728" w:type="dxa"/>
            <w:vAlign w:val="center"/>
          </w:tcPr>
          <w:p w14:paraId="520AF505" w14:textId="711429A0" w:rsidR="009733B3" w:rsidRPr="006556D6" w:rsidRDefault="009733B3" w:rsidP="00AA6547">
            <w:pPr>
              <w:spacing w:line="240" w:lineRule="atLeast"/>
              <w:rPr>
                <w:rFonts w:asciiTheme="majorHAnsi" w:hAnsiTheme="majorHAnsi" w:cstheme="majorHAnsi"/>
                <w:sz w:val="18"/>
                <w:szCs w:val="18"/>
              </w:rPr>
            </w:pPr>
            <w:r w:rsidRPr="006556D6">
              <w:rPr>
                <w:rFonts w:asciiTheme="majorHAnsi" w:hAnsiTheme="majorHAnsi" w:cstheme="majorHAnsi"/>
                <w:sz w:val="18"/>
                <w:szCs w:val="18"/>
              </w:rPr>
              <w:t>QSP 8.2-</w:t>
            </w:r>
            <w:r w:rsidR="00A066F7" w:rsidRPr="006556D6">
              <w:rPr>
                <w:rFonts w:asciiTheme="majorHAnsi" w:hAnsiTheme="majorHAnsi" w:cstheme="majorHAnsi"/>
                <w:sz w:val="18"/>
                <w:szCs w:val="18"/>
              </w:rPr>
              <w:t>1</w:t>
            </w:r>
          </w:p>
        </w:tc>
        <w:tc>
          <w:tcPr>
            <w:tcW w:w="7128" w:type="dxa"/>
            <w:vAlign w:val="center"/>
          </w:tcPr>
          <w:p w14:paraId="0966AB85" w14:textId="58E4F586" w:rsidR="009733B3" w:rsidRPr="006556D6" w:rsidRDefault="009733B3" w:rsidP="00AA6547">
            <w:pPr>
              <w:spacing w:line="240" w:lineRule="atLeast"/>
              <w:rPr>
                <w:rFonts w:asciiTheme="majorHAnsi" w:hAnsiTheme="majorHAnsi" w:cstheme="majorHAnsi"/>
                <w:sz w:val="18"/>
                <w:szCs w:val="18"/>
              </w:rPr>
            </w:pPr>
            <w:r w:rsidRPr="006556D6">
              <w:rPr>
                <w:rFonts w:asciiTheme="majorHAnsi" w:hAnsiTheme="majorHAnsi" w:cstheme="majorHAnsi"/>
                <w:sz w:val="18"/>
                <w:szCs w:val="18"/>
              </w:rPr>
              <w:t>Quality Audits</w:t>
            </w:r>
          </w:p>
        </w:tc>
      </w:tr>
      <w:tr w:rsidR="009733B3" w:rsidRPr="006556D6" w14:paraId="322D8092" w14:textId="77777777" w:rsidTr="00E06773">
        <w:trPr>
          <w:trHeight w:val="66"/>
        </w:trPr>
        <w:tc>
          <w:tcPr>
            <w:tcW w:w="1728" w:type="dxa"/>
            <w:vAlign w:val="center"/>
          </w:tcPr>
          <w:p w14:paraId="0938886C" w14:textId="62ABE8A0" w:rsidR="009733B3" w:rsidRPr="006556D6" w:rsidRDefault="009733B3" w:rsidP="00AA6547">
            <w:pPr>
              <w:spacing w:line="240" w:lineRule="atLeast"/>
              <w:rPr>
                <w:rFonts w:asciiTheme="majorHAnsi" w:hAnsiTheme="majorHAnsi" w:cstheme="majorHAnsi"/>
                <w:sz w:val="18"/>
                <w:szCs w:val="18"/>
              </w:rPr>
            </w:pPr>
            <w:r w:rsidRPr="006556D6">
              <w:rPr>
                <w:rFonts w:asciiTheme="majorHAnsi" w:hAnsiTheme="majorHAnsi" w:cstheme="majorHAnsi"/>
                <w:sz w:val="18"/>
                <w:szCs w:val="18"/>
              </w:rPr>
              <w:t>QSP 9.1-3</w:t>
            </w:r>
          </w:p>
        </w:tc>
        <w:tc>
          <w:tcPr>
            <w:tcW w:w="7128" w:type="dxa"/>
            <w:vAlign w:val="center"/>
          </w:tcPr>
          <w:p w14:paraId="58D65952" w14:textId="78081EE2" w:rsidR="009733B3" w:rsidRPr="006556D6" w:rsidRDefault="009733B3" w:rsidP="00AA6547">
            <w:pPr>
              <w:spacing w:line="240" w:lineRule="atLeast"/>
              <w:rPr>
                <w:rFonts w:asciiTheme="majorHAnsi" w:hAnsiTheme="majorHAnsi" w:cstheme="majorHAnsi"/>
                <w:sz w:val="18"/>
                <w:szCs w:val="18"/>
              </w:rPr>
            </w:pPr>
            <w:r w:rsidRPr="006556D6">
              <w:rPr>
                <w:rFonts w:asciiTheme="majorHAnsi" w:hAnsiTheme="majorHAnsi" w:cstheme="majorHAnsi"/>
                <w:sz w:val="18"/>
                <w:szCs w:val="18"/>
              </w:rPr>
              <w:t>Development of Technical File</w:t>
            </w:r>
          </w:p>
        </w:tc>
      </w:tr>
    </w:tbl>
    <w:p w14:paraId="1C9517AE" w14:textId="77777777" w:rsidR="0045755A" w:rsidRPr="006556D6" w:rsidRDefault="0045755A" w:rsidP="00AA6547">
      <w:pPr>
        <w:spacing w:line="240" w:lineRule="atLeast"/>
        <w:rPr>
          <w:rFonts w:asciiTheme="majorHAnsi" w:hAnsiTheme="majorHAnsi" w:cstheme="majorHAnsi"/>
          <w:b/>
          <w:sz w:val="18"/>
          <w:szCs w:val="18"/>
        </w:rPr>
      </w:pPr>
    </w:p>
    <w:p w14:paraId="6502E3C3" w14:textId="227590D4" w:rsidR="00AA0F8A" w:rsidRPr="006556D6" w:rsidRDefault="00893C3F" w:rsidP="00E06773">
      <w:pPr>
        <w:pStyle w:val="ListParagraph"/>
        <w:numPr>
          <w:ilvl w:val="0"/>
          <w:numId w:val="1"/>
        </w:numPr>
        <w:spacing w:line="240" w:lineRule="atLeast"/>
        <w:ind w:left="90" w:hanging="450"/>
        <w:rPr>
          <w:rFonts w:asciiTheme="majorHAnsi" w:hAnsiTheme="majorHAnsi" w:cstheme="majorHAnsi"/>
          <w:b/>
        </w:rPr>
      </w:pPr>
      <w:r w:rsidRPr="006556D6">
        <w:rPr>
          <w:rFonts w:asciiTheme="majorHAnsi" w:hAnsiTheme="majorHAnsi" w:cstheme="majorHAnsi"/>
          <w:b/>
        </w:rPr>
        <w:t>DEFINITIONS</w:t>
      </w:r>
    </w:p>
    <w:p w14:paraId="5FE77D5E" w14:textId="2311F6DA" w:rsidR="001C4071" w:rsidRPr="006556D6" w:rsidRDefault="001C4071" w:rsidP="00E06773">
      <w:pPr>
        <w:spacing w:line="240" w:lineRule="atLeast"/>
        <w:ind w:left="90"/>
        <w:rPr>
          <w:rFonts w:asciiTheme="majorHAnsi" w:hAnsiTheme="majorHAnsi" w:cstheme="majorHAnsi"/>
          <w:sz w:val="18"/>
          <w:szCs w:val="18"/>
        </w:rPr>
      </w:pPr>
      <w:r w:rsidRPr="006556D6">
        <w:rPr>
          <w:rFonts w:asciiTheme="majorHAnsi" w:hAnsiTheme="majorHAnsi" w:cstheme="majorHAnsi"/>
          <w:sz w:val="18"/>
          <w:szCs w:val="18"/>
          <w:u w:val="single"/>
        </w:rPr>
        <w:t>Controlled Documents</w:t>
      </w:r>
      <w:r w:rsidRPr="006556D6">
        <w:rPr>
          <w:rFonts w:asciiTheme="majorHAnsi" w:hAnsiTheme="majorHAnsi" w:cstheme="majorHAnsi"/>
          <w:sz w:val="18"/>
          <w:szCs w:val="18"/>
        </w:rPr>
        <w:t xml:space="preserve"> – Quality System documentation, including the Quality Manual, </w:t>
      </w:r>
      <w:r w:rsidR="00EE16D0" w:rsidRPr="006556D6">
        <w:rPr>
          <w:rFonts w:asciiTheme="majorHAnsi" w:hAnsiTheme="majorHAnsi" w:cstheme="majorHAnsi"/>
          <w:sz w:val="18"/>
          <w:szCs w:val="18"/>
        </w:rPr>
        <w:t>QSPs</w:t>
      </w:r>
      <w:r w:rsidRPr="006556D6">
        <w:rPr>
          <w:rFonts w:asciiTheme="majorHAnsi" w:hAnsiTheme="majorHAnsi" w:cstheme="majorHAnsi"/>
          <w:sz w:val="18"/>
          <w:szCs w:val="18"/>
        </w:rPr>
        <w:t>, Work Instructions, forms, product specifications, product drawings, Device Master Records, product labeling, downloadable instructions, and external standards and regulations.</w:t>
      </w:r>
    </w:p>
    <w:p w14:paraId="7B696876" w14:textId="77777777" w:rsidR="00AC38DF" w:rsidRPr="006556D6" w:rsidRDefault="00AC38DF" w:rsidP="00E06773">
      <w:pPr>
        <w:spacing w:line="240" w:lineRule="atLeast"/>
        <w:ind w:left="90"/>
        <w:rPr>
          <w:rFonts w:asciiTheme="majorHAnsi" w:hAnsiTheme="majorHAnsi" w:cstheme="majorHAnsi"/>
          <w:sz w:val="18"/>
          <w:szCs w:val="18"/>
        </w:rPr>
      </w:pPr>
    </w:p>
    <w:p w14:paraId="0092A72D" w14:textId="07A9789D" w:rsidR="00CB6C5A" w:rsidRPr="006556D6" w:rsidRDefault="003C1B20" w:rsidP="00E06773">
      <w:pPr>
        <w:spacing w:line="240" w:lineRule="atLeast"/>
        <w:ind w:left="90"/>
        <w:rPr>
          <w:rFonts w:asciiTheme="majorHAnsi" w:hAnsiTheme="majorHAnsi" w:cstheme="majorHAnsi"/>
          <w:sz w:val="18"/>
          <w:szCs w:val="18"/>
        </w:rPr>
      </w:pPr>
      <w:r w:rsidRPr="006556D6">
        <w:rPr>
          <w:rFonts w:asciiTheme="majorHAnsi" w:hAnsiTheme="majorHAnsi" w:cstheme="majorHAnsi"/>
          <w:sz w:val="18"/>
          <w:szCs w:val="18"/>
          <w:u w:val="single"/>
        </w:rPr>
        <w:t>Documentation System Structure</w:t>
      </w:r>
      <w:r w:rsidRPr="006556D6">
        <w:rPr>
          <w:rFonts w:asciiTheme="majorHAnsi" w:hAnsiTheme="majorHAnsi" w:cstheme="majorHAnsi"/>
          <w:sz w:val="18"/>
          <w:szCs w:val="18"/>
        </w:rPr>
        <w:t xml:space="preserve"> – </w:t>
      </w:r>
      <w:r w:rsidR="001C4071" w:rsidRPr="006556D6">
        <w:rPr>
          <w:rFonts w:asciiTheme="majorHAnsi" w:hAnsiTheme="majorHAnsi" w:cstheme="majorHAnsi"/>
          <w:sz w:val="18"/>
          <w:szCs w:val="18"/>
        </w:rPr>
        <w:t xml:space="preserve">A document is defined as controlled and considered current if, and only if, it </w:t>
      </w:r>
      <w:r w:rsidR="00504651" w:rsidRPr="006556D6">
        <w:rPr>
          <w:rFonts w:asciiTheme="majorHAnsi" w:hAnsiTheme="majorHAnsi" w:cstheme="majorHAnsi"/>
          <w:sz w:val="18"/>
          <w:szCs w:val="18"/>
        </w:rPr>
        <w:t>is in</w:t>
      </w:r>
      <w:r w:rsidR="001C4071" w:rsidRPr="006556D6">
        <w:rPr>
          <w:rFonts w:asciiTheme="majorHAnsi" w:hAnsiTheme="majorHAnsi" w:cstheme="majorHAnsi"/>
          <w:sz w:val="18"/>
          <w:szCs w:val="18"/>
        </w:rPr>
        <w:t xml:space="preserve"> the </w:t>
      </w:r>
      <w:r w:rsidR="00A44B08" w:rsidRPr="006556D6">
        <w:rPr>
          <w:rFonts w:asciiTheme="majorHAnsi" w:hAnsiTheme="majorHAnsi" w:cstheme="majorHAnsi"/>
          <w:sz w:val="18"/>
          <w:szCs w:val="18"/>
        </w:rPr>
        <w:t xml:space="preserve">Master Files binder controlled by the </w:t>
      </w:r>
      <w:r w:rsidR="009115C9" w:rsidRPr="006556D6">
        <w:rPr>
          <w:rFonts w:asciiTheme="majorHAnsi" w:hAnsiTheme="majorHAnsi" w:cstheme="majorHAnsi"/>
          <w:sz w:val="18"/>
          <w:szCs w:val="18"/>
        </w:rPr>
        <w:t>DCA</w:t>
      </w:r>
      <w:r w:rsidR="00A44B08" w:rsidRPr="006556D6">
        <w:rPr>
          <w:rFonts w:asciiTheme="majorHAnsi" w:hAnsiTheme="majorHAnsi" w:cstheme="majorHAnsi"/>
          <w:sz w:val="18"/>
          <w:szCs w:val="18"/>
        </w:rPr>
        <w:t xml:space="preserve"> and maintained by Regulatory Affairs. </w:t>
      </w:r>
      <w:r w:rsidR="001C4071" w:rsidRPr="006556D6">
        <w:rPr>
          <w:rFonts w:asciiTheme="majorHAnsi" w:hAnsiTheme="majorHAnsi" w:cstheme="majorHAnsi"/>
          <w:sz w:val="18"/>
          <w:szCs w:val="18"/>
        </w:rPr>
        <w:t xml:space="preserve">There is one, and only one, copy of each </w:t>
      </w:r>
      <w:r w:rsidR="00A44B08" w:rsidRPr="006556D6">
        <w:rPr>
          <w:rFonts w:asciiTheme="majorHAnsi" w:hAnsiTheme="majorHAnsi" w:cstheme="majorHAnsi"/>
          <w:sz w:val="18"/>
          <w:szCs w:val="18"/>
        </w:rPr>
        <w:t xml:space="preserve">original signed and dated </w:t>
      </w:r>
      <w:r w:rsidR="001C4071" w:rsidRPr="006556D6">
        <w:rPr>
          <w:rFonts w:asciiTheme="majorHAnsi" w:hAnsiTheme="majorHAnsi" w:cstheme="majorHAnsi"/>
          <w:sz w:val="18"/>
          <w:szCs w:val="18"/>
        </w:rPr>
        <w:t>controlled document.</w:t>
      </w:r>
    </w:p>
    <w:p w14:paraId="5C3D74EE" w14:textId="77777777" w:rsidR="00AC38DF" w:rsidRPr="006556D6" w:rsidRDefault="00AC38DF" w:rsidP="00E06773">
      <w:pPr>
        <w:spacing w:line="240" w:lineRule="atLeast"/>
        <w:ind w:left="90"/>
        <w:rPr>
          <w:rFonts w:asciiTheme="majorHAnsi" w:hAnsiTheme="majorHAnsi" w:cstheme="majorHAnsi"/>
          <w:sz w:val="18"/>
          <w:szCs w:val="18"/>
        </w:rPr>
      </w:pPr>
    </w:p>
    <w:p w14:paraId="31706DCC" w14:textId="791A1D7E" w:rsidR="00EE16D0" w:rsidRPr="006556D6" w:rsidRDefault="001C4071" w:rsidP="00E06773">
      <w:pPr>
        <w:spacing w:line="240" w:lineRule="atLeast"/>
        <w:ind w:left="90"/>
        <w:rPr>
          <w:rFonts w:asciiTheme="majorHAnsi" w:hAnsiTheme="majorHAnsi" w:cstheme="majorHAnsi"/>
          <w:sz w:val="18"/>
          <w:szCs w:val="18"/>
        </w:rPr>
      </w:pPr>
      <w:r w:rsidRPr="006556D6">
        <w:rPr>
          <w:rFonts w:asciiTheme="majorHAnsi" w:hAnsiTheme="majorHAnsi" w:cstheme="majorHAnsi"/>
          <w:sz w:val="18"/>
          <w:szCs w:val="18"/>
        </w:rPr>
        <w:t>Tier 1: Quality Manu</w:t>
      </w:r>
      <w:r w:rsidR="0052040E" w:rsidRPr="006556D6">
        <w:rPr>
          <w:rFonts w:asciiTheme="majorHAnsi" w:hAnsiTheme="majorHAnsi" w:cstheme="majorHAnsi"/>
          <w:sz w:val="18"/>
          <w:szCs w:val="18"/>
        </w:rPr>
        <w:t>a</w:t>
      </w:r>
      <w:r w:rsidRPr="006556D6">
        <w:rPr>
          <w:rFonts w:asciiTheme="majorHAnsi" w:hAnsiTheme="majorHAnsi" w:cstheme="majorHAnsi"/>
          <w:sz w:val="18"/>
          <w:szCs w:val="18"/>
        </w:rPr>
        <w:t>l / Quality Policy</w:t>
      </w:r>
      <w:r w:rsidR="00EE16D0" w:rsidRPr="006556D6">
        <w:rPr>
          <w:rFonts w:asciiTheme="majorHAnsi" w:hAnsiTheme="majorHAnsi" w:cstheme="majorHAnsi"/>
          <w:sz w:val="18"/>
          <w:szCs w:val="18"/>
        </w:rPr>
        <w:br/>
      </w:r>
      <w:r w:rsidRPr="006556D6">
        <w:rPr>
          <w:rFonts w:asciiTheme="majorHAnsi" w:hAnsiTheme="majorHAnsi" w:cstheme="majorHAnsi"/>
          <w:sz w:val="18"/>
          <w:szCs w:val="18"/>
        </w:rPr>
        <w:t>Tier 2: Quality System Procedures</w:t>
      </w:r>
      <w:r w:rsidR="00EE16D0" w:rsidRPr="006556D6">
        <w:rPr>
          <w:rFonts w:asciiTheme="majorHAnsi" w:hAnsiTheme="majorHAnsi" w:cstheme="majorHAnsi"/>
          <w:sz w:val="18"/>
          <w:szCs w:val="18"/>
        </w:rPr>
        <w:br/>
      </w:r>
      <w:r w:rsidRPr="006556D6">
        <w:rPr>
          <w:rFonts w:asciiTheme="majorHAnsi" w:hAnsiTheme="majorHAnsi" w:cstheme="majorHAnsi"/>
          <w:sz w:val="18"/>
          <w:szCs w:val="18"/>
        </w:rPr>
        <w:t>Tie</w:t>
      </w:r>
      <w:r w:rsidR="00CB6C5A" w:rsidRPr="006556D6">
        <w:rPr>
          <w:rFonts w:asciiTheme="majorHAnsi" w:hAnsiTheme="majorHAnsi" w:cstheme="majorHAnsi"/>
          <w:sz w:val="18"/>
          <w:szCs w:val="18"/>
        </w:rPr>
        <w:t xml:space="preserve">r </w:t>
      </w:r>
      <w:r w:rsidRPr="006556D6">
        <w:rPr>
          <w:rFonts w:asciiTheme="majorHAnsi" w:hAnsiTheme="majorHAnsi" w:cstheme="majorHAnsi"/>
          <w:sz w:val="18"/>
          <w:szCs w:val="18"/>
        </w:rPr>
        <w:t>3: Work Instructions, or specific department instructions’ product-specific documents, inc</w:t>
      </w:r>
      <w:r w:rsidR="00FA7465" w:rsidRPr="006556D6">
        <w:rPr>
          <w:rFonts w:asciiTheme="majorHAnsi" w:hAnsiTheme="majorHAnsi" w:cstheme="majorHAnsi"/>
          <w:sz w:val="18"/>
          <w:szCs w:val="18"/>
        </w:rPr>
        <w:t>l</w:t>
      </w:r>
      <w:r w:rsidRPr="006556D6">
        <w:rPr>
          <w:rFonts w:asciiTheme="majorHAnsi" w:hAnsiTheme="majorHAnsi" w:cstheme="majorHAnsi"/>
          <w:sz w:val="18"/>
          <w:szCs w:val="18"/>
        </w:rPr>
        <w:t xml:space="preserve">uding drawings and other </w:t>
      </w:r>
      <w:r w:rsidRPr="006556D6">
        <w:rPr>
          <w:rFonts w:asciiTheme="majorHAnsi" w:hAnsiTheme="majorHAnsi" w:cstheme="majorHAnsi"/>
          <w:sz w:val="18"/>
          <w:szCs w:val="18"/>
        </w:rPr>
        <w:lastRenderedPageBreak/>
        <w:t xml:space="preserve">Device Master Record documents. </w:t>
      </w:r>
      <w:r w:rsidR="00EE16D0" w:rsidRPr="006556D6">
        <w:rPr>
          <w:rFonts w:asciiTheme="majorHAnsi" w:hAnsiTheme="majorHAnsi" w:cstheme="majorHAnsi"/>
          <w:sz w:val="18"/>
          <w:szCs w:val="18"/>
        </w:rPr>
        <w:br/>
      </w:r>
      <w:r w:rsidRPr="006556D6">
        <w:rPr>
          <w:rFonts w:asciiTheme="majorHAnsi" w:hAnsiTheme="majorHAnsi" w:cstheme="majorHAnsi"/>
          <w:sz w:val="18"/>
          <w:szCs w:val="18"/>
        </w:rPr>
        <w:t>Tier 4: Forms</w:t>
      </w:r>
    </w:p>
    <w:p w14:paraId="4D50A4DB" w14:textId="77777777" w:rsidR="00AC38DF" w:rsidRPr="006556D6" w:rsidRDefault="00AC38DF" w:rsidP="00E06773">
      <w:pPr>
        <w:spacing w:line="240" w:lineRule="atLeast"/>
        <w:ind w:left="90"/>
        <w:rPr>
          <w:rFonts w:asciiTheme="majorHAnsi" w:hAnsiTheme="majorHAnsi" w:cstheme="majorHAnsi"/>
          <w:sz w:val="18"/>
          <w:szCs w:val="18"/>
        </w:rPr>
      </w:pPr>
    </w:p>
    <w:p w14:paraId="422F59D7" w14:textId="118967E5" w:rsidR="00FA7465" w:rsidRPr="006556D6" w:rsidRDefault="00FA7465" w:rsidP="00E06773">
      <w:pPr>
        <w:tabs>
          <w:tab w:val="left" w:pos="270"/>
        </w:tabs>
        <w:spacing w:line="240" w:lineRule="atLeast"/>
        <w:ind w:left="90"/>
        <w:rPr>
          <w:rFonts w:asciiTheme="majorHAnsi" w:hAnsiTheme="majorHAnsi" w:cstheme="majorHAnsi"/>
          <w:color w:val="000000" w:themeColor="text1"/>
          <w:sz w:val="18"/>
          <w:szCs w:val="18"/>
        </w:rPr>
      </w:pPr>
      <w:r w:rsidRPr="006556D6">
        <w:rPr>
          <w:rFonts w:asciiTheme="majorHAnsi" w:hAnsiTheme="majorHAnsi" w:cstheme="majorHAnsi"/>
          <w:color w:val="000000" w:themeColor="text1"/>
          <w:sz w:val="18"/>
          <w:szCs w:val="18"/>
          <w:u w:val="single"/>
        </w:rPr>
        <w:t>External Documents</w:t>
      </w:r>
      <w:r w:rsidRPr="006556D6">
        <w:rPr>
          <w:rFonts w:asciiTheme="majorHAnsi" w:hAnsiTheme="majorHAnsi" w:cstheme="majorHAnsi"/>
          <w:color w:val="000000" w:themeColor="text1"/>
          <w:sz w:val="18"/>
          <w:szCs w:val="18"/>
        </w:rPr>
        <w:t xml:space="preserve"> – Documents that originated outside of the company (e.g. standards such as ISO </w:t>
      </w:r>
      <w:r w:rsidR="001F20A0" w:rsidRPr="006556D6">
        <w:rPr>
          <w:rFonts w:asciiTheme="majorHAnsi" w:hAnsiTheme="majorHAnsi" w:cstheme="majorHAnsi"/>
          <w:color w:val="000000" w:themeColor="text1"/>
          <w:sz w:val="18"/>
          <w:szCs w:val="18"/>
        </w:rPr>
        <w:t>13485:2016</w:t>
      </w:r>
      <w:r w:rsidRPr="006556D6">
        <w:rPr>
          <w:rFonts w:asciiTheme="majorHAnsi" w:hAnsiTheme="majorHAnsi" w:cstheme="majorHAnsi"/>
          <w:color w:val="000000" w:themeColor="text1"/>
          <w:sz w:val="18"/>
          <w:szCs w:val="18"/>
        </w:rPr>
        <w:t>, FDA regulations, etc.) and over which Tulip Medical does not have change control authority.</w:t>
      </w:r>
    </w:p>
    <w:p w14:paraId="44CB1BB4" w14:textId="77777777" w:rsidR="00AC38DF" w:rsidRPr="006556D6" w:rsidRDefault="00AC38DF" w:rsidP="00E06773">
      <w:pPr>
        <w:tabs>
          <w:tab w:val="left" w:pos="270"/>
        </w:tabs>
        <w:spacing w:line="240" w:lineRule="atLeast"/>
        <w:ind w:left="90"/>
        <w:rPr>
          <w:rFonts w:asciiTheme="majorHAnsi" w:hAnsiTheme="majorHAnsi" w:cstheme="majorHAnsi"/>
          <w:color w:val="000000" w:themeColor="text1"/>
          <w:sz w:val="18"/>
          <w:szCs w:val="18"/>
        </w:rPr>
      </w:pPr>
    </w:p>
    <w:p w14:paraId="3C9ABC3D" w14:textId="5F636CF8" w:rsidR="00FA7465" w:rsidRPr="006556D6" w:rsidRDefault="00FA7465" w:rsidP="00E06773">
      <w:pPr>
        <w:tabs>
          <w:tab w:val="left" w:pos="270"/>
        </w:tabs>
        <w:spacing w:line="240" w:lineRule="atLeast"/>
        <w:ind w:left="90"/>
        <w:rPr>
          <w:rFonts w:asciiTheme="majorHAnsi" w:hAnsiTheme="majorHAnsi" w:cstheme="majorHAnsi"/>
          <w:color w:val="000000" w:themeColor="text1"/>
          <w:sz w:val="18"/>
          <w:szCs w:val="18"/>
        </w:rPr>
      </w:pPr>
      <w:r w:rsidRPr="006556D6">
        <w:rPr>
          <w:rFonts w:asciiTheme="majorHAnsi" w:hAnsiTheme="majorHAnsi" w:cstheme="majorHAnsi"/>
          <w:color w:val="000000" w:themeColor="text1"/>
          <w:sz w:val="18"/>
          <w:szCs w:val="18"/>
          <w:u w:val="single"/>
        </w:rPr>
        <w:t>Internal Documents</w:t>
      </w:r>
      <w:r w:rsidRPr="006556D6">
        <w:rPr>
          <w:rFonts w:asciiTheme="majorHAnsi" w:hAnsiTheme="majorHAnsi" w:cstheme="majorHAnsi"/>
          <w:color w:val="000000" w:themeColor="text1"/>
          <w:sz w:val="18"/>
          <w:szCs w:val="18"/>
        </w:rPr>
        <w:t xml:space="preserve"> – Documents that are created by Tulip Medical and/or which the organization changes and approves via this document control system.</w:t>
      </w:r>
    </w:p>
    <w:p w14:paraId="66F419FF" w14:textId="77777777" w:rsidR="00AC38DF" w:rsidRPr="006556D6" w:rsidRDefault="00AC38DF" w:rsidP="00F22C7E">
      <w:pPr>
        <w:spacing w:line="240" w:lineRule="atLeast"/>
        <w:rPr>
          <w:rFonts w:asciiTheme="majorHAnsi" w:hAnsiTheme="majorHAnsi" w:cstheme="majorHAnsi"/>
          <w:color w:val="000000" w:themeColor="text1"/>
          <w:sz w:val="18"/>
          <w:szCs w:val="18"/>
        </w:rPr>
      </w:pPr>
    </w:p>
    <w:p w14:paraId="42EB81DE" w14:textId="4D790D5E" w:rsidR="00FA7465" w:rsidRPr="006556D6" w:rsidRDefault="00FA7465" w:rsidP="00E06773">
      <w:pPr>
        <w:tabs>
          <w:tab w:val="left" w:pos="270"/>
        </w:tabs>
        <w:spacing w:line="240" w:lineRule="atLeast"/>
        <w:ind w:left="90"/>
        <w:rPr>
          <w:rFonts w:asciiTheme="majorHAnsi" w:hAnsiTheme="majorHAnsi" w:cstheme="majorHAnsi"/>
          <w:color w:val="000000" w:themeColor="text1"/>
          <w:sz w:val="18"/>
          <w:szCs w:val="18"/>
        </w:rPr>
      </w:pPr>
      <w:r w:rsidRPr="006556D6">
        <w:rPr>
          <w:rFonts w:asciiTheme="majorHAnsi" w:hAnsiTheme="majorHAnsi" w:cstheme="majorHAnsi"/>
          <w:color w:val="000000" w:themeColor="text1"/>
          <w:sz w:val="18"/>
          <w:szCs w:val="18"/>
          <w:u w:val="single"/>
        </w:rPr>
        <w:t>Records</w:t>
      </w:r>
      <w:r w:rsidRPr="006556D6">
        <w:rPr>
          <w:rFonts w:asciiTheme="majorHAnsi" w:hAnsiTheme="majorHAnsi" w:cstheme="majorHAnsi"/>
          <w:color w:val="000000" w:themeColor="text1"/>
          <w:sz w:val="18"/>
          <w:szCs w:val="18"/>
        </w:rPr>
        <w:t xml:space="preserve"> – Documented evidence, </w:t>
      </w:r>
      <w:r w:rsidR="00F64294" w:rsidRPr="006556D6">
        <w:rPr>
          <w:rFonts w:asciiTheme="majorHAnsi" w:hAnsiTheme="majorHAnsi" w:cstheme="majorHAnsi"/>
          <w:color w:val="000000" w:themeColor="text1"/>
          <w:sz w:val="18"/>
          <w:szCs w:val="18"/>
        </w:rPr>
        <w:t>in printed original signed and dated</w:t>
      </w:r>
      <w:r w:rsidRPr="006556D6">
        <w:rPr>
          <w:rFonts w:asciiTheme="majorHAnsi" w:hAnsiTheme="majorHAnsi" w:cstheme="majorHAnsi"/>
          <w:color w:val="000000" w:themeColor="text1"/>
          <w:sz w:val="18"/>
          <w:szCs w:val="18"/>
        </w:rPr>
        <w:t>, of a particular event or events, as related to the operation of the Quality Management System. Records include completed forms.</w:t>
      </w:r>
    </w:p>
    <w:p w14:paraId="349EE22A" w14:textId="77777777" w:rsidR="0011103D" w:rsidRPr="006556D6" w:rsidRDefault="0011103D" w:rsidP="00FF666D">
      <w:pPr>
        <w:tabs>
          <w:tab w:val="left" w:pos="270"/>
        </w:tabs>
        <w:spacing w:line="240" w:lineRule="atLeast"/>
        <w:rPr>
          <w:rFonts w:asciiTheme="majorHAnsi" w:hAnsiTheme="majorHAnsi" w:cstheme="majorHAnsi"/>
          <w:sz w:val="18"/>
          <w:szCs w:val="18"/>
        </w:rPr>
      </w:pPr>
    </w:p>
    <w:p w14:paraId="11B2F58A" w14:textId="1D69BEC6" w:rsidR="00FA7465" w:rsidRPr="006556D6" w:rsidRDefault="001C4071" w:rsidP="00E06773">
      <w:pPr>
        <w:pStyle w:val="ListParagraph"/>
        <w:numPr>
          <w:ilvl w:val="0"/>
          <w:numId w:val="1"/>
        </w:numPr>
        <w:spacing w:line="240" w:lineRule="atLeast"/>
        <w:ind w:left="90" w:hanging="450"/>
        <w:rPr>
          <w:rFonts w:asciiTheme="majorHAnsi" w:hAnsiTheme="majorHAnsi" w:cstheme="majorHAnsi"/>
          <w:b/>
        </w:rPr>
      </w:pPr>
      <w:r w:rsidRPr="006556D6">
        <w:rPr>
          <w:rFonts w:asciiTheme="majorHAnsi" w:hAnsiTheme="majorHAnsi" w:cstheme="majorHAnsi"/>
          <w:b/>
        </w:rPr>
        <w:t>ABBREVIATIONS</w:t>
      </w:r>
    </w:p>
    <w:p w14:paraId="2A853585" w14:textId="6AED65C2" w:rsidR="00C92747" w:rsidRPr="006556D6" w:rsidRDefault="00C92747" w:rsidP="00C92747">
      <w:pPr>
        <w:spacing w:line="240" w:lineRule="atLeast"/>
        <w:ind w:left="90"/>
        <w:rPr>
          <w:rFonts w:asciiTheme="majorHAnsi" w:hAnsiTheme="majorHAnsi" w:cstheme="majorHAnsi"/>
          <w:sz w:val="18"/>
          <w:szCs w:val="18"/>
        </w:rPr>
      </w:pPr>
      <w:r w:rsidRPr="006556D6">
        <w:rPr>
          <w:rFonts w:asciiTheme="majorHAnsi" w:hAnsiTheme="majorHAnsi" w:cstheme="majorHAnsi"/>
          <w:sz w:val="18"/>
          <w:szCs w:val="18"/>
        </w:rPr>
        <w:t>DCA - Document Control Administrator</w:t>
      </w:r>
    </w:p>
    <w:p w14:paraId="7CC86E18" w14:textId="7CAA40CF" w:rsidR="00FA7465" w:rsidRPr="006556D6" w:rsidRDefault="00E21FA8" w:rsidP="00C92747">
      <w:pPr>
        <w:spacing w:line="240" w:lineRule="atLeast"/>
        <w:ind w:left="90"/>
        <w:rPr>
          <w:rFonts w:asciiTheme="majorHAnsi" w:hAnsiTheme="majorHAnsi" w:cstheme="majorHAnsi"/>
          <w:sz w:val="18"/>
          <w:szCs w:val="18"/>
        </w:rPr>
      </w:pPr>
      <w:r w:rsidRPr="006556D6">
        <w:rPr>
          <w:rFonts w:asciiTheme="majorHAnsi" w:hAnsiTheme="majorHAnsi" w:cstheme="majorHAnsi"/>
          <w:sz w:val="18"/>
          <w:szCs w:val="18"/>
        </w:rPr>
        <w:t>DCL</w:t>
      </w:r>
      <w:r w:rsidR="00FA7465" w:rsidRPr="006556D6">
        <w:rPr>
          <w:rFonts w:asciiTheme="majorHAnsi" w:hAnsiTheme="majorHAnsi" w:cstheme="majorHAnsi"/>
          <w:sz w:val="18"/>
          <w:szCs w:val="18"/>
        </w:rPr>
        <w:t xml:space="preserve"> – </w:t>
      </w:r>
      <w:r w:rsidRPr="006556D6">
        <w:rPr>
          <w:rFonts w:asciiTheme="majorHAnsi" w:hAnsiTheme="majorHAnsi" w:cstheme="majorHAnsi"/>
          <w:sz w:val="18"/>
          <w:szCs w:val="18"/>
        </w:rPr>
        <w:t>Document Control L</w:t>
      </w:r>
      <w:r w:rsidR="00B95D8C" w:rsidRPr="006556D6">
        <w:rPr>
          <w:rFonts w:asciiTheme="majorHAnsi" w:hAnsiTheme="majorHAnsi" w:cstheme="majorHAnsi"/>
          <w:sz w:val="18"/>
          <w:szCs w:val="18"/>
        </w:rPr>
        <w:t>og</w:t>
      </w:r>
    </w:p>
    <w:p w14:paraId="300F2536" w14:textId="3802B713" w:rsidR="00FA7465" w:rsidRPr="006556D6" w:rsidRDefault="00E21FA8" w:rsidP="00C92747">
      <w:pPr>
        <w:spacing w:line="240" w:lineRule="atLeast"/>
        <w:ind w:left="90"/>
        <w:rPr>
          <w:rFonts w:asciiTheme="majorHAnsi" w:hAnsiTheme="majorHAnsi" w:cstheme="majorHAnsi"/>
          <w:color w:val="FF0000"/>
          <w:sz w:val="18"/>
          <w:szCs w:val="18"/>
        </w:rPr>
      </w:pPr>
      <w:r w:rsidRPr="006556D6">
        <w:rPr>
          <w:rFonts w:asciiTheme="majorHAnsi" w:hAnsiTheme="majorHAnsi" w:cstheme="majorHAnsi"/>
          <w:sz w:val="18"/>
          <w:szCs w:val="18"/>
        </w:rPr>
        <w:t>EVP</w:t>
      </w:r>
      <w:r w:rsidR="00FA7465" w:rsidRPr="006556D6">
        <w:rPr>
          <w:rFonts w:asciiTheme="majorHAnsi" w:hAnsiTheme="majorHAnsi" w:cstheme="majorHAnsi"/>
          <w:sz w:val="18"/>
          <w:szCs w:val="18"/>
        </w:rPr>
        <w:t xml:space="preserve"> – </w:t>
      </w:r>
      <w:r w:rsidRPr="006556D6">
        <w:rPr>
          <w:rFonts w:asciiTheme="majorHAnsi" w:hAnsiTheme="majorHAnsi" w:cstheme="majorHAnsi"/>
          <w:sz w:val="18"/>
          <w:szCs w:val="18"/>
        </w:rPr>
        <w:t>Executive Vice President</w:t>
      </w:r>
    </w:p>
    <w:p w14:paraId="4A571673" w14:textId="5C4CAFDC" w:rsidR="007163F3" w:rsidRPr="006556D6" w:rsidRDefault="00E21FA8" w:rsidP="00C92747">
      <w:pPr>
        <w:spacing w:line="240" w:lineRule="atLeast"/>
        <w:ind w:left="90"/>
        <w:rPr>
          <w:rFonts w:asciiTheme="majorHAnsi" w:hAnsiTheme="majorHAnsi" w:cstheme="majorHAnsi"/>
          <w:sz w:val="18"/>
          <w:szCs w:val="18"/>
        </w:rPr>
      </w:pPr>
      <w:r w:rsidRPr="006556D6">
        <w:rPr>
          <w:rFonts w:asciiTheme="majorHAnsi" w:hAnsiTheme="majorHAnsi" w:cstheme="majorHAnsi"/>
          <w:sz w:val="18"/>
          <w:szCs w:val="18"/>
        </w:rPr>
        <w:t>QA</w:t>
      </w:r>
      <w:r w:rsidR="007163F3" w:rsidRPr="006556D6">
        <w:rPr>
          <w:rFonts w:asciiTheme="majorHAnsi" w:hAnsiTheme="majorHAnsi" w:cstheme="majorHAnsi"/>
          <w:sz w:val="18"/>
          <w:szCs w:val="18"/>
        </w:rPr>
        <w:t xml:space="preserve"> – </w:t>
      </w:r>
      <w:r w:rsidRPr="006556D6">
        <w:rPr>
          <w:rFonts w:asciiTheme="majorHAnsi" w:hAnsiTheme="majorHAnsi" w:cstheme="majorHAnsi"/>
          <w:sz w:val="18"/>
          <w:szCs w:val="18"/>
        </w:rPr>
        <w:t>Quality Assurance</w:t>
      </w:r>
    </w:p>
    <w:p w14:paraId="758722BD" w14:textId="21E6A3D1" w:rsidR="00E21FA8" w:rsidRPr="006556D6" w:rsidRDefault="00E21FA8" w:rsidP="00C92747">
      <w:pPr>
        <w:spacing w:line="240" w:lineRule="atLeast"/>
        <w:ind w:left="90"/>
        <w:rPr>
          <w:rFonts w:asciiTheme="majorHAnsi" w:hAnsiTheme="majorHAnsi" w:cstheme="majorHAnsi"/>
          <w:sz w:val="18"/>
          <w:szCs w:val="18"/>
        </w:rPr>
      </w:pPr>
      <w:r w:rsidRPr="006556D6">
        <w:rPr>
          <w:rFonts w:asciiTheme="majorHAnsi" w:hAnsiTheme="majorHAnsi" w:cstheme="majorHAnsi"/>
          <w:sz w:val="18"/>
          <w:szCs w:val="18"/>
        </w:rPr>
        <w:t>QSP – Quality System Procedure</w:t>
      </w:r>
    </w:p>
    <w:p w14:paraId="45557737" w14:textId="155BFEC1" w:rsidR="00E21FA8" w:rsidRPr="006556D6" w:rsidRDefault="00E21FA8" w:rsidP="00C92747">
      <w:pPr>
        <w:spacing w:line="240" w:lineRule="atLeast"/>
        <w:ind w:left="90"/>
        <w:rPr>
          <w:rFonts w:asciiTheme="majorHAnsi" w:hAnsiTheme="majorHAnsi" w:cstheme="majorHAnsi"/>
          <w:sz w:val="18"/>
          <w:szCs w:val="18"/>
        </w:rPr>
      </w:pPr>
      <w:r w:rsidRPr="006556D6">
        <w:rPr>
          <w:rFonts w:asciiTheme="majorHAnsi" w:hAnsiTheme="majorHAnsi" w:cstheme="majorHAnsi"/>
          <w:sz w:val="18"/>
          <w:szCs w:val="18"/>
        </w:rPr>
        <w:t>RA – Regulatory Affairs</w:t>
      </w:r>
    </w:p>
    <w:p w14:paraId="447B2437" w14:textId="5E995A77" w:rsidR="00D904D2" w:rsidRPr="006556D6" w:rsidRDefault="00C92747" w:rsidP="00C92747">
      <w:pPr>
        <w:spacing w:line="240" w:lineRule="atLeast"/>
        <w:ind w:left="90"/>
        <w:rPr>
          <w:rFonts w:asciiTheme="majorHAnsi" w:hAnsiTheme="majorHAnsi" w:cstheme="majorHAnsi"/>
          <w:sz w:val="18"/>
          <w:szCs w:val="18"/>
        </w:rPr>
      </w:pPr>
      <w:r w:rsidRPr="006556D6">
        <w:rPr>
          <w:rFonts w:asciiTheme="majorHAnsi" w:hAnsiTheme="majorHAnsi" w:cstheme="majorHAnsi"/>
          <w:sz w:val="18"/>
          <w:szCs w:val="18"/>
        </w:rPr>
        <w:t>VPRA</w:t>
      </w:r>
      <w:r w:rsidR="00D904D2" w:rsidRPr="006556D6">
        <w:rPr>
          <w:rFonts w:asciiTheme="majorHAnsi" w:hAnsiTheme="majorHAnsi" w:cstheme="majorHAnsi"/>
          <w:sz w:val="18"/>
          <w:szCs w:val="18"/>
        </w:rPr>
        <w:t xml:space="preserve"> - </w:t>
      </w:r>
      <w:r w:rsidRPr="006556D6">
        <w:rPr>
          <w:rFonts w:asciiTheme="majorHAnsi" w:hAnsiTheme="majorHAnsi" w:cstheme="majorHAnsi"/>
          <w:sz w:val="18"/>
          <w:szCs w:val="18"/>
        </w:rPr>
        <w:t>Vice President of Regulatory Affairs</w:t>
      </w:r>
    </w:p>
    <w:p w14:paraId="03AC58CD" w14:textId="77777777" w:rsidR="0011103D" w:rsidRPr="006556D6" w:rsidRDefault="0011103D" w:rsidP="00FF666D">
      <w:pPr>
        <w:spacing w:line="240" w:lineRule="atLeast"/>
        <w:rPr>
          <w:rFonts w:asciiTheme="majorHAnsi" w:hAnsiTheme="majorHAnsi" w:cstheme="majorHAnsi"/>
          <w:color w:val="FF0000"/>
          <w:sz w:val="18"/>
          <w:szCs w:val="18"/>
        </w:rPr>
      </w:pPr>
    </w:p>
    <w:p w14:paraId="1E683317" w14:textId="019D8785" w:rsidR="00E06773" w:rsidRPr="006556D6" w:rsidRDefault="001C4071" w:rsidP="00F22C7E">
      <w:pPr>
        <w:pStyle w:val="ListParagraph"/>
        <w:numPr>
          <w:ilvl w:val="0"/>
          <w:numId w:val="1"/>
        </w:numPr>
        <w:spacing w:line="240" w:lineRule="atLeast"/>
        <w:ind w:left="90" w:hanging="450"/>
        <w:rPr>
          <w:rFonts w:asciiTheme="majorHAnsi" w:hAnsiTheme="majorHAnsi" w:cstheme="majorHAnsi"/>
          <w:b/>
        </w:rPr>
      </w:pPr>
      <w:r w:rsidRPr="006556D6">
        <w:rPr>
          <w:rFonts w:asciiTheme="majorHAnsi" w:hAnsiTheme="majorHAnsi" w:cstheme="majorHAnsi"/>
          <w:b/>
        </w:rPr>
        <w:t>RESPONSIBILITIES</w:t>
      </w:r>
    </w:p>
    <w:p w14:paraId="64079741" w14:textId="5824BE63" w:rsidR="00F926C2" w:rsidRPr="006556D6" w:rsidRDefault="00E06773" w:rsidP="00096827">
      <w:pPr>
        <w:spacing w:line="240" w:lineRule="atLeast"/>
        <w:ind w:left="90"/>
        <w:rPr>
          <w:rFonts w:asciiTheme="majorHAnsi" w:hAnsiTheme="majorHAnsi" w:cstheme="majorHAnsi"/>
          <w:sz w:val="18"/>
          <w:szCs w:val="18"/>
        </w:rPr>
      </w:pPr>
      <w:r w:rsidRPr="006556D6">
        <w:rPr>
          <w:rFonts w:asciiTheme="majorHAnsi" w:hAnsiTheme="majorHAnsi" w:cstheme="majorHAnsi"/>
          <w:sz w:val="18"/>
          <w:szCs w:val="18"/>
          <w:u w:val="single"/>
        </w:rPr>
        <w:t>Document Control Administrator</w:t>
      </w:r>
      <w:r w:rsidRPr="006556D6">
        <w:rPr>
          <w:rFonts w:asciiTheme="majorHAnsi" w:hAnsiTheme="majorHAnsi" w:cstheme="majorHAnsi"/>
          <w:sz w:val="18"/>
          <w:szCs w:val="18"/>
        </w:rPr>
        <w:t xml:space="preserve"> is</w:t>
      </w:r>
      <w:r w:rsidR="00F926C2" w:rsidRPr="006556D6">
        <w:rPr>
          <w:rFonts w:asciiTheme="majorHAnsi" w:hAnsiTheme="majorHAnsi" w:cstheme="majorHAnsi"/>
          <w:sz w:val="18"/>
          <w:szCs w:val="18"/>
        </w:rPr>
        <w:t xml:space="preserve"> responsible for controlling and handling documentation in accordance with this procedure’s requirements.</w:t>
      </w:r>
    </w:p>
    <w:p w14:paraId="31CB245C" w14:textId="77777777" w:rsidR="00E06773" w:rsidRPr="006556D6" w:rsidRDefault="00E06773" w:rsidP="00096827">
      <w:pPr>
        <w:spacing w:line="240" w:lineRule="atLeast"/>
        <w:ind w:left="90"/>
        <w:rPr>
          <w:rFonts w:asciiTheme="majorHAnsi" w:hAnsiTheme="majorHAnsi" w:cstheme="majorHAnsi"/>
          <w:sz w:val="18"/>
          <w:szCs w:val="18"/>
        </w:rPr>
      </w:pPr>
    </w:p>
    <w:p w14:paraId="4AE48ADC" w14:textId="4826C7F6" w:rsidR="00F926C2" w:rsidRPr="006556D6" w:rsidRDefault="00F926C2" w:rsidP="00096827">
      <w:pPr>
        <w:spacing w:line="240" w:lineRule="atLeast"/>
        <w:ind w:left="90"/>
        <w:rPr>
          <w:rFonts w:asciiTheme="majorHAnsi" w:hAnsiTheme="majorHAnsi" w:cstheme="majorHAnsi"/>
          <w:sz w:val="18"/>
          <w:szCs w:val="18"/>
        </w:rPr>
      </w:pPr>
      <w:r w:rsidRPr="006556D6">
        <w:rPr>
          <w:rFonts w:asciiTheme="majorHAnsi" w:hAnsiTheme="majorHAnsi" w:cstheme="majorHAnsi"/>
          <w:sz w:val="18"/>
          <w:szCs w:val="18"/>
          <w:u w:val="single"/>
        </w:rPr>
        <w:t>The originator and reviewers</w:t>
      </w:r>
      <w:r w:rsidRPr="006556D6">
        <w:rPr>
          <w:rFonts w:asciiTheme="majorHAnsi" w:hAnsiTheme="majorHAnsi" w:cstheme="majorHAnsi"/>
          <w:sz w:val="18"/>
          <w:szCs w:val="18"/>
        </w:rPr>
        <w:t xml:space="preserve"> of documents are responsible for </w:t>
      </w:r>
      <w:r w:rsidR="00516042" w:rsidRPr="006556D6">
        <w:rPr>
          <w:rFonts w:asciiTheme="majorHAnsi" w:hAnsiTheme="majorHAnsi" w:cstheme="majorHAnsi"/>
          <w:sz w:val="18"/>
          <w:szCs w:val="18"/>
        </w:rPr>
        <w:t>ensuring that they</w:t>
      </w:r>
      <w:r w:rsidRPr="006556D6">
        <w:rPr>
          <w:rFonts w:asciiTheme="majorHAnsi" w:hAnsiTheme="majorHAnsi" w:cstheme="majorHAnsi"/>
          <w:sz w:val="18"/>
          <w:szCs w:val="18"/>
        </w:rPr>
        <w:t xml:space="preserve"> are clear, concise, and accurately describe the process being documented.</w:t>
      </w:r>
    </w:p>
    <w:p w14:paraId="361D749E" w14:textId="77777777" w:rsidR="009115C9" w:rsidRPr="006556D6" w:rsidRDefault="009115C9" w:rsidP="00096827">
      <w:pPr>
        <w:spacing w:line="240" w:lineRule="atLeast"/>
        <w:ind w:left="90"/>
        <w:rPr>
          <w:rFonts w:asciiTheme="majorHAnsi" w:hAnsiTheme="majorHAnsi" w:cstheme="majorHAnsi"/>
          <w:sz w:val="18"/>
          <w:szCs w:val="18"/>
        </w:rPr>
      </w:pPr>
    </w:p>
    <w:p w14:paraId="2A76DCDA" w14:textId="37DBBD05" w:rsidR="009115C9" w:rsidRPr="006556D6" w:rsidRDefault="009115C9" w:rsidP="00096827">
      <w:pPr>
        <w:spacing w:line="240" w:lineRule="atLeast"/>
        <w:ind w:left="90"/>
        <w:rPr>
          <w:rFonts w:asciiTheme="majorHAnsi" w:hAnsiTheme="majorHAnsi" w:cstheme="majorHAnsi"/>
          <w:sz w:val="18"/>
          <w:szCs w:val="18"/>
        </w:rPr>
      </w:pPr>
      <w:r w:rsidRPr="006556D6">
        <w:rPr>
          <w:rFonts w:asciiTheme="majorHAnsi" w:hAnsiTheme="majorHAnsi" w:cstheme="majorHAnsi"/>
          <w:sz w:val="18"/>
          <w:szCs w:val="18"/>
          <w:u w:val="single"/>
        </w:rPr>
        <w:t>Vice President of Regulatory</w:t>
      </w:r>
      <w:r w:rsidR="007E7D80" w:rsidRPr="006556D6">
        <w:rPr>
          <w:rFonts w:asciiTheme="majorHAnsi" w:hAnsiTheme="majorHAnsi" w:cstheme="majorHAnsi"/>
          <w:sz w:val="18"/>
          <w:szCs w:val="18"/>
          <w:u w:val="single"/>
        </w:rPr>
        <w:t xml:space="preserve"> </w:t>
      </w:r>
      <w:r w:rsidR="00C92747" w:rsidRPr="006556D6">
        <w:rPr>
          <w:rFonts w:asciiTheme="majorHAnsi" w:hAnsiTheme="majorHAnsi" w:cstheme="majorHAnsi"/>
          <w:sz w:val="18"/>
          <w:szCs w:val="18"/>
          <w:u w:val="single"/>
        </w:rPr>
        <w:t xml:space="preserve">Affairs </w:t>
      </w:r>
      <w:r w:rsidRPr="006556D6">
        <w:rPr>
          <w:rFonts w:asciiTheme="majorHAnsi" w:hAnsiTheme="majorHAnsi" w:cstheme="majorHAnsi"/>
          <w:sz w:val="18"/>
          <w:szCs w:val="18"/>
        </w:rPr>
        <w:t>– Responsible for approving Quality Manual, QSPs, product-specific documents (e.g., Technical Files, Risk Management, Declarations of Conformity), and ensuring regulatory compliance with MDR and other applicable regulations</w:t>
      </w:r>
    </w:p>
    <w:p w14:paraId="1B5A7A7F" w14:textId="77777777" w:rsidR="003A2C64" w:rsidRPr="006556D6" w:rsidRDefault="003A2C64" w:rsidP="00FF666D">
      <w:pPr>
        <w:spacing w:line="240" w:lineRule="atLeast"/>
        <w:rPr>
          <w:rFonts w:asciiTheme="majorHAnsi" w:hAnsiTheme="majorHAnsi" w:cstheme="majorHAnsi"/>
          <w:sz w:val="18"/>
          <w:szCs w:val="18"/>
        </w:rPr>
      </w:pPr>
    </w:p>
    <w:p w14:paraId="55B17748" w14:textId="0AD67231" w:rsidR="001C4071" w:rsidRPr="006556D6" w:rsidRDefault="001C4071" w:rsidP="00E06773">
      <w:pPr>
        <w:pStyle w:val="ListParagraph"/>
        <w:numPr>
          <w:ilvl w:val="0"/>
          <w:numId w:val="1"/>
        </w:numPr>
        <w:spacing w:line="240" w:lineRule="atLeast"/>
        <w:ind w:left="90" w:hanging="450"/>
        <w:rPr>
          <w:rFonts w:asciiTheme="majorHAnsi" w:hAnsiTheme="majorHAnsi" w:cstheme="majorHAnsi"/>
          <w:b/>
        </w:rPr>
      </w:pPr>
      <w:r w:rsidRPr="006556D6">
        <w:rPr>
          <w:rFonts w:asciiTheme="majorHAnsi" w:hAnsiTheme="majorHAnsi" w:cstheme="majorHAnsi"/>
          <w:b/>
        </w:rPr>
        <w:t>PROCEDURE</w:t>
      </w:r>
    </w:p>
    <w:p w14:paraId="37E3B67B" w14:textId="0207213C" w:rsidR="00105A86" w:rsidRPr="006556D6" w:rsidRDefault="00105A86" w:rsidP="00096827">
      <w:pPr>
        <w:spacing w:line="240" w:lineRule="atLeast"/>
        <w:ind w:left="90"/>
        <w:rPr>
          <w:rFonts w:asciiTheme="majorHAnsi" w:hAnsiTheme="majorHAnsi" w:cstheme="majorHAnsi"/>
          <w:sz w:val="18"/>
          <w:szCs w:val="18"/>
        </w:rPr>
      </w:pPr>
      <w:r w:rsidRPr="006556D6">
        <w:rPr>
          <w:rFonts w:asciiTheme="majorHAnsi" w:hAnsiTheme="majorHAnsi" w:cstheme="majorHAnsi"/>
          <w:sz w:val="18"/>
          <w:szCs w:val="18"/>
        </w:rPr>
        <w:t>This procedure is to be followed when generating a new document or revising an existing controlled document to describe a process</w:t>
      </w:r>
      <w:r w:rsidR="00516042" w:rsidRPr="006556D6">
        <w:rPr>
          <w:rFonts w:asciiTheme="majorHAnsi" w:hAnsiTheme="majorHAnsi" w:cstheme="majorHAnsi"/>
          <w:sz w:val="18"/>
          <w:szCs w:val="18"/>
        </w:rPr>
        <w:t xml:space="preserve"> or work</w:t>
      </w:r>
      <w:r w:rsidRPr="006556D6">
        <w:rPr>
          <w:rFonts w:asciiTheme="majorHAnsi" w:hAnsiTheme="majorHAnsi" w:cstheme="majorHAnsi"/>
          <w:sz w:val="18"/>
          <w:szCs w:val="18"/>
        </w:rPr>
        <w:t xml:space="preserve"> being accomplished at the company. This may arise from:</w:t>
      </w:r>
    </w:p>
    <w:p w14:paraId="091A0319" w14:textId="15B1394F" w:rsidR="00105A86" w:rsidRPr="006556D6" w:rsidRDefault="00105A86" w:rsidP="00096827">
      <w:pPr>
        <w:pStyle w:val="ListParagraph"/>
        <w:numPr>
          <w:ilvl w:val="0"/>
          <w:numId w:val="2"/>
        </w:numPr>
        <w:spacing w:line="240" w:lineRule="atLeast"/>
        <w:ind w:left="360" w:hanging="270"/>
        <w:rPr>
          <w:rFonts w:asciiTheme="majorHAnsi" w:hAnsiTheme="majorHAnsi" w:cstheme="majorHAnsi"/>
          <w:sz w:val="18"/>
          <w:szCs w:val="18"/>
        </w:rPr>
      </w:pPr>
      <w:r w:rsidRPr="006556D6">
        <w:rPr>
          <w:rFonts w:asciiTheme="majorHAnsi" w:hAnsiTheme="majorHAnsi" w:cstheme="majorHAnsi"/>
          <w:sz w:val="18"/>
          <w:szCs w:val="18"/>
        </w:rPr>
        <w:t xml:space="preserve">Any Quality System Procedures or </w:t>
      </w:r>
      <w:r w:rsidR="00516042" w:rsidRPr="006556D6">
        <w:rPr>
          <w:rFonts w:asciiTheme="majorHAnsi" w:hAnsiTheme="majorHAnsi" w:cstheme="majorHAnsi"/>
          <w:sz w:val="18"/>
          <w:szCs w:val="18"/>
        </w:rPr>
        <w:t>Forms</w:t>
      </w:r>
      <w:r w:rsidRPr="006556D6">
        <w:rPr>
          <w:rFonts w:asciiTheme="majorHAnsi" w:hAnsiTheme="majorHAnsi" w:cstheme="majorHAnsi"/>
          <w:sz w:val="18"/>
          <w:szCs w:val="18"/>
        </w:rPr>
        <w:t>, including Work Instructions.</w:t>
      </w:r>
    </w:p>
    <w:p w14:paraId="78C2B4B0" w14:textId="2CDB6E78" w:rsidR="00105A86" w:rsidRPr="006556D6" w:rsidRDefault="00105A86" w:rsidP="00096827">
      <w:pPr>
        <w:pStyle w:val="ListParagraph"/>
        <w:numPr>
          <w:ilvl w:val="0"/>
          <w:numId w:val="2"/>
        </w:numPr>
        <w:spacing w:line="240" w:lineRule="atLeast"/>
        <w:ind w:left="360" w:hanging="270"/>
        <w:rPr>
          <w:rFonts w:asciiTheme="majorHAnsi" w:hAnsiTheme="majorHAnsi" w:cstheme="majorHAnsi"/>
          <w:sz w:val="18"/>
          <w:szCs w:val="18"/>
        </w:rPr>
      </w:pPr>
      <w:r w:rsidRPr="006556D6">
        <w:rPr>
          <w:rFonts w:asciiTheme="majorHAnsi" w:hAnsiTheme="majorHAnsi" w:cstheme="majorHAnsi"/>
          <w:sz w:val="18"/>
          <w:szCs w:val="18"/>
        </w:rPr>
        <w:t>Product specifications, Device Master Record documents, Technical Files, etc.</w:t>
      </w:r>
    </w:p>
    <w:p w14:paraId="28F3D266" w14:textId="12D216AA" w:rsidR="00105A86" w:rsidRPr="006556D6" w:rsidRDefault="00105A86" w:rsidP="00096827">
      <w:pPr>
        <w:pStyle w:val="ListParagraph"/>
        <w:numPr>
          <w:ilvl w:val="0"/>
          <w:numId w:val="2"/>
        </w:numPr>
        <w:spacing w:line="240" w:lineRule="atLeast"/>
        <w:ind w:left="360" w:hanging="270"/>
        <w:rPr>
          <w:rFonts w:asciiTheme="majorHAnsi" w:hAnsiTheme="majorHAnsi" w:cstheme="majorHAnsi"/>
          <w:sz w:val="18"/>
          <w:szCs w:val="18"/>
        </w:rPr>
      </w:pPr>
      <w:r w:rsidRPr="006556D6">
        <w:rPr>
          <w:rFonts w:asciiTheme="majorHAnsi" w:hAnsiTheme="majorHAnsi" w:cstheme="majorHAnsi"/>
          <w:sz w:val="18"/>
          <w:szCs w:val="18"/>
        </w:rPr>
        <w:t xml:space="preserve">Any labels and Instructions </w:t>
      </w:r>
      <w:r w:rsidR="00516042" w:rsidRPr="006556D6">
        <w:rPr>
          <w:rFonts w:asciiTheme="majorHAnsi" w:hAnsiTheme="majorHAnsi" w:cstheme="majorHAnsi"/>
          <w:sz w:val="18"/>
          <w:szCs w:val="18"/>
        </w:rPr>
        <w:t>for</w:t>
      </w:r>
      <w:r w:rsidRPr="006556D6">
        <w:rPr>
          <w:rFonts w:asciiTheme="majorHAnsi" w:hAnsiTheme="majorHAnsi" w:cstheme="majorHAnsi"/>
          <w:sz w:val="18"/>
          <w:szCs w:val="18"/>
        </w:rPr>
        <w:t xml:space="preserve"> Use for Tulip Medical Products. This includes items on the company’s website.</w:t>
      </w:r>
    </w:p>
    <w:p w14:paraId="10508317" w14:textId="20BC399F" w:rsidR="00061027" w:rsidRPr="006556D6" w:rsidRDefault="00105A86" w:rsidP="00096827">
      <w:pPr>
        <w:pStyle w:val="ListParagraph"/>
        <w:numPr>
          <w:ilvl w:val="0"/>
          <w:numId w:val="2"/>
        </w:numPr>
        <w:spacing w:line="240" w:lineRule="atLeast"/>
        <w:ind w:left="360" w:hanging="270"/>
        <w:contextualSpacing w:val="0"/>
        <w:rPr>
          <w:rFonts w:asciiTheme="majorHAnsi" w:hAnsiTheme="majorHAnsi" w:cstheme="majorHAnsi"/>
          <w:sz w:val="18"/>
          <w:szCs w:val="18"/>
        </w:rPr>
      </w:pPr>
      <w:r w:rsidRPr="006556D6">
        <w:rPr>
          <w:rFonts w:asciiTheme="majorHAnsi" w:hAnsiTheme="majorHAnsi" w:cstheme="majorHAnsi"/>
          <w:sz w:val="18"/>
          <w:szCs w:val="18"/>
        </w:rPr>
        <w:t>Any other document required for the Quality Management System.</w:t>
      </w:r>
    </w:p>
    <w:p w14:paraId="05FBACBB" w14:textId="77777777" w:rsidR="00B33397" w:rsidRPr="006556D6" w:rsidRDefault="00B33397" w:rsidP="00FF666D">
      <w:pPr>
        <w:pStyle w:val="ListParagraph"/>
        <w:spacing w:line="240" w:lineRule="atLeast"/>
        <w:contextualSpacing w:val="0"/>
        <w:rPr>
          <w:rFonts w:asciiTheme="majorHAnsi" w:hAnsiTheme="majorHAnsi" w:cstheme="majorHAnsi"/>
          <w:sz w:val="18"/>
          <w:szCs w:val="18"/>
        </w:rPr>
      </w:pPr>
    </w:p>
    <w:p w14:paraId="6DDE2430" w14:textId="77777777" w:rsidR="002B6BCA" w:rsidRPr="006556D6" w:rsidRDefault="002B6BCA" w:rsidP="00096827">
      <w:pPr>
        <w:pStyle w:val="ListParagraph"/>
        <w:numPr>
          <w:ilvl w:val="1"/>
          <w:numId w:val="1"/>
        </w:numPr>
        <w:autoSpaceDE w:val="0"/>
        <w:autoSpaceDN w:val="0"/>
        <w:adjustRightInd w:val="0"/>
        <w:ind w:left="540" w:hanging="450"/>
        <w:rPr>
          <w:rFonts w:asciiTheme="majorHAnsi" w:eastAsiaTheme="minorEastAsia" w:hAnsiTheme="majorHAnsi" w:cstheme="majorHAnsi"/>
          <w:color w:val="000000"/>
          <w:sz w:val="18"/>
          <w:szCs w:val="18"/>
        </w:rPr>
      </w:pPr>
      <w:r w:rsidRPr="006556D6">
        <w:rPr>
          <w:rFonts w:asciiTheme="majorHAnsi" w:eastAsiaTheme="minorEastAsia" w:hAnsiTheme="majorHAnsi" w:cstheme="majorHAnsi"/>
          <w:color w:val="000000"/>
          <w:sz w:val="18"/>
          <w:szCs w:val="18"/>
        </w:rPr>
        <w:t>A documented procedure shall define the controls needed to:</w:t>
      </w:r>
    </w:p>
    <w:p w14:paraId="7E1F3E98" w14:textId="44638262" w:rsidR="002B6BCA" w:rsidRPr="006556D6" w:rsidRDefault="00516042" w:rsidP="00096827">
      <w:pPr>
        <w:pStyle w:val="ListParagraph"/>
        <w:numPr>
          <w:ilvl w:val="2"/>
          <w:numId w:val="1"/>
        </w:numPr>
        <w:autoSpaceDE w:val="0"/>
        <w:autoSpaceDN w:val="0"/>
        <w:adjustRightInd w:val="0"/>
        <w:ind w:left="1170" w:hanging="630"/>
        <w:rPr>
          <w:rFonts w:asciiTheme="majorHAnsi" w:eastAsiaTheme="minorEastAsia" w:hAnsiTheme="majorHAnsi" w:cstheme="majorHAnsi"/>
          <w:color w:val="000000"/>
          <w:sz w:val="18"/>
          <w:szCs w:val="18"/>
        </w:rPr>
      </w:pPr>
      <w:r w:rsidRPr="006556D6">
        <w:rPr>
          <w:rFonts w:asciiTheme="majorHAnsi" w:eastAsiaTheme="minorEastAsia" w:hAnsiTheme="majorHAnsi" w:cstheme="majorHAnsi"/>
          <w:color w:val="000000"/>
          <w:sz w:val="18"/>
          <w:szCs w:val="18"/>
        </w:rPr>
        <w:t>R</w:t>
      </w:r>
      <w:r w:rsidR="002B6BCA" w:rsidRPr="006556D6">
        <w:rPr>
          <w:rFonts w:asciiTheme="majorHAnsi" w:eastAsiaTheme="minorEastAsia" w:hAnsiTheme="majorHAnsi" w:cstheme="majorHAnsi"/>
          <w:color w:val="000000"/>
          <w:sz w:val="18"/>
          <w:szCs w:val="18"/>
        </w:rPr>
        <w:t>eview and approve documents for adequacy prior to issue;</w:t>
      </w:r>
    </w:p>
    <w:p w14:paraId="0FB1427C" w14:textId="05D76AC5" w:rsidR="002B6BCA" w:rsidRPr="006556D6" w:rsidRDefault="00516042" w:rsidP="00096827">
      <w:pPr>
        <w:pStyle w:val="ListParagraph"/>
        <w:numPr>
          <w:ilvl w:val="2"/>
          <w:numId w:val="1"/>
        </w:numPr>
        <w:autoSpaceDE w:val="0"/>
        <w:autoSpaceDN w:val="0"/>
        <w:adjustRightInd w:val="0"/>
        <w:ind w:left="1170" w:hanging="630"/>
        <w:rPr>
          <w:rFonts w:asciiTheme="majorHAnsi" w:eastAsiaTheme="minorEastAsia" w:hAnsiTheme="majorHAnsi" w:cstheme="majorHAnsi"/>
          <w:color w:val="000000"/>
          <w:sz w:val="18"/>
          <w:szCs w:val="18"/>
        </w:rPr>
      </w:pPr>
      <w:r w:rsidRPr="006556D6">
        <w:rPr>
          <w:rFonts w:asciiTheme="majorHAnsi" w:eastAsiaTheme="minorEastAsia" w:hAnsiTheme="majorHAnsi" w:cstheme="majorHAnsi"/>
          <w:color w:val="000000"/>
          <w:sz w:val="18"/>
          <w:szCs w:val="18"/>
        </w:rPr>
        <w:t>R</w:t>
      </w:r>
      <w:r w:rsidR="002B6BCA" w:rsidRPr="006556D6">
        <w:rPr>
          <w:rFonts w:asciiTheme="majorHAnsi" w:eastAsiaTheme="minorEastAsia" w:hAnsiTheme="majorHAnsi" w:cstheme="majorHAnsi"/>
          <w:color w:val="000000"/>
          <w:sz w:val="18"/>
          <w:szCs w:val="18"/>
        </w:rPr>
        <w:t>eview, update as necessary</w:t>
      </w:r>
      <w:r w:rsidR="0011103D" w:rsidRPr="006556D6">
        <w:rPr>
          <w:rFonts w:asciiTheme="majorHAnsi" w:eastAsiaTheme="minorEastAsia" w:hAnsiTheme="majorHAnsi" w:cstheme="majorHAnsi"/>
          <w:color w:val="000000"/>
          <w:sz w:val="18"/>
          <w:szCs w:val="18"/>
        </w:rPr>
        <w:t>,</w:t>
      </w:r>
      <w:r w:rsidR="002B6BCA" w:rsidRPr="006556D6">
        <w:rPr>
          <w:rFonts w:asciiTheme="majorHAnsi" w:eastAsiaTheme="minorEastAsia" w:hAnsiTheme="majorHAnsi" w:cstheme="majorHAnsi"/>
          <w:color w:val="000000"/>
          <w:sz w:val="18"/>
          <w:szCs w:val="18"/>
        </w:rPr>
        <w:t xml:space="preserve"> and re-approve documents;</w:t>
      </w:r>
    </w:p>
    <w:p w14:paraId="1E504CDD" w14:textId="21C20631" w:rsidR="002B6BCA" w:rsidRPr="006556D6" w:rsidRDefault="00516042" w:rsidP="00096827">
      <w:pPr>
        <w:pStyle w:val="ListParagraph"/>
        <w:numPr>
          <w:ilvl w:val="2"/>
          <w:numId w:val="1"/>
        </w:numPr>
        <w:autoSpaceDE w:val="0"/>
        <w:autoSpaceDN w:val="0"/>
        <w:adjustRightInd w:val="0"/>
        <w:ind w:left="1170" w:hanging="630"/>
        <w:rPr>
          <w:rFonts w:asciiTheme="majorHAnsi" w:eastAsiaTheme="minorEastAsia" w:hAnsiTheme="majorHAnsi" w:cstheme="majorHAnsi"/>
          <w:color w:val="000000"/>
          <w:sz w:val="18"/>
          <w:szCs w:val="18"/>
        </w:rPr>
      </w:pPr>
      <w:r w:rsidRPr="006556D6">
        <w:rPr>
          <w:rFonts w:asciiTheme="majorHAnsi" w:eastAsiaTheme="minorEastAsia" w:hAnsiTheme="majorHAnsi" w:cstheme="majorHAnsi"/>
          <w:color w:val="000000"/>
          <w:sz w:val="18"/>
          <w:szCs w:val="18"/>
        </w:rPr>
        <w:t>E</w:t>
      </w:r>
      <w:r w:rsidR="002B6BCA" w:rsidRPr="006556D6">
        <w:rPr>
          <w:rFonts w:asciiTheme="majorHAnsi" w:eastAsiaTheme="minorEastAsia" w:hAnsiTheme="majorHAnsi" w:cstheme="majorHAnsi"/>
          <w:color w:val="000000"/>
          <w:sz w:val="18"/>
          <w:szCs w:val="18"/>
        </w:rPr>
        <w:t>nsure that the current revision status of and changes to documents are identified;</w:t>
      </w:r>
    </w:p>
    <w:p w14:paraId="09A18E82" w14:textId="279D69BF" w:rsidR="002B6BCA" w:rsidRPr="006556D6" w:rsidRDefault="00516042" w:rsidP="00096827">
      <w:pPr>
        <w:pStyle w:val="ListParagraph"/>
        <w:numPr>
          <w:ilvl w:val="2"/>
          <w:numId w:val="1"/>
        </w:numPr>
        <w:autoSpaceDE w:val="0"/>
        <w:autoSpaceDN w:val="0"/>
        <w:adjustRightInd w:val="0"/>
        <w:ind w:left="1170" w:hanging="630"/>
        <w:rPr>
          <w:rFonts w:asciiTheme="majorHAnsi" w:eastAsiaTheme="minorEastAsia" w:hAnsiTheme="majorHAnsi" w:cstheme="majorHAnsi"/>
          <w:color w:val="000000"/>
          <w:sz w:val="18"/>
          <w:szCs w:val="18"/>
        </w:rPr>
      </w:pPr>
      <w:r w:rsidRPr="006556D6">
        <w:rPr>
          <w:rFonts w:asciiTheme="majorHAnsi" w:eastAsiaTheme="minorEastAsia" w:hAnsiTheme="majorHAnsi" w:cstheme="majorHAnsi"/>
          <w:color w:val="000000"/>
          <w:sz w:val="18"/>
          <w:szCs w:val="18"/>
        </w:rPr>
        <w:t>E</w:t>
      </w:r>
      <w:r w:rsidR="002B6BCA" w:rsidRPr="006556D6">
        <w:rPr>
          <w:rFonts w:asciiTheme="majorHAnsi" w:eastAsiaTheme="minorEastAsia" w:hAnsiTheme="majorHAnsi" w:cstheme="majorHAnsi"/>
          <w:color w:val="000000"/>
          <w:sz w:val="18"/>
          <w:szCs w:val="18"/>
        </w:rPr>
        <w:t>nsure that relevant versions of applicable documents are available at points of use;</w:t>
      </w:r>
    </w:p>
    <w:p w14:paraId="15E4CB00" w14:textId="48221549" w:rsidR="002B6BCA" w:rsidRPr="006556D6" w:rsidRDefault="00516042" w:rsidP="00096827">
      <w:pPr>
        <w:pStyle w:val="ListParagraph"/>
        <w:numPr>
          <w:ilvl w:val="2"/>
          <w:numId w:val="1"/>
        </w:numPr>
        <w:autoSpaceDE w:val="0"/>
        <w:autoSpaceDN w:val="0"/>
        <w:adjustRightInd w:val="0"/>
        <w:ind w:left="1170" w:hanging="630"/>
        <w:rPr>
          <w:rFonts w:asciiTheme="majorHAnsi" w:eastAsiaTheme="minorEastAsia" w:hAnsiTheme="majorHAnsi" w:cstheme="majorHAnsi"/>
          <w:color w:val="000000"/>
          <w:sz w:val="18"/>
          <w:szCs w:val="18"/>
        </w:rPr>
      </w:pPr>
      <w:r w:rsidRPr="006556D6">
        <w:rPr>
          <w:rFonts w:asciiTheme="majorHAnsi" w:eastAsiaTheme="minorEastAsia" w:hAnsiTheme="majorHAnsi" w:cstheme="majorHAnsi"/>
          <w:color w:val="000000"/>
          <w:sz w:val="18"/>
          <w:szCs w:val="18"/>
        </w:rPr>
        <w:t>E</w:t>
      </w:r>
      <w:r w:rsidR="002B6BCA" w:rsidRPr="006556D6">
        <w:rPr>
          <w:rFonts w:asciiTheme="majorHAnsi" w:eastAsiaTheme="minorEastAsia" w:hAnsiTheme="majorHAnsi" w:cstheme="majorHAnsi"/>
          <w:color w:val="000000"/>
          <w:sz w:val="18"/>
          <w:szCs w:val="18"/>
        </w:rPr>
        <w:t>nsure that documents remain legible and readily identifiable;</w:t>
      </w:r>
    </w:p>
    <w:p w14:paraId="054C7434" w14:textId="74573F10" w:rsidR="002B6BCA" w:rsidRPr="006556D6" w:rsidRDefault="00516042" w:rsidP="00096827">
      <w:pPr>
        <w:pStyle w:val="ListParagraph"/>
        <w:numPr>
          <w:ilvl w:val="2"/>
          <w:numId w:val="1"/>
        </w:numPr>
        <w:autoSpaceDE w:val="0"/>
        <w:autoSpaceDN w:val="0"/>
        <w:adjustRightInd w:val="0"/>
        <w:ind w:left="1170" w:hanging="630"/>
        <w:rPr>
          <w:rFonts w:asciiTheme="majorHAnsi" w:eastAsiaTheme="minorEastAsia" w:hAnsiTheme="majorHAnsi" w:cstheme="majorHAnsi"/>
          <w:color w:val="000000"/>
          <w:sz w:val="18"/>
          <w:szCs w:val="18"/>
        </w:rPr>
      </w:pPr>
      <w:r w:rsidRPr="006556D6">
        <w:rPr>
          <w:rFonts w:asciiTheme="majorHAnsi" w:eastAsiaTheme="minorEastAsia" w:hAnsiTheme="majorHAnsi" w:cstheme="majorHAnsi"/>
          <w:color w:val="000000"/>
          <w:sz w:val="18"/>
          <w:szCs w:val="18"/>
        </w:rPr>
        <w:t>E</w:t>
      </w:r>
      <w:r w:rsidR="002B6BCA" w:rsidRPr="006556D6">
        <w:rPr>
          <w:rFonts w:asciiTheme="majorHAnsi" w:eastAsiaTheme="minorEastAsia" w:hAnsiTheme="majorHAnsi" w:cstheme="majorHAnsi"/>
          <w:color w:val="000000"/>
          <w:sz w:val="18"/>
          <w:szCs w:val="18"/>
        </w:rPr>
        <w:t>nsure that documents of external origin, determined by the organization to be necessary for the planning and operation of the quality management system, are identified and their distribution controlled;</w:t>
      </w:r>
    </w:p>
    <w:p w14:paraId="6112A104" w14:textId="7923AEEC" w:rsidR="002B6BCA" w:rsidRPr="006556D6" w:rsidRDefault="00516042" w:rsidP="00096827">
      <w:pPr>
        <w:pStyle w:val="ListParagraph"/>
        <w:numPr>
          <w:ilvl w:val="2"/>
          <w:numId w:val="1"/>
        </w:numPr>
        <w:autoSpaceDE w:val="0"/>
        <w:autoSpaceDN w:val="0"/>
        <w:adjustRightInd w:val="0"/>
        <w:ind w:left="1170" w:hanging="630"/>
        <w:rPr>
          <w:rFonts w:asciiTheme="majorHAnsi" w:eastAsiaTheme="minorEastAsia" w:hAnsiTheme="majorHAnsi" w:cstheme="majorHAnsi"/>
          <w:color w:val="000000"/>
          <w:sz w:val="18"/>
          <w:szCs w:val="18"/>
        </w:rPr>
      </w:pPr>
      <w:r w:rsidRPr="006556D6">
        <w:rPr>
          <w:rFonts w:asciiTheme="majorHAnsi" w:eastAsiaTheme="minorEastAsia" w:hAnsiTheme="majorHAnsi" w:cstheme="majorHAnsi"/>
          <w:color w:val="000000"/>
          <w:sz w:val="18"/>
          <w:szCs w:val="18"/>
        </w:rPr>
        <w:t>P</w:t>
      </w:r>
      <w:r w:rsidR="002B6BCA" w:rsidRPr="006556D6">
        <w:rPr>
          <w:rFonts w:asciiTheme="majorHAnsi" w:eastAsiaTheme="minorEastAsia" w:hAnsiTheme="majorHAnsi" w:cstheme="majorHAnsi"/>
          <w:color w:val="000000"/>
          <w:sz w:val="18"/>
          <w:szCs w:val="18"/>
        </w:rPr>
        <w:t>revent deterioration or loss of documents;</w:t>
      </w:r>
    </w:p>
    <w:p w14:paraId="0D2078DA" w14:textId="42E3E815" w:rsidR="00FF666D" w:rsidRPr="006556D6" w:rsidRDefault="00516042" w:rsidP="00096827">
      <w:pPr>
        <w:pStyle w:val="ListParagraph"/>
        <w:numPr>
          <w:ilvl w:val="2"/>
          <w:numId w:val="1"/>
        </w:numPr>
        <w:autoSpaceDE w:val="0"/>
        <w:autoSpaceDN w:val="0"/>
        <w:adjustRightInd w:val="0"/>
        <w:ind w:left="1170" w:hanging="630"/>
        <w:rPr>
          <w:rFonts w:asciiTheme="majorHAnsi" w:eastAsiaTheme="minorEastAsia" w:hAnsiTheme="majorHAnsi" w:cstheme="majorHAnsi"/>
          <w:color w:val="000000"/>
          <w:sz w:val="18"/>
          <w:szCs w:val="18"/>
        </w:rPr>
      </w:pPr>
      <w:r w:rsidRPr="006556D6">
        <w:rPr>
          <w:rFonts w:asciiTheme="majorHAnsi" w:eastAsiaTheme="minorEastAsia" w:hAnsiTheme="majorHAnsi" w:cstheme="majorHAnsi"/>
          <w:color w:val="000000"/>
          <w:sz w:val="18"/>
          <w:szCs w:val="18"/>
        </w:rPr>
        <w:lastRenderedPageBreak/>
        <w:t>P</w:t>
      </w:r>
      <w:r w:rsidR="002B6BCA" w:rsidRPr="006556D6">
        <w:rPr>
          <w:rFonts w:asciiTheme="majorHAnsi" w:eastAsiaTheme="minorEastAsia" w:hAnsiTheme="majorHAnsi" w:cstheme="majorHAnsi"/>
          <w:color w:val="000000"/>
          <w:sz w:val="18"/>
          <w:szCs w:val="18"/>
        </w:rPr>
        <w:t>revent the unintended use of obsolete documents and apply suitable identification to them.</w:t>
      </w:r>
      <w:r w:rsidR="00834F37" w:rsidRPr="006556D6">
        <w:rPr>
          <w:rFonts w:asciiTheme="majorHAnsi" w:eastAsiaTheme="minorEastAsia" w:hAnsiTheme="majorHAnsi" w:cstheme="majorHAnsi"/>
          <w:color w:val="000000"/>
          <w:sz w:val="18"/>
          <w:szCs w:val="18"/>
        </w:rPr>
        <w:br/>
      </w:r>
    </w:p>
    <w:p w14:paraId="28CF073C" w14:textId="227211C5" w:rsidR="00105A86" w:rsidRPr="006556D6" w:rsidRDefault="007163F3" w:rsidP="00D97D86">
      <w:pPr>
        <w:pStyle w:val="ListParagraph"/>
        <w:numPr>
          <w:ilvl w:val="1"/>
          <w:numId w:val="1"/>
        </w:numPr>
        <w:spacing w:line="240" w:lineRule="atLeast"/>
        <w:ind w:left="540" w:hanging="450"/>
        <w:rPr>
          <w:rFonts w:asciiTheme="majorHAnsi" w:hAnsiTheme="majorHAnsi" w:cstheme="majorHAnsi"/>
          <w:sz w:val="18"/>
          <w:szCs w:val="18"/>
        </w:rPr>
      </w:pPr>
      <w:r w:rsidRPr="006556D6">
        <w:rPr>
          <w:rFonts w:asciiTheme="majorHAnsi" w:hAnsiTheme="majorHAnsi" w:cstheme="majorHAnsi"/>
          <w:sz w:val="18"/>
          <w:szCs w:val="18"/>
        </w:rPr>
        <w:t>Document Numbering</w:t>
      </w:r>
    </w:p>
    <w:p w14:paraId="0125667C" w14:textId="77777777" w:rsidR="00A946CC" w:rsidRPr="006556D6" w:rsidRDefault="00231E90" w:rsidP="00D97D86">
      <w:pPr>
        <w:pStyle w:val="ListParagraph"/>
        <w:numPr>
          <w:ilvl w:val="2"/>
          <w:numId w:val="1"/>
        </w:numPr>
        <w:spacing w:line="240" w:lineRule="atLeast"/>
        <w:ind w:left="1170" w:hanging="630"/>
        <w:rPr>
          <w:rFonts w:asciiTheme="majorHAnsi" w:hAnsiTheme="majorHAnsi" w:cstheme="majorHAnsi"/>
          <w:sz w:val="18"/>
          <w:szCs w:val="18"/>
        </w:rPr>
      </w:pPr>
      <w:r w:rsidRPr="006556D6">
        <w:rPr>
          <w:rFonts w:asciiTheme="majorHAnsi" w:hAnsiTheme="majorHAnsi" w:cstheme="majorHAnsi"/>
          <w:sz w:val="18"/>
          <w:szCs w:val="18"/>
        </w:rPr>
        <w:t>Revision Levels</w:t>
      </w:r>
      <w:r w:rsidR="00A946CC" w:rsidRPr="006556D6">
        <w:rPr>
          <w:rFonts w:asciiTheme="majorHAnsi" w:hAnsiTheme="majorHAnsi" w:cstheme="majorHAnsi"/>
          <w:sz w:val="18"/>
          <w:szCs w:val="18"/>
        </w:rPr>
        <w:t xml:space="preserve"> </w:t>
      </w:r>
    </w:p>
    <w:p w14:paraId="7CA313F3" w14:textId="77777777" w:rsidR="00A946CC" w:rsidRPr="006556D6" w:rsidRDefault="00231E90" w:rsidP="00D97D86">
      <w:pPr>
        <w:pStyle w:val="ListParagraph"/>
        <w:numPr>
          <w:ilvl w:val="3"/>
          <w:numId w:val="1"/>
        </w:numPr>
        <w:spacing w:line="240" w:lineRule="atLeast"/>
        <w:ind w:left="1530"/>
        <w:rPr>
          <w:rFonts w:asciiTheme="majorHAnsi" w:hAnsiTheme="majorHAnsi" w:cstheme="majorHAnsi"/>
          <w:sz w:val="18"/>
          <w:szCs w:val="18"/>
        </w:rPr>
      </w:pPr>
      <w:r w:rsidRPr="006556D6">
        <w:rPr>
          <w:rFonts w:asciiTheme="majorHAnsi" w:hAnsiTheme="majorHAnsi" w:cstheme="majorHAnsi"/>
          <w:sz w:val="18"/>
          <w:szCs w:val="18"/>
        </w:rPr>
        <w:t xml:space="preserve">New controlled procedures and forms receive a revision level of 0 (zero). </w:t>
      </w:r>
    </w:p>
    <w:p w14:paraId="14D48494" w14:textId="30F686EE" w:rsidR="00231E90" w:rsidRPr="006556D6" w:rsidRDefault="00231E90" w:rsidP="00D97D86">
      <w:pPr>
        <w:pStyle w:val="ListParagraph"/>
        <w:numPr>
          <w:ilvl w:val="3"/>
          <w:numId w:val="1"/>
        </w:numPr>
        <w:spacing w:line="240" w:lineRule="atLeast"/>
        <w:ind w:left="1530"/>
        <w:rPr>
          <w:rFonts w:asciiTheme="majorHAnsi" w:hAnsiTheme="majorHAnsi" w:cstheme="majorHAnsi"/>
          <w:sz w:val="18"/>
          <w:szCs w:val="18"/>
        </w:rPr>
      </w:pPr>
      <w:r w:rsidRPr="006556D6">
        <w:rPr>
          <w:rFonts w:asciiTheme="majorHAnsi" w:hAnsiTheme="majorHAnsi" w:cstheme="majorHAnsi"/>
          <w:sz w:val="18"/>
          <w:szCs w:val="18"/>
        </w:rPr>
        <w:t>As the document is revised, it is given the next sequential revision number (e.g., Rev. 1, 2, 3, etc.).</w:t>
      </w:r>
    </w:p>
    <w:p w14:paraId="3D6F5A94" w14:textId="522F6317" w:rsidR="00A946CC" w:rsidRPr="006556D6" w:rsidRDefault="00A544B8" w:rsidP="00D97D86">
      <w:pPr>
        <w:pStyle w:val="ListParagraph"/>
        <w:numPr>
          <w:ilvl w:val="2"/>
          <w:numId w:val="1"/>
        </w:numPr>
        <w:spacing w:line="240" w:lineRule="atLeast"/>
        <w:ind w:left="1170" w:hanging="630"/>
        <w:rPr>
          <w:rFonts w:asciiTheme="majorHAnsi" w:hAnsiTheme="majorHAnsi" w:cstheme="majorHAnsi"/>
          <w:sz w:val="18"/>
          <w:szCs w:val="18"/>
        </w:rPr>
      </w:pPr>
      <w:r w:rsidRPr="006556D6">
        <w:rPr>
          <w:rFonts w:asciiTheme="majorHAnsi" w:hAnsiTheme="majorHAnsi" w:cstheme="majorHAnsi"/>
          <w:sz w:val="18"/>
          <w:szCs w:val="18"/>
        </w:rPr>
        <w:t>Revision Creation</w:t>
      </w:r>
    </w:p>
    <w:p w14:paraId="085749EB" w14:textId="4966A4B9" w:rsidR="007163F3" w:rsidRPr="006556D6" w:rsidRDefault="00A544B8" w:rsidP="00D97D86">
      <w:pPr>
        <w:pStyle w:val="ListParagraph"/>
        <w:numPr>
          <w:ilvl w:val="3"/>
          <w:numId w:val="1"/>
        </w:numPr>
        <w:ind w:left="1530"/>
        <w:rPr>
          <w:rFonts w:asciiTheme="majorHAnsi" w:hAnsiTheme="majorHAnsi" w:cstheme="majorHAnsi"/>
          <w:sz w:val="18"/>
          <w:szCs w:val="18"/>
        </w:rPr>
      </w:pPr>
      <w:r w:rsidRPr="006556D6">
        <w:rPr>
          <w:rFonts w:asciiTheme="majorHAnsi" w:hAnsiTheme="majorHAnsi" w:cstheme="majorHAnsi"/>
          <w:sz w:val="18"/>
          <w:szCs w:val="18"/>
        </w:rPr>
        <w:t>New documents and procedures a</w:t>
      </w:r>
      <w:r w:rsidR="007163F3" w:rsidRPr="006556D6">
        <w:rPr>
          <w:rFonts w:asciiTheme="majorHAnsi" w:hAnsiTheme="majorHAnsi" w:cstheme="majorHAnsi"/>
          <w:sz w:val="18"/>
          <w:szCs w:val="18"/>
        </w:rPr>
        <w:t>re assigned a unique document name (title) and starting revision level and date. This number will be recorded in the applicable section of the Document Control</w:t>
      </w:r>
      <w:r w:rsidR="00B95D8C" w:rsidRPr="006556D6">
        <w:rPr>
          <w:rFonts w:asciiTheme="majorHAnsi" w:hAnsiTheme="majorHAnsi" w:cstheme="majorHAnsi"/>
          <w:sz w:val="18"/>
          <w:szCs w:val="18"/>
        </w:rPr>
        <w:t xml:space="preserve"> Log</w:t>
      </w:r>
      <w:r w:rsidR="007163F3" w:rsidRPr="006556D6">
        <w:rPr>
          <w:rFonts w:asciiTheme="majorHAnsi" w:hAnsiTheme="majorHAnsi" w:cstheme="majorHAnsi"/>
          <w:sz w:val="18"/>
          <w:szCs w:val="18"/>
        </w:rPr>
        <w:t xml:space="preserve"> (DCL).</w:t>
      </w:r>
    </w:p>
    <w:p w14:paraId="6681089E" w14:textId="50991771" w:rsidR="00A544B8" w:rsidRPr="006556D6" w:rsidRDefault="00210178" w:rsidP="00D97D86">
      <w:pPr>
        <w:pStyle w:val="ListParagraph"/>
        <w:numPr>
          <w:ilvl w:val="3"/>
          <w:numId w:val="1"/>
        </w:numPr>
        <w:spacing w:line="240" w:lineRule="atLeast"/>
        <w:ind w:left="1530"/>
        <w:rPr>
          <w:rFonts w:asciiTheme="majorHAnsi" w:hAnsiTheme="majorHAnsi" w:cstheme="majorHAnsi"/>
          <w:sz w:val="18"/>
          <w:szCs w:val="18"/>
        </w:rPr>
      </w:pPr>
      <w:r w:rsidRPr="006556D6">
        <w:rPr>
          <w:rFonts w:asciiTheme="majorHAnsi" w:hAnsiTheme="majorHAnsi" w:cstheme="majorHAnsi"/>
          <w:sz w:val="18"/>
          <w:szCs w:val="18"/>
        </w:rPr>
        <w:t>If a document is being replaced, the old document will become obsolete,</w:t>
      </w:r>
      <w:r w:rsidR="00A544B8" w:rsidRPr="006556D6">
        <w:rPr>
          <w:rFonts w:asciiTheme="majorHAnsi" w:hAnsiTheme="majorHAnsi" w:cstheme="majorHAnsi"/>
          <w:sz w:val="18"/>
          <w:szCs w:val="18"/>
        </w:rPr>
        <w:t xml:space="preserve"> and the new document </w:t>
      </w:r>
      <w:r w:rsidR="00DB1676" w:rsidRPr="006556D6">
        <w:rPr>
          <w:rFonts w:asciiTheme="majorHAnsi" w:hAnsiTheme="majorHAnsi" w:cstheme="majorHAnsi"/>
          <w:sz w:val="18"/>
          <w:szCs w:val="18"/>
        </w:rPr>
        <w:t xml:space="preserve">will restart its </w:t>
      </w:r>
      <w:r w:rsidR="00A544B8" w:rsidRPr="006556D6">
        <w:rPr>
          <w:rFonts w:asciiTheme="majorHAnsi" w:hAnsiTheme="majorHAnsi" w:cstheme="majorHAnsi"/>
          <w:sz w:val="18"/>
          <w:szCs w:val="18"/>
        </w:rPr>
        <w:t>revision</w:t>
      </w:r>
      <w:r w:rsidR="00DB1676" w:rsidRPr="006556D6">
        <w:rPr>
          <w:rFonts w:asciiTheme="majorHAnsi" w:hAnsiTheme="majorHAnsi" w:cstheme="majorHAnsi"/>
          <w:sz w:val="18"/>
          <w:szCs w:val="18"/>
        </w:rPr>
        <w:t xml:space="preserve"> sequence</w:t>
      </w:r>
      <w:r w:rsidR="00A544B8" w:rsidRPr="006556D6">
        <w:rPr>
          <w:rFonts w:asciiTheme="majorHAnsi" w:hAnsiTheme="majorHAnsi" w:cstheme="majorHAnsi"/>
          <w:sz w:val="18"/>
          <w:szCs w:val="18"/>
        </w:rPr>
        <w:t>.</w:t>
      </w:r>
    </w:p>
    <w:p w14:paraId="29C44D75" w14:textId="2E9EC82B" w:rsidR="00A544B8" w:rsidRPr="006556D6" w:rsidRDefault="00A544B8" w:rsidP="00D97D86">
      <w:pPr>
        <w:pStyle w:val="ListParagraph"/>
        <w:numPr>
          <w:ilvl w:val="2"/>
          <w:numId w:val="1"/>
        </w:numPr>
        <w:spacing w:line="240" w:lineRule="atLeast"/>
        <w:ind w:left="1170" w:hanging="630"/>
        <w:rPr>
          <w:rFonts w:asciiTheme="majorHAnsi" w:hAnsiTheme="majorHAnsi" w:cstheme="majorHAnsi"/>
          <w:sz w:val="18"/>
          <w:szCs w:val="18"/>
        </w:rPr>
      </w:pPr>
      <w:r w:rsidRPr="006556D6">
        <w:rPr>
          <w:rFonts w:asciiTheme="majorHAnsi" w:hAnsiTheme="majorHAnsi" w:cstheme="majorHAnsi"/>
          <w:sz w:val="18"/>
          <w:szCs w:val="18"/>
        </w:rPr>
        <w:t>Revision Update</w:t>
      </w:r>
    </w:p>
    <w:p w14:paraId="551AA3CA" w14:textId="593E7976" w:rsidR="00A544B8" w:rsidRPr="006556D6" w:rsidRDefault="007163F3" w:rsidP="00D97D86">
      <w:pPr>
        <w:pStyle w:val="ListParagraph"/>
        <w:numPr>
          <w:ilvl w:val="3"/>
          <w:numId w:val="1"/>
        </w:numPr>
        <w:spacing w:line="240" w:lineRule="atLeast"/>
        <w:ind w:left="1530"/>
        <w:rPr>
          <w:rFonts w:asciiTheme="majorHAnsi" w:hAnsiTheme="majorHAnsi" w:cstheme="majorHAnsi"/>
          <w:sz w:val="18"/>
          <w:szCs w:val="18"/>
        </w:rPr>
      </w:pPr>
      <w:r w:rsidRPr="006556D6">
        <w:rPr>
          <w:rFonts w:asciiTheme="majorHAnsi" w:hAnsiTheme="majorHAnsi" w:cstheme="majorHAnsi"/>
          <w:sz w:val="18"/>
          <w:szCs w:val="18"/>
        </w:rPr>
        <w:t xml:space="preserve">If a document is being modified, update the document and </w:t>
      </w:r>
      <w:r w:rsidR="00A544B8" w:rsidRPr="006556D6">
        <w:rPr>
          <w:rFonts w:asciiTheme="majorHAnsi" w:hAnsiTheme="majorHAnsi" w:cstheme="majorHAnsi"/>
          <w:sz w:val="18"/>
          <w:szCs w:val="18"/>
        </w:rPr>
        <w:t>assign the next sequence</w:t>
      </w:r>
      <w:r w:rsidRPr="006556D6">
        <w:rPr>
          <w:rFonts w:asciiTheme="majorHAnsi" w:hAnsiTheme="majorHAnsi" w:cstheme="majorHAnsi"/>
          <w:sz w:val="18"/>
          <w:szCs w:val="18"/>
        </w:rPr>
        <w:t xml:space="preserve"> revision level. </w:t>
      </w:r>
    </w:p>
    <w:p w14:paraId="15309346" w14:textId="56A3646B" w:rsidR="00224EAD" w:rsidRPr="006556D6" w:rsidRDefault="00A946CC" w:rsidP="00D97D86">
      <w:pPr>
        <w:pStyle w:val="ListParagraph"/>
        <w:numPr>
          <w:ilvl w:val="2"/>
          <w:numId w:val="1"/>
        </w:numPr>
        <w:spacing w:line="240" w:lineRule="atLeast"/>
        <w:ind w:left="1170" w:hanging="630"/>
        <w:rPr>
          <w:rFonts w:asciiTheme="majorHAnsi" w:hAnsiTheme="majorHAnsi" w:cstheme="majorHAnsi"/>
          <w:sz w:val="18"/>
          <w:szCs w:val="18"/>
        </w:rPr>
      </w:pPr>
      <w:r w:rsidRPr="006556D6">
        <w:rPr>
          <w:rFonts w:asciiTheme="majorHAnsi" w:hAnsiTheme="majorHAnsi" w:cstheme="majorHAnsi"/>
          <w:sz w:val="18"/>
          <w:szCs w:val="18"/>
        </w:rPr>
        <w:t xml:space="preserve">A </w:t>
      </w:r>
      <w:r w:rsidR="002B1A44" w:rsidRPr="006556D6">
        <w:rPr>
          <w:rFonts w:asciiTheme="majorHAnsi" w:hAnsiTheme="majorHAnsi" w:cstheme="majorHAnsi"/>
          <w:sz w:val="18"/>
          <w:szCs w:val="18"/>
        </w:rPr>
        <w:t xml:space="preserve">Form 4.2-1-2 Change Request </w:t>
      </w:r>
      <w:r w:rsidRPr="006556D6">
        <w:rPr>
          <w:rFonts w:asciiTheme="majorHAnsi" w:hAnsiTheme="majorHAnsi" w:cstheme="majorHAnsi"/>
          <w:sz w:val="18"/>
          <w:szCs w:val="18"/>
        </w:rPr>
        <w:t>must be</w:t>
      </w:r>
      <w:r w:rsidR="002B1A44" w:rsidRPr="006556D6">
        <w:rPr>
          <w:rFonts w:asciiTheme="majorHAnsi" w:hAnsiTheme="majorHAnsi" w:cstheme="majorHAnsi"/>
          <w:sz w:val="18"/>
          <w:szCs w:val="18"/>
        </w:rPr>
        <w:t xml:space="preserve"> initiated</w:t>
      </w:r>
      <w:r w:rsidRPr="006556D6">
        <w:rPr>
          <w:rFonts w:asciiTheme="majorHAnsi" w:hAnsiTheme="majorHAnsi" w:cstheme="majorHAnsi"/>
          <w:sz w:val="18"/>
          <w:szCs w:val="18"/>
        </w:rPr>
        <w:t xml:space="preserve"> to create or </w:t>
      </w:r>
      <w:r w:rsidR="00A544B8" w:rsidRPr="006556D6">
        <w:rPr>
          <w:rFonts w:asciiTheme="majorHAnsi" w:hAnsiTheme="majorHAnsi" w:cstheme="majorHAnsi"/>
          <w:sz w:val="18"/>
          <w:szCs w:val="18"/>
        </w:rPr>
        <w:t>update</w:t>
      </w:r>
      <w:r w:rsidRPr="006556D6">
        <w:rPr>
          <w:rFonts w:asciiTheme="majorHAnsi" w:hAnsiTheme="majorHAnsi" w:cstheme="majorHAnsi"/>
          <w:sz w:val="18"/>
          <w:szCs w:val="18"/>
        </w:rPr>
        <w:t xml:space="preserve"> a document</w:t>
      </w:r>
      <w:r w:rsidR="002B1A44" w:rsidRPr="006556D6">
        <w:rPr>
          <w:rFonts w:asciiTheme="majorHAnsi" w:hAnsiTheme="majorHAnsi" w:cstheme="majorHAnsi"/>
          <w:sz w:val="18"/>
          <w:szCs w:val="18"/>
        </w:rPr>
        <w:t>, see QSP 4.2-3</w:t>
      </w:r>
      <w:r w:rsidR="00224EAD" w:rsidRPr="006556D6">
        <w:rPr>
          <w:rFonts w:asciiTheme="majorHAnsi" w:hAnsiTheme="majorHAnsi" w:cstheme="majorHAnsi"/>
          <w:sz w:val="18"/>
          <w:szCs w:val="18"/>
        </w:rPr>
        <w:br/>
      </w:r>
    </w:p>
    <w:p w14:paraId="2144BD99" w14:textId="4C442B91" w:rsidR="006513FE" w:rsidRPr="006556D6" w:rsidRDefault="00C774B1" w:rsidP="00D97D86">
      <w:pPr>
        <w:pStyle w:val="ListParagraph"/>
        <w:numPr>
          <w:ilvl w:val="1"/>
          <w:numId w:val="1"/>
        </w:numPr>
        <w:spacing w:line="240" w:lineRule="atLeast"/>
        <w:ind w:left="540" w:hanging="450"/>
        <w:rPr>
          <w:rFonts w:asciiTheme="majorHAnsi" w:hAnsiTheme="majorHAnsi" w:cstheme="majorHAnsi"/>
          <w:sz w:val="18"/>
          <w:szCs w:val="18"/>
        </w:rPr>
      </w:pPr>
      <w:r w:rsidRPr="006556D6">
        <w:rPr>
          <w:rFonts w:asciiTheme="majorHAnsi" w:hAnsiTheme="majorHAnsi" w:cstheme="majorHAnsi"/>
          <w:sz w:val="18"/>
          <w:szCs w:val="18"/>
        </w:rPr>
        <w:t>Document Review Checklist</w:t>
      </w:r>
      <w:r w:rsidR="00530325" w:rsidRPr="006556D6">
        <w:t xml:space="preserve"> </w:t>
      </w:r>
      <w:r w:rsidR="00530325" w:rsidRPr="006556D6">
        <w:rPr>
          <w:rFonts w:asciiTheme="majorHAnsi" w:hAnsiTheme="majorHAnsi" w:cstheme="majorHAnsi"/>
          <w:sz w:val="18"/>
          <w:szCs w:val="18"/>
        </w:rPr>
        <w:t>Form 4.2-1-3</w:t>
      </w:r>
    </w:p>
    <w:p w14:paraId="2C954345" w14:textId="0FB60B6B" w:rsidR="00966859" w:rsidRPr="006556D6" w:rsidRDefault="00157B9C" w:rsidP="00D97D86">
      <w:pPr>
        <w:pStyle w:val="ListParagraph"/>
        <w:numPr>
          <w:ilvl w:val="2"/>
          <w:numId w:val="1"/>
        </w:numPr>
        <w:spacing w:before="100" w:beforeAutospacing="1" w:line="240" w:lineRule="atLeast"/>
        <w:ind w:left="1170" w:hanging="630"/>
        <w:rPr>
          <w:rFonts w:asciiTheme="majorHAnsi" w:hAnsiTheme="majorHAnsi" w:cstheme="majorHAnsi"/>
          <w:sz w:val="18"/>
          <w:szCs w:val="18"/>
        </w:rPr>
      </w:pPr>
      <w:r w:rsidRPr="006556D6">
        <w:rPr>
          <w:rFonts w:asciiTheme="majorHAnsi" w:hAnsiTheme="majorHAnsi" w:cstheme="majorHAnsi"/>
          <w:sz w:val="18"/>
          <w:szCs w:val="18"/>
        </w:rPr>
        <w:t>It is mandated that Form 4.2-1-3 Document Review Checklist be completed for every new controlled document and any revision to an existing controlled document. The checklist must be submitted with the corresponding Form 4.2-1-2 and maintained within the official document change record. The checklist ensures that the following quality and compliance elements are verified during the review process:</w:t>
      </w:r>
    </w:p>
    <w:p w14:paraId="4E23743A" w14:textId="6C419F9D" w:rsidR="00966859" w:rsidRPr="006556D6" w:rsidRDefault="00966859" w:rsidP="0011497F">
      <w:pPr>
        <w:pStyle w:val="ListParagraph"/>
        <w:numPr>
          <w:ilvl w:val="3"/>
          <w:numId w:val="1"/>
        </w:numPr>
        <w:spacing w:before="100" w:beforeAutospacing="1" w:line="240" w:lineRule="atLeast"/>
        <w:ind w:left="1530"/>
        <w:rPr>
          <w:rFonts w:asciiTheme="majorHAnsi" w:hAnsiTheme="majorHAnsi" w:cstheme="majorHAnsi"/>
          <w:sz w:val="18"/>
          <w:szCs w:val="18"/>
        </w:rPr>
      </w:pPr>
      <w:r w:rsidRPr="006556D6">
        <w:rPr>
          <w:rFonts w:asciiTheme="majorHAnsi" w:hAnsiTheme="majorHAnsi" w:cstheme="majorHAnsi"/>
          <w:sz w:val="18"/>
          <w:szCs w:val="18"/>
        </w:rPr>
        <w:t>Document structure, content, and formatting meet quality system requirements.</w:t>
      </w:r>
    </w:p>
    <w:p w14:paraId="412EB248" w14:textId="77777777" w:rsidR="00966859" w:rsidRPr="006556D6" w:rsidRDefault="00966859" w:rsidP="0011497F">
      <w:pPr>
        <w:numPr>
          <w:ilvl w:val="3"/>
          <w:numId w:val="1"/>
        </w:numPr>
        <w:spacing w:before="100" w:beforeAutospacing="1"/>
        <w:ind w:left="1530"/>
        <w:rPr>
          <w:rFonts w:asciiTheme="majorHAnsi" w:hAnsiTheme="majorHAnsi" w:cstheme="majorHAnsi"/>
          <w:sz w:val="18"/>
          <w:szCs w:val="18"/>
        </w:rPr>
      </w:pPr>
      <w:r w:rsidRPr="006556D6">
        <w:rPr>
          <w:rFonts w:asciiTheme="majorHAnsi" w:hAnsiTheme="majorHAnsi" w:cstheme="majorHAnsi"/>
          <w:sz w:val="18"/>
          <w:szCs w:val="18"/>
        </w:rPr>
        <w:t>References to internal/external standards are current and accurate.</w:t>
      </w:r>
    </w:p>
    <w:p w14:paraId="377A4C7F" w14:textId="77777777" w:rsidR="00966859" w:rsidRPr="006556D6" w:rsidRDefault="00966859" w:rsidP="0011497F">
      <w:pPr>
        <w:numPr>
          <w:ilvl w:val="3"/>
          <w:numId w:val="1"/>
        </w:numPr>
        <w:spacing w:before="100" w:beforeAutospacing="1"/>
        <w:ind w:left="1530"/>
        <w:rPr>
          <w:rFonts w:asciiTheme="majorHAnsi" w:hAnsiTheme="majorHAnsi" w:cstheme="majorHAnsi"/>
          <w:sz w:val="18"/>
          <w:szCs w:val="18"/>
        </w:rPr>
      </w:pPr>
      <w:r w:rsidRPr="006556D6">
        <w:rPr>
          <w:rFonts w:asciiTheme="majorHAnsi" w:hAnsiTheme="majorHAnsi" w:cstheme="majorHAnsi"/>
          <w:sz w:val="18"/>
          <w:szCs w:val="18"/>
        </w:rPr>
        <w:t>Procedural steps, flowcharts, and tables are complete, usable, and logically presented.</w:t>
      </w:r>
    </w:p>
    <w:p w14:paraId="005EBF1B" w14:textId="77777777" w:rsidR="004F099B" w:rsidRPr="006556D6" w:rsidRDefault="00966859" w:rsidP="0011497F">
      <w:pPr>
        <w:numPr>
          <w:ilvl w:val="3"/>
          <w:numId w:val="1"/>
        </w:numPr>
        <w:spacing w:before="100" w:beforeAutospacing="1"/>
        <w:ind w:left="1530"/>
        <w:rPr>
          <w:rFonts w:asciiTheme="majorHAnsi" w:hAnsiTheme="majorHAnsi" w:cstheme="majorHAnsi"/>
          <w:sz w:val="18"/>
          <w:szCs w:val="18"/>
        </w:rPr>
      </w:pPr>
      <w:r w:rsidRPr="006556D6">
        <w:rPr>
          <w:rFonts w:asciiTheme="majorHAnsi" w:hAnsiTheme="majorHAnsi" w:cstheme="majorHAnsi"/>
          <w:sz w:val="18"/>
          <w:szCs w:val="18"/>
        </w:rPr>
        <w:t>Spelling, grammar, and terminology (e.g., Gantt chart) are correct.</w:t>
      </w:r>
    </w:p>
    <w:p w14:paraId="75E62374" w14:textId="4DD62BCD" w:rsidR="00966859" w:rsidRPr="006556D6" w:rsidRDefault="00966859" w:rsidP="0011497F">
      <w:pPr>
        <w:numPr>
          <w:ilvl w:val="3"/>
          <w:numId w:val="1"/>
        </w:numPr>
        <w:spacing w:before="100" w:beforeAutospacing="1"/>
        <w:ind w:left="1530"/>
        <w:rPr>
          <w:rFonts w:asciiTheme="majorHAnsi" w:hAnsiTheme="majorHAnsi" w:cstheme="majorHAnsi"/>
          <w:sz w:val="18"/>
          <w:szCs w:val="18"/>
        </w:rPr>
      </w:pPr>
      <w:r w:rsidRPr="006556D6">
        <w:rPr>
          <w:rFonts w:asciiTheme="majorHAnsi" w:hAnsiTheme="majorHAnsi" w:cstheme="majorHAnsi"/>
          <w:sz w:val="18"/>
          <w:szCs w:val="18"/>
        </w:rPr>
        <w:t>The checklist shall be completed and attached to the document review record prior to approval.</w:t>
      </w:r>
      <w:r w:rsidR="002B47F6" w:rsidRPr="006556D6">
        <w:rPr>
          <w:rFonts w:asciiTheme="majorHAnsi" w:hAnsiTheme="majorHAnsi" w:cstheme="majorHAnsi"/>
          <w:sz w:val="18"/>
          <w:szCs w:val="18"/>
        </w:rPr>
        <w:br/>
      </w:r>
    </w:p>
    <w:p w14:paraId="7A704CBB" w14:textId="10D0F0A3" w:rsidR="006513FE" w:rsidRPr="006556D6" w:rsidRDefault="006513FE" w:rsidP="0011497F">
      <w:pPr>
        <w:pStyle w:val="ListParagraph"/>
        <w:numPr>
          <w:ilvl w:val="1"/>
          <w:numId w:val="1"/>
        </w:numPr>
        <w:spacing w:line="240" w:lineRule="atLeast"/>
        <w:ind w:left="540" w:hanging="450"/>
        <w:rPr>
          <w:rFonts w:asciiTheme="majorHAnsi" w:hAnsiTheme="majorHAnsi" w:cstheme="majorHAnsi"/>
          <w:sz w:val="18"/>
          <w:szCs w:val="18"/>
        </w:rPr>
      </w:pPr>
      <w:r w:rsidRPr="006556D6">
        <w:rPr>
          <w:rFonts w:asciiTheme="majorHAnsi" w:hAnsiTheme="majorHAnsi" w:cstheme="majorHAnsi"/>
          <w:sz w:val="18"/>
          <w:szCs w:val="18"/>
        </w:rPr>
        <w:t>Minimal Approval Signatures</w:t>
      </w:r>
    </w:p>
    <w:p w14:paraId="4E9DA508" w14:textId="66A02520" w:rsidR="006513FE" w:rsidRPr="006556D6" w:rsidRDefault="006513FE" w:rsidP="0011497F">
      <w:pPr>
        <w:pStyle w:val="ListParagraph"/>
        <w:numPr>
          <w:ilvl w:val="2"/>
          <w:numId w:val="1"/>
        </w:numPr>
        <w:spacing w:line="240" w:lineRule="atLeast"/>
        <w:ind w:left="1170" w:hanging="630"/>
        <w:rPr>
          <w:rFonts w:asciiTheme="majorHAnsi" w:hAnsiTheme="majorHAnsi" w:cstheme="majorHAnsi"/>
          <w:sz w:val="18"/>
          <w:szCs w:val="18"/>
        </w:rPr>
      </w:pPr>
      <w:r w:rsidRPr="006556D6">
        <w:rPr>
          <w:rFonts w:asciiTheme="majorHAnsi" w:hAnsiTheme="majorHAnsi" w:cstheme="majorHAnsi"/>
          <w:sz w:val="18"/>
          <w:szCs w:val="18"/>
        </w:rPr>
        <w:t xml:space="preserve">The Quality Manual requires the </w:t>
      </w:r>
      <w:r w:rsidR="00504651" w:rsidRPr="006556D6">
        <w:rPr>
          <w:rFonts w:asciiTheme="majorHAnsi" w:hAnsiTheme="majorHAnsi" w:cstheme="majorHAnsi"/>
          <w:sz w:val="18"/>
          <w:szCs w:val="18"/>
        </w:rPr>
        <w:t>CEO's</w:t>
      </w:r>
      <w:r w:rsidR="00F22C7E" w:rsidRPr="006556D6">
        <w:rPr>
          <w:rFonts w:asciiTheme="majorHAnsi" w:hAnsiTheme="majorHAnsi" w:cstheme="majorHAnsi"/>
          <w:sz w:val="18"/>
          <w:szCs w:val="18"/>
        </w:rPr>
        <w:t xml:space="preserve">, EVP, VP of Finance and </w:t>
      </w:r>
      <w:r w:rsidR="00304B04" w:rsidRPr="006556D6">
        <w:rPr>
          <w:rFonts w:asciiTheme="majorHAnsi" w:hAnsiTheme="majorHAnsi" w:cstheme="majorHAnsi"/>
          <w:sz w:val="18"/>
          <w:szCs w:val="18"/>
        </w:rPr>
        <w:t xml:space="preserve">VPRA </w:t>
      </w:r>
      <w:r w:rsidR="00F22C7E" w:rsidRPr="006556D6">
        <w:rPr>
          <w:rFonts w:asciiTheme="majorHAnsi" w:hAnsiTheme="majorHAnsi" w:cstheme="majorHAnsi"/>
          <w:sz w:val="18"/>
          <w:szCs w:val="18"/>
        </w:rPr>
        <w:t xml:space="preserve">for </w:t>
      </w:r>
      <w:r w:rsidR="00504651" w:rsidRPr="006556D6">
        <w:rPr>
          <w:rFonts w:asciiTheme="majorHAnsi" w:hAnsiTheme="majorHAnsi" w:cstheme="majorHAnsi"/>
          <w:sz w:val="18"/>
          <w:szCs w:val="18"/>
        </w:rPr>
        <w:t>approval signature</w:t>
      </w:r>
      <w:r w:rsidRPr="006556D6">
        <w:rPr>
          <w:rFonts w:asciiTheme="majorHAnsi" w:hAnsiTheme="majorHAnsi" w:cstheme="majorHAnsi"/>
          <w:sz w:val="18"/>
          <w:szCs w:val="18"/>
        </w:rPr>
        <w:t xml:space="preserve">. QSPs will be approved by </w:t>
      </w:r>
      <w:r w:rsidR="00304B04" w:rsidRPr="006556D6">
        <w:rPr>
          <w:rFonts w:asciiTheme="majorHAnsi" w:hAnsiTheme="majorHAnsi" w:cstheme="majorHAnsi"/>
          <w:sz w:val="18"/>
          <w:szCs w:val="18"/>
        </w:rPr>
        <w:t>VPRA</w:t>
      </w:r>
      <w:r w:rsidRPr="006556D6">
        <w:rPr>
          <w:rFonts w:asciiTheme="majorHAnsi" w:hAnsiTheme="majorHAnsi" w:cstheme="majorHAnsi"/>
          <w:sz w:val="18"/>
          <w:szCs w:val="18"/>
        </w:rPr>
        <w:t>.</w:t>
      </w:r>
    </w:p>
    <w:p w14:paraId="637809BB" w14:textId="394BC17F" w:rsidR="006513FE" w:rsidRPr="006556D6" w:rsidRDefault="006513FE" w:rsidP="0011497F">
      <w:pPr>
        <w:pStyle w:val="ListParagraph"/>
        <w:numPr>
          <w:ilvl w:val="2"/>
          <w:numId w:val="1"/>
        </w:numPr>
        <w:spacing w:line="240" w:lineRule="atLeast"/>
        <w:ind w:left="1170" w:hanging="630"/>
        <w:rPr>
          <w:rFonts w:asciiTheme="majorHAnsi" w:hAnsiTheme="majorHAnsi" w:cstheme="majorHAnsi"/>
          <w:sz w:val="18"/>
          <w:szCs w:val="18"/>
        </w:rPr>
      </w:pPr>
      <w:r w:rsidRPr="006556D6">
        <w:rPr>
          <w:rFonts w:asciiTheme="majorHAnsi" w:hAnsiTheme="majorHAnsi" w:cstheme="majorHAnsi"/>
          <w:sz w:val="18"/>
          <w:szCs w:val="18"/>
        </w:rPr>
        <w:t>The Quality Policy is controlled through the Quality Manu</w:t>
      </w:r>
      <w:r w:rsidR="00CC75AE" w:rsidRPr="006556D6">
        <w:rPr>
          <w:rFonts w:asciiTheme="majorHAnsi" w:hAnsiTheme="majorHAnsi" w:cstheme="majorHAnsi"/>
          <w:sz w:val="18"/>
          <w:szCs w:val="18"/>
        </w:rPr>
        <w:t>a</w:t>
      </w:r>
      <w:r w:rsidRPr="006556D6">
        <w:rPr>
          <w:rFonts w:asciiTheme="majorHAnsi" w:hAnsiTheme="majorHAnsi" w:cstheme="majorHAnsi"/>
          <w:sz w:val="18"/>
          <w:szCs w:val="18"/>
        </w:rPr>
        <w:t>l and</w:t>
      </w:r>
      <w:r w:rsidR="00504651" w:rsidRPr="006556D6">
        <w:rPr>
          <w:rFonts w:asciiTheme="majorHAnsi" w:hAnsiTheme="majorHAnsi" w:cstheme="majorHAnsi"/>
          <w:sz w:val="18"/>
          <w:szCs w:val="18"/>
        </w:rPr>
        <w:t>, as such,</w:t>
      </w:r>
      <w:r w:rsidRPr="006556D6">
        <w:rPr>
          <w:rFonts w:asciiTheme="majorHAnsi" w:hAnsiTheme="majorHAnsi" w:cstheme="majorHAnsi"/>
          <w:sz w:val="18"/>
          <w:szCs w:val="18"/>
        </w:rPr>
        <w:t xml:space="preserve"> does not require any separate signature(s) to show its approval. If a revision to the Quality Manual revises the Quality Policy, th</w:t>
      </w:r>
      <w:r w:rsidR="00007F3A" w:rsidRPr="006556D6">
        <w:rPr>
          <w:rFonts w:asciiTheme="majorHAnsi" w:hAnsiTheme="majorHAnsi" w:cstheme="majorHAnsi"/>
          <w:sz w:val="18"/>
          <w:szCs w:val="18"/>
        </w:rPr>
        <w:t>at revision of the Quality Manua</w:t>
      </w:r>
      <w:r w:rsidRPr="006556D6">
        <w:rPr>
          <w:rFonts w:asciiTheme="majorHAnsi" w:hAnsiTheme="majorHAnsi" w:cstheme="majorHAnsi"/>
          <w:sz w:val="18"/>
          <w:szCs w:val="18"/>
        </w:rPr>
        <w:t>l must be approved by the CEO.</w:t>
      </w:r>
    </w:p>
    <w:p w14:paraId="3C9B5127" w14:textId="181135FE" w:rsidR="006513FE" w:rsidRPr="006556D6" w:rsidRDefault="006513FE" w:rsidP="0011497F">
      <w:pPr>
        <w:pStyle w:val="ListParagraph"/>
        <w:numPr>
          <w:ilvl w:val="2"/>
          <w:numId w:val="1"/>
        </w:numPr>
        <w:spacing w:line="240" w:lineRule="atLeast"/>
        <w:ind w:left="1170" w:hanging="630"/>
        <w:rPr>
          <w:rFonts w:asciiTheme="majorHAnsi" w:hAnsiTheme="majorHAnsi" w:cstheme="majorHAnsi"/>
          <w:sz w:val="18"/>
          <w:szCs w:val="18"/>
        </w:rPr>
      </w:pPr>
      <w:r w:rsidRPr="006556D6">
        <w:rPr>
          <w:rFonts w:asciiTheme="majorHAnsi" w:hAnsiTheme="majorHAnsi" w:cstheme="majorHAnsi"/>
          <w:sz w:val="18"/>
          <w:szCs w:val="18"/>
        </w:rPr>
        <w:t>The Quality Objectives are approved through the approval of the Management Review minutes (see QSP 5.6-1 Management Review)</w:t>
      </w:r>
      <w:r w:rsidR="00504651" w:rsidRPr="006556D6">
        <w:rPr>
          <w:rFonts w:asciiTheme="majorHAnsi" w:hAnsiTheme="majorHAnsi" w:cstheme="majorHAnsi"/>
          <w:sz w:val="18"/>
          <w:szCs w:val="18"/>
        </w:rPr>
        <w:t>, which require the CEO's signature</w:t>
      </w:r>
      <w:r w:rsidRPr="006556D6">
        <w:rPr>
          <w:rFonts w:asciiTheme="majorHAnsi" w:hAnsiTheme="majorHAnsi" w:cstheme="majorHAnsi"/>
          <w:sz w:val="18"/>
          <w:szCs w:val="18"/>
        </w:rPr>
        <w:t>.</w:t>
      </w:r>
    </w:p>
    <w:p w14:paraId="3FA8B3D7" w14:textId="088EBA25" w:rsidR="006513FE" w:rsidRPr="006556D6" w:rsidRDefault="006513FE" w:rsidP="0011497F">
      <w:pPr>
        <w:pStyle w:val="ListParagraph"/>
        <w:numPr>
          <w:ilvl w:val="2"/>
          <w:numId w:val="1"/>
        </w:numPr>
        <w:spacing w:line="240" w:lineRule="atLeast"/>
        <w:ind w:left="1170" w:hanging="630"/>
        <w:rPr>
          <w:rFonts w:asciiTheme="majorHAnsi" w:hAnsiTheme="majorHAnsi" w:cstheme="majorHAnsi"/>
          <w:sz w:val="18"/>
          <w:szCs w:val="18"/>
        </w:rPr>
      </w:pPr>
      <w:r w:rsidRPr="006556D6">
        <w:rPr>
          <w:rFonts w:asciiTheme="majorHAnsi" w:hAnsiTheme="majorHAnsi" w:cstheme="majorHAnsi"/>
          <w:sz w:val="18"/>
          <w:szCs w:val="18"/>
        </w:rPr>
        <w:t xml:space="preserve">Work Instructions require one of the following approval signatures: </w:t>
      </w:r>
      <w:r w:rsidR="00160461" w:rsidRPr="006556D6">
        <w:rPr>
          <w:rFonts w:asciiTheme="majorHAnsi" w:hAnsiTheme="majorHAnsi" w:cstheme="majorHAnsi"/>
          <w:sz w:val="18"/>
          <w:szCs w:val="18"/>
        </w:rPr>
        <w:t>The EVP or Operations.</w:t>
      </w:r>
    </w:p>
    <w:p w14:paraId="3772AFCC" w14:textId="2E3B26DA" w:rsidR="006513FE" w:rsidRPr="006556D6" w:rsidRDefault="00504651" w:rsidP="0011497F">
      <w:pPr>
        <w:pStyle w:val="ListParagraph"/>
        <w:numPr>
          <w:ilvl w:val="2"/>
          <w:numId w:val="1"/>
        </w:numPr>
        <w:spacing w:line="240" w:lineRule="atLeast"/>
        <w:ind w:left="1170" w:hanging="630"/>
        <w:rPr>
          <w:rFonts w:asciiTheme="majorHAnsi" w:hAnsiTheme="majorHAnsi" w:cstheme="majorHAnsi"/>
          <w:sz w:val="18"/>
          <w:szCs w:val="18"/>
        </w:rPr>
      </w:pPr>
      <w:r w:rsidRPr="006556D6">
        <w:rPr>
          <w:rFonts w:asciiTheme="majorHAnsi" w:hAnsiTheme="majorHAnsi" w:cstheme="majorHAnsi"/>
          <w:sz w:val="18"/>
          <w:szCs w:val="18"/>
        </w:rPr>
        <w:t xml:space="preserve">Product-specific documents in Tulip Medical’s Device Master Record and the Medical Device File each require the approval signature of the CEO or </w:t>
      </w:r>
      <w:r w:rsidR="00304B04" w:rsidRPr="006556D6">
        <w:rPr>
          <w:rFonts w:asciiTheme="majorHAnsi" w:hAnsiTheme="majorHAnsi" w:cstheme="majorHAnsi"/>
          <w:sz w:val="18"/>
          <w:szCs w:val="18"/>
        </w:rPr>
        <w:t xml:space="preserve">VPRA </w:t>
      </w:r>
      <w:r w:rsidRPr="006556D6">
        <w:rPr>
          <w:rFonts w:asciiTheme="majorHAnsi" w:hAnsiTheme="majorHAnsi" w:cstheme="majorHAnsi"/>
          <w:sz w:val="18"/>
          <w:szCs w:val="18"/>
        </w:rPr>
        <w:t xml:space="preserve">(see QSP 7.3-2 Device Master Record). Additionally, changes to the Device Master Records </w:t>
      </w:r>
      <w:r w:rsidR="006513FE" w:rsidRPr="006556D6">
        <w:rPr>
          <w:rFonts w:asciiTheme="majorHAnsi" w:hAnsiTheme="majorHAnsi" w:cstheme="majorHAnsi"/>
          <w:sz w:val="18"/>
          <w:szCs w:val="18"/>
        </w:rPr>
        <w:t>require Form 4.2-1-2 Change Request to be filled out (see Document Control of Product-Specific Documents, below).</w:t>
      </w:r>
    </w:p>
    <w:p w14:paraId="53AB8C1A" w14:textId="63610604" w:rsidR="006513FE" w:rsidRPr="006556D6" w:rsidRDefault="006513FE" w:rsidP="0011497F">
      <w:pPr>
        <w:pStyle w:val="ListParagraph"/>
        <w:numPr>
          <w:ilvl w:val="2"/>
          <w:numId w:val="1"/>
        </w:numPr>
        <w:spacing w:after="120" w:line="240" w:lineRule="atLeast"/>
        <w:ind w:left="1170" w:hanging="630"/>
        <w:contextualSpacing w:val="0"/>
        <w:rPr>
          <w:rFonts w:asciiTheme="majorHAnsi" w:hAnsiTheme="majorHAnsi" w:cstheme="majorHAnsi"/>
          <w:sz w:val="18"/>
          <w:szCs w:val="18"/>
        </w:rPr>
      </w:pPr>
      <w:r w:rsidRPr="006556D6">
        <w:rPr>
          <w:rFonts w:asciiTheme="majorHAnsi" w:hAnsiTheme="majorHAnsi" w:cstheme="majorHAnsi"/>
          <w:sz w:val="18"/>
          <w:szCs w:val="18"/>
        </w:rPr>
        <w:t>Technical Files, Clinical Evaluations</w:t>
      </w:r>
      <w:r w:rsidR="00504651" w:rsidRPr="006556D6">
        <w:rPr>
          <w:rFonts w:asciiTheme="majorHAnsi" w:hAnsiTheme="majorHAnsi" w:cstheme="majorHAnsi"/>
          <w:sz w:val="18"/>
          <w:szCs w:val="18"/>
        </w:rPr>
        <w:t>,</w:t>
      </w:r>
      <w:r w:rsidRPr="006556D6">
        <w:rPr>
          <w:rFonts w:asciiTheme="majorHAnsi" w:hAnsiTheme="majorHAnsi" w:cstheme="majorHAnsi"/>
          <w:sz w:val="18"/>
          <w:szCs w:val="18"/>
        </w:rPr>
        <w:t xml:space="preserve"> and Risk Management / Risk Assessments / Risk Management Plans require the review and approval of the CEO and/or the </w:t>
      </w:r>
      <w:r w:rsidR="00304B04" w:rsidRPr="006556D6">
        <w:rPr>
          <w:rFonts w:asciiTheme="majorHAnsi" w:hAnsiTheme="majorHAnsi" w:cstheme="majorHAnsi"/>
          <w:sz w:val="18"/>
          <w:szCs w:val="18"/>
        </w:rPr>
        <w:t>VPRA</w:t>
      </w:r>
      <w:r w:rsidRPr="006556D6">
        <w:rPr>
          <w:rFonts w:asciiTheme="majorHAnsi" w:hAnsiTheme="majorHAnsi" w:cstheme="majorHAnsi"/>
          <w:sz w:val="18"/>
          <w:szCs w:val="18"/>
        </w:rPr>
        <w:t xml:space="preserve">. Declarations of Conformity require the review and approval of the </w:t>
      </w:r>
      <w:r w:rsidR="00160461" w:rsidRPr="006556D6">
        <w:rPr>
          <w:rFonts w:asciiTheme="majorHAnsi" w:hAnsiTheme="majorHAnsi" w:cstheme="majorHAnsi"/>
          <w:sz w:val="18"/>
          <w:szCs w:val="18"/>
        </w:rPr>
        <w:t xml:space="preserve">EVP and/or the </w:t>
      </w:r>
      <w:r w:rsidR="00304B04" w:rsidRPr="006556D6">
        <w:rPr>
          <w:rFonts w:asciiTheme="majorHAnsi" w:hAnsiTheme="majorHAnsi" w:cstheme="majorHAnsi"/>
          <w:sz w:val="18"/>
          <w:szCs w:val="18"/>
        </w:rPr>
        <w:t>VPRA</w:t>
      </w:r>
    </w:p>
    <w:p w14:paraId="50737B98" w14:textId="67511AC7" w:rsidR="00934059" w:rsidRPr="006556D6" w:rsidRDefault="008411E6" w:rsidP="0011497F">
      <w:pPr>
        <w:spacing w:line="240" w:lineRule="atLeast"/>
        <w:ind w:left="90" w:hanging="450"/>
        <w:rPr>
          <w:rFonts w:asciiTheme="majorHAnsi" w:hAnsiTheme="majorHAnsi" w:cstheme="majorHAnsi"/>
          <w:sz w:val="18"/>
          <w:szCs w:val="18"/>
        </w:rPr>
      </w:pPr>
      <w:r w:rsidRPr="006556D6">
        <w:rPr>
          <w:rFonts w:asciiTheme="majorHAnsi" w:hAnsiTheme="majorHAnsi" w:cstheme="majorHAnsi"/>
          <w:sz w:val="18"/>
          <w:szCs w:val="18"/>
          <w:u w:val="single"/>
        </w:rPr>
        <w:t>Note</w:t>
      </w:r>
      <w:r w:rsidRPr="006556D6">
        <w:rPr>
          <w:rFonts w:asciiTheme="majorHAnsi" w:hAnsiTheme="majorHAnsi" w:cstheme="majorHAnsi"/>
          <w:sz w:val="18"/>
          <w:szCs w:val="18"/>
        </w:rPr>
        <w:t>: The designated functions have access to pertinent background information upon which to base their approval.</w:t>
      </w:r>
    </w:p>
    <w:p w14:paraId="1467D6A1" w14:textId="77777777" w:rsidR="00AC38DF" w:rsidRPr="006556D6" w:rsidRDefault="00AC38DF" w:rsidP="00AC38DF">
      <w:pPr>
        <w:tabs>
          <w:tab w:val="left" w:pos="1170"/>
        </w:tabs>
        <w:spacing w:line="240" w:lineRule="atLeast"/>
        <w:ind w:left="1440"/>
        <w:rPr>
          <w:rFonts w:asciiTheme="majorHAnsi" w:hAnsiTheme="majorHAnsi" w:cstheme="majorHAnsi"/>
          <w:sz w:val="18"/>
          <w:szCs w:val="18"/>
        </w:rPr>
      </w:pPr>
    </w:p>
    <w:p w14:paraId="39322A14" w14:textId="28B7FC67" w:rsidR="006513FE" w:rsidRPr="006556D6" w:rsidRDefault="008411E6" w:rsidP="0011497F">
      <w:pPr>
        <w:pStyle w:val="ListParagraph"/>
        <w:numPr>
          <w:ilvl w:val="1"/>
          <w:numId w:val="1"/>
        </w:numPr>
        <w:tabs>
          <w:tab w:val="center" w:pos="540"/>
        </w:tabs>
        <w:spacing w:line="240" w:lineRule="atLeast"/>
        <w:ind w:left="540" w:hanging="450"/>
        <w:rPr>
          <w:rFonts w:asciiTheme="majorHAnsi" w:hAnsiTheme="majorHAnsi" w:cstheme="majorHAnsi"/>
          <w:sz w:val="18"/>
          <w:szCs w:val="18"/>
        </w:rPr>
      </w:pPr>
      <w:r w:rsidRPr="006556D6">
        <w:rPr>
          <w:rFonts w:asciiTheme="majorHAnsi" w:hAnsiTheme="majorHAnsi" w:cstheme="majorHAnsi"/>
          <w:sz w:val="18"/>
          <w:szCs w:val="18"/>
        </w:rPr>
        <w:t xml:space="preserve">Document Control of Non-Product-Specific Procedures and Forms – The Quality Manual, QSPs, Work Instructions, and </w:t>
      </w:r>
      <w:r w:rsidR="00B95D8C" w:rsidRPr="006556D6">
        <w:rPr>
          <w:rFonts w:asciiTheme="majorHAnsi" w:hAnsiTheme="majorHAnsi" w:cstheme="majorHAnsi"/>
          <w:sz w:val="18"/>
          <w:szCs w:val="18"/>
        </w:rPr>
        <w:t>Forms</w:t>
      </w:r>
      <w:r w:rsidRPr="006556D6">
        <w:rPr>
          <w:rFonts w:asciiTheme="majorHAnsi" w:hAnsiTheme="majorHAnsi" w:cstheme="majorHAnsi"/>
          <w:sz w:val="18"/>
          <w:szCs w:val="18"/>
        </w:rPr>
        <w:t>.</w:t>
      </w:r>
    </w:p>
    <w:p w14:paraId="46218C2B" w14:textId="2D7D2567" w:rsidR="008411E6" w:rsidRPr="006556D6" w:rsidRDefault="008411E6" w:rsidP="0011497F">
      <w:pPr>
        <w:pStyle w:val="ListParagraph"/>
        <w:numPr>
          <w:ilvl w:val="2"/>
          <w:numId w:val="1"/>
        </w:numPr>
        <w:spacing w:line="240" w:lineRule="atLeast"/>
        <w:ind w:left="1170" w:hanging="630"/>
        <w:rPr>
          <w:rFonts w:asciiTheme="majorHAnsi" w:hAnsiTheme="majorHAnsi" w:cstheme="majorHAnsi"/>
          <w:sz w:val="18"/>
          <w:szCs w:val="18"/>
        </w:rPr>
      </w:pPr>
      <w:r w:rsidRPr="006556D6">
        <w:rPr>
          <w:rFonts w:asciiTheme="majorHAnsi" w:hAnsiTheme="majorHAnsi" w:cstheme="majorHAnsi"/>
          <w:sz w:val="18"/>
          <w:szCs w:val="18"/>
        </w:rPr>
        <w:t>Non-product-specific procedures and forms are reviewed and approved by the authority, or authorities, on the cover page of the document as indicated above. The signature(s) indicate the person signing the document has reviewed and approved the document.</w:t>
      </w:r>
    </w:p>
    <w:p w14:paraId="76E46274" w14:textId="3510A37B" w:rsidR="008411E6" w:rsidRPr="006556D6" w:rsidRDefault="008411E6" w:rsidP="0011497F">
      <w:pPr>
        <w:pStyle w:val="ListParagraph"/>
        <w:numPr>
          <w:ilvl w:val="2"/>
          <w:numId w:val="1"/>
        </w:numPr>
        <w:spacing w:line="240" w:lineRule="atLeast"/>
        <w:ind w:left="1170" w:hanging="630"/>
        <w:rPr>
          <w:rFonts w:asciiTheme="majorHAnsi" w:hAnsiTheme="majorHAnsi" w:cstheme="majorHAnsi"/>
          <w:sz w:val="18"/>
          <w:szCs w:val="18"/>
        </w:rPr>
      </w:pPr>
      <w:r w:rsidRPr="006556D6">
        <w:rPr>
          <w:rFonts w:asciiTheme="majorHAnsi" w:hAnsiTheme="majorHAnsi" w:cstheme="majorHAnsi"/>
          <w:sz w:val="18"/>
          <w:szCs w:val="18"/>
        </w:rPr>
        <w:lastRenderedPageBreak/>
        <w:t xml:space="preserve">The </w:t>
      </w:r>
      <w:r w:rsidR="00B15E50" w:rsidRPr="006556D6">
        <w:rPr>
          <w:rFonts w:asciiTheme="majorHAnsi" w:hAnsiTheme="majorHAnsi" w:cstheme="majorHAnsi"/>
          <w:sz w:val="18"/>
          <w:szCs w:val="18"/>
        </w:rPr>
        <w:t xml:space="preserve">original signed and dated </w:t>
      </w:r>
      <w:r w:rsidRPr="006556D6">
        <w:rPr>
          <w:rFonts w:asciiTheme="majorHAnsi" w:hAnsiTheme="majorHAnsi" w:cstheme="majorHAnsi"/>
          <w:sz w:val="18"/>
          <w:szCs w:val="18"/>
        </w:rPr>
        <w:t>documents in the ‘Controlled Documents</w:t>
      </w:r>
      <w:r w:rsidR="00B15E50" w:rsidRPr="006556D6">
        <w:rPr>
          <w:rFonts w:asciiTheme="majorHAnsi" w:hAnsiTheme="majorHAnsi" w:cstheme="majorHAnsi"/>
          <w:sz w:val="18"/>
          <w:szCs w:val="18"/>
        </w:rPr>
        <w:t xml:space="preserve"> Master File</w:t>
      </w:r>
      <w:r w:rsidRPr="006556D6">
        <w:rPr>
          <w:rFonts w:asciiTheme="majorHAnsi" w:hAnsiTheme="majorHAnsi" w:cstheme="majorHAnsi"/>
          <w:sz w:val="18"/>
          <w:szCs w:val="18"/>
        </w:rPr>
        <w:t>’</w:t>
      </w:r>
      <w:r w:rsidR="00B15E50" w:rsidRPr="006556D6">
        <w:rPr>
          <w:rFonts w:asciiTheme="majorHAnsi" w:hAnsiTheme="majorHAnsi" w:cstheme="majorHAnsi"/>
          <w:sz w:val="18"/>
          <w:szCs w:val="18"/>
        </w:rPr>
        <w:t xml:space="preserve"> binder </w:t>
      </w:r>
      <w:r w:rsidRPr="006556D6">
        <w:rPr>
          <w:rFonts w:asciiTheme="majorHAnsi" w:hAnsiTheme="majorHAnsi" w:cstheme="majorHAnsi"/>
          <w:sz w:val="18"/>
          <w:szCs w:val="18"/>
        </w:rPr>
        <w:t>are considered controlled and current.</w:t>
      </w:r>
    </w:p>
    <w:p w14:paraId="7A609DC0" w14:textId="5540DA13" w:rsidR="008411E6" w:rsidRPr="006556D6" w:rsidRDefault="008411E6" w:rsidP="0011497F">
      <w:pPr>
        <w:pStyle w:val="ListParagraph"/>
        <w:numPr>
          <w:ilvl w:val="2"/>
          <w:numId w:val="1"/>
        </w:numPr>
        <w:spacing w:line="240" w:lineRule="atLeast"/>
        <w:ind w:left="1170" w:hanging="630"/>
        <w:rPr>
          <w:rFonts w:asciiTheme="majorHAnsi" w:hAnsiTheme="majorHAnsi" w:cstheme="majorHAnsi"/>
          <w:sz w:val="18"/>
          <w:szCs w:val="18"/>
        </w:rPr>
      </w:pPr>
      <w:r w:rsidRPr="006556D6">
        <w:rPr>
          <w:rFonts w:asciiTheme="majorHAnsi" w:hAnsiTheme="majorHAnsi" w:cstheme="majorHAnsi"/>
          <w:sz w:val="18"/>
          <w:szCs w:val="18"/>
        </w:rPr>
        <w:t>Procedures include details of the changes to the document at each revision.</w:t>
      </w:r>
    </w:p>
    <w:p w14:paraId="6790D997" w14:textId="3631DBA4" w:rsidR="008411E6" w:rsidRPr="006556D6" w:rsidRDefault="008411E6" w:rsidP="0011497F">
      <w:pPr>
        <w:pStyle w:val="ListParagraph"/>
        <w:numPr>
          <w:ilvl w:val="2"/>
          <w:numId w:val="1"/>
        </w:numPr>
        <w:spacing w:line="240" w:lineRule="atLeast"/>
        <w:ind w:left="1170" w:hanging="630"/>
        <w:rPr>
          <w:rFonts w:asciiTheme="majorHAnsi" w:hAnsiTheme="majorHAnsi" w:cstheme="majorHAnsi"/>
          <w:sz w:val="18"/>
          <w:szCs w:val="18"/>
        </w:rPr>
      </w:pPr>
      <w:r w:rsidRPr="006556D6">
        <w:rPr>
          <w:rFonts w:asciiTheme="majorHAnsi" w:hAnsiTheme="majorHAnsi" w:cstheme="majorHAnsi"/>
          <w:sz w:val="18"/>
          <w:szCs w:val="18"/>
        </w:rPr>
        <w:t>Control of Forms</w:t>
      </w:r>
    </w:p>
    <w:p w14:paraId="666ECACB" w14:textId="6398B0FA" w:rsidR="008411E6" w:rsidRPr="006556D6" w:rsidRDefault="008411E6" w:rsidP="0011497F">
      <w:pPr>
        <w:pStyle w:val="ListParagraph"/>
        <w:numPr>
          <w:ilvl w:val="3"/>
          <w:numId w:val="1"/>
        </w:numPr>
        <w:spacing w:line="240" w:lineRule="atLeast"/>
        <w:ind w:left="1530"/>
        <w:rPr>
          <w:rFonts w:asciiTheme="majorHAnsi" w:hAnsiTheme="majorHAnsi" w:cstheme="majorHAnsi"/>
          <w:sz w:val="18"/>
          <w:szCs w:val="18"/>
        </w:rPr>
      </w:pPr>
      <w:r w:rsidRPr="006556D6">
        <w:rPr>
          <w:rFonts w:asciiTheme="majorHAnsi" w:hAnsiTheme="majorHAnsi" w:cstheme="majorHAnsi"/>
          <w:sz w:val="18"/>
          <w:szCs w:val="18"/>
        </w:rPr>
        <w:t>Only the content of forms is controlled (i.e., the format, font, spacing, etc. is not controlled and may be changed without officially revising the form).</w:t>
      </w:r>
    </w:p>
    <w:p w14:paraId="59D53680" w14:textId="11F9A41F" w:rsidR="008411E6" w:rsidRPr="006556D6" w:rsidRDefault="008411E6" w:rsidP="0011497F">
      <w:pPr>
        <w:pStyle w:val="ListParagraph"/>
        <w:numPr>
          <w:ilvl w:val="3"/>
          <w:numId w:val="1"/>
        </w:numPr>
        <w:spacing w:line="240" w:lineRule="atLeast"/>
        <w:ind w:left="1530"/>
        <w:rPr>
          <w:rFonts w:asciiTheme="majorHAnsi" w:hAnsiTheme="majorHAnsi" w:cstheme="majorHAnsi"/>
          <w:sz w:val="18"/>
          <w:szCs w:val="18"/>
        </w:rPr>
      </w:pPr>
      <w:r w:rsidRPr="006556D6">
        <w:rPr>
          <w:rFonts w:asciiTheme="majorHAnsi" w:hAnsiTheme="majorHAnsi" w:cstheme="majorHAnsi"/>
          <w:sz w:val="18"/>
          <w:szCs w:val="18"/>
        </w:rPr>
        <w:t xml:space="preserve">Forms related to </w:t>
      </w:r>
      <w:r w:rsidR="00322F06" w:rsidRPr="006556D6">
        <w:rPr>
          <w:rFonts w:asciiTheme="majorHAnsi" w:hAnsiTheme="majorHAnsi" w:cstheme="majorHAnsi"/>
          <w:sz w:val="18"/>
          <w:szCs w:val="18"/>
        </w:rPr>
        <w:t>QSPs,</w:t>
      </w:r>
      <w:r w:rsidR="00504651" w:rsidRPr="006556D6">
        <w:rPr>
          <w:rFonts w:asciiTheme="majorHAnsi" w:hAnsiTheme="majorHAnsi" w:cstheme="majorHAnsi"/>
          <w:sz w:val="18"/>
          <w:szCs w:val="18"/>
        </w:rPr>
        <w:t xml:space="preserve"> or Work Instructions are considered reviewed, approved,</w:t>
      </w:r>
      <w:r w:rsidRPr="006556D6">
        <w:rPr>
          <w:rFonts w:asciiTheme="majorHAnsi" w:hAnsiTheme="majorHAnsi" w:cstheme="majorHAnsi"/>
          <w:sz w:val="18"/>
          <w:szCs w:val="18"/>
        </w:rPr>
        <w:t xml:space="preserve"> and controlled by the approval signature of the QSP or Work Instruction they correspond to, as well as by their placement in the ‘Controlled Documents</w:t>
      </w:r>
      <w:r w:rsidR="00BF15AA" w:rsidRPr="006556D6">
        <w:rPr>
          <w:rFonts w:asciiTheme="majorHAnsi" w:hAnsiTheme="majorHAnsi" w:cstheme="majorHAnsi"/>
          <w:sz w:val="18"/>
          <w:szCs w:val="18"/>
        </w:rPr>
        <w:t xml:space="preserve"> Master Files</w:t>
      </w:r>
      <w:r w:rsidRPr="006556D6">
        <w:rPr>
          <w:rFonts w:asciiTheme="majorHAnsi" w:hAnsiTheme="majorHAnsi" w:cstheme="majorHAnsi"/>
          <w:sz w:val="18"/>
          <w:szCs w:val="18"/>
        </w:rPr>
        <w:t>’</w:t>
      </w:r>
      <w:r w:rsidR="00BF15AA" w:rsidRPr="006556D6">
        <w:rPr>
          <w:rFonts w:asciiTheme="majorHAnsi" w:hAnsiTheme="majorHAnsi" w:cstheme="majorHAnsi"/>
          <w:sz w:val="18"/>
          <w:szCs w:val="18"/>
        </w:rPr>
        <w:t xml:space="preserve"> binder</w:t>
      </w:r>
      <w:r w:rsidR="001F20A0" w:rsidRPr="006556D6">
        <w:rPr>
          <w:rFonts w:asciiTheme="majorHAnsi" w:hAnsiTheme="majorHAnsi" w:cstheme="majorHAnsi"/>
          <w:sz w:val="18"/>
          <w:szCs w:val="18"/>
        </w:rPr>
        <w:t xml:space="preserve">, maintained by </w:t>
      </w:r>
      <w:r w:rsidR="00BF15AA" w:rsidRPr="006556D6">
        <w:rPr>
          <w:rFonts w:asciiTheme="majorHAnsi" w:hAnsiTheme="majorHAnsi" w:cstheme="majorHAnsi"/>
          <w:sz w:val="18"/>
          <w:szCs w:val="18"/>
        </w:rPr>
        <w:t>RA.</w:t>
      </w:r>
      <w:r w:rsidRPr="006556D6">
        <w:rPr>
          <w:rFonts w:asciiTheme="majorHAnsi" w:hAnsiTheme="majorHAnsi" w:cstheme="majorHAnsi"/>
          <w:sz w:val="18"/>
          <w:szCs w:val="18"/>
        </w:rPr>
        <w:t xml:space="preserve"> For example, the review and approval of this procedure, QSP 4.2-1 Document Control, indicates the review and approval of Form 4.2-1</w:t>
      </w:r>
      <w:r w:rsidR="00692627" w:rsidRPr="006556D6">
        <w:rPr>
          <w:rFonts w:asciiTheme="majorHAnsi" w:hAnsiTheme="majorHAnsi" w:cstheme="majorHAnsi"/>
          <w:sz w:val="18"/>
          <w:szCs w:val="18"/>
        </w:rPr>
        <w:t>-2</w:t>
      </w:r>
      <w:r w:rsidRPr="006556D6">
        <w:rPr>
          <w:rFonts w:asciiTheme="majorHAnsi" w:hAnsiTheme="majorHAnsi" w:cstheme="majorHAnsi"/>
          <w:sz w:val="18"/>
          <w:szCs w:val="18"/>
        </w:rPr>
        <w:t xml:space="preserve"> Change Request and any other forms directly corresponding to this QSP.</w:t>
      </w:r>
    </w:p>
    <w:p w14:paraId="4572C3BD" w14:textId="2719C5EF" w:rsidR="008411E6" w:rsidRPr="006556D6" w:rsidRDefault="008411E6" w:rsidP="0011497F">
      <w:pPr>
        <w:pStyle w:val="ListParagraph"/>
        <w:numPr>
          <w:ilvl w:val="2"/>
          <w:numId w:val="1"/>
        </w:numPr>
        <w:spacing w:line="240" w:lineRule="atLeast"/>
        <w:ind w:left="1170" w:hanging="630"/>
        <w:rPr>
          <w:rFonts w:asciiTheme="majorHAnsi" w:hAnsiTheme="majorHAnsi" w:cstheme="majorHAnsi"/>
          <w:sz w:val="18"/>
          <w:szCs w:val="18"/>
        </w:rPr>
      </w:pPr>
      <w:r w:rsidRPr="006556D6">
        <w:rPr>
          <w:rFonts w:asciiTheme="majorHAnsi" w:hAnsiTheme="majorHAnsi" w:cstheme="majorHAnsi"/>
          <w:sz w:val="18"/>
          <w:szCs w:val="18"/>
        </w:rPr>
        <w:t xml:space="preserve">For information on </w:t>
      </w:r>
      <w:r w:rsidR="00504651" w:rsidRPr="006556D6">
        <w:rPr>
          <w:rFonts w:asciiTheme="majorHAnsi" w:hAnsiTheme="majorHAnsi" w:cstheme="majorHAnsi"/>
          <w:sz w:val="18"/>
          <w:szCs w:val="18"/>
        </w:rPr>
        <w:t>backup and stored copies of the documents</w:t>
      </w:r>
      <w:r w:rsidRPr="006556D6">
        <w:rPr>
          <w:rFonts w:asciiTheme="majorHAnsi" w:hAnsiTheme="majorHAnsi" w:cstheme="majorHAnsi"/>
          <w:sz w:val="18"/>
          <w:szCs w:val="18"/>
        </w:rPr>
        <w:t>, see QSP 4.2-2 Control of Quality Records.</w:t>
      </w:r>
    </w:p>
    <w:p w14:paraId="3C2E0FBB" w14:textId="22CB3140" w:rsidR="002E36C9" w:rsidRPr="006556D6" w:rsidRDefault="002E36C9" w:rsidP="0011497F">
      <w:pPr>
        <w:pStyle w:val="ListParagraph"/>
        <w:numPr>
          <w:ilvl w:val="2"/>
          <w:numId w:val="1"/>
        </w:numPr>
        <w:spacing w:line="240" w:lineRule="atLeast"/>
        <w:ind w:left="1170" w:hanging="630"/>
        <w:rPr>
          <w:rFonts w:asciiTheme="majorHAnsi" w:hAnsiTheme="majorHAnsi" w:cstheme="majorHAnsi"/>
          <w:sz w:val="18"/>
          <w:szCs w:val="18"/>
        </w:rPr>
      </w:pPr>
      <w:r w:rsidRPr="006556D6">
        <w:rPr>
          <w:rFonts w:asciiTheme="majorHAnsi" w:hAnsiTheme="majorHAnsi" w:cstheme="majorHAnsi"/>
          <w:sz w:val="18"/>
          <w:szCs w:val="18"/>
        </w:rPr>
        <w:t>When forms need to be reprinted, the printing of forms is limited to the Job Titles listed below. This limits the chance of outdated forms being printed and used.</w:t>
      </w:r>
    </w:p>
    <w:p w14:paraId="72578D47" w14:textId="53E15D8B" w:rsidR="002E36C9" w:rsidRPr="006556D6" w:rsidRDefault="009115C9" w:rsidP="0011497F">
      <w:pPr>
        <w:pStyle w:val="ListParagraph"/>
        <w:numPr>
          <w:ilvl w:val="3"/>
          <w:numId w:val="4"/>
        </w:numPr>
        <w:spacing w:line="240" w:lineRule="atLeast"/>
        <w:ind w:left="1530"/>
        <w:rPr>
          <w:rFonts w:asciiTheme="majorHAnsi" w:hAnsiTheme="majorHAnsi" w:cstheme="majorHAnsi"/>
          <w:sz w:val="18"/>
          <w:szCs w:val="18"/>
        </w:rPr>
      </w:pPr>
      <w:r w:rsidRPr="006556D6">
        <w:rPr>
          <w:rFonts w:asciiTheme="majorHAnsi" w:hAnsiTheme="majorHAnsi" w:cstheme="majorHAnsi"/>
          <w:sz w:val="18"/>
          <w:szCs w:val="18"/>
        </w:rPr>
        <w:t>EVP</w:t>
      </w:r>
    </w:p>
    <w:p w14:paraId="38CAF53A" w14:textId="6D323A3A" w:rsidR="009115C9" w:rsidRPr="006556D6" w:rsidRDefault="00304B04" w:rsidP="0011497F">
      <w:pPr>
        <w:pStyle w:val="ListParagraph"/>
        <w:numPr>
          <w:ilvl w:val="3"/>
          <w:numId w:val="4"/>
        </w:numPr>
        <w:spacing w:line="240" w:lineRule="atLeast"/>
        <w:ind w:left="1530"/>
        <w:contextualSpacing w:val="0"/>
        <w:rPr>
          <w:rFonts w:asciiTheme="majorHAnsi" w:hAnsiTheme="majorHAnsi" w:cstheme="majorHAnsi"/>
          <w:sz w:val="18"/>
          <w:szCs w:val="18"/>
        </w:rPr>
      </w:pPr>
      <w:r w:rsidRPr="006556D6">
        <w:rPr>
          <w:rFonts w:asciiTheme="majorHAnsi" w:hAnsiTheme="majorHAnsi" w:cstheme="majorHAnsi"/>
          <w:sz w:val="18"/>
          <w:szCs w:val="18"/>
        </w:rPr>
        <w:t>VPRA</w:t>
      </w:r>
    </w:p>
    <w:p w14:paraId="6A77E76F" w14:textId="7D6C24C1" w:rsidR="00BF15AA" w:rsidRPr="006556D6" w:rsidRDefault="00BF15AA" w:rsidP="0011497F">
      <w:pPr>
        <w:pStyle w:val="ListParagraph"/>
        <w:numPr>
          <w:ilvl w:val="3"/>
          <w:numId w:val="4"/>
        </w:numPr>
        <w:spacing w:line="240" w:lineRule="atLeast"/>
        <w:ind w:left="1530"/>
        <w:contextualSpacing w:val="0"/>
        <w:rPr>
          <w:rFonts w:asciiTheme="majorHAnsi" w:hAnsiTheme="majorHAnsi" w:cstheme="majorHAnsi"/>
          <w:sz w:val="18"/>
          <w:szCs w:val="18"/>
        </w:rPr>
      </w:pPr>
      <w:r w:rsidRPr="006556D6">
        <w:rPr>
          <w:rFonts w:asciiTheme="majorHAnsi" w:hAnsiTheme="majorHAnsi" w:cstheme="majorHAnsi"/>
          <w:sz w:val="18"/>
          <w:szCs w:val="18"/>
        </w:rPr>
        <w:t>Document Control Administrator</w:t>
      </w:r>
    </w:p>
    <w:p w14:paraId="6AB2AE75" w14:textId="77777777" w:rsidR="00AC38DF" w:rsidRPr="006556D6" w:rsidRDefault="00AC38DF" w:rsidP="00AC38DF">
      <w:pPr>
        <w:pStyle w:val="ListParagraph"/>
        <w:spacing w:line="240" w:lineRule="atLeast"/>
        <w:ind w:left="1800"/>
        <w:contextualSpacing w:val="0"/>
        <w:rPr>
          <w:rFonts w:asciiTheme="majorHAnsi" w:hAnsiTheme="majorHAnsi" w:cstheme="majorHAnsi"/>
          <w:sz w:val="18"/>
          <w:szCs w:val="18"/>
        </w:rPr>
      </w:pPr>
    </w:p>
    <w:p w14:paraId="75BFF2FC" w14:textId="723E2BD3" w:rsidR="008411E6" w:rsidRPr="006556D6" w:rsidRDefault="008411E6" w:rsidP="0011497F">
      <w:pPr>
        <w:pStyle w:val="ListParagraph"/>
        <w:numPr>
          <w:ilvl w:val="1"/>
          <w:numId w:val="1"/>
        </w:numPr>
        <w:spacing w:line="240" w:lineRule="atLeast"/>
        <w:ind w:left="540" w:hanging="450"/>
        <w:rPr>
          <w:rFonts w:asciiTheme="majorHAnsi" w:hAnsiTheme="majorHAnsi" w:cstheme="majorHAnsi"/>
          <w:sz w:val="18"/>
          <w:szCs w:val="18"/>
        </w:rPr>
      </w:pPr>
      <w:r w:rsidRPr="006556D6">
        <w:rPr>
          <w:rFonts w:asciiTheme="majorHAnsi" w:hAnsiTheme="majorHAnsi" w:cstheme="majorHAnsi"/>
          <w:sz w:val="18"/>
          <w:szCs w:val="18"/>
        </w:rPr>
        <w:t>Document Control of Product-Specific Documents That Form the Device Master Records.</w:t>
      </w:r>
    </w:p>
    <w:p w14:paraId="3CCBD1D8" w14:textId="56242E1E" w:rsidR="008411E6" w:rsidRPr="006556D6" w:rsidRDefault="008411E6" w:rsidP="0011497F">
      <w:pPr>
        <w:pStyle w:val="ListParagraph"/>
        <w:numPr>
          <w:ilvl w:val="2"/>
          <w:numId w:val="1"/>
        </w:numPr>
        <w:spacing w:line="240" w:lineRule="atLeast"/>
        <w:ind w:left="1170" w:hanging="630"/>
        <w:rPr>
          <w:rFonts w:asciiTheme="majorHAnsi" w:hAnsiTheme="majorHAnsi" w:cstheme="majorHAnsi"/>
          <w:sz w:val="18"/>
          <w:szCs w:val="18"/>
        </w:rPr>
      </w:pPr>
      <w:r w:rsidRPr="006556D6">
        <w:rPr>
          <w:rFonts w:asciiTheme="majorHAnsi" w:hAnsiTheme="majorHAnsi" w:cstheme="majorHAnsi"/>
          <w:sz w:val="18"/>
          <w:szCs w:val="18"/>
        </w:rPr>
        <w:t>Tulip Medical maintains Device Master Records as described in QSP 7.3-2 Device Master Record.</w:t>
      </w:r>
    </w:p>
    <w:p w14:paraId="450A2777" w14:textId="49EDBB0F" w:rsidR="008411E6" w:rsidRPr="006556D6" w:rsidRDefault="008411E6" w:rsidP="0011497F">
      <w:pPr>
        <w:pStyle w:val="ListParagraph"/>
        <w:numPr>
          <w:ilvl w:val="2"/>
          <w:numId w:val="1"/>
        </w:numPr>
        <w:spacing w:line="240" w:lineRule="atLeast"/>
        <w:ind w:left="1170" w:hanging="630"/>
        <w:contextualSpacing w:val="0"/>
        <w:rPr>
          <w:rFonts w:asciiTheme="majorHAnsi" w:hAnsiTheme="majorHAnsi" w:cstheme="majorHAnsi"/>
          <w:sz w:val="18"/>
          <w:szCs w:val="18"/>
        </w:rPr>
      </w:pPr>
      <w:r w:rsidRPr="006556D6">
        <w:rPr>
          <w:rFonts w:asciiTheme="majorHAnsi" w:hAnsiTheme="majorHAnsi" w:cstheme="majorHAnsi"/>
          <w:sz w:val="18"/>
          <w:szCs w:val="18"/>
        </w:rPr>
        <w:t xml:space="preserve">For changes to product-specific documents that make up the Device Master Records that could potentially involve risk, complete Form 4.2-1-2 Change Request. </w:t>
      </w:r>
      <w:r w:rsidR="00504651" w:rsidRPr="006556D6">
        <w:rPr>
          <w:rFonts w:asciiTheme="majorHAnsi" w:hAnsiTheme="majorHAnsi" w:cstheme="majorHAnsi"/>
          <w:sz w:val="18"/>
          <w:szCs w:val="18"/>
        </w:rPr>
        <w:t>This form</w:t>
      </w:r>
      <w:r w:rsidRPr="006556D6">
        <w:rPr>
          <w:rFonts w:asciiTheme="majorHAnsi" w:hAnsiTheme="majorHAnsi" w:cstheme="majorHAnsi"/>
          <w:sz w:val="18"/>
          <w:szCs w:val="18"/>
        </w:rPr>
        <w:t xml:space="preserve"> requires the approval signature of the </w:t>
      </w:r>
      <w:r w:rsidR="00304B04" w:rsidRPr="006556D6">
        <w:rPr>
          <w:rFonts w:asciiTheme="majorHAnsi" w:hAnsiTheme="majorHAnsi" w:cstheme="majorHAnsi"/>
          <w:sz w:val="18"/>
          <w:szCs w:val="18"/>
        </w:rPr>
        <w:t>VPRA</w:t>
      </w:r>
      <w:r w:rsidRPr="006556D6">
        <w:rPr>
          <w:rFonts w:asciiTheme="majorHAnsi" w:hAnsiTheme="majorHAnsi" w:cstheme="majorHAnsi"/>
          <w:sz w:val="18"/>
          <w:szCs w:val="18"/>
        </w:rPr>
        <w:t>.</w:t>
      </w:r>
    </w:p>
    <w:p w14:paraId="5E937BD2" w14:textId="77777777" w:rsidR="0011497F" w:rsidRPr="006556D6" w:rsidRDefault="0011497F" w:rsidP="0011497F">
      <w:pPr>
        <w:pStyle w:val="ListParagraph"/>
        <w:spacing w:line="240" w:lineRule="atLeast"/>
        <w:ind w:left="1170"/>
        <w:contextualSpacing w:val="0"/>
        <w:rPr>
          <w:rFonts w:asciiTheme="majorHAnsi" w:hAnsiTheme="majorHAnsi" w:cstheme="majorHAnsi"/>
          <w:sz w:val="18"/>
          <w:szCs w:val="18"/>
        </w:rPr>
      </w:pPr>
    </w:p>
    <w:p w14:paraId="32FFD37C" w14:textId="240E60EE" w:rsidR="00624D08" w:rsidRPr="006556D6" w:rsidRDefault="00624D08" w:rsidP="0011497F">
      <w:pPr>
        <w:spacing w:line="240" w:lineRule="atLeast"/>
        <w:ind w:left="90" w:hanging="450"/>
        <w:rPr>
          <w:rFonts w:asciiTheme="majorHAnsi" w:hAnsiTheme="majorHAnsi" w:cstheme="majorHAnsi"/>
          <w:sz w:val="18"/>
          <w:szCs w:val="18"/>
        </w:rPr>
      </w:pPr>
      <w:r w:rsidRPr="006556D6">
        <w:rPr>
          <w:rFonts w:asciiTheme="majorHAnsi" w:hAnsiTheme="majorHAnsi" w:cstheme="majorHAnsi"/>
          <w:sz w:val="18"/>
          <w:szCs w:val="18"/>
          <w:u w:val="single"/>
        </w:rPr>
        <w:t>Note</w:t>
      </w:r>
      <w:r w:rsidRPr="006556D6">
        <w:rPr>
          <w:rFonts w:asciiTheme="majorHAnsi" w:hAnsiTheme="majorHAnsi" w:cstheme="majorHAnsi"/>
          <w:sz w:val="18"/>
          <w:szCs w:val="18"/>
        </w:rPr>
        <w:t xml:space="preserve">: </w:t>
      </w:r>
      <w:r w:rsidR="003C1B20" w:rsidRPr="006556D6">
        <w:rPr>
          <w:rFonts w:asciiTheme="majorHAnsi" w:hAnsiTheme="majorHAnsi" w:cstheme="majorHAnsi"/>
          <w:sz w:val="18"/>
          <w:szCs w:val="18"/>
        </w:rPr>
        <w:t xml:space="preserve">A </w:t>
      </w:r>
      <w:r w:rsidR="00504651" w:rsidRPr="006556D6">
        <w:rPr>
          <w:rFonts w:asciiTheme="majorHAnsi" w:hAnsiTheme="majorHAnsi" w:cstheme="majorHAnsi"/>
          <w:sz w:val="18"/>
          <w:szCs w:val="18"/>
        </w:rPr>
        <w:t>logo change</w:t>
      </w:r>
      <w:r w:rsidR="003C1B20" w:rsidRPr="006556D6">
        <w:rPr>
          <w:rFonts w:asciiTheme="majorHAnsi" w:hAnsiTheme="majorHAnsi" w:cstheme="majorHAnsi"/>
          <w:sz w:val="18"/>
          <w:szCs w:val="18"/>
        </w:rPr>
        <w:t xml:space="preserve"> is an example of a change to a product-specific document that does NOT potentially involve risk. While a logo change might affect the product-specific documents, it</w:t>
      </w:r>
      <w:r w:rsidRPr="006556D6">
        <w:rPr>
          <w:rFonts w:asciiTheme="majorHAnsi" w:hAnsiTheme="majorHAnsi" w:cstheme="majorHAnsi"/>
          <w:sz w:val="18"/>
          <w:szCs w:val="18"/>
        </w:rPr>
        <w:t xml:space="preserve"> would NOT require a Change Request since there is no realistic possibility of death, injury, or damage from a new logo.</w:t>
      </w:r>
    </w:p>
    <w:p w14:paraId="01CAFCE2" w14:textId="77777777" w:rsidR="0011497F" w:rsidRPr="006556D6" w:rsidRDefault="0011497F" w:rsidP="0011497F">
      <w:pPr>
        <w:spacing w:line="240" w:lineRule="atLeast"/>
        <w:ind w:left="90" w:hanging="450"/>
        <w:rPr>
          <w:rFonts w:asciiTheme="majorHAnsi" w:hAnsiTheme="majorHAnsi" w:cstheme="majorHAnsi"/>
          <w:sz w:val="18"/>
          <w:szCs w:val="18"/>
        </w:rPr>
      </w:pPr>
    </w:p>
    <w:p w14:paraId="02EE01C5" w14:textId="49D58941" w:rsidR="00624D08" w:rsidRPr="006556D6" w:rsidRDefault="0020387E" w:rsidP="0011497F">
      <w:pPr>
        <w:pStyle w:val="ListParagraph"/>
        <w:numPr>
          <w:ilvl w:val="2"/>
          <w:numId w:val="1"/>
        </w:numPr>
        <w:spacing w:line="240" w:lineRule="atLeast"/>
        <w:ind w:left="1170" w:hanging="630"/>
        <w:rPr>
          <w:rFonts w:asciiTheme="majorHAnsi" w:hAnsiTheme="majorHAnsi" w:cstheme="majorHAnsi"/>
          <w:sz w:val="18"/>
          <w:szCs w:val="18"/>
        </w:rPr>
      </w:pPr>
      <w:r w:rsidRPr="006556D6">
        <w:rPr>
          <w:rFonts w:asciiTheme="majorHAnsi" w:hAnsiTheme="majorHAnsi" w:cstheme="majorHAnsi"/>
          <w:sz w:val="18"/>
          <w:szCs w:val="18"/>
        </w:rPr>
        <w:t>Form 4.2-</w:t>
      </w:r>
      <w:r w:rsidR="00692627" w:rsidRPr="006556D6">
        <w:rPr>
          <w:rFonts w:asciiTheme="majorHAnsi" w:hAnsiTheme="majorHAnsi" w:cstheme="majorHAnsi"/>
          <w:sz w:val="18"/>
          <w:szCs w:val="18"/>
        </w:rPr>
        <w:t>4-</w:t>
      </w:r>
      <w:r w:rsidRPr="006556D6">
        <w:rPr>
          <w:rFonts w:asciiTheme="majorHAnsi" w:hAnsiTheme="majorHAnsi" w:cstheme="majorHAnsi"/>
          <w:sz w:val="18"/>
          <w:szCs w:val="18"/>
        </w:rPr>
        <w:t>1-L</w:t>
      </w:r>
      <w:r w:rsidR="00624D08" w:rsidRPr="006556D6">
        <w:rPr>
          <w:rFonts w:asciiTheme="majorHAnsi" w:hAnsiTheme="majorHAnsi" w:cstheme="majorHAnsi"/>
          <w:sz w:val="18"/>
          <w:szCs w:val="18"/>
        </w:rPr>
        <w:t xml:space="preserve"> </w:t>
      </w:r>
      <w:r w:rsidR="00BF15AA" w:rsidRPr="006556D6">
        <w:rPr>
          <w:rFonts w:asciiTheme="majorHAnsi" w:hAnsiTheme="majorHAnsi" w:cstheme="majorHAnsi"/>
          <w:sz w:val="18"/>
          <w:szCs w:val="18"/>
        </w:rPr>
        <w:t xml:space="preserve">Change Request Log </w:t>
      </w:r>
      <w:r w:rsidR="00624D08" w:rsidRPr="006556D6">
        <w:rPr>
          <w:rFonts w:asciiTheme="majorHAnsi" w:hAnsiTheme="majorHAnsi" w:cstheme="majorHAnsi"/>
          <w:sz w:val="18"/>
          <w:szCs w:val="18"/>
        </w:rPr>
        <w:t xml:space="preserve">in </w:t>
      </w:r>
      <w:r w:rsidR="00504651" w:rsidRPr="006556D6">
        <w:rPr>
          <w:rFonts w:asciiTheme="majorHAnsi" w:hAnsiTheme="majorHAnsi" w:cstheme="majorHAnsi"/>
          <w:sz w:val="18"/>
          <w:szCs w:val="18"/>
        </w:rPr>
        <w:t xml:space="preserve">Google Drive </w:t>
      </w:r>
      <w:r w:rsidR="00624D08" w:rsidRPr="006556D6">
        <w:rPr>
          <w:rFonts w:asciiTheme="majorHAnsi" w:hAnsiTheme="majorHAnsi" w:cstheme="majorHAnsi"/>
          <w:sz w:val="18"/>
          <w:szCs w:val="18"/>
        </w:rPr>
        <w:t>will be used to keep track of Change Requests. Each Change Request form will be given a sequential number in the format YY</w:t>
      </w:r>
      <w:r w:rsidR="00BF15AA" w:rsidRPr="006556D6">
        <w:rPr>
          <w:rFonts w:asciiTheme="majorHAnsi" w:hAnsiTheme="majorHAnsi" w:cstheme="majorHAnsi"/>
          <w:sz w:val="18"/>
          <w:szCs w:val="18"/>
        </w:rPr>
        <w:t>-X</w:t>
      </w:r>
      <w:r w:rsidR="00624D08" w:rsidRPr="006556D6">
        <w:rPr>
          <w:rFonts w:asciiTheme="majorHAnsi" w:hAnsiTheme="majorHAnsi" w:cstheme="majorHAnsi"/>
          <w:sz w:val="18"/>
          <w:szCs w:val="18"/>
        </w:rPr>
        <w:t>XX</w:t>
      </w:r>
      <w:r w:rsidR="00BF15AA" w:rsidRPr="006556D6">
        <w:rPr>
          <w:rFonts w:asciiTheme="majorHAnsi" w:hAnsiTheme="majorHAnsi" w:cstheme="majorHAnsi"/>
          <w:sz w:val="18"/>
          <w:szCs w:val="18"/>
        </w:rPr>
        <w:t>; XXX w</w:t>
      </w:r>
      <w:r w:rsidR="00624D08" w:rsidRPr="006556D6">
        <w:rPr>
          <w:rFonts w:asciiTheme="majorHAnsi" w:hAnsiTheme="majorHAnsi" w:cstheme="majorHAnsi"/>
          <w:sz w:val="18"/>
          <w:szCs w:val="18"/>
        </w:rPr>
        <w:t>ill be the next sequential number.</w:t>
      </w:r>
    </w:p>
    <w:p w14:paraId="28FBC2EC" w14:textId="6E2C7A32" w:rsidR="00624D08" w:rsidRPr="006556D6" w:rsidRDefault="003C1B20" w:rsidP="0011497F">
      <w:pPr>
        <w:pStyle w:val="ListParagraph"/>
        <w:numPr>
          <w:ilvl w:val="2"/>
          <w:numId w:val="1"/>
        </w:numPr>
        <w:spacing w:line="240" w:lineRule="atLeast"/>
        <w:ind w:left="1170" w:hanging="630"/>
        <w:rPr>
          <w:rFonts w:asciiTheme="majorHAnsi" w:hAnsiTheme="majorHAnsi" w:cstheme="majorHAnsi"/>
          <w:sz w:val="18"/>
          <w:szCs w:val="18"/>
        </w:rPr>
      </w:pPr>
      <w:r w:rsidRPr="006556D6">
        <w:rPr>
          <w:rFonts w:asciiTheme="majorHAnsi" w:hAnsiTheme="majorHAnsi" w:cstheme="majorHAnsi"/>
          <w:sz w:val="18"/>
          <w:szCs w:val="18"/>
        </w:rPr>
        <w:t xml:space="preserve">A single Change Request form may be used to revise any number of product-specific documents </w:t>
      </w:r>
      <w:r w:rsidR="00504651" w:rsidRPr="006556D6">
        <w:rPr>
          <w:rFonts w:asciiTheme="majorHAnsi" w:hAnsiTheme="majorHAnsi" w:cstheme="majorHAnsi"/>
          <w:sz w:val="18"/>
          <w:szCs w:val="18"/>
        </w:rPr>
        <w:t>if</w:t>
      </w:r>
      <w:r w:rsidRPr="006556D6">
        <w:rPr>
          <w:rFonts w:asciiTheme="majorHAnsi" w:hAnsiTheme="majorHAnsi" w:cstheme="majorHAnsi"/>
          <w:sz w:val="18"/>
          <w:szCs w:val="18"/>
        </w:rPr>
        <w:t xml:space="preserve"> they pertain to the same product specification change. All affected documents</w:t>
      </w:r>
      <w:r w:rsidR="00624D08" w:rsidRPr="006556D6">
        <w:rPr>
          <w:rFonts w:asciiTheme="majorHAnsi" w:hAnsiTheme="majorHAnsi" w:cstheme="majorHAnsi"/>
          <w:sz w:val="18"/>
          <w:szCs w:val="18"/>
        </w:rPr>
        <w:t xml:space="preserve"> will be listed on Form 4.2-1-2 Change Request.</w:t>
      </w:r>
    </w:p>
    <w:p w14:paraId="6AB0E8DC" w14:textId="3B58B565" w:rsidR="00624D08" w:rsidRPr="006556D6" w:rsidRDefault="00624D08" w:rsidP="0011497F">
      <w:pPr>
        <w:pStyle w:val="ListParagraph"/>
        <w:numPr>
          <w:ilvl w:val="2"/>
          <w:numId w:val="1"/>
        </w:numPr>
        <w:spacing w:line="240" w:lineRule="atLeast"/>
        <w:ind w:left="1170" w:hanging="630"/>
        <w:contextualSpacing w:val="0"/>
        <w:rPr>
          <w:rFonts w:asciiTheme="majorHAnsi" w:hAnsiTheme="majorHAnsi" w:cstheme="majorHAnsi"/>
          <w:sz w:val="18"/>
          <w:szCs w:val="18"/>
        </w:rPr>
      </w:pPr>
      <w:r w:rsidRPr="006556D6">
        <w:rPr>
          <w:rFonts w:asciiTheme="majorHAnsi" w:hAnsiTheme="majorHAnsi" w:cstheme="majorHAnsi"/>
          <w:sz w:val="18"/>
          <w:szCs w:val="18"/>
        </w:rPr>
        <w:t>Device Master Record documents are considered controlled and current by their placement in the appropriate Device Master Record, which in turn is maintained in the ‘Controlled Documents</w:t>
      </w:r>
      <w:r w:rsidR="00BF15AA" w:rsidRPr="006556D6">
        <w:rPr>
          <w:rFonts w:asciiTheme="majorHAnsi" w:hAnsiTheme="majorHAnsi" w:cstheme="majorHAnsi"/>
          <w:sz w:val="18"/>
          <w:szCs w:val="18"/>
        </w:rPr>
        <w:t xml:space="preserve"> Master Files</w:t>
      </w:r>
      <w:r w:rsidRPr="006556D6">
        <w:rPr>
          <w:rFonts w:asciiTheme="majorHAnsi" w:hAnsiTheme="majorHAnsi" w:cstheme="majorHAnsi"/>
          <w:sz w:val="18"/>
          <w:szCs w:val="18"/>
        </w:rPr>
        <w:t xml:space="preserve">’ </w:t>
      </w:r>
      <w:r w:rsidR="00BF15AA" w:rsidRPr="006556D6">
        <w:rPr>
          <w:rFonts w:asciiTheme="majorHAnsi" w:hAnsiTheme="majorHAnsi" w:cstheme="majorHAnsi"/>
          <w:sz w:val="18"/>
          <w:szCs w:val="18"/>
        </w:rPr>
        <w:t>binder.</w:t>
      </w:r>
    </w:p>
    <w:p w14:paraId="73E51315" w14:textId="77777777" w:rsidR="00AC38DF" w:rsidRPr="006556D6" w:rsidRDefault="00AC38DF" w:rsidP="00AC38DF">
      <w:pPr>
        <w:pStyle w:val="ListParagraph"/>
        <w:spacing w:line="240" w:lineRule="atLeast"/>
        <w:ind w:left="1440"/>
        <w:contextualSpacing w:val="0"/>
        <w:rPr>
          <w:rFonts w:asciiTheme="majorHAnsi" w:hAnsiTheme="majorHAnsi" w:cstheme="majorHAnsi"/>
          <w:sz w:val="18"/>
          <w:szCs w:val="18"/>
        </w:rPr>
      </w:pPr>
    </w:p>
    <w:p w14:paraId="6841EEC4" w14:textId="5533A674" w:rsidR="001902CC" w:rsidRPr="006556D6" w:rsidRDefault="001902CC" w:rsidP="00CF081D">
      <w:pPr>
        <w:pStyle w:val="ListParagraph"/>
        <w:numPr>
          <w:ilvl w:val="1"/>
          <w:numId w:val="1"/>
        </w:numPr>
        <w:spacing w:line="240" w:lineRule="atLeast"/>
        <w:ind w:left="540" w:hanging="450"/>
        <w:rPr>
          <w:rFonts w:asciiTheme="majorHAnsi" w:hAnsiTheme="majorHAnsi" w:cstheme="majorHAnsi"/>
          <w:sz w:val="18"/>
          <w:szCs w:val="18"/>
        </w:rPr>
      </w:pPr>
      <w:r w:rsidRPr="006556D6">
        <w:rPr>
          <w:rFonts w:asciiTheme="majorHAnsi" w:hAnsiTheme="majorHAnsi" w:cstheme="majorHAnsi"/>
          <w:sz w:val="18"/>
          <w:szCs w:val="18"/>
        </w:rPr>
        <w:t xml:space="preserve">Document Control of Technical Files, Declarations of Conformity, Risk Management documents, </w:t>
      </w:r>
      <w:r w:rsidR="00A0287A" w:rsidRPr="006556D6">
        <w:rPr>
          <w:rFonts w:asciiTheme="majorHAnsi" w:hAnsiTheme="majorHAnsi" w:cstheme="majorHAnsi"/>
          <w:sz w:val="18"/>
          <w:szCs w:val="18"/>
        </w:rPr>
        <w:t xml:space="preserve">Medical Device File </w:t>
      </w:r>
      <w:r w:rsidRPr="006556D6">
        <w:rPr>
          <w:rFonts w:asciiTheme="majorHAnsi" w:hAnsiTheme="majorHAnsi" w:cstheme="majorHAnsi"/>
          <w:sz w:val="18"/>
          <w:szCs w:val="18"/>
        </w:rPr>
        <w:t>and Clinical Evaluations.</w:t>
      </w:r>
    </w:p>
    <w:p w14:paraId="3B4AC238" w14:textId="34DB4117" w:rsidR="001902CC" w:rsidRPr="006556D6" w:rsidRDefault="001902CC" w:rsidP="00CF081D">
      <w:pPr>
        <w:pStyle w:val="ListParagraph"/>
        <w:numPr>
          <w:ilvl w:val="2"/>
          <w:numId w:val="1"/>
        </w:numPr>
        <w:spacing w:line="240" w:lineRule="atLeast"/>
        <w:ind w:left="1170" w:hanging="630"/>
        <w:contextualSpacing w:val="0"/>
        <w:rPr>
          <w:rFonts w:asciiTheme="majorHAnsi" w:hAnsiTheme="majorHAnsi" w:cstheme="majorHAnsi"/>
          <w:sz w:val="18"/>
          <w:szCs w:val="18"/>
        </w:rPr>
      </w:pPr>
      <w:r w:rsidRPr="006556D6">
        <w:rPr>
          <w:rFonts w:asciiTheme="majorHAnsi" w:hAnsiTheme="majorHAnsi" w:cstheme="majorHAnsi"/>
          <w:sz w:val="18"/>
          <w:szCs w:val="18"/>
        </w:rPr>
        <w:t>Technical Files</w:t>
      </w:r>
      <w:r w:rsidR="001F0AB5" w:rsidRPr="006556D6">
        <w:rPr>
          <w:rFonts w:asciiTheme="majorHAnsi" w:hAnsiTheme="majorHAnsi" w:cstheme="majorHAnsi"/>
          <w:sz w:val="18"/>
          <w:szCs w:val="18"/>
        </w:rPr>
        <w:t xml:space="preserve"> as defined in Annex II &amp; III MDR</w:t>
      </w:r>
      <w:r w:rsidRPr="006556D6">
        <w:rPr>
          <w:rFonts w:asciiTheme="majorHAnsi" w:hAnsiTheme="majorHAnsi" w:cstheme="majorHAnsi"/>
          <w:sz w:val="18"/>
          <w:szCs w:val="18"/>
        </w:rPr>
        <w:t>, Declarations of Conformity</w:t>
      </w:r>
      <w:r w:rsidR="001F0AB5" w:rsidRPr="006556D6">
        <w:rPr>
          <w:rFonts w:asciiTheme="majorHAnsi" w:hAnsiTheme="majorHAnsi" w:cstheme="majorHAnsi"/>
          <w:sz w:val="18"/>
          <w:szCs w:val="18"/>
        </w:rPr>
        <w:t xml:space="preserve"> per Article 19 MDR</w:t>
      </w:r>
      <w:r w:rsidRPr="006556D6">
        <w:rPr>
          <w:rFonts w:asciiTheme="majorHAnsi" w:hAnsiTheme="majorHAnsi" w:cstheme="majorHAnsi"/>
          <w:sz w:val="18"/>
          <w:szCs w:val="18"/>
        </w:rPr>
        <w:t xml:space="preserve"> (reference QSP 9.1-3 Development of Technical File), Risk Management documents (reference QSP 7.1-1 Risk Management)</w:t>
      </w:r>
      <w:r w:rsidR="00B95D8C" w:rsidRPr="006556D6">
        <w:rPr>
          <w:rFonts w:asciiTheme="majorHAnsi" w:hAnsiTheme="majorHAnsi" w:cstheme="majorHAnsi"/>
          <w:sz w:val="18"/>
          <w:szCs w:val="18"/>
        </w:rPr>
        <w:t>,</w:t>
      </w:r>
      <w:r w:rsidRPr="006556D6">
        <w:rPr>
          <w:rFonts w:asciiTheme="majorHAnsi" w:hAnsiTheme="majorHAnsi" w:cstheme="majorHAnsi"/>
          <w:sz w:val="18"/>
          <w:szCs w:val="18"/>
        </w:rPr>
        <w:t xml:space="preserve"> and Clinical Evaluations are approved by Tulip Medical. They are considered controlled by their placement in the ‘Controlled Documents’ (</w:t>
      </w:r>
      <w:r w:rsidR="00A0287A" w:rsidRPr="006556D6">
        <w:rPr>
          <w:rFonts w:asciiTheme="majorHAnsi" w:hAnsiTheme="majorHAnsi" w:cstheme="majorHAnsi"/>
          <w:sz w:val="18"/>
          <w:szCs w:val="18"/>
        </w:rPr>
        <w:t xml:space="preserve">Technical File) maintained by </w:t>
      </w:r>
      <w:r w:rsidR="000738A3" w:rsidRPr="006556D6">
        <w:rPr>
          <w:rFonts w:asciiTheme="majorHAnsi" w:hAnsiTheme="majorHAnsi" w:cstheme="majorHAnsi"/>
          <w:sz w:val="18"/>
          <w:szCs w:val="18"/>
        </w:rPr>
        <w:t xml:space="preserve">DCA </w:t>
      </w:r>
      <w:r w:rsidRPr="006556D6">
        <w:rPr>
          <w:rFonts w:asciiTheme="majorHAnsi" w:hAnsiTheme="majorHAnsi" w:cstheme="majorHAnsi"/>
          <w:sz w:val="18"/>
          <w:szCs w:val="18"/>
        </w:rPr>
        <w:t>in the ‘Controlled Documents’ section of the company’s server.</w:t>
      </w:r>
    </w:p>
    <w:p w14:paraId="1A9A4C0B" w14:textId="77777777" w:rsidR="00AC38DF" w:rsidRPr="006556D6" w:rsidRDefault="00AC38DF" w:rsidP="00AC38DF">
      <w:pPr>
        <w:pStyle w:val="ListParagraph"/>
        <w:spacing w:line="240" w:lineRule="atLeast"/>
        <w:ind w:left="1440"/>
        <w:contextualSpacing w:val="0"/>
        <w:rPr>
          <w:rFonts w:asciiTheme="majorHAnsi" w:hAnsiTheme="majorHAnsi" w:cstheme="majorHAnsi"/>
          <w:sz w:val="18"/>
          <w:szCs w:val="18"/>
        </w:rPr>
      </w:pPr>
    </w:p>
    <w:p w14:paraId="7C42481C" w14:textId="52225E54" w:rsidR="001902CC" w:rsidRPr="006556D6" w:rsidRDefault="001902CC" w:rsidP="00CF081D">
      <w:pPr>
        <w:pStyle w:val="ListParagraph"/>
        <w:numPr>
          <w:ilvl w:val="1"/>
          <w:numId w:val="1"/>
        </w:numPr>
        <w:spacing w:line="240" w:lineRule="atLeast"/>
        <w:ind w:left="540" w:hanging="450"/>
        <w:rPr>
          <w:rFonts w:asciiTheme="majorHAnsi" w:hAnsiTheme="majorHAnsi" w:cstheme="majorHAnsi"/>
          <w:sz w:val="18"/>
          <w:szCs w:val="18"/>
        </w:rPr>
      </w:pPr>
      <w:r w:rsidRPr="006556D6">
        <w:rPr>
          <w:rFonts w:asciiTheme="majorHAnsi" w:hAnsiTheme="majorHAnsi" w:cstheme="majorHAnsi"/>
          <w:sz w:val="18"/>
          <w:szCs w:val="18"/>
        </w:rPr>
        <w:t>Product Information / Labeling on the Company’s Website.</w:t>
      </w:r>
    </w:p>
    <w:p w14:paraId="2A047953" w14:textId="41F52590" w:rsidR="001902CC" w:rsidRPr="006556D6" w:rsidRDefault="001902CC" w:rsidP="00CF081D">
      <w:pPr>
        <w:pStyle w:val="ListParagraph"/>
        <w:numPr>
          <w:ilvl w:val="2"/>
          <w:numId w:val="1"/>
        </w:numPr>
        <w:spacing w:after="120" w:line="240" w:lineRule="atLeast"/>
        <w:ind w:left="1170" w:hanging="630"/>
        <w:contextualSpacing w:val="0"/>
        <w:rPr>
          <w:rFonts w:asciiTheme="majorHAnsi" w:hAnsiTheme="majorHAnsi" w:cstheme="majorHAnsi"/>
          <w:sz w:val="18"/>
          <w:szCs w:val="18"/>
        </w:rPr>
      </w:pPr>
      <w:r w:rsidRPr="006556D6">
        <w:rPr>
          <w:rFonts w:asciiTheme="majorHAnsi" w:hAnsiTheme="majorHAnsi" w:cstheme="majorHAnsi"/>
          <w:sz w:val="18"/>
          <w:szCs w:val="18"/>
        </w:rPr>
        <w:t xml:space="preserve">Product information and product labeling changes on the company’s website will be reviewed, approved, and controlled by the </w:t>
      </w:r>
      <w:r w:rsidR="00304B04" w:rsidRPr="006556D6">
        <w:rPr>
          <w:rFonts w:asciiTheme="majorHAnsi" w:hAnsiTheme="majorHAnsi" w:cstheme="majorHAnsi"/>
          <w:sz w:val="18"/>
          <w:szCs w:val="18"/>
        </w:rPr>
        <w:t>VPRA</w:t>
      </w:r>
      <w:r w:rsidRPr="006556D6">
        <w:rPr>
          <w:rFonts w:asciiTheme="majorHAnsi" w:hAnsiTheme="majorHAnsi" w:cstheme="majorHAnsi"/>
          <w:sz w:val="18"/>
          <w:szCs w:val="18"/>
        </w:rPr>
        <w:t xml:space="preserve">/ </w:t>
      </w:r>
      <w:r w:rsidR="00902240" w:rsidRPr="006556D6">
        <w:rPr>
          <w:rFonts w:asciiTheme="majorHAnsi" w:hAnsiTheme="majorHAnsi" w:cstheme="majorHAnsi"/>
          <w:sz w:val="18"/>
          <w:szCs w:val="18"/>
        </w:rPr>
        <w:t>EVP</w:t>
      </w:r>
      <w:r w:rsidR="00B95D8C" w:rsidRPr="006556D6">
        <w:rPr>
          <w:rFonts w:asciiTheme="majorHAnsi" w:hAnsiTheme="majorHAnsi" w:cstheme="majorHAnsi"/>
          <w:sz w:val="18"/>
          <w:szCs w:val="18"/>
        </w:rPr>
        <w:t>.</w:t>
      </w:r>
      <w:r w:rsidRPr="006556D6">
        <w:rPr>
          <w:rFonts w:asciiTheme="majorHAnsi" w:hAnsiTheme="majorHAnsi" w:cstheme="majorHAnsi"/>
          <w:sz w:val="18"/>
          <w:szCs w:val="18"/>
        </w:rPr>
        <w:t xml:space="preserve"> Copies of e-mails to the web controller will be retained as quality evidence. All information that describes the products or intended use will be controlled by taking a screenshot of the new information on the website, which will be approved by the </w:t>
      </w:r>
      <w:r w:rsidR="00304B04" w:rsidRPr="006556D6">
        <w:rPr>
          <w:rFonts w:asciiTheme="majorHAnsi" w:hAnsiTheme="majorHAnsi" w:cstheme="majorHAnsi"/>
          <w:sz w:val="18"/>
          <w:szCs w:val="18"/>
        </w:rPr>
        <w:t>VPRA</w:t>
      </w:r>
      <w:r w:rsidRPr="006556D6">
        <w:rPr>
          <w:rFonts w:asciiTheme="majorHAnsi" w:hAnsiTheme="majorHAnsi" w:cstheme="majorHAnsi"/>
          <w:sz w:val="18"/>
          <w:szCs w:val="18"/>
        </w:rPr>
        <w:t xml:space="preserve">. A copy of this approval will be filed by DC. All downloadable IFUs and Instructions will have a unique name to include a revision number. These items will be </w:t>
      </w:r>
      <w:r w:rsidRPr="006556D6">
        <w:rPr>
          <w:rFonts w:asciiTheme="majorHAnsi" w:hAnsiTheme="majorHAnsi" w:cstheme="majorHAnsi"/>
          <w:sz w:val="18"/>
          <w:szCs w:val="18"/>
        </w:rPr>
        <w:lastRenderedPageBreak/>
        <w:t xml:space="preserve">tracked on the DCL. Any changes to website labeling items will be controlled </w:t>
      </w:r>
      <w:r w:rsidR="00504651" w:rsidRPr="006556D6">
        <w:rPr>
          <w:rFonts w:asciiTheme="majorHAnsi" w:hAnsiTheme="majorHAnsi" w:cstheme="majorHAnsi"/>
          <w:sz w:val="18"/>
          <w:szCs w:val="18"/>
        </w:rPr>
        <w:t>using</w:t>
      </w:r>
      <w:r w:rsidRPr="006556D6">
        <w:rPr>
          <w:rFonts w:asciiTheme="majorHAnsi" w:hAnsiTheme="majorHAnsi" w:cstheme="majorHAnsi"/>
          <w:sz w:val="18"/>
          <w:szCs w:val="18"/>
        </w:rPr>
        <w:t xml:space="preserve"> </w:t>
      </w:r>
      <w:r w:rsidR="00B95D8C" w:rsidRPr="006556D6">
        <w:rPr>
          <w:rFonts w:asciiTheme="majorHAnsi" w:hAnsiTheme="majorHAnsi" w:cstheme="majorHAnsi"/>
          <w:sz w:val="18"/>
          <w:szCs w:val="18"/>
        </w:rPr>
        <w:br/>
      </w:r>
      <w:r w:rsidRPr="006556D6">
        <w:rPr>
          <w:rFonts w:asciiTheme="majorHAnsi" w:hAnsiTheme="majorHAnsi" w:cstheme="majorHAnsi"/>
          <w:sz w:val="18"/>
          <w:szCs w:val="18"/>
        </w:rPr>
        <w:t>Form 4.2-1-2 Change Request.</w:t>
      </w:r>
    </w:p>
    <w:p w14:paraId="477D631B" w14:textId="0ABA0939" w:rsidR="00EE52C2" w:rsidRPr="006556D6" w:rsidRDefault="009733B3" w:rsidP="00EE385D">
      <w:pPr>
        <w:pStyle w:val="ListParagraph"/>
        <w:numPr>
          <w:ilvl w:val="1"/>
          <w:numId w:val="1"/>
        </w:numPr>
        <w:tabs>
          <w:tab w:val="left" w:pos="1260"/>
        </w:tabs>
        <w:spacing w:line="240" w:lineRule="atLeast"/>
        <w:ind w:left="540" w:hanging="450"/>
        <w:contextualSpacing w:val="0"/>
        <w:rPr>
          <w:rFonts w:asciiTheme="majorHAnsi" w:hAnsiTheme="majorHAnsi" w:cstheme="majorHAnsi"/>
          <w:sz w:val="18"/>
          <w:szCs w:val="18"/>
        </w:rPr>
      </w:pPr>
      <w:r w:rsidRPr="006556D6">
        <w:rPr>
          <w:rFonts w:asciiTheme="majorHAnsi" w:hAnsiTheme="majorHAnsi" w:cstheme="majorHAnsi"/>
          <w:sz w:val="18"/>
          <w:szCs w:val="18"/>
        </w:rPr>
        <w:t xml:space="preserve">Changes to Tulip Medical Products drawings will be controlled </w:t>
      </w:r>
      <w:r w:rsidR="00504651" w:rsidRPr="006556D6">
        <w:rPr>
          <w:rFonts w:asciiTheme="majorHAnsi" w:hAnsiTheme="majorHAnsi" w:cstheme="majorHAnsi"/>
          <w:sz w:val="18"/>
          <w:szCs w:val="18"/>
        </w:rPr>
        <w:t>using</w:t>
      </w:r>
      <w:r w:rsidRPr="006556D6">
        <w:rPr>
          <w:rFonts w:asciiTheme="majorHAnsi" w:hAnsiTheme="majorHAnsi" w:cstheme="majorHAnsi"/>
          <w:sz w:val="18"/>
          <w:szCs w:val="18"/>
        </w:rPr>
        <w:t xml:space="preserve"> Form 4.2-1-2 Change Request. </w:t>
      </w:r>
      <w:r w:rsidR="00160461" w:rsidRPr="006556D6">
        <w:rPr>
          <w:rFonts w:asciiTheme="majorHAnsi" w:hAnsiTheme="majorHAnsi" w:cstheme="majorHAnsi"/>
          <w:sz w:val="18"/>
          <w:szCs w:val="18"/>
        </w:rPr>
        <w:t>Operations</w:t>
      </w:r>
      <w:r w:rsidRPr="006556D6">
        <w:rPr>
          <w:rFonts w:asciiTheme="majorHAnsi" w:hAnsiTheme="majorHAnsi" w:cstheme="majorHAnsi"/>
          <w:sz w:val="18"/>
          <w:szCs w:val="18"/>
        </w:rPr>
        <w:t xml:space="preserve"> will be responsible for sending new drawings to vendors and updating the inventory control software for that item with the new revision number for all purchase orders.</w:t>
      </w:r>
    </w:p>
    <w:p w14:paraId="4939DD69" w14:textId="443C840A" w:rsidR="009733B3" w:rsidRPr="006556D6" w:rsidRDefault="009733B3" w:rsidP="00CF081D">
      <w:pPr>
        <w:pStyle w:val="ListParagraph"/>
        <w:numPr>
          <w:ilvl w:val="1"/>
          <w:numId w:val="1"/>
        </w:numPr>
        <w:tabs>
          <w:tab w:val="center" w:pos="180"/>
        </w:tabs>
        <w:spacing w:line="240" w:lineRule="atLeast"/>
        <w:ind w:left="540" w:hanging="450"/>
        <w:contextualSpacing w:val="0"/>
        <w:rPr>
          <w:rFonts w:asciiTheme="majorHAnsi" w:hAnsiTheme="majorHAnsi" w:cstheme="majorHAnsi"/>
          <w:sz w:val="18"/>
          <w:szCs w:val="18"/>
        </w:rPr>
      </w:pPr>
      <w:r w:rsidRPr="006556D6">
        <w:rPr>
          <w:rFonts w:asciiTheme="majorHAnsi" w:hAnsiTheme="majorHAnsi" w:cstheme="majorHAnsi"/>
          <w:sz w:val="18"/>
          <w:szCs w:val="18"/>
        </w:rPr>
        <w:t xml:space="preserve">For prototypes </w:t>
      </w:r>
      <w:r w:rsidR="00504651" w:rsidRPr="006556D6">
        <w:rPr>
          <w:rFonts w:asciiTheme="majorHAnsi" w:hAnsiTheme="majorHAnsi" w:cstheme="majorHAnsi"/>
          <w:sz w:val="18"/>
          <w:szCs w:val="18"/>
        </w:rPr>
        <w:t xml:space="preserve">being put into production after testing, Form 4.2-1-2 Change Request will be completed in addition to the information contained </w:t>
      </w:r>
      <w:r w:rsidR="00BE75E1" w:rsidRPr="006556D6">
        <w:rPr>
          <w:rFonts w:asciiTheme="majorHAnsi" w:hAnsiTheme="majorHAnsi" w:cstheme="majorHAnsi"/>
          <w:sz w:val="18"/>
          <w:szCs w:val="18"/>
        </w:rPr>
        <w:t>in</w:t>
      </w:r>
      <w:r w:rsidR="00504651" w:rsidRPr="006556D6">
        <w:rPr>
          <w:rFonts w:asciiTheme="majorHAnsi" w:hAnsiTheme="majorHAnsi" w:cstheme="majorHAnsi"/>
          <w:sz w:val="18"/>
          <w:szCs w:val="18"/>
        </w:rPr>
        <w:t xml:space="preserve"> Form 7.1-1-1 Project Control Form. Complex changes or the introduction of a new product line</w:t>
      </w:r>
      <w:r w:rsidRPr="006556D6">
        <w:rPr>
          <w:rFonts w:asciiTheme="majorHAnsi" w:hAnsiTheme="majorHAnsi" w:cstheme="majorHAnsi"/>
          <w:sz w:val="18"/>
          <w:szCs w:val="18"/>
        </w:rPr>
        <w:t xml:space="preserve"> will follow the requirements of QSP 7.3-1 Design and Development.</w:t>
      </w:r>
    </w:p>
    <w:p w14:paraId="4B1C7155" w14:textId="5D69621C" w:rsidR="00AC38DF" w:rsidRPr="006556D6" w:rsidRDefault="00AC38DF" w:rsidP="00AC38DF">
      <w:pPr>
        <w:tabs>
          <w:tab w:val="center" w:pos="180"/>
        </w:tabs>
        <w:spacing w:line="240" w:lineRule="atLeast"/>
        <w:rPr>
          <w:rFonts w:asciiTheme="majorHAnsi" w:hAnsiTheme="majorHAnsi" w:cstheme="majorHAnsi"/>
          <w:sz w:val="18"/>
          <w:szCs w:val="18"/>
        </w:rPr>
      </w:pPr>
    </w:p>
    <w:p w14:paraId="726458D0" w14:textId="7CD9CCB9" w:rsidR="009733B3" w:rsidRPr="006556D6" w:rsidRDefault="009733B3" w:rsidP="00CF081D">
      <w:pPr>
        <w:pStyle w:val="ListParagraph"/>
        <w:numPr>
          <w:ilvl w:val="1"/>
          <w:numId w:val="1"/>
        </w:numPr>
        <w:tabs>
          <w:tab w:val="left" w:pos="1170"/>
          <w:tab w:val="left" w:pos="1260"/>
        </w:tabs>
        <w:spacing w:line="240" w:lineRule="atLeast"/>
        <w:ind w:left="540" w:hanging="450"/>
        <w:rPr>
          <w:rFonts w:asciiTheme="majorHAnsi" w:hAnsiTheme="majorHAnsi" w:cstheme="majorHAnsi"/>
          <w:sz w:val="18"/>
          <w:szCs w:val="18"/>
        </w:rPr>
      </w:pPr>
      <w:r w:rsidRPr="006556D6">
        <w:rPr>
          <w:rFonts w:asciiTheme="majorHAnsi" w:hAnsiTheme="majorHAnsi" w:cstheme="majorHAnsi"/>
          <w:sz w:val="18"/>
          <w:szCs w:val="18"/>
        </w:rPr>
        <w:t>Revision History</w:t>
      </w:r>
    </w:p>
    <w:p w14:paraId="156B827A" w14:textId="4A8FDAF4" w:rsidR="009733B3" w:rsidRPr="006556D6" w:rsidRDefault="009733B3" w:rsidP="00CF081D">
      <w:pPr>
        <w:pStyle w:val="ListParagraph"/>
        <w:numPr>
          <w:ilvl w:val="2"/>
          <w:numId w:val="1"/>
        </w:numPr>
        <w:spacing w:line="240" w:lineRule="atLeast"/>
        <w:ind w:left="1170" w:hanging="630"/>
        <w:contextualSpacing w:val="0"/>
        <w:rPr>
          <w:rFonts w:asciiTheme="majorHAnsi" w:hAnsiTheme="majorHAnsi" w:cstheme="majorHAnsi"/>
          <w:sz w:val="18"/>
          <w:szCs w:val="18"/>
        </w:rPr>
      </w:pPr>
      <w:r w:rsidRPr="006556D6">
        <w:rPr>
          <w:rFonts w:asciiTheme="majorHAnsi" w:hAnsiTheme="majorHAnsi" w:cstheme="majorHAnsi"/>
          <w:sz w:val="18"/>
          <w:szCs w:val="18"/>
        </w:rPr>
        <w:t>Procedures will contain or reference a history of the changes that have been made to the various revisions. It is only necessary to maintain the revision history for the last five document revisions.</w:t>
      </w:r>
    </w:p>
    <w:p w14:paraId="12D28FCB" w14:textId="344F3322" w:rsidR="00AC38DF" w:rsidRPr="006556D6" w:rsidRDefault="00AC38DF" w:rsidP="00AC38DF">
      <w:pPr>
        <w:pStyle w:val="ListParagraph"/>
        <w:tabs>
          <w:tab w:val="left" w:pos="990"/>
        </w:tabs>
        <w:spacing w:line="240" w:lineRule="atLeast"/>
        <w:ind w:left="1440"/>
        <w:contextualSpacing w:val="0"/>
        <w:rPr>
          <w:rFonts w:asciiTheme="majorHAnsi" w:hAnsiTheme="majorHAnsi" w:cstheme="majorHAnsi"/>
          <w:sz w:val="18"/>
          <w:szCs w:val="18"/>
        </w:rPr>
      </w:pPr>
    </w:p>
    <w:p w14:paraId="58793917" w14:textId="5D05993C" w:rsidR="009733B3" w:rsidRPr="006556D6" w:rsidRDefault="009733B3" w:rsidP="00CF081D">
      <w:pPr>
        <w:pStyle w:val="ListParagraph"/>
        <w:numPr>
          <w:ilvl w:val="1"/>
          <w:numId w:val="1"/>
        </w:numPr>
        <w:tabs>
          <w:tab w:val="left" w:pos="1170"/>
          <w:tab w:val="left" w:pos="1260"/>
        </w:tabs>
        <w:spacing w:line="240" w:lineRule="atLeast"/>
        <w:ind w:left="540" w:hanging="450"/>
        <w:rPr>
          <w:rFonts w:asciiTheme="majorHAnsi" w:hAnsiTheme="majorHAnsi" w:cstheme="majorHAnsi"/>
          <w:sz w:val="18"/>
          <w:szCs w:val="18"/>
        </w:rPr>
      </w:pPr>
      <w:r w:rsidRPr="006556D6">
        <w:rPr>
          <w:rFonts w:asciiTheme="majorHAnsi" w:hAnsiTheme="majorHAnsi" w:cstheme="majorHAnsi"/>
          <w:sz w:val="18"/>
          <w:szCs w:val="18"/>
        </w:rPr>
        <w:t>External Documents</w:t>
      </w:r>
    </w:p>
    <w:p w14:paraId="64BB0FE7" w14:textId="33DE929F" w:rsidR="00934059" w:rsidRPr="006556D6" w:rsidRDefault="009733B3" w:rsidP="00CF081D">
      <w:pPr>
        <w:pStyle w:val="ListParagraph"/>
        <w:numPr>
          <w:ilvl w:val="2"/>
          <w:numId w:val="1"/>
        </w:numPr>
        <w:spacing w:line="240" w:lineRule="atLeast"/>
        <w:ind w:left="1170" w:hanging="630"/>
        <w:rPr>
          <w:rFonts w:asciiTheme="majorHAnsi" w:hAnsiTheme="majorHAnsi" w:cstheme="majorHAnsi"/>
          <w:sz w:val="18"/>
          <w:szCs w:val="18"/>
        </w:rPr>
      </w:pPr>
      <w:r w:rsidRPr="006556D6">
        <w:rPr>
          <w:rFonts w:asciiTheme="majorHAnsi" w:hAnsiTheme="majorHAnsi" w:cstheme="majorHAnsi"/>
          <w:sz w:val="18"/>
          <w:szCs w:val="18"/>
        </w:rPr>
        <w:t xml:space="preserve">External documents that are relevant to Tulip Medical’s Quality Management System, such as ISO 13485 / ISO 14969, are controlled by their placement in the ‘Controlled Documents’ section of the company’s server maintained by the </w:t>
      </w:r>
      <w:r w:rsidR="00304B04" w:rsidRPr="006556D6">
        <w:rPr>
          <w:rFonts w:asciiTheme="majorHAnsi" w:hAnsiTheme="majorHAnsi" w:cstheme="majorHAnsi"/>
          <w:sz w:val="18"/>
          <w:szCs w:val="18"/>
        </w:rPr>
        <w:t>VPRA</w:t>
      </w:r>
      <w:r w:rsidR="00D904D2" w:rsidRPr="006556D6">
        <w:rPr>
          <w:rFonts w:asciiTheme="majorHAnsi" w:hAnsiTheme="majorHAnsi" w:cstheme="majorHAnsi"/>
          <w:sz w:val="18"/>
          <w:szCs w:val="18"/>
        </w:rPr>
        <w:t>/DCA</w:t>
      </w:r>
      <w:r w:rsidRPr="006556D6">
        <w:rPr>
          <w:rFonts w:asciiTheme="majorHAnsi" w:hAnsiTheme="majorHAnsi" w:cstheme="majorHAnsi"/>
          <w:sz w:val="18"/>
          <w:szCs w:val="18"/>
        </w:rPr>
        <w:t>. Form 4.2-1-2 Change Request will be utilized to document how the change affects Tulip Medical Products, as well as to determine any required actions.</w:t>
      </w:r>
    </w:p>
    <w:p w14:paraId="4CA7870E" w14:textId="61A75F40" w:rsidR="006F72B8" w:rsidRPr="006556D6" w:rsidRDefault="000A73C6" w:rsidP="00CF081D">
      <w:pPr>
        <w:pStyle w:val="ListParagraph"/>
        <w:numPr>
          <w:ilvl w:val="2"/>
          <w:numId w:val="1"/>
        </w:numPr>
        <w:tabs>
          <w:tab w:val="center" w:pos="1440"/>
          <w:tab w:val="left" w:pos="3150"/>
        </w:tabs>
        <w:spacing w:line="240" w:lineRule="atLeast"/>
        <w:ind w:left="1170" w:hanging="630"/>
        <w:rPr>
          <w:rFonts w:asciiTheme="majorHAnsi" w:hAnsiTheme="majorHAnsi" w:cstheme="majorHAnsi"/>
          <w:sz w:val="18"/>
          <w:szCs w:val="18"/>
        </w:rPr>
      </w:pPr>
      <w:r w:rsidRPr="006556D6">
        <w:rPr>
          <w:rFonts w:asciiTheme="majorHAnsi" w:hAnsiTheme="majorHAnsi" w:cstheme="majorHAnsi"/>
          <w:sz w:val="18"/>
          <w:szCs w:val="18"/>
        </w:rPr>
        <w:t>Additionally, national regulatory requirements for the various countries we sell to (including FDA Quality</w:t>
      </w:r>
      <w:r w:rsidR="00772113" w:rsidRPr="006556D6">
        <w:rPr>
          <w:rFonts w:asciiTheme="majorHAnsi" w:hAnsiTheme="majorHAnsi" w:cstheme="majorHAnsi"/>
          <w:sz w:val="18"/>
          <w:szCs w:val="18"/>
        </w:rPr>
        <w:t xml:space="preserve"> </w:t>
      </w:r>
      <w:r w:rsidRPr="006556D6">
        <w:rPr>
          <w:rFonts w:asciiTheme="majorHAnsi" w:hAnsiTheme="majorHAnsi" w:cstheme="majorHAnsi"/>
          <w:sz w:val="18"/>
          <w:szCs w:val="18"/>
        </w:rPr>
        <w:t xml:space="preserve">System Regulations, Canadian Medical Device Regulations SOR/98-282, and Europe’s Medical Device </w:t>
      </w:r>
    </w:p>
    <w:p w14:paraId="541FD60F" w14:textId="48750979" w:rsidR="000A73C6" w:rsidRPr="006556D6" w:rsidRDefault="005B2DE4" w:rsidP="00CF081D">
      <w:pPr>
        <w:pStyle w:val="ListParagraph"/>
        <w:numPr>
          <w:ilvl w:val="2"/>
          <w:numId w:val="1"/>
        </w:numPr>
        <w:tabs>
          <w:tab w:val="left" w:pos="990"/>
          <w:tab w:val="center" w:pos="1440"/>
          <w:tab w:val="left" w:pos="3060"/>
          <w:tab w:val="left" w:pos="3150"/>
        </w:tabs>
        <w:spacing w:line="240" w:lineRule="atLeast"/>
        <w:ind w:left="1170" w:hanging="630"/>
        <w:rPr>
          <w:rFonts w:asciiTheme="majorHAnsi" w:hAnsiTheme="majorHAnsi" w:cstheme="majorHAnsi"/>
          <w:sz w:val="18"/>
          <w:szCs w:val="18"/>
        </w:rPr>
      </w:pPr>
      <w:r w:rsidRPr="006556D6">
        <w:rPr>
          <w:rFonts w:asciiTheme="majorHAnsi" w:hAnsiTheme="majorHAnsi" w:cstheme="majorHAnsi"/>
          <w:sz w:val="18"/>
          <w:szCs w:val="18"/>
        </w:rPr>
        <w:t xml:space="preserve">Regulation (EU) 2017/745 on Medical Devices (MDR) </w:t>
      </w:r>
      <w:r w:rsidR="000A73C6" w:rsidRPr="006556D6">
        <w:rPr>
          <w:rFonts w:asciiTheme="majorHAnsi" w:hAnsiTheme="majorHAnsi" w:cstheme="majorHAnsi"/>
          <w:sz w:val="18"/>
          <w:szCs w:val="18"/>
        </w:rPr>
        <w:t>can be found online at:</w:t>
      </w:r>
    </w:p>
    <w:p w14:paraId="19B5A14B" w14:textId="5D97078B" w:rsidR="000A73C6" w:rsidRPr="006556D6" w:rsidRDefault="0038261D" w:rsidP="00CF081D">
      <w:pPr>
        <w:pStyle w:val="ListParagraph"/>
        <w:numPr>
          <w:ilvl w:val="3"/>
          <w:numId w:val="1"/>
        </w:numPr>
        <w:spacing w:line="240" w:lineRule="atLeast"/>
        <w:ind w:left="1530"/>
        <w:rPr>
          <w:rFonts w:asciiTheme="majorHAnsi" w:hAnsiTheme="majorHAnsi" w:cstheme="majorHAnsi"/>
          <w:sz w:val="18"/>
          <w:szCs w:val="18"/>
        </w:rPr>
      </w:pPr>
      <w:r w:rsidRPr="006556D6">
        <w:rPr>
          <w:rFonts w:asciiTheme="majorHAnsi" w:hAnsiTheme="majorHAnsi" w:cstheme="majorHAnsi"/>
          <w:sz w:val="18"/>
          <w:szCs w:val="18"/>
        </w:rPr>
        <w:t>MedEnvoy</w:t>
      </w:r>
      <w:r w:rsidR="000A73C6" w:rsidRPr="006556D6">
        <w:rPr>
          <w:rFonts w:asciiTheme="majorHAnsi" w:hAnsiTheme="majorHAnsi" w:cstheme="majorHAnsi"/>
          <w:sz w:val="18"/>
          <w:szCs w:val="18"/>
        </w:rPr>
        <w:t xml:space="preserve"> sends out e-mails notifying of changes to many external regulatory documents.</w:t>
      </w:r>
    </w:p>
    <w:p w14:paraId="51FE678B" w14:textId="145BE037" w:rsidR="000A73C6" w:rsidRPr="006556D6" w:rsidRDefault="000A73C6" w:rsidP="00CF081D">
      <w:pPr>
        <w:pStyle w:val="ListParagraph"/>
        <w:numPr>
          <w:ilvl w:val="3"/>
          <w:numId w:val="1"/>
        </w:numPr>
        <w:spacing w:line="240" w:lineRule="atLeast"/>
        <w:ind w:left="1530"/>
        <w:rPr>
          <w:rFonts w:asciiTheme="majorHAnsi" w:hAnsiTheme="majorHAnsi" w:cstheme="majorHAnsi"/>
          <w:sz w:val="18"/>
          <w:szCs w:val="18"/>
        </w:rPr>
      </w:pPr>
      <w:r w:rsidRPr="006556D6">
        <w:rPr>
          <w:rFonts w:asciiTheme="majorHAnsi" w:hAnsiTheme="majorHAnsi" w:cstheme="majorHAnsi"/>
          <w:sz w:val="18"/>
          <w:szCs w:val="18"/>
        </w:rPr>
        <w:t>Tulip Medical Products will periodically review the EU</w:t>
      </w:r>
      <w:r w:rsidR="00CE297C" w:rsidRPr="006556D6">
        <w:rPr>
          <w:rFonts w:asciiTheme="majorHAnsi" w:hAnsiTheme="majorHAnsi" w:cstheme="majorHAnsi"/>
          <w:sz w:val="18"/>
          <w:szCs w:val="18"/>
        </w:rPr>
        <w:t xml:space="preserve"> 2017/745 </w:t>
      </w:r>
      <w:r w:rsidR="009C25A9" w:rsidRPr="006556D6">
        <w:rPr>
          <w:rFonts w:asciiTheme="majorHAnsi" w:hAnsiTheme="majorHAnsi" w:cstheme="majorHAnsi"/>
          <w:sz w:val="18"/>
          <w:szCs w:val="18"/>
        </w:rPr>
        <w:t>MDR</w:t>
      </w:r>
      <w:r w:rsidR="00672A9A" w:rsidRPr="006556D6">
        <w:rPr>
          <w:rFonts w:asciiTheme="majorHAnsi" w:hAnsiTheme="majorHAnsi" w:cstheme="majorHAnsi"/>
          <w:sz w:val="18"/>
          <w:szCs w:val="18"/>
        </w:rPr>
        <w:t xml:space="preserve"> </w:t>
      </w:r>
      <w:r w:rsidRPr="006556D6">
        <w:rPr>
          <w:rFonts w:asciiTheme="majorHAnsi" w:hAnsiTheme="majorHAnsi" w:cstheme="majorHAnsi"/>
          <w:sz w:val="18"/>
          <w:szCs w:val="18"/>
        </w:rPr>
        <w:t>/ISO, Health Canada, and FDA websites to check for changes and updates.</w:t>
      </w:r>
    </w:p>
    <w:p w14:paraId="03E233AD" w14:textId="2FCBD1A9" w:rsidR="000A73C6" w:rsidRPr="006556D6" w:rsidRDefault="000A73C6" w:rsidP="00CF081D">
      <w:pPr>
        <w:pStyle w:val="ListParagraph"/>
        <w:numPr>
          <w:ilvl w:val="3"/>
          <w:numId w:val="1"/>
        </w:numPr>
        <w:spacing w:line="240" w:lineRule="atLeast"/>
        <w:ind w:left="1530"/>
        <w:rPr>
          <w:rFonts w:asciiTheme="majorHAnsi" w:hAnsiTheme="majorHAnsi" w:cstheme="majorHAnsi"/>
          <w:sz w:val="18"/>
          <w:szCs w:val="18"/>
        </w:rPr>
      </w:pPr>
      <w:r w:rsidRPr="006556D6">
        <w:rPr>
          <w:rFonts w:asciiTheme="majorHAnsi" w:hAnsiTheme="majorHAnsi" w:cstheme="majorHAnsi"/>
          <w:sz w:val="18"/>
          <w:szCs w:val="18"/>
        </w:rPr>
        <w:t xml:space="preserve">Annually, prior to the Management Review, the external documents will be reviewed against the current ISO documents to verify that Tulip Medical Products has an </w:t>
      </w:r>
      <w:r w:rsidR="00504651" w:rsidRPr="006556D6">
        <w:rPr>
          <w:rFonts w:asciiTheme="majorHAnsi" w:hAnsiTheme="majorHAnsi" w:cstheme="majorHAnsi"/>
          <w:sz w:val="18"/>
          <w:szCs w:val="18"/>
        </w:rPr>
        <w:t>up-to-date</w:t>
      </w:r>
      <w:r w:rsidRPr="006556D6">
        <w:rPr>
          <w:rFonts w:asciiTheme="majorHAnsi" w:hAnsiTheme="majorHAnsi" w:cstheme="majorHAnsi"/>
          <w:sz w:val="18"/>
          <w:szCs w:val="18"/>
        </w:rPr>
        <w:t xml:space="preserve"> list of external documents.</w:t>
      </w:r>
    </w:p>
    <w:p w14:paraId="63C69819" w14:textId="5D432778" w:rsidR="00530325" w:rsidRPr="006556D6" w:rsidRDefault="00530325" w:rsidP="00530325">
      <w:pPr>
        <w:pStyle w:val="ListParagraph"/>
        <w:tabs>
          <w:tab w:val="left" w:pos="1170"/>
          <w:tab w:val="left" w:pos="1260"/>
          <w:tab w:val="left" w:pos="2700"/>
        </w:tabs>
        <w:spacing w:line="240" w:lineRule="atLeast"/>
        <w:ind w:left="1800"/>
        <w:rPr>
          <w:rFonts w:asciiTheme="majorHAnsi" w:hAnsiTheme="majorHAnsi" w:cstheme="majorHAnsi"/>
          <w:sz w:val="18"/>
          <w:szCs w:val="18"/>
        </w:rPr>
      </w:pPr>
    </w:p>
    <w:p w14:paraId="4A53CD28" w14:textId="165813D5" w:rsidR="000A73C6" w:rsidRPr="006556D6" w:rsidRDefault="00095EEE" w:rsidP="00CF081D">
      <w:pPr>
        <w:pStyle w:val="ListParagraph"/>
        <w:numPr>
          <w:ilvl w:val="1"/>
          <w:numId w:val="1"/>
        </w:numPr>
        <w:spacing w:line="240" w:lineRule="atLeast"/>
        <w:ind w:left="540" w:hanging="450"/>
        <w:rPr>
          <w:rFonts w:asciiTheme="majorHAnsi" w:hAnsiTheme="majorHAnsi" w:cstheme="majorHAnsi"/>
          <w:sz w:val="18"/>
          <w:szCs w:val="18"/>
        </w:rPr>
      </w:pPr>
      <w:r w:rsidRPr="006556D6">
        <w:rPr>
          <w:rFonts w:asciiTheme="majorHAnsi" w:hAnsiTheme="majorHAnsi" w:cstheme="majorHAnsi"/>
          <w:sz w:val="18"/>
          <w:szCs w:val="18"/>
        </w:rPr>
        <w:t xml:space="preserve">Training as </w:t>
      </w:r>
      <w:r w:rsidR="00322F06" w:rsidRPr="006556D6">
        <w:rPr>
          <w:rFonts w:asciiTheme="majorHAnsi" w:hAnsiTheme="majorHAnsi" w:cstheme="majorHAnsi"/>
          <w:sz w:val="18"/>
          <w:szCs w:val="18"/>
        </w:rPr>
        <w:t>Follow-up</w:t>
      </w:r>
      <w:r w:rsidRPr="006556D6">
        <w:rPr>
          <w:rFonts w:asciiTheme="majorHAnsi" w:hAnsiTheme="majorHAnsi" w:cstheme="majorHAnsi"/>
          <w:sz w:val="18"/>
          <w:szCs w:val="18"/>
        </w:rPr>
        <w:t xml:space="preserve"> to Document Control Changes</w:t>
      </w:r>
    </w:p>
    <w:p w14:paraId="2E102571" w14:textId="5F3012D9" w:rsidR="00095EEE" w:rsidRPr="006556D6" w:rsidRDefault="00095EEE" w:rsidP="00CF081D">
      <w:pPr>
        <w:pStyle w:val="ListParagraph"/>
        <w:numPr>
          <w:ilvl w:val="2"/>
          <w:numId w:val="1"/>
        </w:numPr>
        <w:tabs>
          <w:tab w:val="left" w:pos="1440"/>
          <w:tab w:val="left" w:pos="2700"/>
        </w:tabs>
        <w:spacing w:line="240" w:lineRule="atLeast"/>
        <w:ind w:left="1170" w:hanging="630"/>
        <w:contextualSpacing w:val="0"/>
        <w:rPr>
          <w:rFonts w:asciiTheme="majorHAnsi" w:hAnsiTheme="majorHAnsi" w:cstheme="majorHAnsi"/>
          <w:sz w:val="18"/>
          <w:szCs w:val="18"/>
        </w:rPr>
      </w:pPr>
      <w:r w:rsidRPr="006556D6">
        <w:rPr>
          <w:rFonts w:asciiTheme="majorHAnsi" w:hAnsiTheme="majorHAnsi" w:cstheme="majorHAnsi"/>
          <w:sz w:val="18"/>
          <w:szCs w:val="18"/>
        </w:rPr>
        <w:t xml:space="preserve">The </w:t>
      </w:r>
      <w:r w:rsidR="00D904D2" w:rsidRPr="006556D6">
        <w:rPr>
          <w:rFonts w:asciiTheme="majorHAnsi" w:hAnsiTheme="majorHAnsi" w:cstheme="majorHAnsi"/>
          <w:sz w:val="18"/>
          <w:szCs w:val="18"/>
        </w:rPr>
        <w:t>DCA</w:t>
      </w:r>
      <w:r w:rsidRPr="006556D6">
        <w:rPr>
          <w:rFonts w:asciiTheme="majorHAnsi" w:hAnsiTheme="majorHAnsi" w:cstheme="majorHAnsi"/>
          <w:sz w:val="18"/>
          <w:szCs w:val="18"/>
        </w:rPr>
        <w:t xml:space="preserve"> notifies appropriate personnel that documents have been added or changed so that training can be conducted as required for the </w:t>
      </w:r>
      <w:r w:rsidR="00504651" w:rsidRPr="006556D6">
        <w:rPr>
          <w:rFonts w:asciiTheme="majorHAnsi" w:hAnsiTheme="majorHAnsi" w:cstheme="majorHAnsi"/>
          <w:sz w:val="18"/>
          <w:szCs w:val="18"/>
        </w:rPr>
        <w:t>document</w:t>
      </w:r>
      <w:r w:rsidRPr="006556D6">
        <w:rPr>
          <w:rFonts w:asciiTheme="majorHAnsi" w:hAnsiTheme="majorHAnsi" w:cstheme="majorHAnsi"/>
          <w:sz w:val="18"/>
          <w:szCs w:val="18"/>
        </w:rPr>
        <w:t xml:space="preserve"> (see QSP 6.2-1 Training and Qualification). Training to additions or changes occurs as soon as possible after the latest revision of the document is controlled to ensure that work is not performed to an obsolete document</w:t>
      </w:r>
      <w:r w:rsidR="00A20A91" w:rsidRPr="006556D6">
        <w:rPr>
          <w:rFonts w:asciiTheme="majorHAnsi" w:hAnsiTheme="majorHAnsi" w:cstheme="majorHAnsi"/>
          <w:sz w:val="18"/>
          <w:szCs w:val="18"/>
        </w:rPr>
        <w:t xml:space="preserve"> and documented on Form 6.2-1-2 Training Record. </w:t>
      </w:r>
    </w:p>
    <w:p w14:paraId="6082843E" w14:textId="77777777" w:rsidR="00CF081D" w:rsidRPr="006556D6" w:rsidRDefault="00CF081D" w:rsidP="00CF081D">
      <w:pPr>
        <w:pStyle w:val="ListParagraph"/>
        <w:tabs>
          <w:tab w:val="left" w:pos="1440"/>
          <w:tab w:val="left" w:pos="2700"/>
        </w:tabs>
        <w:spacing w:line="240" w:lineRule="atLeast"/>
        <w:ind w:left="1170"/>
        <w:contextualSpacing w:val="0"/>
        <w:rPr>
          <w:rFonts w:asciiTheme="majorHAnsi" w:hAnsiTheme="majorHAnsi" w:cstheme="majorHAnsi"/>
          <w:sz w:val="18"/>
          <w:szCs w:val="18"/>
        </w:rPr>
      </w:pPr>
    </w:p>
    <w:p w14:paraId="7229365C" w14:textId="6CFBAD6B" w:rsidR="00095EEE" w:rsidRPr="006556D6" w:rsidRDefault="00095EEE" w:rsidP="00CF081D">
      <w:pPr>
        <w:spacing w:line="240" w:lineRule="atLeast"/>
        <w:ind w:left="90" w:hanging="450"/>
        <w:rPr>
          <w:rFonts w:asciiTheme="majorHAnsi" w:hAnsiTheme="majorHAnsi" w:cstheme="majorHAnsi"/>
          <w:sz w:val="18"/>
          <w:szCs w:val="18"/>
        </w:rPr>
      </w:pPr>
      <w:r w:rsidRPr="006556D6">
        <w:rPr>
          <w:rFonts w:asciiTheme="majorHAnsi" w:hAnsiTheme="majorHAnsi" w:cstheme="majorHAnsi"/>
          <w:sz w:val="18"/>
          <w:szCs w:val="18"/>
          <w:u w:val="single"/>
        </w:rPr>
        <w:t>Note</w:t>
      </w:r>
      <w:r w:rsidRPr="006556D6">
        <w:rPr>
          <w:rFonts w:asciiTheme="majorHAnsi" w:hAnsiTheme="majorHAnsi" w:cstheme="majorHAnsi"/>
          <w:sz w:val="18"/>
          <w:szCs w:val="18"/>
        </w:rPr>
        <w:t>: In the event that training pertains to a document or p</w:t>
      </w:r>
      <w:r w:rsidR="0072381B" w:rsidRPr="006556D6">
        <w:rPr>
          <w:rFonts w:asciiTheme="majorHAnsi" w:hAnsiTheme="majorHAnsi" w:cstheme="majorHAnsi"/>
          <w:sz w:val="18"/>
          <w:szCs w:val="18"/>
        </w:rPr>
        <w:t>rocess that directly affects a</w:t>
      </w:r>
      <w:r w:rsidRPr="006556D6">
        <w:rPr>
          <w:rFonts w:asciiTheme="majorHAnsi" w:hAnsiTheme="majorHAnsi" w:cstheme="majorHAnsi"/>
          <w:sz w:val="18"/>
          <w:szCs w:val="18"/>
        </w:rPr>
        <w:t xml:space="preserve"> </w:t>
      </w:r>
      <w:r w:rsidR="0072381B" w:rsidRPr="006556D6">
        <w:rPr>
          <w:rFonts w:asciiTheme="majorHAnsi" w:hAnsiTheme="majorHAnsi" w:cstheme="majorHAnsi"/>
          <w:sz w:val="18"/>
          <w:szCs w:val="18"/>
        </w:rPr>
        <w:t>process</w:t>
      </w:r>
      <w:r w:rsidRPr="006556D6">
        <w:rPr>
          <w:rFonts w:asciiTheme="majorHAnsi" w:hAnsiTheme="majorHAnsi" w:cstheme="majorHAnsi"/>
          <w:sz w:val="18"/>
          <w:szCs w:val="18"/>
        </w:rPr>
        <w:t xml:space="preserve"> followed by Production Personnel in the </w:t>
      </w:r>
      <w:r w:rsidR="0072381B" w:rsidRPr="006556D6">
        <w:rPr>
          <w:rFonts w:asciiTheme="majorHAnsi" w:hAnsiTheme="majorHAnsi" w:cstheme="majorHAnsi"/>
          <w:sz w:val="18"/>
          <w:szCs w:val="18"/>
        </w:rPr>
        <w:t>handling of the components of the items sold by Tulip Medical Products, training is to be performed prior to the formal implementation of a revised document into the system through placement in the ‘Controlled Documents</w:t>
      </w:r>
      <w:r w:rsidR="001F44C4" w:rsidRPr="006556D6">
        <w:rPr>
          <w:rFonts w:asciiTheme="majorHAnsi" w:hAnsiTheme="majorHAnsi" w:cstheme="majorHAnsi"/>
          <w:sz w:val="18"/>
          <w:szCs w:val="18"/>
        </w:rPr>
        <w:t xml:space="preserve"> Master Files</w:t>
      </w:r>
      <w:r w:rsidR="0072381B" w:rsidRPr="006556D6">
        <w:rPr>
          <w:rFonts w:asciiTheme="majorHAnsi" w:hAnsiTheme="majorHAnsi" w:cstheme="majorHAnsi"/>
          <w:sz w:val="18"/>
          <w:szCs w:val="18"/>
        </w:rPr>
        <w:t>’</w:t>
      </w:r>
      <w:r w:rsidR="001F44C4" w:rsidRPr="006556D6">
        <w:rPr>
          <w:rFonts w:asciiTheme="majorHAnsi" w:hAnsiTheme="majorHAnsi" w:cstheme="majorHAnsi"/>
          <w:sz w:val="18"/>
          <w:szCs w:val="18"/>
        </w:rPr>
        <w:t xml:space="preserve"> binder </w:t>
      </w:r>
      <w:r w:rsidR="0072381B" w:rsidRPr="006556D6">
        <w:rPr>
          <w:rFonts w:asciiTheme="majorHAnsi" w:hAnsiTheme="majorHAnsi" w:cstheme="majorHAnsi"/>
          <w:sz w:val="18"/>
          <w:szCs w:val="18"/>
        </w:rPr>
        <w:t xml:space="preserve">and </w:t>
      </w:r>
      <w:r w:rsidR="001F44C4" w:rsidRPr="006556D6">
        <w:rPr>
          <w:rFonts w:asciiTheme="majorHAnsi" w:hAnsiTheme="majorHAnsi" w:cstheme="majorHAnsi"/>
          <w:sz w:val="18"/>
          <w:szCs w:val="18"/>
        </w:rPr>
        <w:t xml:space="preserve">the </w:t>
      </w:r>
      <w:r w:rsidR="0072381B" w:rsidRPr="006556D6">
        <w:rPr>
          <w:rFonts w:asciiTheme="majorHAnsi" w:hAnsiTheme="majorHAnsi" w:cstheme="majorHAnsi"/>
          <w:sz w:val="18"/>
          <w:szCs w:val="18"/>
        </w:rPr>
        <w:t>removal of the obsolete document, per the requirements of QSP 6.2-1 Training and Qualification.</w:t>
      </w:r>
    </w:p>
    <w:p w14:paraId="477076ED" w14:textId="28E2FD57" w:rsidR="00530325" w:rsidRPr="006556D6" w:rsidRDefault="00530325" w:rsidP="00530325">
      <w:pPr>
        <w:tabs>
          <w:tab w:val="left" w:pos="1440"/>
          <w:tab w:val="left" w:pos="2700"/>
        </w:tabs>
        <w:spacing w:line="240" w:lineRule="atLeast"/>
        <w:ind w:left="1440"/>
        <w:rPr>
          <w:rFonts w:asciiTheme="majorHAnsi" w:hAnsiTheme="majorHAnsi" w:cstheme="majorHAnsi"/>
          <w:sz w:val="18"/>
          <w:szCs w:val="18"/>
        </w:rPr>
      </w:pPr>
    </w:p>
    <w:p w14:paraId="5C659207" w14:textId="0E38E1ED" w:rsidR="00095EEE" w:rsidRPr="006556D6" w:rsidRDefault="00095EEE" w:rsidP="00CF081D">
      <w:pPr>
        <w:pStyle w:val="ListParagraph"/>
        <w:numPr>
          <w:ilvl w:val="1"/>
          <w:numId w:val="1"/>
        </w:numPr>
        <w:spacing w:line="240" w:lineRule="atLeast"/>
        <w:ind w:left="540" w:hanging="450"/>
        <w:rPr>
          <w:rFonts w:asciiTheme="majorHAnsi" w:hAnsiTheme="majorHAnsi" w:cstheme="majorHAnsi"/>
          <w:sz w:val="18"/>
          <w:szCs w:val="18"/>
        </w:rPr>
      </w:pPr>
      <w:r w:rsidRPr="006556D6">
        <w:rPr>
          <w:rFonts w:asciiTheme="majorHAnsi" w:hAnsiTheme="majorHAnsi" w:cstheme="majorHAnsi"/>
          <w:sz w:val="18"/>
          <w:szCs w:val="18"/>
        </w:rPr>
        <w:t>Document Review During Use</w:t>
      </w:r>
    </w:p>
    <w:p w14:paraId="49798A5F" w14:textId="374004E9" w:rsidR="0072381B" w:rsidRPr="006556D6" w:rsidRDefault="0072381B" w:rsidP="00CF081D">
      <w:pPr>
        <w:pStyle w:val="ListParagraph"/>
        <w:numPr>
          <w:ilvl w:val="2"/>
          <w:numId w:val="1"/>
        </w:numPr>
        <w:tabs>
          <w:tab w:val="left" w:pos="1440"/>
          <w:tab w:val="left" w:pos="2700"/>
        </w:tabs>
        <w:spacing w:line="240" w:lineRule="atLeast"/>
        <w:ind w:left="1170" w:hanging="630"/>
        <w:rPr>
          <w:rFonts w:asciiTheme="majorHAnsi" w:hAnsiTheme="majorHAnsi" w:cstheme="majorHAnsi"/>
          <w:sz w:val="18"/>
          <w:szCs w:val="18"/>
        </w:rPr>
      </w:pPr>
      <w:r w:rsidRPr="006556D6">
        <w:rPr>
          <w:rFonts w:asciiTheme="majorHAnsi" w:hAnsiTheme="majorHAnsi" w:cstheme="majorHAnsi"/>
          <w:sz w:val="18"/>
          <w:szCs w:val="18"/>
        </w:rPr>
        <w:t>Company personnel are encouraged to critically evaluate the documents they use</w:t>
      </w:r>
      <w:r w:rsidR="00930D16" w:rsidRPr="006556D6">
        <w:rPr>
          <w:rFonts w:asciiTheme="majorHAnsi" w:hAnsiTheme="majorHAnsi" w:cstheme="majorHAnsi"/>
          <w:sz w:val="18"/>
          <w:szCs w:val="18"/>
        </w:rPr>
        <w:t>, request changes to processes, and</w:t>
      </w:r>
      <w:r w:rsidRPr="006556D6">
        <w:rPr>
          <w:rFonts w:asciiTheme="majorHAnsi" w:hAnsiTheme="majorHAnsi" w:cstheme="majorHAnsi"/>
          <w:sz w:val="18"/>
          <w:szCs w:val="18"/>
        </w:rPr>
        <w:t xml:space="preserve"> correct errors and inconsistencies.</w:t>
      </w:r>
    </w:p>
    <w:p w14:paraId="1854752A" w14:textId="2E0920E2" w:rsidR="0072381B" w:rsidRPr="006556D6" w:rsidRDefault="0072381B" w:rsidP="00CF081D">
      <w:pPr>
        <w:pStyle w:val="ListParagraph"/>
        <w:numPr>
          <w:ilvl w:val="2"/>
          <w:numId w:val="1"/>
        </w:numPr>
        <w:tabs>
          <w:tab w:val="left" w:pos="1440"/>
          <w:tab w:val="left" w:pos="1530"/>
          <w:tab w:val="left" w:pos="2700"/>
        </w:tabs>
        <w:spacing w:line="240" w:lineRule="atLeast"/>
        <w:ind w:left="1170" w:hanging="630"/>
        <w:contextualSpacing w:val="0"/>
        <w:rPr>
          <w:rFonts w:asciiTheme="majorHAnsi" w:hAnsiTheme="majorHAnsi" w:cstheme="majorHAnsi"/>
          <w:sz w:val="18"/>
          <w:szCs w:val="18"/>
        </w:rPr>
      </w:pPr>
      <w:r w:rsidRPr="006556D6">
        <w:rPr>
          <w:rFonts w:asciiTheme="majorHAnsi" w:hAnsiTheme="majorHAnsi" w:cstheme="majorHAnsi"/>
          <w:sz w:val="18"/>
          <w:szCs w:val="18"/>
        </w:rPr>
        <w:t>Quality audits are performed on the Quality Management System processes. The results of audits may lead to updates to con</w:t>
      </w:r>
      <w:r w:rsidR="00A066F7" w:rsidRPr="006556D6">
        <w:rPr>
          <w:rFonts w:asciiTheme="majorHAnsi" w:hAnsiTheme="majorHAnsi" w:cstheme="majorHAnsi"/>
          <w:sz w:val="18"/>
          <w:szCs w:val="18"/>
        </w:rPr>
        <w:t>trolled documents (see QSP 8.2-1</w:t>
      </w:r>
      <w:r w:rsidRPr="006556D6">
        <w:rPr>
          <w:rFonts w:asciiTheme="majorHAnsi" w:hAnsiTheme="majorHAnsi" w:cstheme="majorHAnsi"/>
          <w:sz w:val="18"/>
          <w:szCs w:val="18"/>
        </w:rPr>
        <w:t xml:space="preserve"> Quality Audits).</w:t>
      </w:r>
    </w:p>
    <w:p w14:paraId="69E5EA02" w14:textId="77777777" w:rsidR="00EE52C2" w:rsidRPr="006556D6" w:rsidRDefault="00EE52C2" w:rsidP="00EE52C2">
      <w:pPr>
        <w:tabs>
          <w:tab w:val="left" w:pos="1440"/>
          <w:tab w:val="left" w:pos="1530"/>
          <w:tab w:val="left" w:pos="2700"/>
        </w:tabs>
        <w:spacing w:line="240" w:lineRule="atLeast"/>
        <w:rPr>
          <w:rFonts w:asciiTheme="majorHAnsi" w:hAnsiTheme="majorHAnsi" w:cstheme="majorHAnsi"/>
          <w:sz w:val="18"/>
          <w:szCs w:val="18"/>
        </w:rPr>
      </w:pPr>
    </w:p>
    <w:p w14:paraId="41669AFB" w14:textId="10722995" w:rsidR="0072381B" w:rsidRPr="006556D6" w:rsidRDefault="009E3610" w:rsidP="00CF081D">
      <w:pPr>
        <w:pStyle w:val="ListParagraph"/>
        <w:numPr>
          <w:ilvl w:val="1"/>
          <w:numId w:val="1"/>
        </w:numPr>
        <w:spacing w:line="240" w:lineRule="atLeast"/>
        <w:ind w:left="540" w:hanging="450"/>
        <w:rPr>
          <w:rFonts w:asciiTheme="majorHAnsi" w:hAnsiTheme="majorHAnsi" w:cstheme="majorHAnsi"/>
          <w:sz w:val="18"/>
          <w:szCs w:val="18"/>
        </w:rPr>
      </w:pPr>
      <w:r w:rsidRPr="006556D6">
        <w:rPr>
          <w:rFonts w:asciiTheme="majorHAnsi" w:hAnsiTheme="majorHAnsi" w:cstheme="majorHAnsi"/>
          <w:sz w:val="18"/>
          <w:szCs w:val="18"/>
        </w:rPr>
        <w:t>Obsolete Documents</w:t>
      </w:r>
    </w:p>
    <w:p w14:paraId="47A7EE6A" w14:textId="2F3F4775" w:rsidR="009E3610" w:rsidRPr="006556D6" w:rsidRDefault="009E3610" w:rsidP="00CF081D">
      <w:pPr>
        <w:pStyle w:val="ListParagraph"/>
        <w:numPr>
          <w:ilvl w:val="2"/>
          <w:numId w:val="1"/>
        </w:numPr>
        <w:tabs>
          <w:tab w:val="left" w:pos="2700"/>
        </w:tabs>
        <w:spacing w:line="240" w:lineRule="atLeast"/>
        <w:ind w:left="1170" w:hanging="630"/>
        <w:rPr>
          <w:rFonts w:asciiTheme="majorHAnsi" w:hAnsiTheme="majorHAnsi" w:cstheme="majorHAnsi"/>
          <w:sz w:val="18"/>
          <w:szCs w:val="18"/>
        </w:rPr>
      </w:pPr>
      <w:r w:rsidRPr="006556D6">
        <w:rPr>
          <w:rFonts w:asciiTheme="majorHAnsi" w:hAnsiTheme="majorHAnsi" w:cstheme="majorHAnsi"/>
          <w:sz w:val="18"/>
          <w:szCs w:val="18"/>
        </w:rPr>
        <w:t>When a controlled document has been superseded by a new revision</w:t>
      </w:r>
      <w:r w:rsidR="00930D16" w:rsidRPr="006556D6">
        <w:rPr>
          <w:rFonts w:asciiTheme="majorHAnsi" w:hAnsiTheme="majorHAnsi" w:cstheme="majorHAnsi"/>
          <w:sz w:val="18"/>
          <w:szCs w:val="18"/>
        </w:rPr>
        <w:t xml:space="preserve"> or has been otherwise removed from the Quality Management System, segregate it</w:t>
      </w:r>
      <w:r w:rsidRPr="006556D6">
        <w:rPr>
          <w:rFonts w:asciiTheme="majorHAnsi" w:hAnsiTheme="majorHAnsi" w:cstheme="majorHAnsi"/>
          <w:sz w:val="18"/>
          <w:szCs w:val="18"/>
        </w:rPr>
        <w:t xml:space="preserve"> from current documents in a clearly identified location. If the document has been revised, replace the superseded obsolete document with the updated revision.</w:t>
      </w:r>
    </w:p>
    <w:p w14:paraId="4AF44070" w14:textId="21520D15" w:rsidR="00930D16" w:rsidRPr="006556D6" w:rsidRDefault="00930D16" w:rsidP="00CF081D">
      <w:pPr>
        <w:pStyle w:val="ListParagraph"/>
        <w:numPr>
          <w:ilvl w:val="2"/>
          <w:numId w:val="1"/>
        </w:numPr>
        <w:tabs>
          <w:tab w:val="left" w:pos="1170"/>
          <w:tab w:val="left" w:pos="2700"/>
        </w:tabs>
        <w:spacing w:line="240" w:lineRule="atLeast"/>
        <w:ind w:left="1170" w:hanging="630"/>
        <w:rPr>
          <w:rFonts w:asciiTheme="majorHAnsi" w:hAnsiTheme="majorHAnsi" w:cstheme="majorHAnsi"/>
          <w:sz w:val="18"/>
          <w:szCs w:val="18"/>
        </w:rPr>
      </w:pPr>
      <w:r w:rsidRPr="006556D6">
        <w:rPr>
          <w:rFonts w:asciiTheme="majorHAnsi" w:hAnsiTheme="majorHAnsi" w:cstheme="majorHAnsi"/>
          <w:sz w:val="18"/>
          <w:szCs w:val="18"/>
        </w:rPr>
        <w:lastRenderedPageBreak/>
        <w:t xml:space="preserve">The </w:t>
      </w:r>
      <w:r w:rsidR="00D904D2" w:rsidRPr="006556D6">
        <w:rPr>
          <w:rFonts w:asciiTheme="majorHAnsi" w:hAnsiTheme="majorHAnsi" w:cstheme="majorHAnsi"/>
          <w:sz w:val="18"/>
          <w:szCs w:val="18"/>
        </w:rPr>
        <w:t>DCA</w:t>
      </w:r>
      <w:r w:rsidRPr="006556D6">
        <w:rPr>
          <w:rFonts w:asciiTheme="majorHAnsi" w:hAnsiTheme="majorHAnsi" w:cstheme="majorHAnsi"/>
          <w:sz w:val="18"/>
          <w:szCs w:val="18"/>
        </w:rPr>
        <w:t xml:space="preserve"> files obsolete copies of Tulip Medical, Inc. controlled documents and retains them according to QSP 4.2-2 Control of Quality Records. At least one (1) copy of the obsolete document must be </w:t>
      </w:r>
      <w:r w:rsidR="009E3610" w:rsidRPr="006556D6">
        <w:rPr>
          <w:rFonts w:asciiTheme="majorHAnsi" w:hAnsiTheme="majorHAnsi" w:cstheme="majorHAnsi"/>
          <w:sz w:val="18"/>
          <w:szCs w:val="18"/>
        </w:rPr>
        <w:t xml:space="preserve">maintained. </w:t>
      </w:r>
    </w:p>
    <w:p w14:paraId="2B5A3B64" w14:textId="77777777" w:rsidR="00CF081D" w:rsidRPr="006556D6" w:rsidRDefault="00CF081D" w:rsidP="00E767C7">
      <w:pPr>
        <w:tabs>
          <w:tab w:val="left" w:pos="1170"/>
          <w:tab w:val="left" w:pos="1440"/>
          <w:tab w:val="left" w:pos="2700"/>
        </w:tabs>
        <w:spacing w:line="240" w:lineRule="atLeast"/>
        <w:rPr>
          <w:rFonts w:asciiTheme="majorHAnsi" w:hAnsiTheme="majorHAnsi" w:cstheme="majorHAnsi"/>
          <w:sz w:val="18"/>
          <w:szCs w:val="18"/>
        </w:rPr>
      </w:pPr>
    </w:p>
    <w:p w14:paraId="44939D49" w14:textId="29A526AD" w:rsidR="009F41AA" w:rsidRPr="006556D6" w:rsidRDefault="00E46FD1" w:rsidP="00CF081D">
      <w:pPr>
        <w:pStyle w:val="ListParagraph"/>
        <w:numPr>
          <w:ilvl w:val="1"/>
          <w:numId w:val="1"/>
        </w:numPr>
        <w:spacing w:line="240" w:lineRule="atLeast"/>
        <w:ind w:left="540" w:hanging="450"/>
        <w:rPr>
          <w:rFonts w:asciiTheme="majorHAnsi" w:hAnsiTheme="majorHAnsi" w:cstheme="majorHAnsi"/>
          <w:sz w:val="16"/>
          <w:szCs w:val="16"/>
        </w:rPr>
      </w:pPr>
      <w:r w:rsidRPr="006556D6">
        <w:rPr>
          <w:rFonts w:asciiTheme="majorHAnsi" w:hAnsiTheme="majorHAnsi" w:cstheme="majorHAnsi"/>
          <w:sz w:val="18"/>
          <w:szCs w:val="18"/>
        </w:rPr>
        <w:t>When</w:t>
      </w:r>
      <w:r w:rsidR="009F41AA" w:rsidRPr="006556D6">
        <w:rPr>
          <w:rFonts w:asciiTheme="majorHAnsi" w:hAnsiTheme="majorHAnsi" w:cstheme="majorHAnsi"/>
          <w:sz w:val="18"/>
          <w:szCs w:val="18"/>
        </w:rPr>
        <w:t xml:space="preserve"> the approved</w:t>
      </w:r>
      <w:r w:rsidRPr="006556D6">
        <w:rPr>
          <w:rFonts w:asciiTheme="majorHAnsi" w:hAnsiTheme="majorHAnsi" w:cstheme="majorHAnsi"/>
          <w:sz w:val="18"/>
          <w:szCs w:val="18"/>
        </w:rPr>
        <w:t xml:space="preserve"> document is introduced into the Quality Manual system</w:t>
      </w:r>
      <w:r w:rsidR="009F41AA" w:rsidRPr="006556D6">
        <w:rPr>
          <w:rFonts w:asciiTheme="majorHAnsi" w:hAnsiTheme="majorHAnsi" w:cstheme="majorHAnsi"/>
          <w:sz w:val="18"/>
          <w:szCs w:val="18"/>
        </w:rPr>
        <w:t>.</w:t>
      </w:r>
    </w:p>
    <w:p w14:paraId="75EDF1C4" w14:textId="3FE0626A" w:rsidR="009F41AA" w:rsidRPr="006556D6" w:rsidRDefault="009F41AA" w:rsidP="00CF081D">
      <w:pPr>
        <w:pStyle w:val="ListParagraph"/>
        <w:numPr>
          <w:ilvl w:val="2"/>
          <w:numId w:val="1"/>
        </w:numPr>
        <w:spacing w:line="240" w:lineRule="atLeast"/>
        <w:ind w:left="1170" w:hanging="630"/>
        <w:rPr>
          <w:rFonts w:asciiTheme="majorHAnsi" w:hAnsiTheme="majorHAnsi" w:cstheme="majorHAnsi"/>
          <w:sz w:val="16"/>
          <w:szCs w:val="16"/>
        </w:rPr>
      </w:pPr>
      <w:r w:rsidRPr="006556D6">
        <w:rPr>
          <w:rFonts w:asciiTheme="majorHAnsi" w:hAnsiTheme="majorHAnsi" w:cstheme="majorHAnsi"/>
          <w:sz w:val="18"/>
          <w:szCs w:val="18"/>
        </w:rPr>
        <w:t>A</w:t>
      </w:r>
      <w:r w:rsidR="00E46FD1" w:rsidRPr="006556D6">
        <w:rPr>
          <w:rFonts w:asciiTheme="majorHAnsi" w:hAnsiTheme="majorHAnsi" w:cstheme="majorHAnsi"/>
          <w:sz w:val="18"/>
          <w:szCs w:val="18"/>
        </w:rPr>
        <w:t xml:space="preserve"> </w:t>
      </w:r>
      <w:r w:rsidRPr="006556D6">
        <w:rPr>
          <w:rFonts w:asciiTheme="majorHAnsi" w:hAnsiTheme="majorHAnsi" w:cstheme="majorHAnsi"/>
          <w:sz w:val="18"/>
          <w:szCs w:val="18"/>
        </w:rPr>
        <w:t>Word</w:t>
      </w:r>
      <w:r w:rsidR="00E46FD1" w:rsidRPr="006556D6">
        <w:rPr>
          <w:rFonts w:asciiTheme="majorHAnsi" w:hAnsiTheme="majorHAnsi" w:cstheme="majorHAnsi"/>
          <w:sz w:val="18"/>
          <w:szCs w:val="18"/>
        </w:rPr>
        <w:t xml:space="preserve"> </w:t>
      </w:r>
      <w:r w:rsidR="00BE75E1" w:rsidRPr="006556D6">
        <w:rPr>
          <w:rFonts w:asciiTheme="majorHAnsi" w:hAnsiTheme="majorHAnsi" w:cstheme="majorHAnsi"/>
          <w:sz w:val="18"/>
          <w:szCs w:val="18"/>
        </w:rPr>
        <w:t xml:space="preserve">and a signed PDF </w:t>
      </w:r>
      <w:r w:rsidR="00E46FD1" w:rsidRPr="006556D6">
        <w:rPr>
          <w:rFonts w:asciiTheme="majorHAnsi" w:hAnsiTheme="majorHAnsi" w:cstheme="majorHAnsi"/>
          <w:sz w:val="18"/>
          <w:szCs w:val="18"/>
        </w:rPr>
        <w:t>copy must be saved in its designated folder</w:t>
      </w:r>
      <w:r w:rsidRPr="006556D6">
        <w:rPr>
          <w:rFonts w:asciiTheme="majorHAnsi" w:hAnsiTheme="majorHAnsi" w:cstheme="majorHAnsi"/>
          <w:sz w:val="18"/>
          <w:szCs w:val="18"/>
        </w:rPr>
        <w:t>.</w:t>
      </w:r>
    </w:p>
    <w:p w14:paraId="5B90B982" w14:textId="2311CB99" w:rsidR="0045755A" w:rsidRPr="006556D6" w:rsidRDefault="00BE75E1" w:rsidP="00CF081D">
      <w:pPr>
        <w:pStyle w:val="ListParagraph"/>
        <w:numPr>
          <w:ilvl w:val="2"/>
          <w:numId w:val="1"/>
        </w:numPr>
        <w:spacing w:line="240" w:lineRule="atLeast"/>
        <w:ind w:left="1170" w:hanging="630"/>
        <w:rPr>
          <w:rFonts w:asciiTheme="majorHAnsi" w:hAnsiTheme="majorHAnsi" w:cstheme="majorHAnsi"/>
          <w:sz w:val="18"/>
          <w:szCs w:val="18"/>
        </w:rPr>
      </w:pPr>
      <w:r w:rsidRPr="006556D6">
        <w:rPr>
          <w:rFonts w:asciiTheme="majorHAnsi" w:hAnsiTheme="majorHAnsi" w:cstheme="majorHAnsi"/>
          <w:sz w:val="18"/>
          <w:szCs w:val="18"/>
        </w:rPr>
        <w:t>Both versions should be logged in the document control system to ensure proper tracking, version control, and compliance with document management requirements.</w:t>
      </w:r>
      <w:r w:rsidRPr="006556D6">
        <w:br/>
      </w:r>
    </w:p>
    <w:p w14:paraId="1AECE4E8" w14:textId="78134C01" w:rsidR="00834F37" w:rsidRPr="006556D6" w:rsidRDefault="00530325" w:rsidP="00530325">
      <w:pPr>
        <w:rPr>
          <w:rFonts w:asciiTheme="majorHAnsi" w:hAnsiTheme="majorHAnsi" w:cstheme="majorHAnsi"/>
          <w:sz w:val="18"/>
          <w:szCs w:val="18"/>
        </w:rPr>
      </w:pPr>
      <w:r w:rsidRPr="006556D6">
        <w:rPr>
          <w:rFonts w:asciiTheme="majorHAnsi" w:hAnsiTheme="majorHAnsi" w:cstheme="majorHAnsi"/>
          <w:sz w:val="18"/>
          <w:szCs w:val="18"/>
        </w:rPr>
        <w:br w:type="page"/>
      </w:r>
    </w:p>
    <w:p w14:paraId="0F956A93" w14:textId="1D7742F5" w:rsidR="0019493C" w:rsidRPr="006556D6" w:rsidRDefault="009E3610" w:rsidP="008C1452">
      <w:pPr>
        <w:pStyle w:val="ListParagraph"/>
        <w:numPr>
          <w:ilvl w:val="0"/>
          <w:numId w:val="1"/>
        </w:numPr>
        <w:rPr>
          <w:rFonts w:asciiTheme="majorHAnsi" w:hAnsiTheme="majorHAnsi" w:cstheme="majorHAnsi"/>
          <w:b/>
        </w:rPr>
      </w:pPr>
      <w:r w:rsidRPr="006556D6">
        <w:rPr>
          <w:rFonts w:asciiTheme="majorHAnsi" w:hAnsiTheme="majorHAnsi" w:cstheme="majorHAnsi"/>
          <w:b/>
        </w:rPr>
        <w:lastRenderedPageBreak/>
        <w:t>PROCESS FLOWCHART</w:t>
      </w:r>
    </w:p>
    <w:p w14:paraId="0C5EE303" w14:textId="77777777" w:rsidR="00331C53" w:rsidRPr="006556D6" w:rsidRDefault="00331C53" w:rsidP="006F72B8">
      <w:pPr>
        <w:jc w:val="center"/>
        <w:rPr>
          <w:rFonts w:asciiTheme="majorHAnsi" w:hAnsiTheme="majorHAnsi" w:cstheme="majorHAnsi"/>
          <w:b/>
          <w:sz w:val="18"/>
          <w:szCs w:val="18"/>
        </w:rPr>
      </w:pPr>
    </w:p>
    <w:p w14:paraId="4B499094" w14:textId="1AD22EEC" w:rsidR="00930D16" w:rsidRPr="006556D6" w:rsidRDefault="00D052B1" w:rsidP="006F72B8">
      <w:pPr>
        <w:jc w:val="center"/>
        <w:rPr>
          <w:rFonts w:asciiTheme="majorHAnsi" w:hAnsiTheme="majorHAnsi" w:cstheme="majorHAnsi"/>
          <w:b/>
          <w:sz w:val="18"/>
          <w:szCs w:val="18"/>
        </w:rPr>
      </w:pPr>
      <w:r w:rsidRPr="006556D6">
        <w:rPr>
          <w:rFonts w:asciiTheme="majorHAnsi" w:hAnsiTheme="majorHAnsi" w:cstheme="majorHAnsi"/>
          <w:b/>
          <w:noProof/>
          <w:sz w:val="18"/>
          <w:szCs w:val="18"/>
        </w:rPr>
        <w:drawing>
          <wp:inline distT="0" distB="0" distL="0" distR="0" wp14:anchorId="1186B281" wp14:editId="706216C5">
            <wp:extent cx="5557856" cy="7195196"/>
            <wp:effectExtent l="0" t="0" r="0" b="0"/>
            <wp:docPr id="143452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24672" name="Picture 1434524672"/>
                    <pic:cNvPicPr/>
                  </pic:nvPicPr>
                  <pic:blipFill>
                    <a:blip r:embed="rId8"/>
                    <a:stretch>
                      <a:fillRect/>
                    </a:stretch>
                  </pic:blipFill>
                  <pic:spPr>
                    <a:xfrm>
                      <a:off x="0" y="0"/>
                      <a:ext cx="5583132" cy="7227918"/>
                    </a:xfrm>
                    <a:prstGeom prst="rect">
                      <a:avLst/>
                    </a:prstGeom>
                  </pic:spPr>
                </pic:pic>
              </a:graphicData>
            </a:graphic>
          </wp:inline>
        </w:drawing>
      </w:r>
    </w:p>
    <w:p w14:paraId="4B32DF6D" w14:textId="13F3A3B9" w:rsidR="00FA70C7" w:rsidRPr="006556D6" w:rsidRDefault="00FA70C7" w:rsidP="00322F06">
      <w:pPr>
        <w:spacing w:line="240" w:lineRule="atLeast"/>
        <w:rPr>
          <w:rFonts w:asciiTheme="majorHAnsi" w:hAnsiTheme="majorHAnsi" w:cstheme="majorHAnsi"/>
          <w:b/>
        </w:rPr>
      </w:pPr>
      <w:r w:rsidRPr="006556D6">
        <w:rPr>
          <w:rFonts w:asciiTheme="majorHAnsi" w:hAnsiTheme="majorHAnsi" w:cstheme="majorHAnsi"/>
          <w:b/>
        </w:rPr>
        <w:lastRenderedPageBreak/>
        <w:t>Appendix A</w:t>
      </w:r>
    </w:p>
    <w:p w14:paraId="04DC9B38" w14:textId="77777777" w:rsidR="00FA70C7" w:rsidRPr="006556D6" w:rsidRDefault="00FA70C7" w:rsidP="00322F06">
      <w:pPr>
        <w:spacing w:line="240" w:lineRule="atLeast"/>
        <w:rPr>
          <w:rFonts w:asciiTheme="majorHAnsi" w:hAnsiTheme="majorHAnsi" w:cstheme="majorHAnsi"/>
          <w:b/>
          <w:sz w:val="18"/>
          <w:szCs w:val="18"/>
        </w:rPr>
      </w:pPr>
    </w:p>
    <w:p w14:paraId="1E3B70DD" w14:textId="6FAE1B3B" w:rsidR="00FA70C7" w:rsidRPr="006556D6" w:rsidRDefault="00FA70C7" w:rsidP="00322F06">
      <w:pPr>
        <w:spacing w:line="240" w:lineRule="atLeast"/>
        <w:rPr>
          <w:rFonts w:asciiTheme="majorHAnsi" w:hAnsiTheme="majorHAnsi" w:cstheme="majorHAnsi"/>
          <w:b/>
          <w:sz w:val="18"/>
          <w:szCs w:val="18"/>
        </w:rPr>
      </w:pPr>
      <w:r w:rsidRPr="006556D6">
        <w:rPr>
          <w:rFonts w:asciiTheme="majorHAnsi" w:hAnsiTheme="majorHAnsi" w:cstheme="majorHAnsi"/>
          <w:b/>
          <w:sz w:val="18"/>
          <w:szCs w:val="18"/>
        </w:rPr>
        <w:t>Notification to the FDA, Notified Body (ISO Registrar)</w:t>
      </w:r>
      <w:r w:rsidR="00E926B1" w:rsidRPr="006556D6">
        <w:rPr>
          <w:rFonts w:asciiTheme="majorHAnsi" w:hAnsiTheme="majorHAnsi" w:cstheme="majorHAnsi"/>
          <w:b/>
          <w:sz w:val="18"/>
          <w:szCs w:val="18"/>
        </w:rPr>
        <w:t>, Health Canada and/or Authorized Representative (AR)</w:t>
      </w:r>
    </w:p>
    <w:p w14:paraId="05578EBD" w14:textId="77777777" w:rsidR="00E926B1" w:rsidRPr="006556D6" w:rsidRDefault="00E926B1" w:rsidP="00322F06">
      <w:pPr>
        <w:spacing w:line="240" w:lineRule="atLeast"/>
        <w:rPr>
          <w:rFonts w:asciiTheme="majorHAnsi" w:hAnsiTheme="majorHAnsi" w:cstheme="majorHAnsi"/>
          <w:sz w:val="18"/>
          <w:szCs w:val="18"/>
        </w:rPr>
      </w:pPr>
    </w:p>
    <w:tbl>
      <w:tblPr>
        <w:tblStyle w:val="TableGrid"/>
        <w:tblW w:w="9468" w:type="dxa"/>
        <w:jc w:val="center"/>
        <w:tblLook w:val="04A0" w:firstRow="1" w:lastRow="0" w:firstColumn="1" w:lastColumn="0" w:noHBand="0" w:noVBand="1"/>
      </w:tblPr>
      <w:tblGrid>
        <w:gridCol w:w="3303"/>
        <w:gridCol w:w="561"/>
        <w:gridCol w:w="1232"/>
        <w:gridCol w:w="780"/>
        <w:gridCol w:w="922"/>
        <w:gridCol w:w="667"/>
        <w:gridCol w:w="722"/>
        <w:gridCol w:w="1281"/>
      </w:tblGrid>
      <w:tr w:rsidR="000D110C" w:rsidRPr="006556D6" w14:paraId="50B14FEB" w14:textId="77777777" w:rsidTr="00A374C3">
        <w:trPr>
          <w:jc w:val="center"/>
        </w:trPr>
        <w:tc>
          <w:tcPr>
            <w:tcW w:w="9468" w:type="dxa"/>
            <w:gridSpan w:val="8"/>
          </w:tcPr>
          <w:p w14:paraId="63B92445" w14:textId="64F40148" w:rsidR="000D110C" w:rsidRPr="006556D6" w:rsidRDefault="000D110C" w:rsidP="0003640E">
            <w:pPr>
              <w:spacing w:line="240" w:lineRule="atLeast"/>
              <w:jc w:val="center"/>
              <w:rPr>
                <w:rFonts w:asciiTheme="majorHAnsi" w:hAnsiTheme="majorHAnsi" w:cstheme="majorHAnsi"/>
                <w:b/>
                <w:bCs/>
                <w:sz w:val="16"/>
                <w:szCs w:val="16"/>
              </w:rPr>
            </w:pPr>
            <w:r w:rsidRPr="006556D6">
              <w:rPr>
                <w:rFonts w:asciiTheme="majorHAnsi" w:hAnsiTheme="majorHAnsi" w:cstheme="majorHAnsi"/>
                <w:b/>
                <w:bCs/>
                <w:sz w:val="22"/>
                <w:szCs w:val="22"/>
              </w:rPr>
              <w:t>Type of changes that may need to be reported to the following:</w:t>
            </w:r>
          </w:p>
        </w:tc>
      </w:tr>
      <w:tr w:rsidR="00842712" w:rsidRPr="006556D6" w14:paraId="086AEBC1" w14:textId="77777777" w:rsidTr="00A374C3">
        <w:trPr>
          <w:jc w:val="center"/>
        </w:trPr>
        <w:tc>
          <w:tcPr>
            <w:tcW w:w="3303" w:type="dxa"/>
          </w:tcPr>
          <w:p w14:paraId="6C27F375" w14:textId="367FB8B9" w:rsidR="00842712" w:rsidRPr="006556D6" w:rsidRDefault="00842712" w:rsidP="00322F06">
            <w:pPr>
              <w:spacing w:line="240" w:lineRule="atLeast"/>
              <w:rPr>
                <w:rFonts w:asciiTheme="majorHAnsi" w:hAnsiTheme="majorHAnsi" w:cstheme="majorHAnsi"/>
                <w:sz w:val="16"/>
                <w:szCs w:val="16"/>
              </w:rPr>
            </w:pPr>
            <w:r w:rsidRPr="006556D6">
              <w:rPr>
                <w:rFonts w:asciiTheme="majorHAnsi" w:hAnsiTheme="majorHAnsi" w:cstheme="majorHAnsi"/>
                <w:sz w:val="16"/>
                <w:szCs w:val="16"/>
              </w:rPr>
              <w:t>Changes</w:t>
            </w:r>
          </w:p>
        </w:tc>
        <w:tc>
          <w:tcPr>
            <w:tcW w:w="561" w:type="dxa"/>
            <w:vAlign w:val="center"/>
          </w:tcPr>
          <w:p w14:paraId="53B3C55E" w14:textId="5CDE6B92"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FDA</w:t>
            </w:r>
          </w:p>
        </w:tc>
        <w:tc>
          <w:tcPr>
            <w:tcW w:w="1232" w:type="dxa"/>
            <w:vAlign w:val="center"/>
          </w:tcPr>
          <w:p w14:paraId="37477BAF" w14:textId="567E71C8"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Notified Body</w:t>
            </w:r>
          </w:p>
          <w:p w14:paraId="32A77659" w14:textId="4599C5D6"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(ISO Registrar)</w:t>
            </w:r>
          </w:p>
        </w:tc>
        <w:tc>
          <w:tcPr>
            <w:tcW w:w="780" w:type="dxa"/>
            <w:vAlign w:val="center"/>
          </w:tcPr>
          <w:p w14:paraId="03010F04" w14:textId="4BDFD7A1"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Health</w:t>
            </w:r>
          </w:p>
          <w:p w14:paraId="5D740DF2" w14:textId="79AD28BF"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Canada</w:t>
            </w:r>
          </w:p>
        </w:tc>
        <w:tc>
          <w:tcPr>
            <w:tcW w:w="922" w:type="dxa"/>
            <w:vAlign w:val="center"/>
          </w:tcPr>
          <w:p w14:paraId="55D72340" w14:textId="65600A63"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Australia</w:t>
            </w:r>
          </w:p>
          <w:p w14:paraId="76CD9E48" w14:textId="576B98F0"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(Sponsor)</w:t>
            </w:r>
          </w:p>
        </w:tc>
        <w:tc>
          <w:tcPr>
            <w:tcW w:w="667" w:type="dxa"/>
            <w:vAlign w:val="center"/>
          </w:tcPr>
          <w:p w14:paraId="7B3A9293" w14:textId="307B5C12"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Brazil</w:t>
            </w:r>
          </w:p>
          <w:p w14:paraId="0946A6E1" w14:textId="4F514115"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(BRH)</w:t>
            </w:r>
          </w:p>
        </w:tc>
        <w:tc>
          <w:tcPr>
            <w:tcW w:w="722" w:type="dxa"/>
          </w:tcPr>
          <w:p w14:paraId="43DCA476" w14:textId="77777777" w:rsidR="00842712" w:rsidRPr="006556D6" w:rsidRDefault="000D110C"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Japan</w:t>
            </w:r>
          </w:p>
          <w:p w14:paraId="1B11D498" w14:textId="0ACFA6AC" w:rsidR="000D110C" w:rsidRPr="006556D6" w:rsidRDefault="000D110C"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(MAH)</w:t>
            </w:r>
          </w:p>
        </w:tc>
        <w:tc>
          <w:tcPr>
            <w:tcW w:w="1281" w:type="dxa"/>
            <w:vAlign w:val="center"/>
          </w:tcPr>
          <w:p w14:paraId="1D943C3C" w14:textId="1CA9042C"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Authorized</w:t>
            </w:r>
          </w:p>
          <w:p w14:paraId="4847E00B" w14:textId="611FD752"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Representative</w:t>
            </w:r>
          </w:p>
        </w:tc>
      </w:tr>
      <w:tr w:rsidR="00842712" w:rsidRPr="006556D6" w14:paraId="18321CB5" w14:textId="77777777" w:rsidTr="00A374C3">
        <w:trPr>
          <w:jc w:val="center"/>
        </w:trPr>
        <w:tc>
          <w:tcPr>
            <w:tcW w:w="3303" w:type="dxa"/>
          </w:tcPr>
          <w:p w14:paraId="08E2F1DB" w14:textId="24E16B14" w:rsidR="00842712" w:rsidRPr="006556D6" w:rsidRDefault="00842712" w:rsidP="00322F06">
            <w:pPr>
              <w:spacing w:line="240" w:lineRule="atLeast"/>
              <w:rPr>
                <w:rFonts w:asciiTheme="majorHAnsi" w:hAnsiTheme="majorHAnsi" w:cstheme="majorHAnsi"/>
                <w:sz w:val="16"/>
                <w:szCs w:val="16"/>
              </w:rPr>
            </w:pPr>
            <w:r w:rsidRPr="006556D6">
              <w:rPr>
                <w:rFonts w:asciiTheme="majorHAnsi" w:hAnsiTheme="majorHAnsi" w:cstheme="majorHAnsi"/>
                <w:sz w:val="16"/>
                <w:szCs w:val="16"/>
              </w:rPr>
              <w:t>Change in the location of the firm</w:t>
            </w:r>
          </w:p>
        </w:tc>
        <w:tc>
          <w:tcPr>
            <w:tcW w:w="561" w:type="dxa"/>
            <w:vAlign w:val="center"/>
          </w:tcPr>
          <w:p w14:paraId="05650E84" w14:textId="53F7176E"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X</w:t>
            </w:r>
          </w:p>
        </w:tc>
        <w:tc>
          <w:tcPr>
            <w:tcW w:w="1232" w:type="dxa"/>
            <w:vAlign w:val="center"/>
          </w:tcPr>
          <w:p w14:paraId="10EA9B06" w14:textId="275978FF"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X</w:t>
            </w:r>
          </w:p>
        </w:tc>
        <w:tc>
          <w:tcPr>
            <w:tcW w:w="780" w:type="dxa"/>
            <w:vAlign w:val="center"/>
          </w:tcPr>
          <w:p w14:paraId="1349EA15" w14:textId="0CDE5CFF"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X</w:t>
            </w:r>
          </w:p>
        </w:tc>
        <w:tc>
          <w:tcPr>
            <w:tcW w:w="922" w:type="dxa"/>
            <w:vAlign w:val="center"/>
          </w:tcPr>
          <w:p w14:paraId="70E375D3" w14:textId="397035F4"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X</w:t>
            </w:r>
          </w:p>
        </w:tc>
        <w:tc>
          <w:tcPr>
            <w:tcW w:w="667" w:type="dxa"/>
            <w:vAlign w:val="center"/>
          </w:tcPr>
          <w:p w14:paraId="2B7B11E7" w14:textId="11160A57"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X</w:t>
            </w:r>
          </w:p>
        </w:tc>
        <w:tc>
          <w:tcPr>
            <w:tcW w:w="722" w:type="dxa"/>
          </w:tcPr>
          <w:p w14:paraId="51B8A3B0" w14:textId="5B39BAC5" w:rsidR="00842712" w:rsidRPr="006556D6" w:rsidRDefault="000D110C"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X</w:t>
            </w:r>
          </w:p>
        </w:tc>
        <w:tc>
          <w:tcPr>
            <w:tcW w:w="1281" w:type="dxa"/>
            <w:vAlign w:val="center"/>
          </w:tcPr>
          <w:p w14:paraId="15A5E440" w14:textId="16157F12"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X</w:t>
            </w:r>
          </w:p>
        </w:tc>
      </w:tr>
      <w:tr w:rsidR="00842712" w:rsidRPr="006556D6" w14:paraId="7520E450" w14:textId="77777777" w:rsidTr="00A374C3">
        <w:trPr>
          <w:jc w:val="center"/>
        </w:trPr>
        <w:tc>
          <w:tcPr>
            <w:tcW w:w="3303" w:type="dxa"/>
          </w:tcPr>
          <w:p w14:paraId="5583FABC" w14:textId="1AA563DB" w:rsidR="00842712" w:rsidRPr="006556D6" w:rsidRDefault="00842712" w:rsidP="00322F06">
            <w:pPr>
              <w:spacing w:line="240" w:lineRule="atLeast"/>
              <w:rPr>
                <w:rFonts w:asciiTheme="majorHAnsi" w:hAnsiTheme="majorHAnsi" w:cstheme="majorHAnsi"/>
                <w:sz w:val="16"/>
                <w:szCs w:val="16"/>
              </w:rPr>
            </w:pPr>
            <w:r w:rsidRPr="006556D6">
              <w:rPr>
                <w:rFonts w:asciiTheme="majorHAnsi" w:hAnsiTheme="majorHAnsi" w:cstheme="majorHAnsi"/>
                <w:sz w:val="16"/>
                <w:szCs w:val="16"/>
              </w:rPr>
              <w:t>Change in the ownership of the firm</w:t>
            </w:r>
          </w:p>
        </w:tc>
        <w:tc>
          <w:tcPr>
            <w:tcW w:w="561" w:type="dxa"/>
            <w:vAlign w:val="center"/>
          </w:tcPr>
          <w:p w14:paraId="4336D3DD" w14:textId="494ABEBD"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X</w:t>
            </w:r>
          </w:p>
        </w:tc>
        <w:tc>
          <w:tcPr>
            <w:tcW w:w="1232" w:type="dxa"/>
            <w:vAlign w:val="center"/>
          </w:tcPr>
          <w:p w14:paraId="296AAFC3" w14:textId="2E8394EC"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X</w:t>
            </w:r>
          </w:p>
        </w:tc>
        <w:tc>
          <w:tcPr>
            <w:tcW w:w="780" w:type="dxa"/>
            <w:vAlign w:val="center"/>
          </w:tcPr>
          <w:p w14:paraId="7CE58395" w14:textId="49A24F5E"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X</w:t>
            </w:r>
          </w:p>
        </w:tc>
        <w:tc>
          <w:tcPr>
            <w:tcW w:w="922" w:type="dxa"/>
            <w:vAlign w:val="center"/>
          </w:tcPr>
          <w:p w14:paraId="74420C91" w14:textId="20D2941B"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X</w:t>
            </w:r>
          </w:p>
        </w:tc>
        <w:tc>
          <w:tcPr>
            <w:tcW w:w="667" w:type="dxa"/>
            <w:vAlign w:val="center"/>
          </w:tcPr>
          <w:p w14:paraId="31E11EF3" w14:textId="15976587"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X</w:t>
            </w:r>
          </w:p>
        </w:tc>
        <w:tc>
          <w:tcPr>
            <w:tcW w:w="722" w:type="dxa"/>
          </w:tcPr>
          <w:p w14:paraId="64C75617" w14:textId="50BF10CD" w:rsidR="00842712" w:rsidRPr="006556D6" w:rsidRDefault="000D110C"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X</w:t>
            </w:r>
          </w:p>
        </w:tc>
        <w:tc>
          <w:tcPr>
            <w:tcW w:w="1281" w:type="dxa"/>
            <w:vAlign w:val="center"/>
          </w:tcPr>
          <w:p w14:paraId="0BF5F0BB" w14:textId="336C8216"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X</w:t>
            </w:r>
          </w:p>
        </w:tc>
      </w:tr>
      <w:tr w:rsidR="00842712" w:rsidRPr="006556D6" w14:paraId="26B293F3" w14:textId="77777777" w:rsidTr="00A374C3">
        <w:trPr>
          <w:jc w:val="center"/>
        </w:trPr>
        <w:tc>
          <w:tcPr>
            <w:tcW w:w="3303" w:type="dxa"/>
          </w:tcPr>
          <w:p w14:paraId="09E3BB9D" w14:textId="55F47FA1" w:rsidR="00842712" w:rsidRPr="006556D6" w:rsidRDefault="00842712" w:rsidP="00322F06">
            <w:pPr>
              <w:spacing w:line="240" w:lineRule="atLeast"/>
              <w:rPr>
                <w:rFonts w:asciiTheme="majorHAnsi" w:hAnsiTheme="majorHAnsi" w:cstheme="majorHAnsi"/>
                <w:sz w:val="16"/>
                <w:szCs w:val="16"/>
              </w:rPr>
            </w:pPr>
            <w:r w:rsidRPr="006556D6">
              <w:rPr>
                <w:rFonts w:asciiTheme="majorHAnsi" w:hAnsiTheme="majorHAnsi" w:cstheme="majorHAnsi"/>
                <w:sz w:val="16"/>
                <w:szCs w:val="16"/>
              </w:rPr>
              <w:t>Change in Management Representative and/or Official Correspondent</w:t>
            </w:r>
          </w:p>
        </w:tc>
        <w:tc>
          <w:tcPr>
            <w:tcW w:w="561" w:type="dxa"/>
            <w:vAlign w:val="center"/>
          </w:tcPr>
          <w:p w14:paraId="00A134E7" w14:textId="53842217"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X</w:t>
            </w:r>
          </w:p>
        </w:tc>
        <w:tc>
          <w:tcPr>
            <w:tcW w:w="1232" w:type="dxa"/>
            <w:vAlign w:val="center"/>
          </w:tcPr>
          <w:p w14:paraId="4377449B" w14:textId="08F4E3C0"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X</w:t>
            </w:r>
          </w:p>
        </w:tc>
        <w:tc>
          <w:tcPr>
            <w:tcW w:w="780" w:type="dxa"/>
            <w:vAlign w:val="center"/>
          </w:tcPr>
          <w:p w14:paraId="518FBB1C" w14:textId="72CBB3D8"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X</w:t>
            </w:r>
          </w:p>
        </w:tc>
        <w:tc>
          <w:tcPr>
            <w:tcW w:w="922" w:type="dxa"/>
            <w:vAlign w:val="center"/>
          </w:tcPr>
          <w:p w14:paraId="18D298F2" w14:textId="498887B4"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X</w:t>
            </w:r>
          </w:p>
        </w:tc>
        <w:tc>
          <w:tcPr>
            <w:tcW w:w="667" w:type="dxa"/>
            <w:vAlign w:val="center"/>
          </w:tcPr>
          <w:p w14:paraId="06720690" w14:textId="6C1EAF2D"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X</w:t>
            </w:r>
          </w:p>
        </w:tc>
        <w:tc>
          <w:tcPr>
            <w:tcW w:w="722" w:type="dxa"/>
          </w:tcPr>
          <w:p w14:paraId="51484653" w14:textId="4CF45E44" w:rsidR="00842712" w:rsidRPr="006556D6" w:rsidRDefault="000D110C"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X</w:t>
            </w:r>
          </w:p>
        </w:tc>
        <w:tc>
          <w:tcPr>
            <w:tcW w:w="1281" w:type="dxa"/>
            <w:vAlign w:val="center"/>
          </w:tcPr>
          <w:p w14:paraId="120A0D72" w14:textId="4E3E90DD"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X</w:t>
            </w:r>
          </w:p>
        </w:tc>
      </w:tr>
      <w:tr w:rsidR="00842712" w:rsidRPr="006556D6" w14:paraId="06C7DCBD" w14:textId="77777777" w:rsidTr="00A374C3">
        <w:trPr>
          <w:jc w:val="center"/>
        </w:trPr>
        <w:tc>
          <w:tcPr>
            <w:tcW w:w="3303" w:type="dxa"/>
          </w:tcPr>
          <w:p w14:paraId="2BE29A55" w14:textId="1FD130BC" w:rsidR="00842712" w:rsidRPr="006556D6" w:rsidRDefault="00842712" w:rsidP="00322F06">
            <w:pPr>
              <w:spacing w:line="240" w:lineRule="atLeast"/>
              <w:rPr>
                <w:rFonts w:asciiTheme="majorHAnsi" w:hAnsiTheme="majorHAnsi" w:cstheme="majorHAnsi"/>
                <w:sz w:val="16"/>
                <w:szCs w:val="16"/>
              </w:rPr>
            </w:pPr>
            <w:r w:rsidRPr="006556D6">
              <w:rPr>
                <w:rFonts w:asciiTheme="majorHAnsi" w:hAnsiTheme="majorHAnsi" w:cstheme="majorHAnsi"/>
                <w:sz w:val="16"/>
                <w:szCs w:val="16"/>
              </w:rPr>
              <w:t>Change in trade name and/or reorder numbers</w:t>
            </w:r>
          </w:p>
        </w:tc>
        <w:tc>
          <w:tcPr>
            <w:tcW w:w="561" w:type="dxa"/>
            <w:vAlign w:val="center"/>
          </w:tcPr>
          <w:p w14:paraId="2F478C8A" w14:textId="77777777" w:rsidR="00842712" w:rsidRPr="006556D6" w:rsidRDefault="00842712" w:rsidP="00842712">
            <w:pPr>
              <w:spacing w:line="240" w:lineRule="atLeast"/>
              <w:jc w:val="center"/>
              <w:rPr>
                <w:rFonts w:asciiTheme="majorHAnsi" w:hAnsiTheme="majorHAnsi" w:cstheme="majorHAnsi"/>
                <w:sz w:val="16"/>
                <w:szCs w:val="16"/>
              </w:rPr>
            </w:pPr>
          </w:p>
        </w:tc>
        <w:tc>
          <w:tcPr>
            <w:tcW w:w="1232" w:type="dxa"/>
            <w:vAlign w:val="center"/>
          </w:tcPr>
          <w:p w14:paraId="66E765EB" w14:textId="35D1F133"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X</w:t>
            </w:r>
          </w:p>
        </w:tc>
        <w:tc>
          <w:tcPr>
            <w:tcW w:w="780" w:type="dxa"/>
            <w:vAlign w:val="center"/>
          </w:tcPr>
          <w:p w14:paraId="563DD5C4" w14:textId="0BBF587D"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X</w:t>
            </w:r>
          </w:p>
        </w:tc>
        <w:tc>
          <w:tcPr>
            <w:tcW w:w="922" w:type="dxa"/>
            <w:vAlign w:val="center"/>
          </w:tcPr>
          <w:p w14:paraId="20E17856" w14:textId="15CAF190"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X</w:t>
            </w:r>
          </w:p>
        </w:tc>
        <w:tc>
          <w:tcPr>
            <w:tcW w:w="667" w:type="dxa"/>
            <w:vAlign w:val="center"/>
          </w:tcPr>
          <w:p w14:paraId="461A8CAD" w14:textId="703347F5"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X</w:t>
            </w:r>
          </w:p>
        </w:tc>
        <w:tc>
          <w:tcPr>
            <w:tcW w:w="722" w:type="dxa"/>
          </w:tcPr>
          <w:p w14:paraId="1E1AE0A0" w14:textId="55D12FB8" w:rsidR="00842712" w:rsidRPr="006556D6" w:rsidRDefault="000D110C"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X</w:t>
            </w:r>
          </w:p>
        </w:tc>
        <w:tc>
          <w:tcPr>
            <w:tcW w:w="1281" w:type="dxa"/>
            <w:vAlign w:val="center"/>
          </w:tcPr>
          <w:p w14:paraId="1D3EA18A" w14:textId="5CBEC866"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X</w:t>
            </w:r>
          </w:p>
        </w:tc>
      </w:tr>
      <w:tr w:rsidR="00842712" w:rsidRPr="006556D6" w14:paraId="2C3BC19F" w14:textId="77777777" w:rsidTr="00A374C3">
        <w:trPr>
          <w:jc w:val="center"/>
        </w:trPr>
        <w:tc>
          <w:tcPr>
            <w:tcW w:w="3303" w:type="dxa"/>
          </w:tcPr>
          <w:p w14:paraId="3C6BFB94" w14:textId="469D92C2" w:rsidR="00842712" w:rsidRPr="006556D6" w:rsidRDefault="00842712" w:rsidP="00322F06">
            <w:pPr>
              <w:spacing w:line="240" w:lineRule="atLeast"/>
              <w:rPr>
                <w:rFonts w:asciiTheme="majorHAnsi" w:hAnsiTheme="majorHAnsi" w:cstheme="majorHAnsi"/>
                <w:sz w:val="16"/>
                <w:szCs w:val="16"/>
              </w:rPr>
            </w:pPr>
            <w:r w:rsidRPr="006556D6">
              <w:rPr>
                <w:rFonts w:asciiTheme="majorHAnsi" w:hAnsiTheme="majorHAnsi" w:cstheme="majorHAnsi"/>
                <w:sz w:val="16"/>
                <w:szCs w:val="16"/>
              </w:rPr>
              <w:t>Significant changes in the Medical Devices sold in Europe under the CE Mark, including new product classifications</w:t>
            </w:r>
          </w:p>
        </w:tc>
        <w:tc>
          <w:tcPr>
            <w:tcW w:w="561" w:type="dxa"/>
            <w:vAlign w:val="center"/>
          </w:tcPr>
          <w:p w14:paraId="159F2A18" w14:textId="77777777" w:rsidR="00842712" w:rsidRPr="006556D6" w:rsidRDefault="00842712" w:rsidP="00842712">
            <w:pPr>
              <w:spacing w:line="240" w:lineRule="atLeast"/>
              <w:jc w:val="center"/>
              <w:rPr>
                <w:rFonts w:asciiTheme="majorHAnsi" w:hAnsiTheme="majorHAnsi" w:cstheme="majorHAnsi"/>
                <w:sz w:val="16"/>
                <w:szCs w:val="16"/>
              </w:rPr>
            </w:pPr>
          </w:p>
        </w:tc>
        <w:tc>
          <w:tcPr>
            <w:tcW w:w="1232" w:type="dxa"/>
            <w:vAlign w:val="center"/>
          </w:tcPr>
          <w:p w14:paraId="161E9F95" w14:textId="521F110F"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X</w:t>
            </w:r>
          </w:p>
        </w:tc>
        <w:tc>
          <w:tcPr>
            <w:tcW w:w="780" w:type="dxa"/>
            <w:vAlign w:val="center"/>
          </w:tcPr>
          <w:p w14:paraId="2FDCC7D5" w14:textId="77777777" w:rsidR="00842712" w:rsidRPr="006556D6" w:rsidRDefault="00842712" w:rsidP="00842712">
            <w:pPr>
              <w:spacing w:line="240" w:lineRule="atLeast"/>
              <w:jc w:val="center"/>
              <w:rPr>
                <w:rFonts w:asciiTheme="majorHAnsi" w:hAnsiTheme="majorHAnsi" w:cstheme="majorHAnsi"/>
                <w:sz w:val="16"/>
                <w:szCs w:val="16"/>
              </w:rPr>
            </w:pPr>
          </w:p>
        </w:tc>
        <w:tc>
          <w:tcPr>
            <w:tcW w:w="922" w:type="dxa"/>
            <w:vAlign w:val="center"/>
          </w:tcPr>
          <w:p w14:paraId="12E34624" w14:textId="77777777" w:rsidR="00842712" w:rsidRPr="006556D6" w:rsidRDefault="00842712" w:rsidP="00842712">
            <w:pPr>
              <w:spacing w:line="240" w:lineRule="atLeast"/>
              <w:jc w:val="center"/>
              <w:rPr>
                <w:rFonts w:asciiTheme="majorHAnsi" w:hAnsiTheme="majorHAnsi" w:cstheme="majorHAnsi"/>
                <w:sz w:val="16"/>
                <w:szCs w:val="16"/>
              </w:rPr>
            </w:pPr>
          </w:p>
        </w:tc>
        <w:tc>
          <w:tcPr>
            <w:tcW w:w="667" w:type="dxa"/>
            <w:vAlign w:val="center"/>
          </w:tcPr>
          <w:p w14:paraId="4F28EA63" w14:textId="77777777" w:rsidR="00842712" w:rsidRPr="006556D6" w:rsidRDefault="00842712" w:rsidP="00842712">
            <w:pPr>
              <w:spacing w:line="240" w:lineRule="atLeast"/>
              <w:jc w:val="center"/>
              <w:rPr>
                <w:rFonts w:asciiTheme="majorHAnsi" w:hAnsiTheme="majorHAnsi" w:cstheme="majorHAnsi"/>
                <w:sz w:val="16"/>
                <w:szCs w:val="16"/>
              </w:rPr>
            </w:pPr>
          </w:p>
        </w:tc>
        <w:tc>
          <w:tcPr>
            <w:tcW w:w="722" w:type="dxa"/>
          </w:tcPr>
          <w:p w14:paraId="0647DFF9" w14:textId="77777777" w:rsidR="00842712" w:rsidRPr="006556D6" w:rsidRDefault="00842712" w:rsidP="00842712">
            <w:pPr>
              <w:spacing w:line="240" w:lineRule="atLeast"/>
              <w:jc w:val="center"/>
              <w:rPr>
                <w:rFonts w:asciiTheme="majorHAnsi" w:hAnsiTheme="majorHAnsi" w:cstheme="majorHAnsi"/>
                <w:sz w:val="16"/>
                <w:szCs w:val="16"/>
              </w:rPr>
            </w:pPr>
          </w:p>
        </w:tc>
        <w:tc>
          <w:tcPr>
            <w:tcW w:w="1281" w:type="dxa"/>
            <w:vAlign w:val="center"/>
          </w:tcPr>
          <w:p w14:paraId="43EB12C4" w14:textId="08281F5D"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X</w:t>
            </w:r>
          </w:p>
        </w:tc>
      </w:tr>
      <w:tr w:rsidR="00842712" w:rsidRPr="006556D6" w14:paraId="024EC164" w14:textId="77777777" w:rsidTr="00A374C3">
        <w:trPr>
          <w:jc w:val="center"/>
        </w:trPr>
        <w:tc>
          <w:tcPr>
            <w:tcW w:w="3303" w:type="dxa"/>
          </w:tcPr>
          <w:p w14:paraId="0B7FB121" w14:textId="61B58D74" w:rsidR="00842712" w:rsidRPr="006556D6" w:rsidRDefault="00842712" w:rsidP="00322F06">
            <w:pPr>
              <w:spacing w:line="240" w:lineRule="atLeast"/>
              <w:rPr>
                <w:rFonts w:asciiTheme="majorHAnsi" w:hAnsiTheme="majorHAnsi" w:cstheme="majorHAnsi"/>
                <w:sz w:val="16"/>
                <w:szCs w:val="16"/>
              </w:rPr>
            </w:pPr>
            <w:r w:rsidRPr="006556D6">
              <w:rPr>
                <w:rFonts w:asciiTheme="majorHAnsi" w:hAnsiTheme="majorHAnsi" w:cstheme="majorHAnsi"/>
                <w:sz w:val="16"/>
                <w:szCs w:val="16"/>
              </w:rPr>
              <w:t>Significant changes in the Medical Devices sold in Canada (Device Licenses, Establishment Licenses, etc.)</w:t>
            </w:r>
          </w:p>
        </w:tc>
        <w:tc>
          <w:tcPr>
            <w:tcW w:w="561" w:type="dxa"/>
            <w:vAlign w:val="center"/>
          </w:tcPr>
          <w:p w14:paraId="3CBAF397" w14:textId="0C6D9BB3" w:rsidR="00842712" w:rsidRPr="006556D6" w:rsidRDefault="00842712" w:rsidP="00842712">
            <w:pPr>
              <w:spacing w:line="240" w:lineRule="atLeast"/>
              <w:jc w:val="center"/>
              <w:rPr>
                <w:rFonts w:asciiTheme="majorHAnsi" w:hAnsiTheme="majorHAnsi" w:cstheme="majorHAnsi"/>
                <w:sz w:val="16"/>
                <w:szCs w:val="16"/>
              </w:rPr>
            </w:pPr>
          </w:p>
        </w:tc>
        <w:tc>
          <w:tcPr>
            <w:tcW w:w="1232" w:type="dxa"/>
            <w:vAlign w:val="center"/>
          </w:tcPr>
          <w:p w14:paraId="6B1FAEF6" w14:textId="77777777" w:rsidR="00842712" w:rsidRPr="006556D6" w:rsidRDefault="00842712" w:rsidP="00842712">
            <w:pPr>
              <w:spacing w:line="240" w:lineRule="atLeast"/>
              <w:jc w:val="center"/>
              <w:rPr>
                <w:rFonts w:asciiTheme="majorHAnsi" w:hAnsiTheme="majorHAnsi" w:cstheme="majorHAnsi"/>
                <w:sz w:val="16"/>
                <w:szCs w:val="16"/>
              </w:rPr>
            </w:pPr>
          </w:p>
        </w:tc>
        <w:tc>
          <w:tcPr>
            <w:tcW w:w="780" w:type="dxa"/>
            <w:vAlign w:val="center"/>
          </w:tcPr>
          <w:p w14:paraId="3987FBAB" w14:textId="46B25FFE"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X</w:t>
            </w:r>
          </w:p>
        </w:tc>
        <w:tc>
          <w:tcPr>
            <w:tcW w:w="922" w:type="dxa"/>
            <w:vAlign w:val="center"/>
          </w:tcPr>
          <w:p w14:paraId="7C2AC750" w14:textId="77777777" w:rsidR="00842712" w:rsidRPr="006556D6" w:rsidRDefault="00842712" w:rsidP="00842712">
            <w:pPr>
              <w:spacing w:line="240" w:lineRule="atLeast"/>
              <w:jc w:val="center"/>
              <w:rPr>
                <w:rFonts w:asciiTheme="majorHAnsi" w:hAnsiTheme="majorHAnsi" w:cstheme="majorHAnsi"/>
                <w:sz w:val="16"/>
                <w:szCs w:val="16"/>
              </w:rPr>
            </w:pPr>
          </w:p>
        </w:tc>
        <w:tc>
          <w:tcPr>
            <w:tcW w:w="667" w:type="dxa"/>
            <w:vAlign w:val="center"/>
          </w:tcPr>
          <w:p w14:paraId="054658C8" w14:textId="77777777" w:rsidR="00842712" w:rsidRPr="006556D6" w:rsidRDefault="00842712" w:rsidP="00842712">
            <w:pPr>
              <w:spacing w:line="240" w:lineRule="atLeast"/>
              <w:jc w:val="center"/>
              <w:rPr>
                <w:rFonts w:asciiTheme="majorHAnsi" w:hAnsiTheme="majorHAnsi" w:cstheme="majorHAnsi"/>
                <w:sz w:val="16"/>
                <w:szCs w:val="16"/>
              </w:rPr>
            </w:pPr>
          </w:p>
        </w:tc>
        <w:tc>
          <w:tcPr>
            <w:tcW w:w="722" w:type="dxa"/>
          </w:tcPr>
          <w:p w14:paraId="452A0FAA" w14:textId="77777777" w:rsidR="00842712" w:rsidRPr="006556D6" w:rsidRDefault="00842712" w:rsidP="00842712">
            <w:pPr>
              <w:spacing w:line="240" w:lineRule="atLeast"/>
              <w:jc w:val="center"/>
              <w:rPr>
                <w:rFonts w:asciiTheme="majorHAnsi" w:hAnsiTheme="majorHAnsi" w:cstheme="majorHAnsi"/>
                <w:sz w:val="16"/>
                <w:szCs w:val="16"/>
              </w:rPr>
            </w:pPr>
          </w:p>
        </w:tc>
        <w:tc>
          <w:tcPr>
            <w:tcW w:w="1281" w:type="dxa"/>
            <w:vAlign w:val="center"/>
          </w:tcPr>
          <w:p w14:paraId="30CEA2F8" w14:textId="0E67F4E1" w:rsidR="00842712" w:rsidRPr="006556D6" w:rsidRDefault="00842712" w:rsidP="00842712">
            <w:pPr>
              <w:spacing w:line="240" w:lineRule="atLeast"/>
              <w:jc w:val="center"/>
              <w:rPr>
                <w:rFonts w:asciiTheme="majorHAnsi" w:hAnsiTheme="majorHAnsi" w:cstheme="majorHAnsi"/>
                <w:sz w:val="16"/>
                <w:szCs w:val="16"/>
              </w:rPr>
            </w:pPr>
          </w:p>
        </w:tc>
      </w:tr>
      <w:tr w:rsidR="00842712" w:rsidRPr="006556D6" w14:paraId="035DE434" w14:textId="77777777" w:rsidTr="00A374C3">
        <w:trPr>
          <w:jc w:val="center"/>
        </w:trPr>
        <w:tc>
          <w:tcPr>
            <w:tcW w:w="3303" w:type="dxa"/>
          </w:tcPr>
          <w:p w14:paraId="225DBCC5" w14:textId="4B63EFE6" w:rsidR="00842712" w:rsidRPr="006556D6" w:rsidRDefault="00842712" w:rsidP="00322F06">
            <w:pPr>
              <w:spacing w:line="240" w:lineRule="atLeast"/>
              <w:rPr>
                <w:rFonts w:asciiTheme="majorHAnsi" w:hAnsiTheme="majorHAnsi" w:cstheme="majorHAnsi"/>
                <w:sz w:val="16"/>
                <w:szCs w:val="16"/>
              </w:rPr>
            </w:pPr>
            <w:r w:rsidRPr="006556D6">
              <w:rPr>
                <w:rFonts w:asciiTheme="majorHAnsi" w:hAnsiTheme="majorHAnsi" w:cstheme="majorHAnsi"/>
                <w:sz w:val="16"/>
                <w:szCs w:val="16"/>
              </w:rPr>
              <w:t>Significant changes in the Medical Devices sold in the United States (510(k), Device Listing, etc.), including new or deleted products, new product classifications, and updates to Device Listing</w:t>
            </w:r>
          </w:p>
        </w:tc>
        <w:tc>
          <w:tcPr>
            <w:tcW w:w="561" w:type="dxa"/>
            <w:vAlign w:val="center"/>
          </w:tcPr>
          <w:p w14:paraId="011FA831" w14:textId="592C1D51"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X</w:t>
            </w:r>
          </w:p>
        </w:tc>
        <w:tc>
          <w:tcPr>
            <w:tcW w:w="1232" w:type="dxa"/>
            <w:vAlign w:val="center"/>
          </w:tcPr>
          <w:p w14:paraId="36840305" w14:textId="77777777" w:rsidR="00842712" w:rsidRPr="006556D6" w:rsidRDefault="00842712" w:rsidP="00842712">
            <w:pPr>
              <w:spacing w:line="240" w:lineRule="atLeast"/>
              <w:jc w:val="center"/>
              <w:rPr>
                <w:rFonts w:asciiTheme="majorHAnsi" w:hAnsiTheme="majorHAnsi" w:cstheme="majorHAnsi"/>
                <w:sz w:val="16"/>
                <w:szCs w:val="16"/>
              </w:rPr>
            </w:pPr>
          </w:p>
        </w:tc>
        <w:tc>
          <w:tcPr>
            <w:tcW w:w="780" w:type="dxa"/>
            <w:vAlign w:val="center"/>
          </w:tcPr>
          <w:p w14:paraId="01749889" w14:textId="77777777" w:rsidR="00842712" w:rsidRPr="006556D6" w:rsidRDefault="00842712" w:rsidP="00842712">
            <w:pPr>
              <w:spacing w:line="240" w:lineRule="atLeast"/>
              <w:jc w:val="center"/>
              <w:rPr>
                <w:rFonts w:asciiTheme="majorHAnsi" w:hAnsiTheme="majorHAnsi" w:cstheme="majorHAnsi"/>
                <w:sz w:val="16"/>
                <w:szCs w:val="16"/>
              </w:rPr>
            </w:pPr>
          </w:p>
        </w:tc>
        <w:tc>
          <w:tcPr>
            <w:tcW w:w="922" w:type="dxa"/>
            <w:vAlign w:val="center"/>
          </w:tcPr>
          <w:p w14:paraId="31182E75" w14:textId="65797733" w:rsidR="00842712" w:rsidRPr="006556D6" w:rsidRDefault="00842712" w:rsidP="000D110C">
            <w:pPr>
              <w:spacing w:line="240" w:lineRule="atLeast"/>
              <w:rPr>
                <w:rFonts w:asciiTheme="majorHAnsi" w:hAnsiTheme="majorHAnsi" w:cstheme="majorHAnsi"/>
                <w:sz w:val="16"/>
                <w:szCs w:val="16"/>
              </w:rPr>
            </w:pPr>
          </w:p>
        </w:tc>
        <w:tc>
          <w:tcPr>
            <w:tcW w:w="667" w:type="dxa"/>
            <w:vAlign w:val="center"/>
          </w:tcPr>
          <w:p w14:paraId="0D109E36" w14:textId="77777777" w:rsidR="00842712" w:rsidRPr="006556D6" w:rsidRDefault="00842712" w:rsidP="00842712">
            <w:pPr>
              <w:spacing w:line="240" w:lineRule="atLeast"/>
              <w:jc w:val="center"/>
              <w:rPr>
                <w:rFonts w:asciiTheme="majorHAnsi" w:hAnsiTheme="majorHAnsi" w:cstheme="majorHAnsi"/>
                <w:sz w:val="16"/>
                <w:szCs w:val="16"/>
              </w:rPr>
            </w:pPr>
          </w:p>
        </w:tc>
        <w:tc>
          <w:tcPr>
            <w:tcW w:w="722" w:type="dxa"/>
          </w:tcPr>
          <w:p w14:paraId="33C59567" w14:textId="77777777" w:rsidR="00842712" w:rsidRPr="006556D6" w:rsidRDefault="00842712" w:rsidP="00842712">
            <w:pPr>
              <w:spacing w:line="240" w:lineRule="atLeast"/>
              <w:jc w:val="center"/>
              <w:rPr>
                <w:rFonts w:asciiTheme="majorHAnsi" w:hAnsiTheme="majorHAnsi" w:cstheme="majorHAnsi"/>
                <w:sz w:val="16"/>
                <w:szCs w:val="16"/>
              </w:rPr>
            </w:pPr>
          </w:p>
        </w:tc>
        <w:tc>
          <w:tcPr>
            <w:tcW w:w="1281" w:type="dxa"/>
            <w:vAlign w:val="center"/>
          </w:tcPr>
          <w:p w14:paraId="710C63CF" w14:textId="79A7C1E0" w:rsidR="00842712" w:rsidRPr="006556D6" w:rsidRDefault="00842712" w:rsidP="00842712">
            <w:pPr>
              <w:spacing w:line="240" w:lineRule="atLeast"/>
              <w:jc w:val="center"/>
              <w:rPr>
                <w:rFonts w:asciiTheme="majorHAnsi" w:hAnsiTheme="majorHAnsi" w:cstheme="majorHAnsi"/>
                <w:sz w:val="16"/>
                <w:szCs w:val="16"/>
              </w:rPr>
            </w:pPr>
          </w:p>
        </w:tc>
      </w:tr>
      <w:tr w:rsidR="00842712" w:rsidRPr="006556D6" w14:paraId="54ED2C01" w14:textId="77777777" w:rsidTr="00A374C3">
        <w:trPr>
          <w:jc w:val="center"/>
        </w:trPr>
        <w:tc>
          <w:tcPr>
            <w:tcW w:w="3303" w:type="dxa"/>
          </w:tcPr>
          <w:p w14:paraId="44086267" w14:textId="37187E20" w:rsidR="00842712" w:rsidRPr="006556D6" w:rsidRDefault="00842712" w:rsidP="00322F06">
            <w:pPr>
              <w:spacing w:line="240" w:lineRule="atLeast"/>
              <w:rPr>
                <w:rFonts w:asciiTheme="majorHAnsi" w:hAnsiTheme="majorHAnsi" w:cstheme="majorHAnsi"/>
                <w:sz w:val="16"/>
                <w:szCs w:val="16"/>
              </w:rPr>
            </w:pPr>
            <w:r w:rsidRPr="006556D6">
              <w:rPr>
                <w:rFonts w:asciiTheme="majorHAnsi" w:hAnsiTheme="majorHAnsi" w:cstheme="majorHAnsi"/>
                <w:sz w:val="16"/>
                <w:szCs w:val="16"/>
              </w:rPr>
              <w:t>Changes in US FDA Establishment type (e.g. manufacturer, specification developer, etc.)</w:t>
            </w:r>
          </w:p>
        </w:tc>
        <w:tc>
          <w:tcPr>
            <w:tcW w:w="561" w:type="dxa"/>
            <w:vAlign w:val="center"/>
          </w:tcPr>
          <w:p w14:paraId="10B3D626" w14:textId="63FACB63"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X</w:t>
            </w:r>
          </w:p>
        </w:tc>
        <w:tc>
          <w:tcPr>
            <w:tcW w:w="1232" w:type="dxa"/>
            <w:vAlign w:val="center"/>
          </w:tcPr>
          <w:p w14:paraId="5E2B2347" w14:textId="77777777" w:rsidR="00842712" w:rsidRPr="006556D6" w:rsidRDefault="00842712" w:rsidP="00842712">
            <w:pPr>
              <w:spacing w:line="240" w:lineRule="atLeast"/>
              <w:jc w:val="center"/>
              <w:rPr>
                <w:rFonts w:asciiTheme="majorHAnsi" w:hAnsiTheme="majorHAnsi" w:cstheme="majorHAnsi"/>
                <w:sz w:val="16"/>
                <w:szCs w:val="16"/>
              </w:rPr>
            </w:pPr>
          </w:p>
        </w:tc>
        <w:tc>
          <w:tcPr>
            <w:tcW w:w="780" w:type="dxa"/>
            <w:vAlign w:val="center"/>
          </w:tcPr>
          <w:p w14:paraId="37F552D4" w14:textId="77777777" w:rsidR="00842712" w:rsidRPr="006556D6" w:rsidRDefault="00842712" w:rsidP="00842712">
            <w:pPr>
              <w:spacing w:line="240" w:lineRule="atLeast"/>
              <w:jc w:val="center"/>
              <w:rPr>
                <w:rFonts w:asciiTheme="majorHAnsi" w:hAnsiTheme="majorHAnsi" w:cstheme="majorHAnsi"/>
                <w:sz w:val="16"/>
                <w:szCs w:val="16"/>
              </w:rPr>
            </w:pPr>
          </w:p>
        </w:tc>
        <w:tc>
          <w:tcPr>
            <w:tcW w:w="922" w:type="dxa"/>
            <w:vAlign w:val="center"/>
          </w:tcPr>
          <w:p w14:paraId="2F655C5C" w14:textId="4E6BECD2" w:rsidR="00842712" w:rsidRPr="006556D6" w:rsidRDefault="00842712" w:rsidP="00842712">
            <w:pPr>
              <w:spacing w:line="240" w:lineRule="atLeast"/>
              <w:jc w:val="center"/>
              <w:rPr>
                <w:rFonts w:asciiTheme="majorHAnsi" w:hAnsiTheme="majorHAnsi" w:cstheme="majorHAnsi"/>
                <w:sz w:val="16"/>
                <w:szCs w:val="16"/>
              </w:rPr>
            </w:pPr>
            <w:r w:rsidRPr="006556D6">
              <w:rPr>
                <w:rFonts w:asciiTheme="majorHAnsi" w:hAnsiTheme="majorHAnsi" w:cstheme="majorHAnsi"/>
                <w:sz w:val="16"/>
                <w:szCs w:val="16"/>
              </w:rPr>
              <w:t>X</w:t>
            </w:r>
          </w:p>
        </w:tc>
        <w:tc>
          <w:tcPr>
            <w:tcW w:w="667" w:type="dxa"/>
            <w:vAlign w:val="center"/>
          </w:tcPr>
          <w:p w14:paraId="73AE1224" w14:textId="77777777" w:rsidR="00842712" w:rsidRPr="006556D6" w:rsidRDefault="00842712" w:rsidP="00842712">
            <w:pPr>
              <w:spacing w:line="240" w:lineRule="atLeast"/>
              <w:jc w:val="center"/>
              <w:rPr>
                <w:rFonts w:asciiTheme="majorHAnsi" w:hAnsiTheme="majorHAnsi" w:cstheme="majorHAnsi"/>
                <w:sz w:val="16"/>
                <w:szCs w:val="16"/>
              </w:rPr>
            </w:pPr>
          </w:p>
        </w:tc>
        <w:tc>
          <w:tcPr>
            <w:tcW w:w="722" w:type="dxa"/>
          </w:tcPr>
          <w:p w14:paraId="55F1C7AF" w14:textId="77777777" w:rsidR="00842712" w:rsidRPr="006556D6" w:rsidRDefault="00842712" w:rsidP="00842712">
            <w:pPr>
              <w:spacing w:line="240" w:lineRule="atLeast"/>
              <w:jc w:val="center"/>
              <w:rPr>
                <w:rFonts w:asciiTheme="majorHAnsi" w:hAnsiTheme="majorHAnsi" w:cstheme="majorHAnsi"/>
                <w:sz w:val="16"/>
                <w:szCs w:val="16"/>
              </w:rPr>
            </w:pPr>
          </w:p>
        </w:tc>
        <w:tc>
          <w:tcPr>
            <w:tcW w:w="1281" w:type="dxa"/>
            <w:vAlign w:val="center"/>
          </w:tcPr>
          <w:p w14:paraId="59776867" w14:textId="3E0160F7" w:rsidR="00842712" w:rsidRPr="006556D6" w:rsidRDefault="00842712" w:rsidP="00842712">
            <w:pPr>
              <w:spacing w:line="240" w:lineRule="atLeast"/>
              <w:jc w:val="center"/>
              <w:rPr>
                <w:rFonts w:asciiTheme="majorHAnsi" w:hAnsiTheme="majorHAnsi" w:cstheme="majorHAnsi"/>
                <w:sz w:val="16"/>
                <w:szCs w:val="16"/>
              </w:rPr>
            </w:pPr>
          </w:p>
        </w:tc>
      </w:tr>
    </w:tbl>
    <w:p w14:paraId="0B0B9625" w14:textId="415EEFA8" w:rsidR="006659B1" w:rsidRPr="006556D6" w:rsidRDefault="006659B1" w:rsidP="00322F06">
      <w:pPr>
        <w:rPr>
          <w:rFonts w:asciiTheme="majorHAnsi" w:hAnsiTheme="majorHAnsi" w:cstheme="majorHAnsi"/>
          <w:sz w:val="18"/>
          <w:szCs w:val="18"/>
        </w:rPr>
      </w:pPr>
    </w:p>
    <w:p w14:paraId="721CCE7A" w14:textId="77777777" w:rsidR="006659B1" w:rsidRPr="006556D6" w:rsidRDefault="006659B1" w:rsidP="00322F06">
      <w:pPr>
        <w:rPr>
          <w:rFonts w:asciiTheme="majorHAnsi" w:hAnsiTheme="majorHAnsi" w:cstheme="majorHAnsi"/>
          <w:sz w:val="18"/>
          <w:szCs w:val="18"/>
        </w:rPr>
      </w:pPr>
      <w:r w:rsidRPr="006556D6">
        <w:rPr>
          <w:rFonts w:asciiTheme="majorHAnsi" w:hAnsiTheme="majorHAnsi" w:cstheme="majorHAnsi"/>
          <w:sz w:val="18"/>
          <w:szCs w:val="18"/>
        </w:rPr>
        <w:br w:type="page"/>
      </w:r>
    </w:p>
    <w:p w14:paraId="1109D5E2" w14:textId="562A2557" w:rsidR="00E926B1" w:rsidRPr="006556D6" w:rsidRDefault="006659B1" w:rsidP="00322F06">
      <w:pPr>
        <w:spacing w:line="240" w:lineRule="atLeast"/>
        <w:rPr>
          <w:rFonts w:asciiTheme="majorHAnsi" w:hAnsiTheme="majorHAnsi" w:cstheme="majorHAnsi"/>
          <w:b/>
        </w:rPr>
      </w:pPr>
      <w:r w:rsidRPr="006556D6">
        <w:rPr>
          <w:rFonts w:asciiTheme="majorHAnsi" w:hAnsiTheme="majorHAnsi" w:cstheme="majorHAnsi"/>
          <w:b/>
        </w:rPr>
        <w:lastRenderedPageBreak/>
        <w:t>Appendix B</w:t>
      </w:r>
    </w:p>
    <w:p w14:paraId="3393AD35" w14:textId="77777777" w:rsidR="006659B1" w:rsidRPr="006556D6" w:rsidRDefault="006659B1" w:rsidP="00322F06">
      <w:pPr>
        <w:spacing w:line="240" w:lineRule="atLeast"/>
        <w:rPr>
          <w:rFonts w:asciiTheme="majorHAnsi" w:hAnsiTheme="majorHAnsi" w:cstheme="majorHAnsi"/>
          <w:b/>
          <w:sz w:val="18"/>
          <w:szCs w:val="18"/>
        </w:rPr>
      </w:pPr>
    </w:p>
    <w:p w14:paraId="69C2C749" w14:textId="2D8F3595" w:rsidR="00E6391B" w:rsidRPr="006556D6" w:rsidRDefault="00C014D5" w:rsidP="00322F06">
      <w:pPr>
        <w:pStyle w:val="ListParagraph"/>
        <w:numPr>
          <w:ilvl w:val="0"/>
          <w:numId w:val="5"/>
        </w:numPr>
        <w:spacing w:line="240" w:lineRule="atLeast"/>
        <w:rPr>
          <w:rFonts w:asciiTheme="majorHAnsi" w:hAnsiTheme="majorHAnsi" w:cstheme="majorHAnsi"/>
          <w:bCs/>
          <w:sz w:val="18"/>
          <w:szCs w:val="18"/>
        </w:rPr>
      </w:pPr>
      <w:r w:rsidRPr="006556D6">
        <w:rPr>
          <w:rFonts w:asciiTheme="majorHAnsi" w:hAnsiTheme="majorHAnsi" w:cstheme="majorHAnsi"/>
          <w:bCs/>
          <w:sz w:val="18"/>
          <w:szCs w:val="18"/>
        </w:rPr>
        <w:t xml:space="preserve">All Company Documents </w:t>
      </w:r>
      <w:r w:rsidR="00E6391B" w:rsidRPr="006556D6">
        <w:rPr>
          <w:rFonts w:asciiTheme="majorHAnsi" w:hAnsiTheme="majorHAnsi" w:cstheme="majorHAnsi"/>
          <w:bCs/>
          <w:sz w:val="18"/>
          <w:szCs w:val="18"/>
        </w:rPr>
        <w:t>Re</w:t>
      </w:r>
      <w:r w:rsidR="00DD46B2" w:rsidRPr="006556D6">
        <w:rPr>
          <w:rFonts w:asciiTheme="majorHAnsi" w:hAnsiTheme="majorHAnsi" w:cstheme="majorHAnsi"/>
          <w:bCs/>
          <w:sz w:val="18"/>
          <w:szCs w:val="18"/>
        </w:rPr>
        <w:t>s</w:t>
      </w:r>
      <w:r w:rsidR="00E6391B" w:rsidRPr="006556D6">
        <w:rPr>
          <w:rFonts w:asciiTheme="majorHAnsi" w:hAnsiTheme="majorHAnsi" w:cstheme="majorHAnsi"/>
          <w:bCs/>
          <w:sz w:val="18"/>
          <w:szCs w:val="18"/>
        </w:rPr>
        <w:t>ponsibility Matrix</w:t>
      </w:r>
    </w:p>
    <w:tbl>
      <w:tblPr>
        <w:tblStyle w:val="TableGrid"/>
        <w:tblW w:w="10170" w:type="dxa"/>
        <w:tblInd w:w="-342" w:type="dxa"/>
        <w:tblLayout w:type="fixed"/>
        <w:tblLook w:val="04A0" w:firstRow="1" w:lastRow="0" w:firstColumn="1" w:lastColumn="0" w:noHBand="0" w:noVBand="1"/>
      </w:tblPr>
      <w:tblGrid>
        <w:gridCol w:w="704"/>
        <w:gridCol w:w="1790"/>
        <w:gridCol w:w="2006"/>
        <w:gridCol w:w="2250"/>
        <w:gridCol w:w="1363"/>
        <w:gridCol w:w="2057"/>
      </w:tblGrid>
      <w:tr w:rsidR="00241A21" w:rsidRPr="006556D6" w14:paraId="2F02B46E" w14:textId="77777777" w:rsidTr="008C03FF">
        <w:tc>
          <w:tcPr>
            <w:tcW w:w="2494" w:type="dxa"/>
            <w:gridSpan w:val="2"/>
            <w:vMerge w:val="restart"/>
            <w:tcBorders>
              <w:top w:val="nil"/>
              <w:left w:val="nil"/>
            </w:tcBorders>
          </w:tcPr>
          <w:p w14:paraId="2AF5FA59" w14:textId="77777777" w:rsidR="00241A21" w:rsidRPr="006556D6" w:rsidRDefault="00241A21" w:rsidP="008C03FF">
            <w:pPr>
              <w:spacing w:line="240" w:lineRule="atLeast"/>
              <w:jc w:val="center"/>
              <w:rPr>
                <w:rFonts w:asciiTheme="majorHAnsi" w:hAnsiTheme="majorHAnsi" w:cstheme="majorHAnsi"/>
                <w:sz w:val="18"/>
                <w:szCs w:val="18"/>
              </w:rPr>
            </w:pPr>
          </w:p>
        </w:tc>
        <w:tc>
          <w:tcPr>
            <w:tcW w:w="7676" w:type="dxa"/>
            <w:gridSpan w:val="4"/>
          </w:tcPr>
          <w:p w14:paraId="4B87ACF3" w14:textId="762A2544" w:rsidR="00241A21" w:rsidRPr="006556D6" w:rsidRDefault="00241A21" w:rsidP="008C03FF">
            <w:pPr>
              <w:spacing w:line="240" w:lineRule="atLeast"/>
              <w:jc w:val="center"/>
              <w:rPr>
                <w:rFonts w:asciiTheme="majorHAnsi" w:hAnsiTheme="majorHAnsi" w:cstheme="majorHAnsi"/>
                <w:b/>
                <w:sz w:val="18"/>
                <w:szCs w:val="18"/>
              </w:rPr>
            </w:pPr>
            <w:r w:rsidRPr="006556D6">
              <w:rPr>
                <w:rFonts w:asciiTheme="majorHAnsi" w:hAnsiTheme="majorHAnsi" w:cstheme="majorHAnsi"/>
                <w:b/>
                <w:sz w:val="18"/>
                <w:szCs w:val="18"/>
              </w:rPr>
              <w:t>Function</w:t>
            </w:r>
          </w:p>
        </w:tc>
      </w:tr>
      <w:tr w:rsidR="00241A21" w:rsidRPr="006556D6" w14:paraId="62BAFCAF" w14:textId="77777777" w:rsidTr="008C03FF">
        <w:tc>
          <w:tcPr>
            <w:tcW w:w="2494" w:type="dxa"/>
            <w:gridSpan w:val="2"/>
            <w:vMerge/>
            <w:tcBorders>
              <w:left w:val="nil"/>
            </w:tcBorders>
          </w:tcPr>
          <w:p w14:paraId="004D037D" w14:textId="77777777" w:rsidR="00241A21" w:rsidRPr="006556D6" w:rsidRDefault="00241A21" w:rsidP="00322F06">
            <w:pPr>
              <w:spacing w:line="240" w:lineRule="atLeast"/>
              <w:rPr>
                <w:rFonts w:asciiTheme="majorHAnsi" w:hAnsiTheme="majorHAnsi" w:cstheme="majorHAnsi"/>
                <w:sz w:val="18"/>
                <w:szCs w:val="18"/>
              </w:rPr>
            </w:pPr>
          </w:p>
        </w:tc>
        <w:tc>
          <w:tcPr>
            <w:tcW w:w="2006" w:type="dxa"/>
            <w:shd w:val="clear" w:color="auto" w:fill="D9D9D9" w:themeFill="background1" w:themeFillShade="D9"/>
            <w:vAlign w:val="center"/>
          </w:tcPr>
          <w:p w14:paraId="0355D1F8" w14:textId="0BD3FC47" w:rsidR="00241A21" w:rsidRPr="006556D6" w:rsidRDefault="001F20A0" w:rsidP="008C03FF">
            <w:pPr>
              <w:spacing w:line="240" w:lineRule="atLeast"/>
              <w:jc w:val="center"/>
              <w:rPr>
                <w:rFonts w:asciiTheme="majorHAnsi" w:hAnsiTheme="majorHAnsi" w:cstheme="majorHAnsi"/>
                <w:b/>
                <w:sz w:val="18"/>
                <w:szCs w:val="18"/>
              </w:rPr>
            </w:pPr>
            <w:r w:rsidRPr="006556D6">
              <w:rPr>
                <w:rFonts w:asciiTheme="majorHAnsi" w:hAnsiTheme="majorHAnsi" w:cstheme="majorHAnsi"/>
                <w:b/>
                <w:sz w:val="18"/>
                <w:szCs w:val="18"/>
              </w:rPr>
              <w:t>Management</w:t>
            </w:r>
          </w:p>
          <w:p w14:paraId="258B8C8E" w14:textId="494C50C6" w:rsidR="001F20A0" w:rsidRPr="006556D6" w:rsidRDefault="001F20A0" w:rsidP="008C03FF">
            <w:pPr>
              <w:spacing w:line="240" w:lineRule="atLeast"/>
              <w:jc w:val="center"/>
              <w:rPr>
                <w:rFonts w:asciiTheme="majorHAnsi" w:hAnsiTheme="majorHAnsi" w:cstheme="majorHAnsi"/>
                <w:b/>
                <w:sz w:val="18"/>
                <w:szCs w:val="18"/>
              </w:rPr>
            </w:pPr>
            <w:r w:rsidRPr="006556D6">
              <w:rPr>
                <w:rFonts w:asciiTheme="majorHAnsi" w:hAnsiTheme="majorHAnsi" w:cstheme="majorHAnsi"/>
                <w:b/>
                <w:sz w:val="18"/>
                <w:szCs w:val="18"/>
              </w:rPr>
              <w:t>Representative</w:t>
            </w:r>
          </w:p>
        </w:tc>
        <w:tc>
          <w:tcPr>
            <w:tcW w:w="2250" w:type="dxa"/>
            <w:shd w:val="clear" w:color="auto" w:fill="D9D9D9" w:themeFill="background1" w:themeFillShade="D9"/>
            <w:vAlign w:val="center"/>
          </w:tcPr>
          <w:p w14:paraId="759BFBA0" w14:textId="7D836329" w:rsidR="00241A21" w:rsidRPr="006556D6" w:rsidRDefault="00241A21" w:rsidP="008C03FF">
            <w:pPr>
              <w:spacing w:line="240" w:lineRule="atLeast"/>
              <w:jc w:val="center"/>
              <w:rPr>
                <w:rFonts w:asciiTheme="majorHAnsi" w:hAnsiTheme="majorHAnsi" w:cstheme="majorHAnsi"/>
                <w:b/>
                <w:sz w:val="18"/>
                <w:szCs w:val="18"/>
              </w:rPr>
            </w:pPr>
            <w:r w:rsidRPr="006556D6">
              <w:rPr>
                <w:rFonts w:asciiTheme="majorHAnsi" w:hAnsiTheme="majorHAnsi" w:cstheme="majorHAnsi"/>
                <w:b/>
                <w:sz w:val="18"/>
                <w:szCs w:val="18"/>
              </w:rPr>
              <w:t>Vice President</w:t>
            </w:r>
          </w:p>
        </w:tc>
        <w:tc>
          <w:tcPr>
            <w:tcW w:w="1363" w:type="dxa"/>
            <w:shd w:val="clear" w:color="auto" w:fill="D9D9D9" w:themeFill="background1" w:themeFillShade="D9"/>
            <w:vAlign w:val="center"/>
          </w:tcPr>
          <w:p w14:paraId="7C1121C2" w14:textId="29DB158F" w:rsidR="00241A21" w:rsidRPr="006556D6" w:rsidRDefault="00241A21" w:rsidP="008C03FF">
            <w:pPr>
              <w:spacing w:line="240" w:lineRule="atLeast"/>
              <w:jc w:val="center"/>
              <w:rPr>
                <w:rFonts w:asciiTheme="majorHAnsi" w:hAnsiTheme="majorHAnsi" w:cstheme="majorHAnsi"/>
                <w:b/>
                <w:sz w:val="18"/>
                <w:szCs w:val="18"/>
              </w:rPr>
            </w:pPr>
            <w:r w:rsidRPr="006556D6">
              <w:rPr>
                <w:rFonts w:asciiTheme="majorHAnsi" w:hAnsiTheme="majorHAnsi" w:cstheme="majorHAnsi"/>
                <w:b/>
                <w:sz w:val="18"/>
                <w:szCs w:val="18"/>
              </w:rPr>
              <w:t>Operations</w:t>
            </w:r>
          </w:p>
        </w:tc>
        <w:tc>
          <w:tcPr>
            <w:tcW w:w="2057" w:type="dxa"/>
            <w:shd w:val="clear" w:color="auto" w:fill="D9D9D9" w:themeFill="background1" w:themeFillShade="D9"/>
            <w:vAlign w:val="center"/>
          </w:tcPr>
          <w:p w14:paraId="3848FA66" w14:textId="54D6E9C3" w:rsidR="00241A21" w:rsidRPr="006556D6" w:rsidRDefault="00241A21" w:rsidP="008C03FF">
            <w:pPr>
              <w:spacing w:line="240" w:lineRule="atLeast"/>
              <w:jc w:val="center"/>
              <w:rPr>
                <w:rFonts w:asciiTheme="majorHAnsi" w:hAnsiTheme="majorHAnsi" w:cstheme="majorHAnsi"/>
                <w:b/>
                <w:sz w:val="18"/>
                <w:szCs w:val="18"/>
              </w:rPr>
            </w:pPr>
            <w:r w:rsidRPr="006556D6">
              <w:rPr>
                <w:rFonts w:asciiTheme="majorHAnsi" w:hAnsiTheme="majorHAnsi" w:cstheme="majorHAnsi"/>
                <w:b/>
                <w:sz w:val="18"/>
                <w:szCs w:val="18"/>
              </w:rPr>
              <w:t>Regulatory Affairs &amp; Quality Assurance</w:t>
            </w:r>
          </w:p>
        </w:tc>
      </w:tr>
      <w:tr w:rsidR="00241A21" w:rsidRPr="006556D6" w14:paraId="42B72F32" w14:textId="77777777" w:rsidTr="008C03FF">
        <w:tc>
          <w:tcPr>
            <w:tcW w:w="704" w:type="dxa"/>
            <w:vMerge w:val="restart"/>
            <w:textDirection w:val="btLr"/>
          </w:tcPr>
          <w:p w14:paraId="3A7CB96A" w14:textId="0E64BA50" w:rsidR="00241A21" w:rsidRPr="006556D6" w:rsidRDefault="00241A21" w:rsidP="00322F06">
            <w:pPr>
              <w:spacing w:line="240" w:lineRule="atLeast"/>
              <w:ind w:left="113" w:right="113"/>
              <w:rPr>
                <w:rFonts w:asciiTheme="majorHAnsi" w:hAnsiTheme="majorHAnsi" w:cstheme="majorHAnsi"/>
                <w:b/>
                <w:sz w:val="18"/>
                <w:szCs w:val="18"/>
              </w:rPr>
            </w:pPr>
            <w:r w:rsidRPr="006556D6">
              <w:rPr>
                <w:rFonts w:asciiTheme="majorHAnsi" w:hAnsiTheme="majorHAnsi" w:cstheme="majorHAnsi"/>
                <w:b/>
                <w:sz w:val="18"/>
                <w:szCs w:val="18"/>
              </w:rPr>
              <w:t>Document Content</w:t>
            </w:r>
          </w:p>
        </w:tc>
        <w:tc>
          <w:tcPr>
            <w:tcW w:w="1790" w:type="dxa"/>
            <w:shd w:val="clear" w:color="auto" w:fill="D9D9D9" w:themeFill="background1" w:themeFillShade="D9"/>
          </w:tcPr>
          <w:p w14:paraId="5DE1EA4D" w14:textId="3C7480A7" w:rsidR="00241A21" w:rsidRPr="006556D6" w:rsidRDefault="00241A21" w:rsidP="00322F06">
            <w:pPr>
              <w:spacing w:line="240" w:lineRule="atLeast"/>
              <w:rPr>
                <w:rFonts w:asciiTheme="majorHAnsi" w:hAnsiTheme="majorHAnsi" w:cstheme="majorHAnsi"/>
                <w:b/>
                <w:sz w:val="18"/>
                <w:szCs w:val="18"/>
              </w:rPr>
            </w:pPr>
            <w:r w:rsidRPr="006556D6">
              <w:rPr>
                <w:rFonts w:asciiTheme="majorHAnsi" w:hAnsiTheme="majorHAnsi" w:cstheme="majorHAnsi"/>
                <w:b/>
                <w:sz w:val="18"/>
                <w:szCs w:val="18"/>
              </w:rPr>
              <w:t>Documentation</w:t>
            </w:r>
          </w:p>
        </w:tc>
        <w:tc>
          <w:tcPr>
            <w:tcW w:w="2006" w:type="dxa"/>
            <w:vAlign w:val="center"/>
          </w:tcPr>
          <w:p w14:paraId="3EE68129" w14:textId="24239D13" w:rsidR="00241A21" w:rsidRPr="006556D6" w:rsidRDefault="00241A21" w:rsidP="008C03FF">
            <w:pPr>
              <w:spacing w:line="240" w:lineRule="atLeast"/>
              <w:jc w:val="center"/>
              <w:rPr>
                <w:rFonts w:asciiTheme="majorHAnsi" w:hAnsiTheme="majorHAnsi" w:cstheme="majorHAnsi"/>
                <w:sz w:val="18"/>
                <w:szCs w:val="18"/>
              </w:rPr>
            </w:pPr>
            <w:r w:rsidRPr="006556D6">
              <w:rPr>
                <w:rFonts w:asciiTheme="majorHAnsi" w:hAnsiTheme="majorHAnsi" w:cstheme="majorHAnsi"/>
                <w:sz w:val="18"/>
                <w:szCs w:val="18"/>
              </w:rPr>
              <w:t>X</w:t>
            </w:r>
          </w:p>
        </w:tc>
        <w:tc>
          <w:tcPr>
            <w:tcW w:w="2250" w:type="dxa"/>
            <w:vAlign w:val="center"/>
          </w:tcPr>
          <w:p w14:paraId="2BF5DF08" w14:textId="519FAD2F" w:rsidR="00241A21" w:rsidRPr="006556D6" w:rsidRDefault="00241A21" w:rsidP="008C03FF">
            <w:pPr>
              <w:spacing w:line="240" w:lineRule="atLeast"/>
              <w:jc w:val="center"/>
              <w:rPr>
                <w:rFonts w:asciiTheme="majorHAnsi" w:hAnsiTheme="majorHAnsi" w:cstheme="majorHAnsi"/>
                <w:sz w:val="18"/>
                <w:szCs w:val="18"/>
              </w:rPr>
            </w:pPr>
            <w:r w:rsidRPr="006556D6">
              <w:rPr>
                <w:rFonts w:asciiTheme="majorHAnsi" w:hAnsiTheme="majorHAnsi" w:cstheme="majorHAnsi"/>
                <w:sz w:val="18"/>
                <w:szCs w:val="18"/>
              </w:rPr>
              <w:t>X</w:t>
            </w:r>
          </w:p>
        </w:tc>
        <w:tc>
          <w:tcPr>
            <w:tcW w:w="1363" w:type="dxa"/>
            <w:vAlign w:val="center"/>
          </w:tcPr>
          <w:p w14:paraId="127A0748" w14:textId="75C3CE05" w:rsidR="00241A21" w:rsidRPr="006556D6" w:rsidRDefault="00241A21" w:rsidP="008C03FF">
            <w:pPr>
              <w:spacing w:line="240" w:lineRule="atLeast"/>
              <w:jc w:val="center"/>
              <w:rPr>
                <w:rFonts w:asciiTheme="majorHAnsi" w:hAnsiTheme="majorHAnsi" w:cstheme="majorHAnsi"/>
                <w:sz w:val="18"/>
                <w:szCs w:val="18"/>
              </w:rPr>
            </w:pPr>
            <w:r w:rsidRPr="006556D6">
              <w:rPr>
                <w:rFonts w:asciiTheme="majorHAnsi" w:hAnsiTheme="majorHAnsi" w:cstheme="majorHAnsi"/>
                <w:sz w:val="18"/>
                <w:szCs w:val="18"/>
              </w:rPr>
              <w:t>X</w:t>
            </w:r>
          </w:p>
        </w:tc>
        <w:tc>
          <w:tcPr>
            <w:tcW w:w="2057" w:type="dxa"/>
            <w:vAlign w:val="center"/>
          </w:tcPr>
          <w:p w14:paraId="6E7612AB" w14:textId="5456FCB6" w:rsidR="00241A21" w:rsidRPr="006556D6" w:rsidRDefault="00241A21" w:rsidP="008C03FF">
            <w:pPr>
              <w:spacing w:line="240" w:lineRule="atLeast"/>
              <w:jc w:val="center"/>
              <w:rPr>
                <w:rFonts w:asciiTheme="majorHAnsi" w:hAnsiTheme="majorHAnsi" w:cstheme="majorHAnsi"/>
                <w:sz w:val="18"/>
                <w:szCs w:val="18"/>
              </w:rPr>
            </w:pPr>
            <w:r w:rsidRPr="006556D6">
              <w:rPr>
                <w:rFonts w:asciiTheme="majorHAnsi" w:hAnsiTheme="majorHAnsi" w:cstheme="majorHAnsi"/>
                <w:sz w:val="18"/>
                <w:szCs w:val="18"/>
              </w:rPr>
              <w:t>X</w:t>
            </w:r>
          </w:p>
        </w:tc>
      </w:tr>
      <w:tr w:rsidR="00241A21" w:rsidRPr="006556D6" w14:paraId="5C812B37" w14:textId="77777777" w:rsidTr="008C03FF">
        <w:tc>
          <w:tcPr>
            <w:tcW w:w="704" w:type="dxa"/>
            <w:vMerge/>
          </w:tcPr>
          <w:p w14:paraId="089A5B6C" w14:textId="77777777" w:rsidR="00241A21" w:rsidRPr="006556D6" w:rsidRDefault="00241A21" w:rsidP="00322F06">
            <w:pPr>
              <w:spacing w:line="240" w:lineRule="atLeast"/>
              <w:rPr>
                <w:rFonts w:asciiTheme="majorHAnsi" w:hAnsiTheme="majorHAnsi" w:cstheme="majorHAnsi"/>
                <w:sz w:val="18"/>
                <w:szCs w:val="18"/>
              </w:rPr>
            </w:pPr>
          </w:p>
        </w:tc>
        <w:tc>
          <w:tcPr>
            <w:tcW w:w="1790" w:type="dxa"/>
            <w:shd w:val="clear" w:color="auto" w:fill="D9D9D9" w:themeFill="background1" w:themeFillShade="D9"/>
          </w:tcPr>
          <w:p w14:paraId="24B1F1F0" w14:textId="5C7860CE" w:rsidR="00241A21" w:rsidRPr="006556D6" w:rsidRDefault="00241A21" w:rsidP="00322F06">
            <w:pPr>
              <w:spacing w:line="240" w:lineRule="atLeast"/>
              <w:rPr>
                <w:rFonts w:asciiTheme="majorHAnsi" w:hAnsiTheme="majorHAnsi" w:cstheme="majorHAnsi"/>
                <w:b/>
                <w:sz w:val="18"/>
                <w:szCs w:val="18"/>
              </w:rPr>
            </w:pPr>
            <w:r w:rsidRPr="006556D6">
              <w:rPr>
                <w:rFonts w:asciiTheme="majorHAnsi" w:hAnsiTheme="majorHAnsi" w:cstheme="majorHAnsi"/>
                <w:b/>
                <w:sz w:val="18"/>
                <w:szCs w:val="18"/>
              </w:rPr>
              <w:t>Regulatory</w:t>
            </w:r>
          </w:p>
        </w:tc>
        <w:tc>
          <w:tcPr>
            <w:tcW w:w="2006" w:type="dxa"/>
            <w:vAlign w:val="center"/>
          </w:tcPr>
          <w:p w14:paraId="599B4466" w14:textId="054DA4AB" w:rsidR="00241A21" w:rsidRPr="006556D6" w:rsidRDefault="00241A21" w:rsidP="008C03FF">
            <w:pPr>
              <w:spacing w:line="240" w:lineRule="atLeast"/>
              <w:jc w:val="center"/>
              <w:rPr>
                <w:rFonts w:asciiTheme="majorHAnsi" w:hAnsiTheme="majorHAnsi" w:cstheme="majorHAnsi"/>
                <w:sz w:val="18"/>
                <w:szCs w:val="18"/>
              </w:rPr>
            </w:pPr>
            <w:r w:rsidRPr="006556D6">
              <w:rPr>
                <w:rFonts w:asciiTheme="majorHAnsi" w:hAnsiTheme="majorHAnsi" w:cstheme="majorHAnsi"/>
                <w:sz w:val="18"/>
                <w:szCs w:val="18"/>
              </w:rPr>
              <w:t>X</w:t>
            </w:r>
          </w:p>
        </w:tc>
        <w:tc>
          <w:tcPr>
            <w:tcW w:w="2250" w:type="dxa"/>
            <w:vAlign w:val="center"/>
          </w:tcPr>
          <w:p w14:paraId="349BF072" w14:textId="446429AD" w:rsidR="00241A21" w:rsidRPr="006556D6" w:rsidRDefault="00241A21" w:rsidP="008C03FF">
            <w:pPr>
              <w:spacing w:line="240" w:lineRule="atLeast"/>
              <w:jc w:val="center"/>
              <w:rPr>
                <w:rFonts w:asciiTheme="majorHAnsi" w:hAnsiTheme="majorHAnsi" w:cstheme="majorHAnsi"/>
                <w:sz w:val="18"/>
                <w:szCs w:val="18"/>
              </w:rPr>
            </w:pPr>
            <w:r w:rsidRPr="006556D6">
              <w:rPr>
                <w:rFonts w:asciiTheme="majorHAnsi" w:hAnsiTheme="majorHAnsi" w:cstheme="majorHAnsi"/>
                <w:sz w:val="18"/>
                <w:szCs w:val="18"/>
              </w:rPr>
              <w:t>X</w:t>
            </w:r>
          </w:p>
        </w:tc>
        <w:tc>
          <w:tcPr>
            <w:tcW w:w="1363" w:type="dxa"/>
            <w:vAlign w:val="center"/>
          </w:tcPr>
          <w:p w14:paraId="5D6414C3" w14:textId="77777777" w:rsidR="00241A21" w:rsidRPr="006556D6" w:rsidRDefault="00241A21" w:rsidP="008C03FF">
            <w:pPr>
              <w:spacing w:line="240" w:lineRule="atLeast"/>
              <w:jc w:val="center"/>
              <w:rPr>
                <w:rFonts w:asciiTheme="majorHAnsi" w:hAnsiTheme="majorHAnsi" w:cstheme="majorHAnsi"/>
                <w:sz w:val="18"/>
                <w:szCs w:val="18"/>
              </w:rPr>
            </w:pPr>
          </w:p>
        </w:tc>
        <w:tc>
          <w:tcPr>
            <w:tcW w:w="2057" w:type="dxa"/>
            <w:vAlign w:val="center"/>
          </w:tcPr>
          <w:p w14:paraId="637D6464" w14:textId="30735A2B" w:rsidR="00241A21" w:rsidRPr="006556D6" w:rsidRDefault="00241A21" w:rsidP="008C03FF">
            <w:pPr>
              <w:spacing w:line="240" w:lineRule="atLeast"/>
              <w:jc w:val="center"/>
              <w:rPr>
                <w:rFonts w:asciiTheme="majorHAnsi" w:hAnsiTheme="majorHAnsi" w:cstheme="majorHAnsi"/>
                <w:sz w:val="18"/>
                <w:szCs w:val="18"/>
              </w:rPr>
            </w:pPr>
            <w:r w:rsidRPr="006556D6">
              <w:rPr>
                <w:rFonts w:asciiTheme="majorHAnsi" w:hAnsiTheme="majorHAnsi" w:cstheme="majorHAnsi"/>
                <w:sz w:val="18"/>
                <w:szCs w:val="18"/>
              </w:rPr>
              <w:t>X</w:t>
            </w:r>
          </w:p>
        </w:tc>
      </w:tr>
      <w:tr w:rsidR="00241A21" w:rsidRPr="006556D6" w14:paraId="619F2911" w14:textId="77777777" w:rsidTr="008C03FF">
        <w:tc>
          <w:tcPr>
            <w:tcW w:w="704" w:type="dxa"/>
            <w:vMerge/>
          </w:tcPr>
          <w:p w14:paraId="6263C37B" w14:textId="77777777" w:rsidR="00241A21" w:rsidRPr="006556D6" w:rsidRDefault="00241A21" w:rsidP="00322F06">
            <w:pPr>
              <w:spacing w:line="240" w:lineRule="atLeast"/>
              <w:rPr>
                <w:rFonts w:asciiTheme="majorHAnsi" w:hAnsiTheme="majorHAnsi" w:cstheme="majorHAnsi"/>
                <w:sz w:val="18"/>
                <w:szCs w:val="18"/>
              </w:rPr>
            </w:pPr>
          </w:p>
        </w:tc>
        <w:tc>
          <w:tcPr>
            <w:tcW w:w="1790" w:type="dxa"/>
            <w:shd w:val="clear" w:color="auto" w:fill="D9D9D9" w:themeFill="background1" w:themeFillShade="D9"/>
          </w:tcPr>
          <w:p w14:paraId="284F321B" w14:textId="1126AC62" w:rsidR="00241A21" w:rsidRPr="006556D6" w:rsidRDefault="00241A21" w:rsidP="00322F06">
            <w:pPr>
              <w:spacing w:line="240" w:lineRule="atLeast"/>
              <w:rPr>
                <w:rFonts w:asciiTheme="majorHAnsi" w:hAnsiTheme="majorHAnsi" w:cstheme="majorHAnsi"/>
                <w:b/>
                <w:sz w:val="18"/>
                <w:szCs w:val="18"/>
              </w:rPr>
            </w:pPr>
            <w:r w:rsidRPr="006556D6">
              <w:rPr>
                <w:rFonts w:asciiTheme="majorHAnsi" w:hAnsiTheme="majorHAnsi" w:cstheme="majorHAnsi"/>
                <w:b/>
                <w:sz w:val="18"/>
                <w:szCs w:val="18"/>
              </w:rPr>
              <w:t>Sales</w:t>
            </w:r>
          </w:p>
        </w:tc>
        <w:tc>
          <w:tcPr>
            <w:tcW w:w="2006" w:type="dxa"/>
            <w:vAlign w:val="center"/>
          </w:tcPr>
          <w:p w14:paraId="01420948" w14:textId="3480089E" w:rsidR="00241A21" w:rsidRPr="006556D6" w:rsidRDefault="00383B7C" w:rsidP="008C03FF">
            <w:pPr>
              <w:spacing w:line="240" w:lineRule="atLeast"/>
              <w:jc w:val="center"/>
              <w:rPr>
                <w:rFonts w:asciiTheme="majorHAnsi" w:hAnsiTheme="majorHAnsi" w:cstheme="majorHAnsi"/>
                <w:sz w:val="18"/>
                <w:szCs w:val="18"/>
              </w:rPr>
            </w:pPr>
            <w:r w:rsidRPr="006556D6">
              <w:rPr>
                <w:rFonts w:asciiTheme="majorHAnsi" w:hAnsiTheme="majorHAnsi" w:cstheme="majorHAnsi"/>
                <w:sz w:val="18"/>
                <w:szCs w:val="18"/>
              </w:rPr>
              <w:t>X</w:t>
            </w:r>
          </w:p>
        </w:tc>
        <w:tc>
          <w:tcPr>
            <w:tcW w:w="2250" w:type="dxa"/>
            <w:vAlign w:val="center"/>
          </w:tcPr>
          <w:p w14:paraId="5D6ACFF8" w14:textId="35B38E3A" w:rsidR="00241A21" w:rsidRPr="006556D6" w:rsidRDefault="00241A21" w:rsidP="008C03FF">
            <w:pPr>
              <w:spacing w:line="240" w:lineRule="atLeast"/>
              <w:jc w:val="center"/>
              <w:rPr>
                <w:rFonts w:asciiTheme="majorHAnsi" w:hAnsiTheme="majorHAnsi" w:cstheme="majorHAnsi"/>
                <w:sz w:val="18"/>
                <w:szCs w:val="18"/>
              </w:rPr>
            </w:pPr>
            <w:r w:rsidRPr="006556D6">
              <w:rPr>
                <w:rFonts w:asciiTheme="majorHAnsi" w:hAnsiTheme="majorHAnsi" w:cstheme="majorHAnsi"/>
                <w:sz w:val="18"/>
                <w:szCs w:val="18"/>
              </w:rPr>
              <w:t>X</w:t>
            </w:r>
          </w:p>
        </w:tc>
        <w:tc>
          <w:tcPr>
            <w:tcW w:w="1363" w:type="dxa"/>
            <w:vAlign w:val="center"/>
          </w:tcPr>
          <w:p w14:paraId="65B93B81" w14:textId="64D718FE" w:rsidR="00241A21" w:rsidRPr="006556D6" w:rsidRDefault="00EF56DF" w:rsidP="008C03FF">
            <w:pPr>
              <w:spacing w:line="240" w:lineRule="atLeast"/>
              <w:jc w:val="center"/>
              <w:rPr>
                <w:rFonts w:asciiTheme="majorHAnsi" w:hAnsiTheme="majorHAnsi" w:cstheme="majorHAnsi"/>
                <w:sz w:val="18"/>
                <w:szCs w:val="18"/>
              </w:rPr>
            </w:pPr>
            <w:r w:rsidRPr="006556D6">
              <w:rPr>
                <w:rFonts w:asciiTheme="majorHAnsi" w:hAnsiTheme="majorHAnsi" w:cstheme="majorHAnsi"/>
                <w:sz w:val="18"/>
                <w:szCs w:val="18"/>
              </w:rPr>
              <w:t>X</w:t>
            </w:r>
          </w:p>
        </w:tc>
        <w:tc>
          <w:tcPr>
            <w:tcW w:w="2057" w:type="dxa"/>
            <w:vAlign w:val="center"/>
          </w:tcPr>
          <w:p w14:paraId="0E2CA413" w14:textId="77777777" w:rsidR="00241A21" w:rsidRPr="006556D6" w:rsidRDefault="00241A21" w:rsidP="008C03FF">
            <w:pPr>
              <w:spacing w:line="240" w:lineRule="atLeast"/>
              <w:jc w:val="center"/>
              <w:rPr>
                <w:rFonts w:asciiTheme="majorHAnsi" w:hAnsiTheme="majorHAnsi" w:cstheme="majorHAnsi"/>
                <w:sz w:val="18"/>
                <w:szCs w:val="18"/>
              </w:rPr>
            </w:pPr>
          </w:p>
        </w:tc>
      </w:tr>
      <w:tr w:rsidR="00241A21" w:rsidRPr="006556D6" w14:paraId="33961F72" w14:textId="77777777" w:rsidTr="008C03FF">
        <w:tc>
          <w:tcPr>
            <w:tcW w:w="704" w:type="dxa"/>
            <w:vMerge/>
          </w:tcPr>
          <w:p w14:paraId="31F76BE9" w14:textId="77777777" w:rsidR="00241A21" w:rsidRPr="006556D6" w:rsidRDefault="00241A21" w:rsidP="00322F06">
            <w:pPr>
              <w:spacing w:line="240" w:lineRule="atLeast"/>
              <w:rPr>
                <w:rFonts w:asciiTheme="majorHAnsi" w:hAnsiTheme="majorHAnsi" w:cstheme="majorHAnsi"/>
                <w:sz w:val="18"/>
                <w:szCs w:val="18"/>
              </w:rPr>
            </w:pPr>
          </w:p>
        </w:tc>
        <w:tc>
          <w:tcPr>
            <w:tcW w:w="1790" w:type="dxa"/>
            <w:shd w:val="clear" w:color="auto" w:fill="D9D9D9" w:themeFill="background1" w:themeFillShade="D9"/>
          </w:tcPr>
          <w:p w14:paraId="7BF39159" w14:textId="13AFF483" w:rsidR="00241A21" w:rsidRPr="006556D6" w:rsidRDefault="00241A21" w:rsidP="00322F06">
            <w:pPr>
              <w:spacing w:line="240" w:lineRule="atLeast"/>
              <w:rPr>
                <w:rFonts w:asciiTheme="majorHAnsi" w:hAnsiTheme="majorHAnsi" w:cstheme="majorHAnsi"/>
                <w:b/>
                <w:sz w:val="18"/>
                <w:szCs w:val="18"/>
              </w:rPr>
            </w:pPr>
            <w:r w:rsidRPr="006556D6">
              <w:rPr>
                <w:rFonts w:asciiTheme="majorHAnsi" w:hAnsiTheme="majorHAnsi" w:cstheme="majorHAnsi"/>
                <w:b/>
                <w:sz w:val="18"/>
                <w:szCs w:val="18"/>
              </w:rPr>
              <w:t>Marketing</w:t>
            </w:r>
          </w:p>
        </w:tc>
        <w:tc>
          <w:tcPr>
            <w:tcW w:w="2006" w:type="dxa"/>
            <w:vAlign w:val="center"/>
          </w:tcPr>
          <w:p w14:paraId="4A1BFD04" w14:textId="2ED75E74" w:rsidR="00241A21" w:rsidRPr="006556D6" w:rsidRDefault="00383B7C" w:rsidP="008C03FF">
            <w:pPr>
              <w:spacing w:line="240" w:lineRule="atLeast"/>
              <w:jc w:val="center"/>
              <w:rPr>
                <w:rFonts w:asciiTheme="majorHAnsi" w:hAnsiTheme="majorHAnsi" w:cstheme="majorHAnsi"/>
                <w:sz w:val="18"/>
                <w:szCs w:val="18"/>
              </w:rPr>
            </w:pPr>
            <w:r w:rsidRPr="006556D6">
              <w:rPr>
                <w:rFonts w:asciiTheme="majorHAnsi" w:hAnsiTheme="majorHAnsi" w:cstheme="majorHAnsi"/>
                <w:sz w:val="18"/>
                <w:szCs w:val="18"/>
              </w:rPr>
              <w:t>X</w:t>
            </w:r>
          </w:p>
        </w:tc>
        <w:tc>
          <w:tcPr>
            <w:tcW w:w="2250" w:type="dxa"/>
            <w:vAlign w:val="center"/>
          </w:tcPr>
          <w:p w14:paraId="2EC65BB2" w14:textId="1A4DCCB9" w:rsidR="00241A21" w:rsidRPr="006556D6" w:rsidRDefault="00241A21" w:rsidP="008C03FF">
            <w:pPr>
              <w:spacing w:line="240" w:lineRule="atLeast"/>
              <w:jc w:val="center"/>
              <w:rPr>
                <w:rFonts w:asciiTheme="majorHAnsi" w:hAnsiTheme="majorHAnsi" w:cstheme="majorHAnsi"/>
                <w:sz w:val="18"/>
                <w:szCs w:val="18"/>
              </w:rPr>
            </w:pPr>
            <w:r w:rsidRPr="006556D6">
              <w:rPr>
                <w:rFonts w:asciiTheme="majorHAnsi" w:hAnsiTheme="majorHAnsi" w:cstheme="majorHAnsi"/>
                <w:sz w:val="18"/>
                <w:szCs w:val="18"/>
              </w:rPr>
              <w:t>X</w:t>
            </w:r>
          </w:p>
        </w:tc>
        <w:tc>
          <w:tcPr>
            <w:tcW w:w="1363" w:type="dxa"/>
            <w:vAlign w:val="center"/>
          </w:tcPr>
          <w:p w14:paraId="0AB87BF5" w14:textId="2AE6B4FF" w:rsidR="00241A21" w:rsidRPr="006556D6" w:rsidRDefault="00EF56DF" w:rsidP="008C03FF">
            <w:pPr>
              <w:spacing w:line="240" w:lineRule="atLeast"/>
              <w:jc w:val="center"/>
              <w:rPr>
                <w:rFonts w:asciiTheme="majorHAnsi" w:hAnsiTheme="majorHAnsi" w:cstheme="majorHAnsi"/>
                <w:sz w:val="18"/>
                <w:szCs w:val="18"/>
              </w:rPr>
            </w:pPr>
            <w:r w:rsidRPr="006556D6">
              <w:rPr>
                <w:rFonts w:asciiTheme="majorHAnsi" w:hAnsiTheme="majorHAnsi" w:cstheme="majorHAnsi"/>
                <w:sz w:val="18"/>
                <w:szCs w:val="18"/>
              </w:rPr>
              <w:t>X</w:t>
            </w:r>
          </w:p>
        </w:tc>
        <w:tc>
          <w:tcPr>
            <w:tcW w:w="2057" w:type="dxa"/>
            <w:vAlign w:val="center"/>
          </w:tcPr>
          <w:p w14:paraId="627813A2" w14:textId="77777777" w:rsidR="00241A21" w:rsidRPr="006556D6" w:rsidRDefault="00241A21" w:rsidP="008C03FF">
            <w:pPr>
              <w:spacing w:line="240" w:lineRule="atLeast"/>
              <w:jc w:val="center"/>
              <w:rPr>
                <w:rFonts w:asciiTheme="majorHAnsi" w:hAnsiTheme="majorHAnsi" w:cstheme="majorHAnsi"/>
                <w:sz w:val="18"/>
                <w:szCs w:val="18"/>
              </w:rPr>
            </w:pPr>
          </w:p>
        </w:tc>
      </w:tr>
      <w:tr w:rsidR="00241A21" w:rsidRPr="006556D6" w14:paraId="05878E8E" w14:textId="77777777" w:rsidTr="008C03FF">
        <w:tc>
          <w:tcPr>
            <w:tcW w:w="704" w:type="dxa"/>
            <w:vMerge/>
          </w:tcPr>
          <w:p w14:paraId="214119FB" w14:textId="77777777" w:rsidR="00241A21" w:rsidRPr="006556D6" w:rsidRDefault="00241A21" w:rsidP="00322F06">
            <w:pPr>
              <w:spacing w:line="240" w:lineRule="atLeast"/>
              <w:rPr>
                <w:rFonts w:asciiTheme="majorHAnsi" w:hAnsiTheme="majorHAnsi" w:cstheme="majorHAnsi"/>
                <w:sz w:val="18"/>
                <w:szCs w:val="18"/>
              </w:rPr>
            </w:pPr>
          </w:p>
        </w:tc>
        <w:tc>
          <w:tcPr>
            <w:tcW w:w="1790" w:type="dxa"/>
            <w:shd w:val="clear" w:color="auto" w:fill="D9D9D9" w:themeFill="background1" w:themeFillShade="D9"/>
          </w:tcPr>
          <w:p w14:paraId="598E632F" w14:textId="6043EEF3" w:rsidR="00241A21" w:rsidRPr="006556D6" w:rsidRDefault="00241A21" w:rsidP="00322F06">
            <w:pPr>
              <w:spacing w:line="240" w:lineRule="atLeast"/>
              <w:rPr>
                <w:rFonts w:asciiTheme="majorHAnsi" w:hAnsiTheme="majorHAnsi" w:cstheme="majorHAnsi"/>
                <w:b/>
                <w:sz w:val="18"/>
                <w:szCs w:val="18"/>
              </w:rPr>
            </w:pPr>
            <w:r w:rsidRPr="006556D6">
              <w:rPr>
                <w:rFonts w:asciiTheme="majorHAnsi" w:hAnsiTheme="majorHAnsi" w:cstheme="majorHAnsi"/>
                <w:b/>
                <w:sz w:val="18"/>
                <w:szCs w:val="18"/>
              </w:rPr>
              <w:t>Production</w:t>
            </w:r>
          </w:p>
        </w:tc>
        <w:tc>
          <w:tcPr>
            <w:tcW w:w="2006" w:type="dxa"/>
            <w:vAlign w:val="center"/>
          </w:tcPr>
          <w:p w14:paraId="467FFA56" w14:textId="5927D7DC" w:rsidR="00241A21" w:rsidRPr="006556D6" w:rsidRDefault="00241A21" w:rsidP="008C03FF">
            <w:pPr>
              <w:spacing w:line="240" w:lineRule="atLeast"/>
              <w:jc w:val="center"/>
              <w:rPr>
                <w:rFonts w:asciiTheme="majorHAnsi" w:hAnsiTheme="majorHAnsi" w:cstheme="majorHAnsi"/>
                <w:sz w:val="18"/>
                <w:szCs w:val="18"/>
              </w:rPr>
            </w:pPr>
            <w:r w:rsidRPr="006556D6">
              <w:rPr>
                <w:rFonts w:asciiTheme="majorHAnsi" w:hAnsiTheme="majorHAnsi" w:cstheme="majorHAnsi"/>
                <w:sz w:val="18"/>
                <w:szCs w:val="18"/>
              </w:rPr>
              <w:t>X</w:t>
            </w:r>
          </w:p>
        </w:tc>
        <w:tc>
          <w:tcPr>
            <w:tcW w:w="2250" w:type="dxa"/>
            <w:vAlign w:val="center"/>
          </w:tcPr>
          <w:p w14:paraId="36B37D2D" w14:textId="6890E92A" w:rsidR="00241A21" w:rsidRPr="006556D6" w:rsidRDefault="00241A21" w:rsidP="008C03FF">
            <w:pPr>
              <w:spacing w:line="240" w:lineRule="atLeast"/>
              <w:jc w:val="center"/>
              <w:rPr>
                <w:rFonts w:asciiTheme="majorHAnsi" w:hAnsiTheme="majorHAnsi" w:cstheme="majorHAnsi"/>
                <w:sz w:val="18"/>
                <w:szCs w:val="18"/>
              </w:rPr>
            </w:pPr>
            <w:r w:rsidRPr="006556D6">
              <w:rPr>
                <w:rFonts w:asciiTheme="majorHAnsi" w:hAnsiTheme="majorHAnsi" w:cstheme="majorHAnsi"/>
                <w:sz w:val="18"/>
                <w:szCs w:val="18"/>
              </w:rPr>
              <w:t>X</w:t>
            </w:r>
          </w:p>
        </w:tc>
        <w:tc>
          <w:tcPr>
            <w:tcW w:w="1363" w:type="dxa"/>
            <w:vAlign w:val="center"/>
          </w:tcPr>
          <w:p w14:paraId="1ED5E936" w14:textId="73C38FDF" w:rsidR="00241A21" w:rsidRPr="006556D6" w:rsidRDefault="00241A21" w:rsidP="008C03FF">
            <w:pPr>
              <w:spacing w:line="240" w:lineRule="atLeast"/>
              <w:jc w:val="center"/>
              <w:rPr>
                <w:rFonts w:asciiTheme="majorHAnsi" w:hAnsiTheme="majorHAnsi" w:cstheme="majorHAnsi"/>
                <w:sz w:val="18"/>
                <w:szCs w:val="18"/>
              </w:rPr>
            </w:pPr>
            <w:r w:rsidRPr="006556D6">
              <w:rPr>
                <w:rFonts w:asciiTheme="majorHAnsi" w:hAnsiTheme="majorHAnsi" w:cstheme="majorHAnsi"/>
                <w:sz w:val="18"/>
                <w:szCs w:val="18"/>
              </w:rPr>
              <w:t>X</w:t>
            </w:r>
          </w:p>
        </w:tc>
        <w:tc>
          <w:tcPr>
            <w:tcW w:w="2057" w:type="dxa"/>
            <w:vAlign w:val="center"/>
          </w:tcPr>
          <w:p w14:paraId="0F60897F" w14:textId="6FBA639D" w:rsidR="00241A21" w:rsidRPr="006556D6" w:rsidRDefault="00EF56DF" w:rsidP="008C03FF">
            <w:pPr>
              <w:spacing w:line="240" w:lineRule="atLeast"/>
              <w:jc w:val="center"/>
              <w:rPr>
                <w:rFonts w:asciiTheme="majorHAnsi" w:hAnsiTheme="majorHAnsi" w:cstheme="majorHAnsi"/>
                <w:sz w:val="18"/>
                <w:szCs w:val="18"/>
              </w:rPr>
            </w:pPr>
            <w:r w:rsidRPr="006556D6">
              <w:rPr>
                <w:rFonts w:asciiTheme="majorHAnsi" w:hAnsiTheme="majorHAnsi" w:cstheme="majorHAnsi"/>
                <w:sz w:val="18"/>
                <w:szCs w:val="18"/>
              </w:rPr>
              <w:t>X</w:t>
            </w:r>
          </w:p>
        </w:tc>
      </w:tr>
    </w:tbl>
    <w:p w14:paraId="79E2E01B" w14:textId="77777777" w:rsidR="00B716B8" w:rsidRPr="006556D6" w:rsidRDefault="00B716B8" w:rsidP="00322F06">
      <w:pPr>
        <w:spacing w:line="240" w:lineRule="atLeast"/>
        <w:rPr>
          <w:rFonts w:asciiTheme="majorHAnsi" w:hAnsiTheme="majorHAnsi" w:cstheme="majorHAnsi"/>
          <w:sz w:val="18"/>
          <w:szCs w:val="18"/>
        </w:rPr>
      </w:pPr>
    </w:p>
    <w:p w14:paraId="5D0FD93E" w14:textId="5E81DBB3" w:rsidR="00E6391B" w:rsidRPr="006556D6" w:rsidRDefault="00E6391B" w:rsidP="00322F06">
      <w:pPr>
        <w:pStyle w:val="ListParagraph"/>
        <w:numPr>
          <w:ilvl w:val="0"/>
          <w:numId w:val="5"/>
        </w:numPr>
        <w:spacing w:line="240" w:lineRule="atLeast"/>
        <w:rPr>
          <w:rFonts w:asciiTheme="majorHAnsi" w:hAnsiTheme="majorHAnsi" w:cstheme="majorHAnsi"/>
          <w:sz w:val="18"/>
          <w:szCs w:val="18"/>
        </w:rPr>
      </w:pPr>
      <w:r w:rsidRPr="006556D6">
        <w:rPr>
          <w:rFonts w:asciiTheme="majorHAnsi" w:hAnsiTheme="majorHAnsi" w:cstheme="majorHAnsi"/>
          <w:sz w:val="18"/>
          <w:szCs w:val="18"/>
        </w:rPr>
        <w:t>Read/Write Access to Controlled Documents Matrix</w:t>
      </w:r>
    </w:p>
    <w:p w14:paraId="1A988A8F" w14:textId="5653854A" w:rsidR="00E6391B" w:rsidRPr="006556D6" w:rsidRDefault="00E6391B" w:rsidP="00322F06">
      <w:pPr>
        <w:spacing w:line="240" w:lineRule="atLeast"/>
        <w:rPr>
          <w:rFonts w:asciiTheme="majorHAnsi" w:hAnsiTheme="majorHAnsi" w:cstheme="majorHAnsi"/>
          <w:sz w:val="18"/>
          <w:szCs w:val="18"/>
        </w:rPr>
      </w:pPr>
    </w:p>
    <w:tbl>
      <w:tblPr>
        <w:tblStyle w:val="TableGrid"/>
        <w:tblW w:w="10170" w:type="dxa"/>
        <w:tblInd w:w="-365" w:type="dxa"/>
        <w:tblLook w:val="04A0" w:firstRow="1" w:lastRow="0" w:firstColumn="1" w:lastColumn="0" w:noHBand="0" w:noVBand="1"/>
      </w:tblPr>
      <w:tblGrid>
        <w:gridCol w:w="2451"/>
        <w:gridCol w:w="2030"/>
        <w:gridCol w:w="1060"/>
        <w:gridCol w:w="1285"/>
        <w:gridCol w:w="1060"/>
        <w:gridCol w:w="2284"/>
      </w:tblGrid>
      <w:tr w:rsidR="00E6391B" w:rsidRPr="006556D6" w14:paraId="719AEF42" w14:textId="77777777" w:rsidTr="008C03FF">
        <w:tc>
          <w:tcPr>
            <w:tcW w:w="2451" w:type="dxa"/>
            <w:shd w:val="clear" w:color="auto" w:fill="D9D9D9" w:themeFill="background1" w:themeFillShade="D9"/>
            <w:vAlign w:val="center"/>
          </w:tcPr>
          <w:p w14:paraId="70605F14" w14:textId="77777777" w:rsidR="00E6391B" w:rsidRPr="006556D6" w:rsidRDefault="00E6391B" w:rsidP="008C03FF">
            <w:pPr>
              <w:jc w:val="center"/>
              <w:rPr>
                <w:rFonts w:asciiTheme="majorHAnsi" w:hAnsiTheme="majorHAnsi" w:cstheme="majorHAnsi"/>
                <w:b/>
                <w:bCs/>
                <w:sz w:val="18"/>
                <w:szCs w:val="18"/>
              </w:rPr>
            </w:pPr>
            <w:r w:rsidRPr="006556D6">
              <w:rPr>
                <w:rFonts w:asciiTheme="majorHAnsi" w:hAnsiTheme="majorHAnsi" w:cstheme="majorHAnsi"/>
                <w:b/>
                <w:bCs/>
                <w:sz w:val="18"/>
                <w:szCs w:val="18"/>
              </w:rPr>
              <w:t>Job Description(s)</w:t>
            </w:r>
          </w:p>
        </w:tc>
        <w:tc>
          <w:tcPr>
            <w:tcW w:w="2030" w:type="dxa"/>
            <w:shd w:val="clear" w:color="auto" w:fill="D9D9D9" w:themeFill="background1" w:themeFillShade="D9"/>
            <w:vAlign w:val="center"/>
          </w:tcPr>
          <w:p w14:paraId="3C2C7774" w14:textId="36D64CCD" w:rsidR="00E6391B" w:rsidRPr="006556D6" w:rsidRDefault="00E6391B" w:rsidP="008C03FF">
            <w:pPr>
              <w:jc w:val="center"/>
              <w:rPr>
                <w:rFonts w:asciiTheme="majorHAnsi" w:hAnsiTheme="majorHAnsi" w:cstheme="majorHAnsi"/>
                <w:b/>
                <w:bCs/>
                <w:sz w:val="18"/>
                <w:szCs w:val="18"/>
              </w:rPr>
            </w:pPr>
            <w:r w:rsidRPr="006556D6">
              <w:rPr>
                <w:rFonts w:asciiTheme="majorHAnsi" w:hAnsiTheme="majorHAnsi" w:cstheme="majorHAnsi"/>
                <w:b/>
                <w:bCs/>
                <w:sz w:val="18"/>
                <w:szCs w:val="18"/>
              </w:rPr>
              <w:t>Employee</w:t>
            </w:r>
          </w:p>
        </w:tc>
        <w:tc>
          <w:tcPr>
            <w:tcW w:w="1060" w:type="dxa"/>
            <w:shd w:val="clear" w:color="auto" w:fill="D9D9D9" w:themeFill="background1" w:themeFillShade="D9"/>
            <w:vAlign w:val="center"/>
          </w:tcPr>
          <w:p w14:paraId="10EF7A48" w14:textId="77777777" w:rsidR="00E6391B" w:rsidRPr="006556D6" w:rsidRDefault="00E6391B" w:rsidP="008C03FF">
            <w:pPr>
              <w:jc w:val="center"/>
              <w:rPr>
                <w:rFonts w:asciiTheme="majorHAnsi" w:hAnsiTheme="majorHAnsi" w:cstheme="majorHAnsi"/>
                <w:b/>
                <w:bCs/>
                <w:sz w:val="18"/>
                <w:szCs w:val="18"/>
              </w:rPr>
            </w:pPr>
            <w:r w:rsidRPr="006556D6">
              <w:rPr>
                <w:rFonts w:asciiTheme="majorHAnsi" w:hAnsiTheme="majorHAnsi" w:cstheme="majorHAnsi"/>
                <w:b/>
                <w:bCs/>
                <w:sz w:val="18"/>
                <w:szCs w:val="18"/>
              </w:rPr>
              <w:t>Read Access</w:t>
            </w:r>
          </w:p>
        </w:tc>
        <w:tc>
          <w:tcPr>
            <w:tcW w:w="1285" w:type="dxa"/>
            <w:shd w:val="clear" w:color="auto" w:fill="D9D9D9" w:themeFill="background1" w:themeFillShade="D9"/>
            <w:vAlign w:val="center"/>
          </w:tcPr>
          <w:p w14:paraId="4E32C72A" w14:textId="564D2817" w:rsidR="00E6391B" w:rsidRPr="006556D6" w:rsidRDefault="00E6391B" w:rsidP="008C03FF">
            <w:pPr>
              <w:jc w:val="center"/>
              <w:rPr>
                <w:rFonts w:asciiTheme="majorHAnsi" w:hAnsiTheme="majorHAnsi" w:cstheme="majorHAnsi"/>
                <w:b/>
                <w:bCs/>
                <w:sz w:val="18"/>
                <w:szCs w:val="18"/>
              </w:rPr>
            </w:pPr>
            <w:r w:rsidRPr="006556D6">
              <w:rPr>
                <w:rFonts w:asciiTheme="majorHAnsi" w:hAnsiTheme="majorHAnsi" w:cstheme="majorHAnsi"/>
                <w:b/>
                <w:bCs/>
                <w:sz w:val="18"/>
                <w:szCs w:val="18"/>
              </w:rPr>
              <w:t>Read Documents</w:t>
            </w:r>
          </w:p>
        </w:tc>
        <w:tc>
          <w:tcPr>
            <w:tcW w:w="1060" w:type="dxa"/>
            <w:shd w:val="clear" w:color="auto" w:fill="D9D9D9" w:themeFill="background1" w:themeFillShade="D9"/>
            <w:vAlign w:val="center"/>
          </w:tcPr>
          <w:p w14:paraId="0D0F7A24" w14:textId="77777777" w:rsidR="00E6391B" w:rsidRPr="006556D6" w:rsidRDefault="00E6391B" w:rsidP="008C03FF">
            <w:pPr>
              <w:jc w:val="center"/>
              <w:rPr>
                <w:rFonts w:asciiTheme="majorHAnsi" w:hAnsiTheme="majorHAnsi" w:cstheme="majorHAnsi"/>
                <w:b/>
                <w:bCs/>
                <w:sz w:val="18"/>
                <w:szCs w:val="18"/>
              </w:rPr>
            </w:pPr>
            <w:r w:rsidRPr="006556D6">
              <w:rPr>
                <w:rFonts w:asciiTheme="majorHAnsi" w:hAnsiTheme="majorHAnsi" w:cstheme="majorHAnsi"/>
                <w:b/>
                <w:bCs/>
                <w:sz w:val="18"/>
                <w:szCs w:val="18"/>
              </w:rPr>
              <w:t>Write Access</w:t>
            </w:r>
          </w:p>
        </w:tc>
        <w:tc>
          <w:tcPr>
            <w:tcW w:w="2284" w:type="dxa"/>
            <w:shd w:val="clear" w:color="auto" w:fill="D9D9D9" w:themeFill="background1" w:themeFillShade="D9"/>
            <w:vAlign w:val="center"/>
          </w:tcPr>
          <w:p w14:paraId="25CD6F6D" w14:textId="6907EF77" w:rsidR="00E6391B" w:rsidRPr="006556D6" w:rsidRDefault="00E6391B" w:rsidP="008C03FF">
            <w:pPr>
              <w:jc w:val="center"/>
              <w:rPr>
                <w:rFonts w:asciiTheme="majorHAnsi" w:hAnsiTheme="majorHAnsi" w:cstheme="majorHAnsi"/>
                <w:b/>
                <w:bCs/>
                <w:sz w:val="18"/>
                <w:szCs w:val="18"/>
              </w:rPr>
            </w:pPr>
            <w:r w:rsidRPr="006556D6">
              <w:rPr>
                <w:rFonts w:asciiTheme="majorHAnsi" w:hAnsiTheme="majorHAnsi" w:cstheme="majorHAnsi"/>
                <w:b/>
                <w:bCs/>
                <w:sz w:val="18"/>
                <w:szCs w:val="18"/>
              </w:rPr>
              <w:t>Write</w:t>
            </w:r>
          </w:p>
          <w:p w14:paraId="553872DA" w14:textId="77777777" w:rsidR="00E6391B" w:rsidRPr="006556D6" w:rsidRDefault="00E6391B" w:rsidP="008C03FF">
            <w:pPr>
              <w:jc w:val="center"/>
              <w:rPr>
                <w:rFonts w:asciiTheme="majorHAnsi" w:hAnsiTheme="majorHAnsi" w:cstheme="majorHAnsi"/>
                <w:b/>
                <w:bCs/>
                <w:sz w:val="18"/>
                <w:szCs w:val="18"/>
              </w:rPr>
            </w:pPr>
            <w:r w:rsidRPr="006556D6">
              <w:rPr>
                <w:rFonts w:asciiTheme="majorHAnsi" w:hAnsiTheme="majorHAnsi" w:cstheme="majorHAnsi"/>
                <w:b/>
                <w:bCs/>
                <w:sz w:val="18"/>
                <w:szCs w:val="18"/>
              </w:rPr>
              <w:t>Documents</w:t>
            </w:r>
          </w:p>
        </w:tc>
      </w:tr>
      <w:tr w:rsidR="00E6391B" w:rsidRPr="006556D6" w14:paraId="1A8499A4" w14:textId="77777777" w:rsidTr="008C03FF">
        <w:tc>
          <w:tcPr>
            <w:tcW w:w="2451" w:type="dxa"/>
            <w:shd w:val="clear" w:color="auto" w:fill="D9D9D9" w:themeFill="background1" w:themeFillShade="D9"/>
          </w:tcPr>
          <w:p w14:paraId="5FD99D8D" w14:textId="14D82BD0" w:rsidR="00E6391B" w:rsidRPr="006556D6" w:rsidRDefault="00E6391B" w:rsidP="00322F06">
            <w:pPr>
              <w:rPr>
                <w:rFonts w:asciiTheme="majorHAnsi" w:hAnsiTheme="majorHAnsi" w:cstheme="majorHAnsi"/>
                <w:sz w:val="18"/>
                <w:szCs w:val="18"/>
              </w:rPr>
            </w:pPr>
            <w:r w:rsidRPr="006556D6">
              <w:rPr>
                <w:rFonts w:asciiTheme="majorHAnsi" w:hAnsiTheme="majorHAnsi" w:cstheme="majorHAnsi"/>
                <w:sz w:val="18"/>
                <w:szCs w:val="18"/>
              </w:rPr>
              <w:t>VP</w:t>
            </w:r>
          </w:p>
        </w:tc>
        <w:tc>
          <w:tcPr>
            <w:tcW w:w="2030" w:type="dxa"/>
            <w:vAlign w:val="center"/>
          </w:tcPr>
          <w:p w14:paraId="3A7E1DB0" w14:textId="77777777" w:rsidR="00E6391B" w:rsidRPr="006556D6" w:rsidRDefault="00E6391B" w:rsidP="008C03FF">
            <w:pPr>
              <w:rPr>
                <w:rFonts w:asciiTheme="majorHAnsi" w:hAnsiTheme="majorHAnsi" w:cstheme="majorHAnsi"/>
                <w:sz w:val="18"/>
                <w:szCs w:val="18"/>
              </w:rPr>
            </w:pPr>
            <w:r w:rsidRPr="006556D6">
              <w:rPr>
                <w:rFonts w:asciiTheme="majorHAnsi" w:hAnsiTheme="majorHAnsi" w:cstheme="majorHAnsi"/>
                <w:sz w:val="18"/>
                <w:szCs w:val="18"/>
              </w:rPr>
              <w:t>Debbie Pilkington</w:t>
            </w:r>
          </w:p>
        </w:tc>
        <w:tc>
          <w:tcPr>
            <w:tcW w:w="1060" w:type="dxa"/>
            <w:vAlign w:val="center"/>
          </w:tcPr>
          <w:p w14:paraId="1345BF42" w14:textId="77777777" w:rsidR="00E6391B" w:rsidRPr="006556D6" w:rsidRDefault="00E6391B" w:rsidP="008C03FF">
            <w:pPr>
              <w:jc w:val="center"/>
              <w:rPr>
                <w:rFonts w:asciiTheme="majorHAnsi" w:hAnsiTheme="majorHAnsi" w:cstheme="majorHAnsi"/>
                <w:sz w:val="18"/>
                <w:szCs w:val="18"/>
              </w:rPr>
            </w:pPr>
            <w:r w:rsidRPr="006556D6">
              <w:rPr>
                <w:rFonts w:asciiTheme="majorHAnsi" w:hAnsiTheme="majorHAnsi" w:cstheme="majorHAnsi"/>
                <w:sz w:val="18"/>
                <w:szCs w:val="18"/>
              </w:rPr>
              <w:t>x</w:t>
            </w:r>
          </w:p>
        </w:tc>
        <w:tc>
          <w:tcPr>
            <w:tcW w:w="1285" w:type="dxa"/>
            <w:vAlign w:val="center"/>
          </w:tcPr>
          <w:p w14:paraId="75C7040A" w14:textId="77777777" w:rsidR="00E6391B" w:rsidRPr="006556D6" w:rsidRDefault="00E6391B" w:rsidP="008C03FF">
            <w:pPr>
              <w:jc w:val="center"/>
              <w:rPr>
                <w:rFonts w:asciiTheme="majorHAnsi" w:hAnsiTheme="majorHAnsi" w:cstheme="majorHAnsi"/>
                <w:sz w:val="18"/>
                <w:szCs w:val="18"/>
              </w:rPr>
            </w:pPr>
            <w:r w:rsidRPr="006556D6">
              <w:rPr>
                <w:rFonts w:asciiTheme="majorHAnsi" w:hAnsiTheme="majorHAnsi" w:cstheme="majorHAnsi"/>
                <w:sz w:val="18"/>
                <w:szCs w:val="18"/>
              </w:rPr>
              <w:t>All</w:t>
            </w:r>
          </w:p>
        </w:tc>
        <w:tc>
          <w:tcPr>
            <w:tcW w:w="1060" w:type="dxa"/>
            <w:vAlign w:val="center"/>
          </w:tcPr>
          <w:p w14:paraId="6EF2F542" w14:textId="77777777" w:rsidR="00E6391B" w:rsidRPr="006556D6" w:rsidRDefault="00E6391B" w:rsidP="008C03FF">
            <w:pPr>
              <w:jc w:val="center"/>
              <w:rPr>
                <w:rFonts w:asciiTheme="majorHAnsi" w:hAnsiTheme="majorHAnsi" w:cstheme="majorHAnsi"/>
                <w:sz w:val="18"/>
                <w:szCs w:val="18"/>
              </w:rPr>
            </w:pPr>
            <w:r w:rsidRPr="006556D6">
              <w:rPr>
                <w:rFonts w:asciiTheme="majorHAnsi" w:hAnsiTheme="majorHAnsi" w:cstheme="majorHAnsi"/>
                <w:sz w:val="18"/>
                <w:szCs w:val="18"/>
              </w:rPr>
              <w:t>x</w:t>
            </w:r>
          </w:p>
        </w:tc>
        <w:tc>
          <w:tcPr>
            <w:tcW w:w="2284" w:type="dxa"/>
            <w:vAlign w:val="center"/>
          </w:tcPr>
          <w:p w14:paraId="79B7C81A" w14:textId="4ECEE6FD" w:rsidR="00E6391B" w:rsidRPr="006556D6" w:rsidRDefault="00E6391B" w:rsidP="008C03FF">
            <w:pPr>
              <w:rPr>
                <w:rFonts w:asciiTheme="majorHAnsi" w:hAnsiTheme="majorHAnsi" w:cstheme="majorHAnsi"/>
                <w:sz w:val="18"/>
                <w:szCs w:val="18"/>
              </w:rPr>
            </w:pPr>
            <w:r w:rsidRPr="006556D6">
              <w:rPr>
                <w:rFonts w:asciiTheme="majorHAnsi" w:hAnsiTheme="majorHAnsi" w:cstheme="majorHAnsi"/>
                <w:sz w:val="18"/>
                <w:szCs w:val="18"/>
              </w:rPr>
              <w:t>Forms, RFDs, Reports and Records</w:t>
            </w:r>
          </w:p>
        </w:tc>
      </w:tr>
      <w:tr w:rsidR="00E6391B" w:rsidRPr="006556D6" w14:paraId="26355C65" w14:textId="77777777" w:rsidTr="008C03FF">
        <w:tc>
          <w:tcPr>
            <w:tcW w:w="2451" w:type="dxa"/>
            <w:shd w:val="clear" w:color="auto" w:fill="D9D9D9" w:themeFill="background1" w:themeFillShade="D9"/>
          </w:tcPr>
          <w:p w14:paraId="6C06D65B" w14:textId="6153867F" w:rsidR="00E6391B" w:rsidRPr="006556D6" w:rsidRDefault="008467A8" w:rsidP="00322F06">
            <w:pPr>
              <w:rPr>
                <w:rFonts w:asciiTheme="majorHAnsi" w:hAnsiTheme="majorHAnsi" w:cstheme="majorHAnsi"/>
                <w:sz w:val="18"/>
                <w:szCs w:val="18"/>
              </w:rPr>
            </w:pPr>
            <w:r w:rsidRPr="006556D6">
              <w:rPr>
                <w:rFonts w:asciiTheme="majorHAnsi" w:hAnsiTheme="majorHAnsi" w:cstheme="majorHAnsi"/>
                <w:sz w:val="18"/>
                <w:szCs w:val="18"/>
              </w:rPr>
              <w:t>V</w:t>
            </w:r>
            <w:r w:rsidR="00383B7C" w:rsidRPr="006556D6">
              <w:rPr>
                <w:rFonts w:asciiTheme="majorHAnsi" w:hAnsiTheme="majorHAnsi" w:cstheme="majorHAnsi"/>
                <w:sz w:val="18"/>
                <w:szCs w:val="18"/>
              </w:rPr>
              <w:t>P</w:t>
            </w:r>
            <w:r w:rsidRPr="006556D6">
              <w:rPr>
                <w:rFonts w:asciiTheme="majorHAnsi" w:hAnsiTheme="majorHAnsi" w:cstheme="majorHAnsi"/>
                <w:sz w:val="18"/>
                <w:szCs w:val="18"/>
              </w:rPr>
              <w:t xml:space="preserve"> Regulatory Affairs</w:t>
            </w:r>
          </w:p>
        </w:tc>
        <w:tc>
          <w:tcPr>
            <w:tcW w:w="2030" w:type="dxa"/>
            <w:vAlign w:val="center"/>
          </w:tcPr>
          <w:p w14:paraId="5D5A6096" w14:textId="77777777" w:rsidR="00E6391B" w:rsidRPr="006556D6" w:rsidRDefault="00E6391B" w:rsidP="008C03FF">
            <w:pPr>
              <w:rPr>
                <w:rFonts w:asciiTheme="majorHAnsi" w:hAnsiTheme="majorHAnsi" w:cstheme="majorHAnsi"/>
                <w:sz w:val="18"/>
                <w:szCs w:val="18"/>
              </w:rPr>
            </w:pPr>
            <w:r w:rsidRPr="006556D6">
              <w:rPr>
                <w:rFonts w:asciiTheme="majorHAnsi" w:hAnsiTheme="majorHAnsi" w:cstheme="majorHAnsi"/>
                <w:sz w:val="18"/>
                <w:szCs w:val="18"/>
              </w:rPr>
              <w:t>Marc Pilkington</w:t>
            </w:r>
          </w:p>
        </w:tc>
        <w:tc>
          <w:tcPr>
            <w:tcW w:w="1060" w:type="dxa"/>
            <w:vAlign w:val="center"/>
          </w:tcPr>
          <w:p w14:paraId="6F383A53" w14:textId="77777777" w:rsidR="00E6391B" w:rsidRPr="006556D6" w:rsidRDefault="00E6391B" w:rsidP="008C03FF">
            <w:pPr>
              <w:jc w:val="center"/>
              <w:rPr>
                <w:rFonts w:asciiTheme="majorHAnsi" w:hAnsiTheme="majorHAnsi" w:cstheme="majorHAnsi"/>
                <w:sz w:val="18"/>
                <w:szCs w:val="18"/>
              </w:rPr>
            </w:pPr>
            <w:r w:rsidRPr="006556D6">
              <w:rPr>
                <w:rFonts w:asciiTheme="majorHAnsi" w:hAnsiTheme="majorHAnsi" w:cstheme="majorHAnsi"/>
                <w:sz w:val="18"/>
                <w:szCs w:val="18"/>
              </w:rPr>
              <w:t>x</w:t>
            </w:r>
          </w:p>
        </w:tc>
        <w:tc>
          <w:tcPr>
            <w:tcW w:w="1285" w:type="dxa"/>
            <w:vAlign w:val="center"/>
          </w:tcPr>
          <w:p w14:paraId="5B226834" w14:textId="77777777" w:rsidR="00E6391B" w:rsidRPr="006556D6" w:rsidRDefault="00E6391B" w:rsidP="008C03FF">
            <w:pPr>
              <w:jc w:val="center"/>
              <w:rPr>
                <w:rFonts w:asciiTheme="majorHAnsi" w:hAnsiTheme="majorHAnsi" w:cstheme="majorHAnsi"/>
                <w:sz w:val="18"/>
                <w:szCs w:val="18"/>
              </w:rPr>
            </w:pPr>
            <w:r w:rsidRPr="006556D6">
              <w:rPr>
                <w:rFonts w:asciiTheme="majorHAnsi" w:hAnsiTheme="majorHAnsi" w:cstheme="majorHAnsi"/>
                <w:sz w:val="18"/>
                <w:szCs w:val="18"/>
              </w:rPr>
              <w:t>All</w:t>
            </w:r>
          </w:p>
        </w:tc>
        <w:tc>
          <w:tcPr>
            <w:tcW w:w="1060" w:type="dxa"/>
            <w:vAlign w:val="center"/>
          </w:tcPr>
          <w:p w14:paraId="52047C04" w14:textId="77777777" w:rsidR="00E6391B" w:rsidRPr="006556D6" w:rsidRDefault="00E6391B" w:rsidP="008C03FF">
            <w:pPr>
              <w:jc w:val="center"/>
              <w:rPr>
                <w:rFonts w:asciiTheme="majorHAnsi" w:hAnsiTheme="majorHAnsi" w:cstheme="majorHAnsi"/>
                <w:sz w:val="18"/>
                <w:szCs w:val="18"/>
              </w:rPr>
            </w:pPr>
            <w:r w:rsidRPr="006556D6">
              <w:rPr>
                <w:rFonts w:asciiTheme="majorHAnsi" w:hAnsiTheme="majorHAnsi" w:cstheme="majorHAnsi"/>
                <w:sz w:val="18"/>
                <w:szCs w:val="18"/>
              </w:rPr>
              <w:t>x</w:t>
            </w:r>
          </w:p>
        </w:tc>
        <w:tc>
          <w:tcPr>
            <w:tcW w:w="2284" w:type="dxa"/>
            <w:vAlign w:val="center"/>
          </w:tcPr>
          <w:p w14:paraId="1116793A" w14:textId="5A071762" w:rsidR="00E6391B" w:rsidRPr="006556D6" w:rsidRDefault="00E6391B" w:rsidP="008C03FF">
            <w:pPr>
              <w:rPr>
                <w:rFonts w:asciiTheme="majorHAnsi" w:hAnsiTheme="majorHAnsi" w:cstheme="majorHAnsi"/>
                <w:sz w:val="18"/>
                <w:szCs w:val="18"/>
              </w:rPr>
            </w:pPr>
            <w:r w:rsidRPr="006556D6">
              <w:rPr>
                <w:rFonts w:asciiTheme="majorHAnsi" w:hAnsiTheme="majorHAnsi" w:cstheme="majorHAnsi"/>
                <w:sz w:val="18"/>
                <w:szCs w:val="18"/>
              </w:rPr>
              <w:t>Forms, RFDs, Reports and Records</w:t>
            </w:r>
          </w:p>
        </w:tc>
      </w:tr>
      <w:tr w:rsidR="00E6391B" w:rsidRPr="006556D6" w14:paraId="494664F8" w14:textId="77777777" w:rsidTr="008C03FF">
        <w:tc>
          <w:tcPr>
            <w:tcW w:w="2451" w:type="dxa"/>
            <w:shd w:val="clear" w:color="auto" w:fill="D9D9D9" w:themeFill="background1" w:themeFillShade="D9"/>
          </w:tcPr>
          <w:p w14:paraId="68265C9D" w14:textId="6A35F248" w:rsidR="00E6391B" w:rsidRPr="006556D6" w:rsidRDefault="00E6391B" w:rsidP="00322F06">
            <w:pPr>
              <w:rPr>
                <w:rFonts w:asciiTheme="majorHAnsi" w:hAnsiTheme="majorHAnsi" w:cstheme="majorHAnsi"/>
                <w:sz w:val="18"/>
                <w:szCs w:val="18"/>
              </w:rPr>
            </w:pPr>
            <w:r w:rsidRPr="006556D6">
              <w:rPr>
                <w:rFonts w:asciiTheme="majorHAnsi" w:hAnsiTheme="majorHAnsi" w:cstheme="majorHAnsi"/>
                <w:sz w:val="18"/>
                <w:szCs w:val="18"/>
              </w:rPr>
              <w:t>RA/QA</w:t>
            </w:r>
          </w:p>
        </w:tc>
        <w:tc>
          <w:tcPr>
            <w:tcW w:w="2030" w:type="dxa"/>
            <w:vAlign w:val="center"/>
          </w:tcPr>
          <w:p w14:paraId="22BBEFA5" w14:textId="5F894139" w:rsidR="00E6391B" w:rsidRPr="006556D6" w:rsidRDefault="008467A8" w:rsidP="008C03FF">
            <w:pPr>
              <w:rPr>
                <w:rFonts w:asciiTheme="majorHAnsi" w:hAnsiTheme="majorHAnsi" w:cstheme="majorHAnsi"/>
                <w:sz w:val="18"/>
                <w:szCs w:val="18"/>
              </w:rPr>
            </w:pPr>
            <w:r w:rsidRPr="006556D6">
              <w:rPr>
                <w:rFonts w:asciiTheme="majorHAnsi" w:hAnsiTheme="majorHAnsi" w:cstheme="majorHAnsi"/>
                <w:sz w:val="18"/>
                <w:szCs w:val="18"/>
              </w:rPr>
              <w:t>Marc Pilkington</w:t>
            </w:r>
            <w:r w:rsidR="008C03FF" w:rsidRPr="006556D6">
              <w:rPr>
                <w:rFonts w:asciiTheme="majorHAnsi" w:hAnsiTheme="majorHAnsi" w:cstheme="majorHAnsi"/>
                <w:sz w:val="18"/>
                <w:szCs w:val="18"/>
              </w:rPr>
              <w:br/>
              <w:t>Salvador Iniguez</w:t>
            </w:r>
          </w:p>
        </w:tc>
        <w:tc>
          <w:tcPr>
            <w:tcW w:w="1060" w:type="dxa"/>
            <w:vAlign w:val="center"/>
          </w:tcPr>
          <w:p w14:paraId="1EE5430B" w14:textId="77777777" w:rsidR="00E6391B" w:rsidRPr="006556D6" w:rsidRDefault="00E6391B" w:rsidP="008C03FF">
            <w:pPr>
              <w:jc w:val="center"/>
              <w:rPr>
                <w:rFonts w:asciiTheme="majorHAnsi" w:hAnsiTheme="majorHAnsi" w:cstheme="majorHAnsi"/>
                <w:sz w:val="18"/>
                <w:szCs w:val="18"/>
              </w:rPr>
            </w:pPr>
            <w:r w:rsidRPr="006556D6">
              <w:rPr>
                <w:rFonts w:asciiTheme="majorHAnsi" w:hAnsiTheme="majorHAnsi" w:cstheme="majorHAnsi"/>
                <w:sz w:val="18"/>
                <w:szCs w:val="18"/>
              </w:rPr>
              <w:t>x</w:t>
            </w:r>
          </w:p>
        </w:tc>
        <w:tc>
          <w:tcPr>
            <w:tcW w:w="1285" w:type="dxa"/>
            <w:vAlign w:val="center"/>
          </w:tcPr>
          <w:p w14:paraId="5C49B604" w14:textId="77777777" w:rsidR="00E6391B" w:rsidRPr="006556D6" w:rsidRDefault="00E6391B" w:rsidP="008C03FF">
            <w:pPr>
              <w:jc w:val="center"/>
              <w:rPr>
                <w:rFonts w:asciiTheme="majorHAnsi" w:hAnsiTheme="majorHAnsi" w:cstheme="majorHAnsi"/>
                <w:sz w:val="18"/>
                <w:szCs w:val="18"/>
              </w:rPr>
            </w:pPr>
            <w:r w:rsidRPr="006556D6">
              <w:rPr>
                <w:rFonts w:asciiTheme="majorHAnsi" w:hAnsiTheme="majorHAnsi" w:cstheme="majorHAnsi"/>
                <w:sz w:val="18"/>
                <w:szCs w:val="18"/>
              </w:rPr>
              <w:t>All</w:t>
            </w:r>
          </w:p>
        </w:tc>
        <w:tc>
          <w:tcPr>
            <w:tcW w:w="1060" w:type="dxa"/>
            <w:vAlign w:val="center"/>
          </w:tcPr>
          <w:p w14:paraId="12D89A10" w14:textId="77777777" w:rsidR="00E6391B" w:rsidRPr="006556D6" w:rsidRDefault="00E6391B" w:rsidP="008C03FF">
            <w:pPr>
              <w:jc w:val="center"/>
              <w:rPr>
                <w:rFonts w:asciiTheme="majorHAnsi" w:hAnsiTheme="majorHAnsi" w:cstheme="majorHAnsi"/>
                <w:sz w:val="18"/>
                <w:szCs w:val="18"/>
              </w:rPr>
            </w:pPr>
            <w:r w:rsidRPr="006556D6">
              <w:rPr>
                <w:rFonts w:asciiTheme="majorHAnsi" w:hAnsiTheme="majorHAnsi" w:cstheme="majorHAnsi"/>
                <w:sz w:val="18"/>
                <w:szCs w:val="18"/>
              </w:rPr>
              <w:t>x</w:t>
            </w:r>
          </w:p>
        </w:tc>
        <w:tc>
          <w:tcPr>
            <w:tcW w:w="2284" w:type="dxa"/>
            <w:vAlign w:val="center"/>
          </w:tcPr>
          <w:p w14:paraId="1A9B0CCA" w14:textId="707AA4C2" w:rsidR="00E6391B" w:rsidRPr="006556D6" w:rsidRDefault="00E6391B" w:rsidP="008C03FF">
            <w:pPr>
              <w:rPr>
                <w:rFonts w:asciiTheme="majorHAnsi" w:hAnsiTheme="majorHAnsi" w:cstheme="majorHAnsi"/>
                <w:sz w:val="18"/>
                <w:szCs w:val="18"/>
              </w:rPr>
            </w:pPr>
            <w:r w:rsidRPr="006556D6">
              <w:rPr>
                <w:rFonts w:asciiTheme="majorHAnsi" w:hAnsiTheme="majorHAnsi" w:cstheme="majorHAnsi"/>
                <w:sz w:val="18"/>
                <w:szCs w:val="18"/>
              </w:rPr>
              <w:t>All Level 1, 2 and 3 Documents</w:t>
            </w:r>
          </w:p>
        </w:tc>
      </w:tr>
      <w:tr w:rsidR="00E6391B" w:rsidRPr="006556D6" w14:paraId="451221CA" w14:textId="77777777" w:rsidTr="008C03FF">
        <w:tc>
          <w:tcPr>
            <w:tcW w:w="2451" w:type="dxa"/>
            <w:shd w:val="clear" w:color="auto" w:fill="D9D9D9" w:themeFill="background1" w:themeFillShade="D9"/>
          </w:tcPr>
          <w:p w14:paraId="2C9C51CA" w14:textId="77777777" w:rsidR="00E6391B" w:rsidRPr="006556D6" w:rsidRDefault="00E6391B" w:rsidP="00322F06">
            <w:pPr>
              <w:rPr>
                <w:rFonts w:asciiTheme="majorHAnsi" w:hAnsiTheme="majorHAnsi" w:cstheme="majorHAnsi"/>
                <w:sz w:val="18"/>
                <w:szCs w:val="18"/>
              </w:rPr>
            </w:pPr>
            <w:r w:rsidRPr="006556D6">
              <w:rPr>
                <w:rFonts w:asciiTheme="majorHAnsi" w:hAnsiTheme="majorHAnsi" w:cstheme="majorHAnsi"/>
                <w:sz w:val="18"/>
                <w:szCs w:val="18"/>
              </w:rPr>
              <w:t>Production &amp; Inventory Control</w:t>
            </w:r>
          </w:p>
        </w:tc>
        <w:tc>
          <w:tcPr>
            <w:tcW w:w="2030" w:type="dxa"/>
            <w:vAlign w:val="center"/>
          </w:tcPr>
          <w:p w14:paraId="03FA881B" w14:textId="79C2AF53" w:rsidR="00383B7C" w:rsidRPr="006556D6" w:rsidRDefault="008467A8" w:rsidP="008C03FF">
            <w:pPr>
              <w:rPr>
                <w:rFonts w:asciiTheme="majorHAnsi" w:hAnsiTheme="majorHAnsi" w:cstheme="majorHAnsi"/>
                <w:sz w:val="18"/>
                <w:szCs w:val="18"/>
              </w:rPr>
            </w:pPr>
            <w:r w:rsidRPr="006556D6">
              <w:rPr>
                <w:rFonts w:asciiTheme="majorHAnsi" w:hAnsiTheme="majorHAnsi" w:cstheme="majorHAnsi"/>
                <w:sz w:val="18"/>
                <w:szCs w:val="18"/>
              </w:rPr>
              <w:t>Gary Medina</w:t>
            </w:r>
          </w:p>
        </w:tc>
        <w:tc>
          <w:tcPr>
            <w:tcW w:w="1060" w:type="dxa"/>
            <w:vAlign w:val="center"/>
          </w:tcPr>
          <w:p w14:paraId="3D441F7E" w14:textId="77777777" w:rsidR="00E6391B" w:rsidRPr="006556D6" w:rsidRDefault="00E6391B" w:rsidP="008C03FF">
            <w:pPr>
              <w:jc w:val="center"/>
              <w:rPr>
                <w:rFonts w:asciiTheme="majorHAnsi" w:hAnsiTheme="majorHAnsi" w:cstheme="majorHAnsi"/>
                <w:sz w:val="18"/>
                <w:szCs w:val="18"/>
              </w:rPr>
            </w:pPr>
            <w:r w:rsidRPr="006556D6">
              <w:rPr>
                <w:rFonts w:asciiTheme="majorHAnsi" w:hAnsiTheme="majorHAnsi" w:cstheme="majorHAnsi"/>
                <w:sz w:val="18"/>
                <w:szCs w:val="18"/>
              </w:rPr>
              <w:t>x</w:t>
            </w:r>
          </w:p>
        </w:tc>
        <w:tc>
          <w:tcPr>
            <w:tcW w:w="1285" w:type="dxa"/>
            <w:vAlign w:val="center"/>
          </w:tcPr>
          <w:p w14:paraId="7978FAA3" w14:textId="77777777" w:rsidR="00E6391B" w:rsidRPr="006556D6" w:rsidRDefault="00E6391B" w:rsidP="008C03FF">
            <w:pPr>
              <w:jc w:val="center"/>
              <w:rPr>
                <w:rFonts w:asciiTheme="majorHAnsi" w:hAnsiTheme="majorHAnsi" w:cstheme="majorHAnsi"/>
                <w:sz w:val="18"/>
                <w:szCs w:val="18"/>
              </w:rPr>
            </w:pPr>
            <w:r w:rsidRPr="006556D6">
              <w:rPr>
                <w:rFonts w:asciiTheme="majorHAnsi" w:hAnsiTheme="majorHAnsi" w:cstheme="majorHAnsi"/>
                <w:sz w:val="18"/>
                <w:szCs w:val="18"/>
              </w:rPr>
              <w:t>All</w:t>
            </w:r>
          </w:p>
        </w:tc>
        <w:tc>
          <w:tcPr>
            <w:tcW w:w="1060" w:type="dxa"/>
            <w:vAlign w:val="center"/>
          </w:tcPr>
          <w:p w14:paraId="31344590" w14:textId="77777777" w:rsidR="00E6391B" w:rsidRPr="006556D6" w:rsidRDefault="00E6391B" w:rsidP="008C03FF">
            <w:pPr>
              <w:jc w:val="center"/>
              <w:rPr>
                <w:rFonts w:asciiTheme="majorHAnsi" w:hAnsiTheme="majorHAnsi" w:cstheme="majorHAnsi"/>
                <w:sz w:val="18"/>
                <w:szCs w:val="18"/>
              </w:rPr>
            </w:pPr>
            <w:r w:rsidRPr="006556D6">
              <w:rPr>
                <w:rFonts w:asciiTheme="majorHAnsi" w:hAnsiTheme="majorHAnsi" w:cstheme="majorHAnsi"/>
                <w:sz w:val="18"/>
                <w:szCs w:val="18"/>
              </w:rPr>
              <w:t>x</w:t>
            </w:r>
          </w:p>
        </w:tc>
        <w:tc>
          <w:tcPr>
            <w:tcW w:w="2284" w:type="dxa"/>
            <w:vAlign w:val="center"/>
          </w:tcPr>
          <w:p w14:paraId="3D5D7303" w14:textId="1A2336AD" w:rsidR="00E6391B" w:rsidRPr="006556D6" w:rsidRDefault="00E6391B" w:rsidP="008C03FF">
            <w:pPr>
              <w:rPr>
                <w:rFonts w:asciiTheme="majorHAnsi" w:hAnsiTheme="majorHAnsi" w:cstheme="majorHAnsi"/>
                <w:sz w:val="18"/>
                <w:szCs w:val="18"/>
              </w:rPr>
            </w:pPr>
            <w:r w:rsidRPr="006556D6">
              <w:rPr>
                <w:rFonts w:asciiTheme="majorHAnsi" w:hAnsiTheme="majorHAnsi" w:cstheme="majorHAnsi"/>
                <w:sz w:val="18"/>
                <w:szCs w:val="18"/>
              </w:rPr>
              <w:t>All Level 1, 2 and 3 Documents</w:t>
            </w:r>
          </w:p>
        </w:tc>
      </w:tr>
      <w:tr w:rsidR="00E6391B" w:rsidRPr="006556D6" w14:paraId="6BE638B3" w14:textId="77777777" w:rsidTr="008C03FF">
        <w:tc>
          <w:tcPr>
            <w:tcW w:w="2451" w:type="dxa"/>
            <w:shd w:val="clear" w:color="auto" w:fill="D9D9D9" w:themeFill="background1" w:themeFillShade="D9"/>
          </w:tcPr>
          <w:p w14:paraId="63A72B35" w14:textId="73815BBF" w:rsidR="00E6391B" w:rsidRPr="006556D6" w:rsidRDefault="00E6391B" w:rsidP="00322F06">
            <w:pPr>
              <w:rPr>
                <w:rFonts w:asciiTheme="majorHAnsi" w:hAnsiTheme="majorHAnsi" w:cstheme="majorHAnsi"/>
                <w:sz w:val="18"/>
                <w:szCs w:val="18"/>
              </w:rPr>
            </w:pPr>
            <w:r w:rsidRPr="006556D6">
              <w:rPr>
                <w:rFonts w:asciiTheme="majorHAnsi" w:hAnsiTheme="majorHAnsi" w:cstheme="majorHAnsi"/>
                <w:sz w:val="18"/>
                <w:szCs w:val="18"/>
              </w:rPr>
              <w:t>Document Control</w:t>
            </w:r>
            <w:r w:rsidR="008467A8" w:rsidRPr="006556D6">
              <w:rPr>
                <w:rFonts w:asciiTheme="majorHAnsi" w:hAnsiTheme="majorHAnsi" w:cstheme="majorHAnsi"/>
                <w:sz w:val="18"/>
                <w:szCs w:val="18"/>
              </w:rPr>
              <w:t xml:space="preserve"> Administrator</w:t>
            </w:r>
          </w:p>
        </w:tc>
        <w:tc>
          <w:tcPr>
            <w:tcW w:w="2030" w:type="dxa"/>
            <w:vAlign w:val="center"/>
          </w:tcPr>
          <w:p w14:paraId="1F316E84" w14:textId="5B97D04F" w:rsidR="00E6391B" w:rsidRPr="006556D6" w:rsidRDefault="00383B7C" w:rsidP="008C03FF">
            <w:pPr>
              <w:rPr>
                <w:rFonts w:asciiTheme="majorHAnsi" w:hAnsiTheme="majorHAnsi" w:cstheme="majorHAnsi"/>
                <w:sz w:val="18"/>
                <w:szCs w:val="18"/>
              </w:rPr>
            </w:pPr>
            <w:r w:rsidRPr="006556D6">
              <w:rPr>
                <w:rFonts w:asciiTheme="majorHAnsi" w:hAnsiTheme="majorHAnsi" w:cstheme="majorHAnsi"/>
                <w:sz w:val="18"/>
                <w:szCs w:val="18"/>
              </w:rPr>
              <w:t>Oscar Zendejas</w:t>
            </w:r>
          </w:p>
        </w:tc>
        <w:tc>
          <w:tcPr>
            <w:tcW w:w="1060" w:type="dxa"/>
            <w:vAlign w:val="center"/>
          </w:tcPr>
          <w:p w14:paraId="466984C3" w14:textId="77777777" w:rsidR="00E6391B" w:rsidRPr="006556D6" w:rsidRDefault="00E6391B" w:rsidP="008C03FF">
            <w:pPr>
              <w:jc w:val="center"/>
              <w:rPr>
                <w:rFonts w:asciiTheme="majorHAnsi" w:hAnsiTheme="majorHAnsi" w:cstheme="majorHAnsi"/>
                <w:sz w:val="18"/>
                <w:szCs w:val="18"/>
              </w:rPr>
            </w:pPr>
            <w:r w:rsidRPr="006556D6">
              <w:rPr>
                <w:rFonts w:asciiTheme="majorHAnsi" w:hAnsiTheme="majorHAnsi" w:cstheme="majorHAnsi"/>
                <w:sz w:val="18"/>
                <w:szCs w:val="18"/>
              </w:rPr>
              <w:t>x</w:t>
            </w:r>
          </w:p>
        </w:tc>
        <w:tc>
          <w:tcPr>
            <w:tcW w:w="1285" w:type="dxa"/>
            <w:vAlign w:val="center"/>
          </w:tcPr>
          <w:p w14:paraId="5916F944" w14:textId="77777777" w:rsidR="00E6391B" w:rsidRPr="006556D6" w:rsidRDefault="00E6391B" w:rsidP="008C03FF">
            <w:pPr>
              <w:jc w:val="center"/>
              <w:rPr>
                <w:rFonts w:asciiTheme="majorHAnsi" w:hAnsiTheme="majorHAnsi" w:cstheme="majorHAnsi"/>
                <w:sz w:val="18"/>
                <w:szCs w:val="18"/>
              </w:rPr>
            </w:pPr>
            <w:r w:rsidRPr="006556D6">
              <w:rPr>
                <w:rFonts w:asciiTheme="majorHAnsi" w:hAnsiTheme="majorHAnsi" w:cstheme="majorHAnsi"/>
                <w:sz w:val="18"/>
                <w:szCs w:val="18"/>
              </w:rPr>
              <w:t>All</w:t>
            </w:r>
          </w:p>
        </w:tc>
        <w:tc>
          <w:tcPr>
            <w:tcW w:w="1060" w:type="dxa"/>
            <w:vAlign w:val="center"/>
          </w:tcPr>
          <w:p w14:paraId="61658A08" w14:textId="77777777" w:rsidR="00E6391B" w:rsidRPr="006556D6" w:rsidRDefault="00E6391B" w:rsidP="008C03FF">
            <w:pPr>
              <w:jc w:val="center"/>
              <w:rPr>
                <w:rFonts w:asciiTheme="majorHAnsi" w:hAnsiTheme="majorHAnsi" w:cstheme="majorHAnsi"/>
                <w:sz w:val="18"/>
                <w:szCs w:val="18"/>
              </w:rPr>
            </w:pPr>
            <w:r w:rsidRPr="006556D6">
              <w:rPr>
                <w:rFonts w:asciiTheme="majorHAnsi" w:hAnsiTheme="majorHAnsi" w:cstheme="majorHAnsi"/>
                <w:sz w:val="18"/>
                <w:szCs w:val="18"/>
              </w:rPr>
              <w:t>x</w:t>
            </w:r>
          </w:p>
        </w:tc>
        <w:tc>
          <w:tcPr>
            <w:tcW w:w="2284" w:type="dxa"/>
            <w:vAlign w:val="center"/>
          </w:tcPr>
          <w:p w14:paraId="0F6D3711" w14:textId="0ADF09D9" w:rsidR="00E6391B" w:rsidRPr="006556D6" w:rsidRDefault="00E6391B" w:rsidP="008C03FF">
            <w:pPr>
              <w:rPr>
                <w:rFonts w:asciiTheme="majorHAnsi" w:hAnsiTheme="majorHAnsi" w:cstheme="majorHAnsi"/>
                <w:sz w:val="18"/>
                <w:szCs w:val="18"/>
              </w:rPr>
            </w:pPr>
            <w:r w:rsidRPr="006556D6">
              <w:rPr>
                <w:rFonts w:asciiTheme="majorHAnsi" w:hAnsiTheme="majorHAnsi" w:cstheme="majorHAnsi"/>
                <w:sz w:val="18"/>
                <w:szCs w:val="18"/>
              </w:rPr>
              <w:t>All Level 1, 2 and 3 Documents</w:t>
            </w:r>
          </w:p>
        </w:tc>
      </w:tr>
      <w:tr w:rsidR="00E6391B" w:rsidRPr="006556D6" w14:paraId="3978AD58" w14:textId="77777777" w:rsidTr="008C03FF">
        <w:tc>
          <w:tcPr>
            <w:tcW w:w="2451" w:type="dxa"/>
            <w:shd w:val="clear" w:color="auto" w:fill="D9D9D9" w:themeFill="background1" w:themeFillShade="D9"/>
          </w:tcPr>
          <w:p w14:paraId="7A1A2DB3" w14:textId="6ED37A75" w:rsidR="00E6391B" w:rsidRPr="006556D6" w:rsidRDefault="00E6391B" w:rsidP="00322F06">
            <w:pPr>
              <w:rPr>
                <w:rFonts w:asciiTheme="majorHAnsi" w:hAnsiTheme="majorHAnsi" w:cstheme="majorHAnsi"/>
                <w:sz w:val="18"/>
                <w:szCs w:val="18"/>
              </w:rPr>
            </w:pPr>
            <w:r w:rsidRPr="006556D6">
              <w:rPr>
                <w:rFonts w:asciiTheme="majorHAnsi" w:hAnsiTheme="majorHAnsi" w:cstheme="majorHAnsi"/>
                <w:sz w:val="18"/>
                <w:szCs w:val="18"/>
              </w:rPr>
              <w:t>R&amp;D/Engineering</w:t>
            </w:r>
          </w:p>
        </w:tc>
        <w:tc>
          <w:tcPr>
            <w:tcW w:w="2030" w:type="dxa"/>
            <w:vAlign w:val="center"/>
          </w:tcPr>
          <w:p w14:paraId="595823D6" w14:textId="420DC3B4" w:rsidR="00E6391B" w:rsidRPr="006556D6" w:rsidRDefault="00383B7C" w:rsidP="008C03FF">
            <w:pPr>
              <w:rPr>
                <w:rFonts w:asciiTheme="majorHAnsi" w:hAnsiTheme="majorHAnsi" w:cstheme="majorHAnsi"/>
                <w:sz w:val="18"/>
                <w:szCs w:val="18"/>
              </w:rPr>
            </w:pPr>
            <w:r w:rsidRPr="006556D6">
              <w:rPr>
                <w:rFonts w:asciiTheme="majorHAnsi" w:hAnsiTheme="majorHAnsi" w:cstheme="majorHAnsi"/>
                <w:sz w:val="18"/>
                <w:szCs w:val="18"/>
              </w:rPr>
              <w:t>Marc Pilkington</w:t>
            </w:r>
          </w:p>
        </w:tc>
        <w:tc>
          <w:tcPr>
            <w:tcW w:w="1060" w:type="dxa"/>
            <w:vAlign w:val="center"/>
          </w:tcPr>
          <w:p w14:paraId="2563B3AB" w14:textId="77777777" w:rsidR="00E6391B" w:rsidRPr="006556D6" w:rsidRDefault="00E6391B" w:rsidP="008C03FF">
            <w:pPr>
              <w:jc w:val="center"/>
              <w:rPr>
                <w:rFonts w:asciiTheme="majorHAnsi" w:hAnsiTheme="majorHAnsi" w:cstheme="majorHAnsi"/>
                <w:sz w:val="18"/>
                <w:szCs w:val="18"/>
              </w:rPr>
            </w:pPr>
            <w:r w:rsidRPr="006556D6">
              <w:rPr>
                <w:rFonts w:asciiTheme="majorHAnsi" w:hAnsiTheme="majorHAnsi" w:cstheme="majorHAnsi"/>
                <w:sz w:val="18"/>
                <w:szCs w:val="18"/>
              </w:rPr>
              <w:t>x</w:t>
            </w:r>
          </w:p>
        </w:tc>
        <w:tc>
          <w:tcPr>
            <w:tcW w:w="1285" w:type="dxa"/>
            <w:vAlign w:val="center"/>
          </w:tcPr>
          <w:p w14:paraId="7CF06250" w14:textId="77777777" w:rsidR="00E6391B" w:rsidRPr="006556D6" w:rsidRDefault="00E6391B" w:rsidP="008C03FF">
            <w:pPr>
              <w:jc w:val="center"/>
              <w:rPr>
                <w:rFonts w:asciiTheme="majorHAnsi" w:hAnsiTheme="majorHAnsi" w:cstheme="majorHAnsi"/>
                <w:sz w:val="18"/>
                <w:szCs w:val="18"/>
              </w:rPr>
            </w:pPr>
            <w:r w:rsidRPr="006556D6">
              <w:rPr>
                <w:rFonts w:asciiTheme="majorHAnsi" w:hAnsiTheme="majorHAnsi" w:cstheme="majorHAnsi"/>
                <w:sz w:val="18"/>
                <w:szCs w:val="18"/>
              </w:rPr>
              <w:t>All</w:t>
            </w:r>
          </w:p>
        </w:tc>
        <w:tc>
          <w:tcPr>
            <w:tcW w:w="1060" w:type="dxa"/>
            <w:vAlign w:val="center"/>
          </w:tcPr>
          <w:p w14:paraId="2CF883EF" w14:textId="77777777" w:rsidR="00E6391B" w:rsidRPr="006556D6" w:rsidRDefault="00E6391B" w:rsidP="008C03FF">
            <w:pPr>
              <w:jc w:val="center"/>
              <w:rPr>
                <w:rFonts w:asciiTheme="majorHAnsi" w:hAnsiTheme="majorHAnsi" w:cstheme="majorHAnsi"/>
                <w:sz w:val="18"/>
                <w:szCs w:val="18"/>
              </w:rPr>
            </w:pPr>
            <w:r w:rsidRPr="006556D6">
              <w:rPr>
                <w:rFonts w:asciiTheme="majorHAnsi" w:hAnsiTheme="majorHAnsi" w:cstheme="majorHAnsi"/>
                <w:sz w:val="18"/>
                <w:szCs w:val="18"/>
              </w:rPr>
              <w:t>x</w:t>
            </w:r>
          </w:p>
        </w:tc>
        <w:tc>
          <w:tcPr>
            <w:tcW w:w="2284" w:type="dxa"/>
            <w:vAlign w:val="center"/>
          </w:tcPr>
          <w:p w14:paraId="54EA3ED1" w14:textId="1F317287" w:rsidR="00E6391B" w:rsidRPr="006556D6" w:rsidRDefault="00E6391B" w:rsidP="008C03FF">
            <w:pPr>
              <w:rPr>
                <w:rFonts w:asciiTheme="majorHAnsi" w:hAnsiTheme="majorHAnsi" w:cstheme="majorHAnsi"/>
                <w:sz w:val="18"/>
                <w:szCs w:val="18"/>
              </w:rPr>
            </w:pPr>
            <w:r w:rsidRPr="006556D6">
              <w:rPr>
                <w:rFonts w:asciiTheme="majorHAnsi" w:hAnsiTheme="majorHAnsi" w:cstheme="majorHAnsi"/>
                <w:sz w:val="18"/>
                <w:szCs w:val="18"/>
              </w:rPr>
              <w:t>Forms, RFDs, Reports and Records</w:t>
            </w:r>
          </w:p>
        </w:tc>
      </w:tr>
      <w:tr w:rsidR="00E6391B" w:rsidRPr="006556D6" w14:paraId="49156405" w14:textId="77777777" w:rsidTr="008C03FF">
        <w:tc>
          <w:tcPr>
            <w:tcW w:w="2451" w:type="dxa"/>
            <w:shd w:val="clear" w:color="auto" w:fill="D9D9D9" w:themeFill="background1" w:themeFillShade="D9"/>
          </w:tcPr>
          <w:p w14:paraId="087F6981" w14:textId="77777777" w:rsidR="00E6391B" w:rsidRPr="006556D6" w:rsidRDefault="00E6391B" w:rsidP="00322F06">
            <w:pPr>
              <w:rPr>
                <w:rFonts w:asciiTheme="majorHAnsi" w:hAnsiTheme="majorHAnsi" w:cstheme="majorHAnsi"/>
                <w:sz w:val="18"/>
                <w:szCs w:val="18"/>
              </w:rPr>
            </w:pPr>
            <w:r w:rsidRPr="006556D6">
              <w:rPr>
                <w:rFonts w:asciiTheme="majorHAnsi" w:hAnsiTheme="majorHAnsi" w:cstheme="majorHAnsi"/>
                <w:sz w:val="18"/>
                <w:szCs w:val="18"/>
              </w:rPr>
              <w:t>Shipping &amp; Receiving</w:t>
            </w:r>
          </w:p>
          <w:p w14:paraId="659EE581" w14:textId="77777777" w:rsidR="00383B7C" w:rsidRPr="006556D6" w:rsidRDefault="00383B7C" w:rsidP="00322F06">
            <w:pPr>
              <w:rPr>
                <w:rFonts w:asciiTheme="majorHAnsi" w:hAnsiTheme="majorHAnsi" w:cstheme="majorHAnsi"/>
                <w:sz w:val="18"/>
                <w:szCs w:val="18"/>
              </w:rPr>
            </w:pPr>
          </w:p>
        </w:tc>
        <w:tc>
          <w:tcPr>
            <w:tcW w:w="2030" w:type="dxa"/>
            <w:vAlign w:val="center"/>
          </w:tcPr>
          <w:p w14:paraId="1BD76C38" w14:textId="2F980A50" w:rsidR="00383B7C" w:rsidRPr="006556D6" w:rsidRDefault="00383B7C" w:rsidP="008C03FF">
            <w:pPr>
              <w:rPr>
                <w:rFonts w:asciiTheme="majorHAnsi" w:hAnsiTheme="majorHAnsi" w:cstheme="majorHAnsi"/>
                <w:sz w:val="18"/>
                <w:szCs w:val="18"/>
              </w:rPr>
            </w:pPr>
            <w:r w:rsidRPr="006556D6">
              <w:rPr>
                <w:rFonts w:asciiTheme="majorHAnsi" w:hAnsiTheme="majorHAnsi" w:cstheme="majorHAnsi"/>
                <w:sz w:val="18"/>
                <w:szCs w:val="18"/>
              </w:rPr>
              <w:t>Ana Frausto-Cruz</w:t>
            </w:r>
          </w:p>
        </w:tc>
        <w:tc>
          <w:tcPr>
            <w:tcW w:w="1060" w:type="dxa"/>
            <w:vAlign w:val="center"/>
          </w:tcPr>
          <w:p w14:paraId="325F5877" w14:textId="77777777" w:rsidR="00E6391B" w:rsidRPr="006556D6" w:rsidRDefault="00E6391B" w:rsidP="008C03FF">
            <w:pPr>
              <w:jc w:val="center"/>
              <w:rPr>
                <w:rFonts w:asciiTheme="majorHAnsi" w:hAnsiTheme="majorHAnsi" w:cstheme="majorHAnsi"/>
                <w:sz w:val="18"/>
                <w:szCs w:val="18"/>
              </w:rPr>
            </w:pPr>
            <w:r w:rsidRPr="006556D6">
              <w:rPr>
                <w:rFonts w:asciiTheme="majorHAnsi" w:hAnsiTheme="majorHAnsi" w:cstheme="majorHAnsi"/>
                <w:sz w:val="18"/>
                <w:szCs w:val="18"/>
              </w:rPr>
              <w:t>x</w:t>
            </w:r>
          </w:p>
        </w:tc>
        <w:tc>
          <w:tcPr>
            <w:tcW w:w="1285" w:type="dxa"/>
            <w:vAlign w:val="center"/>
          </w:tcPr>
          <w:p w14:paraId="0ED1A8F2" w14:textId="77777777" w:rsidR="00E6391B" w:rsidRPr="006556D6" w:rsidRDefault="00E6391B" w:rsidP="008C03FF">
            <w:pPr>
              <w:jc w:val="center"/>
              <w:rPr>
                <w:rFonts w:asciiTheme="majorHAnsi" w:hAnsiTheme="majorHAnsi" w:cstheme="majorHAnsi"/>
                <w:sz w:val="18"/>
                <w:szCs w:val="18"/>
              </w:rPr>
            </w:pPr>
            <w:r w:rsidRPr="006556D6">
              <w:rPr>
                <w:rFonts w:asciiTheme="majorHAnsi" w:hAnsiTheme="majorHAnsi" w:cstheme="majorHAnsi"/>
                <w:sz w:val="18"/>
                <w:szCs w:val="18"/>
              </w:rPr>
              <w:t>All</w:t>
            </w:r>
          </w:p>
        </w:tc>
        <w:tc>
          <w:tcPr>
            <w:tcW w:w="1060" w:type="dxa"/>
            <w:vAlign w:val="center"/>
          </w:tcPr>
          <w:p w14:paraId="1C4B0BFB" w14:textId="77777777" w:rsidR="00E6391B" w:rsidRPr="006556D6" w:rsidRDefault="00E6391B" w:rsidP="008C03FF">
            <w:pPr>
              <w:jc w:val="center"/>
              <w:rPr>
                <w:rFonts w:asciiTheme="majorHAnsi" w:hAnsiTheme="majorHAnsi" w:cstheme="majorHAnsi"/>
                <w:sz w:val="18"/>
                <w:szCs w:val="18"/>
              </w:rPr>
            </w:pPr>
            <w:r w:rsidRPr="006556D6">
              <w:rPr>
                <w:rFonts w:asciiTheme="majorHAnsi" w:hAnsiTheme="majorHAnsi" w:cstheme="majorHAnsi"/>
                <w:sz w:val="18"/>
                <w:szCs w:val="18"/>
              </w:rPr>
              <w:t>x</w:t>
            </w:r>
          </w:p>
        </w:tc>
        <w:tc>
          <w:tcPr>
            <w:tcW w:w="2284" w:type="dxa"/>
            <w:vAlign w:val="center"/>
          </w:tcPr>
          <w:p w14:paraId="06175B47" w14:textId="67564D41" w:rsidR="00E6391B" w:rsidRPr="006556D6" w:rsidRDefault="00E6391B" w:rsidP="008C03FF">
            <w:pPr>
              <w:rPr>
                <w:rFonts w:asciiTheme="majorHAnsi" w:hAnsiTheme="majorHAnsi" w:cstheme="majorHAnsi"/>
                <w:sz w:val="18"/>
                <w:szCs w:val="18"/>
              </w:rPr>
            </w:pPr>
            <w:r w:rsidRPr="006556D6">
              <w:rPr>
                <w:rFonts w:asciiTheme="majorHAnsi" w:hAnsiTheme="majorHAnsi" w:cstheme="majorHAnsi"/>
                <w:sz w:val="18"/>
                <w:szCs w:val="18"/>
              </w:rPr>
              <w:t>Forms, RFDs, Reports and Records</w:t>
            </w:r>
          </w:p>
        </w:tc>
      </w:tr>
    </w:tbl>
    <w:p w14:paraId="714FEAE1" w14:textId="77777777" w:rsidR="00D758A3" w:rsidRPr="006556D6" w:rsidRDefault="00D758A3" w:rsidP="00322F06">
      <w:pPr>
        <w:rPr>
          <w:rFonts w:asciiTheme="majorHAnsi" w:hAnsiTheme="majorHAnsi" w:cstheme="majorHAnsi"/>
          <w:sz w:val="18"/>
          <w:szCs w:val="18"/>
        </w:rPr>
      </w:pPr>
      <w:r w:rsidRPr="006556D6">
        <w:rPr>
          <w:rFonts w:asciiTheme="majorHAnsi" w:hAnsiTheme="majorHAnsi" w:cstheme="majorHAnsi"/>
          <w:sz w:val="18"/>
          <w:szCs w:val="18"/>
        </w:rPr>
        <w:br w:type="page"/>
      </w:r>
    </w:p>
    <w:p w14:paraId="30DFF49F" w14:textId="64C6E98D" w:rsidR="00C014D5" w:rsidRPr="006556D6" w:rsidRDefault="00E6391B" w:rsidP="00322F06">
      <w:pPr>
        <w:spacing w:line="240" w:lineRule="atLeast"/>
        <w:ind w:left="-446"/>
        <w:rPr>
          <w:rFonts w:asciiTheme="majorHAnsi" w:hAnsiTheme="majorHAnsi" w:cstheme="majorHAnsi"/>
          <w:sz w:val="18"/>
          <w:szCs w:val="18"/>
        </w:rPr>
      </w:pPr>
      <w:r w:rsidRPr="006556D6">
        <w:rPr>
          <w:rFonts w:asciiTheme="majorHAnsi" w:hAnsiTheme="majorHAnsi" w:cstheme="majorHAnsi"/>
          <w:sz w:val="18"/>
          <w:szCs w:val="18"/>
        </w:rPr>
        <w:lastRenderedPageBreak/>
        <w:t>III         Review/Approval of Controlled Documents Matrix</w:t>
      </w:r>
    </w:p>
    <w:p w14:paraId="13D10FB0" w14:textId="77777777" w:rsidR="00E6391B" w:rsidRPr="006556D6" w:rsidRDefault="00E6391B" w:rsidP="00322F06">
      <w:pPr>
        <w:spacing w:line="240" w:lineRule="atLeast"/>
        <w:ind w:left="-446"/>
        <w:rPr>
          <w:rFonts w:asciiTheme="majorHAnsi" w:hAnsiTheme="majorHAnsi" w:cstheme="majorHAnsi"/>
          <w:b/>
          <w:sz w:val="18"/>
          <w:szCs w:val="18"/>
        </w:rPr>
      </w:pPr>
    </w:p>
    <w:tbl>
      <w:tblPr>
        <w:tblStyle w:val="TableGrid"/>
        <w:tblW w:w="10170" w:type="dxa"/>
        <w:tblInd w:w="-342" w:type="dxa"/>
        <w:tblLook w:val="04A0" w:firstRow="1" w:lastRow="0" w:firstColumn="1" w:lastColumn="0" w:noHBand="0" w:noVBand="1"/>
      </w:tblPr>
      <w:tblGrid>
        <w:gridCol w:w="720"/>
        <w:gridCol w:w="1530"/>
        <w:gridCol w:w="1338"/>
        <w:gridCol w:w="1542"/>
        <w:gridCol w:w="1260"/>
        <w:gridCol w:w="1172"/>
        <w:gridCol w:w="1261"/>
        <w:gridCol w:w="1347"/>
      </w:tblGrid>
      <w:tr w:rsidR="00C014D5" w:rsidRPr="006556D6" w14:paraId="598014FA" w14:textId="77777777" w:rsidTr="00C014D5">
        <w:tc>
          <w:tcPr>
            <w:tcW w:w="720" w:type="dxa"/>
            <w:shd w:val="clear" w:color="auto" w:fill="D9D9D9" w:themeFill="background1" w:themeFillShade="D9"/>
          </w:tcPr>
          <w:p w14:paraId="028C4F4C" w14:textId="77777777" w:rsidR="00C014D5" w:rsidRPr="006556D6" w:rsidRDefault="00C014D5" w:rsidP="00322F06">
            <w:pPr>
              <w:tabs>
                <w:tab w:val="left" w:pos="792"/>
              </w:tabs>
              <w:spacing w:line="240" w:lineRule="atLeast"/>
              <w:rPr>
                <w:rFonts w:asciiTheme="majorHAnsi" w:hAnsiTheme="majorHAnsi" w:cstheme="majorHAnsi"/>
                <w:b/>
                <w:sz w:val="18"/>
                <w:szCs w:val="18"/>
              </w:rPr>
            </w:pPr>
            <w:r w:rsidRPr="006556D6">
              <w:rPr>
                <w:rFonts w:asciiTheme="majorHAnsi" w:hAnsiTheme="majorHAnsi" w:cstheme="majorHAnsi"/>
                <w:b/>
                <w:sz w:val="18"/>
                <w:szCs w:val="18"/>
              </w:rPr>
              <w:t>Level</w:t>
            </w:r>
          </w:p>
        </w:tc>
        <w:tc>
          <w:tcPr>
            <w:tcW w:w="1530" w:type="dxa"/>
            <w:shd w:val="clear" w:color="auto" w:fill="D9D9D9" w:themeFill="background1" w:themeFillShade="D9"/>
          </w:tcPr>
          <w:p w14:paraId="5BCAD639" w14:textId="77777777" w:rsidR="00C014D5" w:rsidRPr="006556D6" w:rsidRDefault="00C014D5" w:rsidP="00322F06">
            <w:pPr>
              <w:tabs>
                <w:tab w:val="left" w:pos="792"/>
              </w:tabs>
              <w:spacing w:line="240" w:lineRule="atLeast"/>
              <w:rPr>
                <w:rFonts w:asciiTheme="majorHAnsi" w:hAnsiTheme="majorHAnsi" w:cstheme="majorHAnsi"/>
                <w:b/>
                <w:sz w:val="18"/>
                <w:szCs w:val="18"/>
              </w:rPr>
            </w:pPr>
            <w:r w:rsidRPr="006556D6">
              <w:rPr>
                <w:rFonts w:asciiTheme="majorHAnsi" w:hAnsiTheme="majorHAnsi" w:cstheme="majorHAnsi"/>
                <w:b/>
                <w:sz w:val="18"/>
                <w:szCs w:val="18"/>
              </w:rPr>
              <w:t>Document</w:t>
            </w:r>
          </w:p>
        </w:tc>
        <w:tc>
          <w:tcPr>
            <w:tcW w:w="1338" w:type="dxa"/>
            <w:shd w:val="clear" w:color="auto" w:fill="D9D9D9" w:themeFill="background1" w:themeFillShade="D9"/>
          </w:tcPr>
          <w:p w14:paraId="0F892AB8" w14:textId="77777777" w:rsidR="00C014D5" w:rsidRPr="006556D6" w:rsidRDefault="00C014D5" w:rsidP="00322F06">
            <w:pPr>
              <w:tabs>
                <w:tab w:val="left" w:pos="792"/>
              </w:tabs>
              <w:spacing w:line="240" w:lineRule="atLeast"/>
              <w:rPr>
                <w:rFonts w:asciiTheme="majorHAnsi" w:hAnsiTheme="majorHAnsi" w:cstheme="majorHAnsi"/>
                <w:b/>
                <w:sz w:val="18"/>
                <w:szCs w:val="18"/>
              </w:rPr>
            </w:pPr>
            <w:r w:rsidRPr="006556D6">
              <w:rPr>
                <w:rFonts w:asciiTheme="majorHAnsi" w:hAnsiTheme="majorHAnsi" w:cstheme="majorHAnsi"/>
                <w:b/>
                <w:sz w:val="18"/>
                <w:szCs w:val="18"/>
              </w:rPr>
              <w:t>Management</w:t>
            </w:r>
          </w:p>
        </w:tc>
        <w:tc>
          <w:tcPr>
            <w:tcW w:w="1542" w:type="dxa"/>
            <w:shd w:val="clear" w:color="auto" w:fill="D9D9D9" w:themeFill="background1" w:themeFillShade="D9"/>
          </w:tcPr>
          <w:p w14:paraId="1C388F71" w14:textId="634D7981" w:rsidR="00C014D5" w:rsidRPr="006556D6" w:rsidRDefault="00304B04" w:rsidP="00322F06">
            <w:pPr>
              <w:tabs>
                <w:tab w:val="left" w:pos="792"/>
              </w:tabs>
              <w:spacing w:line="240" w:lineRule="atLeast"/>
              <w:rPr>
                <w:rFonts w:asciiTheme="majorHAnsi" w:hAnsiTheme="majorHAnsi" w:cstheme="majorHAnsi"/>
                <w:b/>
                <w:sz w:val="18"/>
                <w:szCs w:val="18"/>
              </w:rPr>
            </w:pPr>
            <w:r w:rsidRPr="006556D6">
              <w:rPr>
                <w:rFonts w:asciiTheme="majorHAnsi" w:hAnsiTheme="majorHAnsi" w:cstheme="majorHAnsi"/>
                <w:b/>
                <w:sz w:val="18"/>
                <w:szCs w:val="18"/>
              </w:rPr>
              <w:t>VPRA</w:t>
            </w:r>
          </w:p>
        </w:tc>
        <w:tc>
          <w:tcPr>
            <w:tcW w:w="1260" w:type="dxa"/>
            <w:shd w:val="clear" w:color="auto" w:fill="D9D9D9" w:themeFill="background1" w:themeFillShade="D9"/>
          </w:tcPr>
          <w:p w14:paraId="40E3972D" w14:textId="77777777" w:rsidR="00C014D5" w:rsidRPr="006556D6" w:rsidRDefault="00C014D5" w:rsidP="00322F06">
            <w:pPr>
              <w:tabs>
                <w:tab w:val="left" w:pos="792"/>
              </w:tabs>
              <w:spacing w:line="240" w:lineRule="atLeast"/>
              <w:rPr>
                <w:rFonts w:asciiTheme="majorHAnsi" w:hAnsiTheme="majorHAnsi" w:cstheme="majorHAnsi"/>
                <w:b/>
                <w:sz w:val="18"/>
                <w:szCs w:val="18"/>
              </w:rPr>
            </w:pPr>
            <w:r w:rsidRPr="006556D6">
              <w:rPr>
                <w:rFonts w:asciiTheme="majorHAnsi" w:hAnsiTheme="majorHAnsi" w:cstheme="majorHAnsi"/>
                <w:b/>
                <w:sz w:val="18"/>
                <w:szCs w:val="18"/>
              </w:rPr>
              <w:t>Quality Assurance</w:t>
            </w:r>
          </w:p>
        </w:tc>
        <w:tc>
          <w:tcPr>
            <w:tcW w:w="1172" w:type="dxa"/>
            <w:shd w:val="clear" w:color="auto" w:fill="D9D9D9" w:themeFill="background1" w:themeFillShade="D9"/>
          </w:tcPr>
          <w:p w14:paraId="762B6ADE" w14:textId="77777777" w:rsidR="00C014D5" w:rsidRPr="006556D6" w:rsidRDefault="00C014D5" w:rsidP="00322F06">
            <w:pPr>
              <w:tabs>
                <w:tab w:val="left" w:pos="792"/>
              </w:tabs>
              <w:spacing w:line="240" w:lineRule="atLeast"/>
              <w:rPr>
                <w:rFonts w:asciiTheme="majorHAnsi" w:hAnsiTheme="majorHAnsi" w:cstheme="majorHAnsi"/>
                <w:b/>
                <w:sz w:val="18"/>
                <w:szCs w:val="18"/>
              </w:rPr>
            </w:pPr>
            <w:r w:rsidRPr="006556D6">
              <w:rPr>
                <w:rFonts w:asciiTheme="majorHAnsi" w:hAnsiTheme="majorHAnsi" w:cstheme="majorHAnsi"/>
                <w:b/>
                <w:sz w:val="18"/>
                <w:szCs w:val="18"/>
              </w:rPr>
              <w:t>Regulatory Affairs</w:t>
            </w:r>
          </w:p>
        </w:tc>
        <w:tc>
          <w:tcPr>
            <w:tcW w:w="1261" w:type="dxa"/>
            <w:shd w:val="clear" w:color="auto" w:fill="D9D9D9" w:themeFill="background1" w:themeFillShade="D9"/>
          </w:tcPr>
          <w:p w14:paraId="7AAFB876" w14:textId="77777777" w:rsidR="00C014D5" w:rsidRPr="006556D6" w:rsidRDefault="00C014D5" w:rsidP="00322F06">
            <w:pPr>
              <w:tabs>
                <w:tab w:val="left" w:pos="792"/>
              </w:tabs>
              <w:spacing w:line="240" w:lineRule="atLeast"/>
              <w:rPr>
                <w:rFonts w:asciiTheme="majorHAnsi" w:hAnsiTheme="majorHAnsi" w:cstheme="majorHAnsi"/>
                <w:b/>
                <w:sz w:val="18"/>
                <w:szCs w:val="18"/>
              </w:rPr>
            </w:pPr>
            <w:r w:rsidRPr="006556D6">
              <w:rPr>
                <w:rFonts w:asciiTheme="majorHAnsi" w:hAnsiTheme="majorHAnsi" w:cstheme="majorHAnsi"/>
                <w:b/>
                <w:sz w:val="18"/>
                <w:szCs w:val="18"/>
              </w:rPr>
              <w:t>Engineering</w:t>
            </w:r>
          </w:p>
        </w:tc>
        <w:tc>
          <w:tcPr>
            <w:tcW w:w="1347" w:type="dxa"/>
            <w:shd w:val="clear" w:color="auto" w:fill="D9D9D9" w:themeFill="background1" w:themeFillShade="D9"/>
          </w:tcPr>
          <w:p w14:paraId="424483C6" w14:textId="77777777" w:rsidR="00C014D5" w:rsidRPr="006556D6" w:rsidRDefault="00C014D5" w:rsidP="00322F06">
            <w:pPr>
              <w:tabs>
                <w:tab w:val="left" w:pos="792"/>
              </w:tabs>
              <w:spacing w:line="240" w:lineRule="atLeast"/>
              <w:rPr>
                <w:rFonts w:asciiTheme="majorHAnsi" w:hAnsiTheme="majorHAnsi" w:cstheme="majorHAnsi"/>
                <w:b/>
                <w:sz w:val="18"/>
                <w:szCs w:val="18"/>
              </w:rPr>
            </w:pPr>
            <w:r w:rsidRPr="006556D6">
              <w:rPr>
                <w:rFonts w:asciiTheme="majorHAnsi" w:hAnsiTheme="majorHAnsi" w:cstheme="majorHAnsi"/>
                <w:b/>
                <w:sz w:val="18"/>
                <w:szCs w:val="18"/>
              </w:rPr>
              <w:t>Production</w:t>
            </w:r>
          </w:p>
        </w:tc>
      </w:tr>
      <w:tr w:rsidR="00C014D5" w:rsidRPr="006556D6" w14:paraId="038F3198" w14:textId="77777777" w:rsidTr="00C014D5">
        <w:tc>
          <w:tcPr>
            <w:tcW w:w="720" w:type="dxa"/>
          </w:tcPr>
          <w:p w14:paraId="21B190B1" w14:textId="77777777" w:rsidR="00C014D5" w:rsidRPr="006556D6" w:rsidRDefault="00C014D5" w:rsidP="00322F06">
            <w:pPr>
              <w:tabs>
                <w:tab w:val="left" w:pos="792"/>
              </w:tabs>
              <w:spacing w:line="240" w:lineRule="atLeast"/>
              <w:rPr>
                <w:rFonts w:asciiTheme="majorHAnsi" w:hAnsiTheme="majorHAnsi" w:cstheme="majorHAnsi"/>
                <w:b/>
                <w:sz w:val="18"/>
                <w:szCs w:val="18"/>
              </w:rPr>
            </w:pPr>
            <w:r w:rsidRPr="006556D6">
              <w:rPr>
                <w:rFonts w:asciiTheme="majorHAnsi" w:hAnsiTheme="majorHAnsi" w:cstheme="majorHAnsi"/>
                <w:b/>
                <w:sz w:val="18"/>
                <w:szCs w:val="18"/>
              </w:rPr>
              <w:t>1</w:t>
            </w:r>
          </w:p>
        </w:tc>
        <w:tc>
          <w:tcPr>
            <w:tcW w:w="1530" w:type="dxa"/>
          </w:tcPr>
          <w:p w14:paraId="34088FEC" w14:textId="77777777" w:rsidR="00C014D5" w:rsidRPr="006556D6" w:rsidRDefault="00C014D5" w:rsidP="00322F06">
            <w:pPr>
              <w:tabs>
                <w:tab w:val="left" w:pos="792"/>
              </w:tabs>
              <w:spacing w:line="240" w:lineRule="atLeast"/>
              <w:rPr>
                <w:rFonts w:asciiTheme="majorHAnsi" w:hAnsiTheme="majorHAnsi" w:cstheme="majorHAnsi"/>
                <w:b/>
                <w:sz w:val="18"/>
                <w:szCs w:val="18"/>
              </w:rPr>
            </w:pPr>
            <w:r w:rsidRPr="006556D6">
              <w:rPr>
                <w:rFonts w:asciiTheme="majorHAnsi" w:hAnsiTheme="majorHAnsi" w:cstheme="majorHAnsi"/>
                <w:b/>
                <w:sz w:val="18"/>
                <w:szCs w:val="18"/>
              </w:rPr>
              <w:t>Quality Manual</w:t>
            </w:r>
          </w:p>
        </w:tc>
        <w:tc>
          <w:tcPr>
            <w:tcW w:w="1338" w:type="dxa"/>
          </w:tcPr>
          <w:p w14:paraId="47861E5C"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A</w:t>
            </w:r>
          </w:p>
        </w:tc>
        <w:tc>
          <w:tcPr>
            <w:tcW w:w="1542" w:type="dxa"/>
          </w:tcPr>
          <w:p w14:paraId="7F479027"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A, D, R, rT</w:t>
            </w:r>
          </w:p>
        </w:tc>
        <w:tc>
          <w:tcPr>
            <w:tcW w:w="1260" w:type="dxa"/>
          </w:tcPr>
          <w:p w14:paraId="7772151C"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rT</w:t>
            </w:r>
          </w:p>
        </w:tc>
        <w:tc>
          <w:tcPr>
            <w:tcW w:w="1172" w:type="dxa"/>
          </w:tcPr>
          <w:p w14:paraId="6EA0D791"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cT, rT</w:t>
            </w:r>
          </w:p>
        </w:tc>
        <w:tc>
          <w:tcPr>
            <w:tcW w:w="1261" w:type="dxa"/>
          </w:tcPr>
          <w:p w14:paraId="2B7AD462"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rT</w:t>
            </w:r>
          </w:p>
        </w:tc>
        <w:tc>
          <w:tcPr>
            <w:tcW w:w="1347" w:type="dxa"/>
          </w:tcPr>
          <w:p w14:paraId="22326D13"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rT</w:t>
            </w:r>
          </w:p>
        </w:tc>
      </w:tr>
      <w:tr w:rsidR="00C014D5" w:rsidRPr="006556D6" w14:paraId="7B135E87" w14:textId="77777777" w:rsidTr="00C014D5">
        <w:tc>
          <w:tcPr>
            <w:tcW w:w="720" w:type="dxa"/>
          </w:tcPr>
          <w:p w14:paraId="276E56D5" w14:textId="77777777" w:rsidR="00C014D5" w:rsidRPr="006556D6" w:rsidRDefault="00C014D5" w:rsidP="00322F06">
            <w:pPr>
              <w:tabs>
                <w:tab w:val="left" w:pos="792"/>
              </w:tabs>
              <w:spacing w:line="240" w:lineRule="atLeast"/>
              <w:rPr>
                <w:rFonts w:asciiTheme="majorHAnsi" w:hAnsiTheme="majorHAnsi" w:cstheme="majorHAnsi"/>
                <w:b/>
                <w:sz w:val="18"/>
                <w:szCs w:val="18"/>
              </w:rPr>
            </w:pPr>
            <w:r w:rsidRPr="006556D6">
              <w:rPr>
                <w:rFonts w:asciiTheme="majorHAnsi" w:hAnsiTheme="majorHAnsi" w:cstheme="majorHAnsi"/>
                <w:b/>
                <w:sz w:val="18"/>
                <w:szCs w:val="18"/>
              </w:rPr>
              <w:t>2</w:t>
            </w:r>
          </w:p>
        </w:tc>
        <w:tc>
          <w:tcPr>
            <w:tcW w:w="1530" w:type="dxa"/>
          </w:tcPr>
          <w:p w14:paraId="4F05EF36" w14:textId="77777777" w:rsidR="00C014D5" w:rsidRPr="006556D6" w:rsidRDefault="00C014D5" w:rsidP="00322F06">
            <w:pPr>
              <w:tabs>
                <w:tab w:val="left" w:pos="792"/>
              </w:tabs>
              <w:spacing w:line="240" w:lineRule="atLeast"/>
              <w:rPr>
                <w:rFonts w:asciiTheme="majorHAnsi" w:hAnsiTheme="majorHAnsi" w:cstheme="majorHAnsi"/>
                <w:b/>
                <w:sz w:val="18"/>
                <w:szCs w:val="18"/>
              </w:rPr>
            </w:pPr>
            <w:r w:rsidRPr="006556D6">
              <w:rPr>
                <w:rFonts w:asciiTheme="majorHAnsi" w:hAnsiTheme="majorHAnsi" w:cstheme="majorHAnsi"/>
                <w:b/>
                <w:sz w:val="18"/>
                <w:szCs w:val="18"/>
              </w:rPr>
              <w:t>Quality System Procedures</w:t>
            </w:r>
          </w:p>
        </w:tc>
        <w:tc>
          <w:tcPr>
            <w:tcW w:w="1338" w:type="dxa"/>
          </w:tcPr>
          <w:p w14:paraId="31B6CF8C"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A</w:t>
            </w:r>
          </w:p>
        </w:tc>
        <w:tc>
          <w:tcPr>
            <w:tcW w:w="1542" w:type="dxa"/>
          </w:tcPr>
          <w:p w14:paraId="4D44FB09"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A, D, R, rT</w:t>
            </w:r>
          </w:p>
        </w:tc>
        <w:tc>
          <w:tcPr>
            <w:tcW w:w="1260" w:type="dxa"/>
          </w:tcPr>
          <w:p w14:paraId="6A5F658E"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rT</w:t>
            </w:r>
          </w:p>
        </w:tc>
        <w:tc>
          <w:tcPr>
            <w:tcW w:w="1172" w:type="dxa"/>
          </w:tcPr>
          <w:p w14:paraId="68C7D7E4"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D, cT, rT</w:t>
            </w:r>
          </w:p>
        </w:tc>
        <w:tc>
          <w:tcPr>
            <w:tcW w:w="1261" w:type="dxa"/>
          </w:tcPr>
          <w:p w14:paraId="55B247D4"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rT</w:t>
            </w:r>
          </w:p>
        </w:tc>
        <w:tc>
          <w:tcPr>
            <w:tcW w:w="1347" w:type="dxa"/>
          </w:tcPr>
          <w:p w14:paraId="337A6F7A"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rT</w:t>
            </w:r>
          </w:p>
        </w:tc>
      </w:tr>
      <w:tr w:rsidR="00C014D5" w:rsidRPr="006556D6" w14:paraId="20332FF0" w14:textId="77777777" w:rsidTr="00C014D5">
        <w:tc>
          <w:tcPr>
            <w:tcW w:w="720" w:type="dxa"/>
          </w:tcPr>
          <w:p w14:paraId="311E5EA0" w14:textId="77777777" w:rsidR="00C014D5" w:rsidRPr="006556D6" w:rsidRDefault="00C014D5" w:rsidP="00322F06">
            <w:pPr>
              <w:tabs>
                <w:tab w:val="left" w:pos="792"/>
              </w:tabs>
              <w:spacing w:line="240" w:lineRule="atLeast"/>
              <w:rPr>
                <w:rFonts w:asciiTheme="majorHAnsi" w:hAnsiTheme="majorHAnsi" w:cstheme="majorHAnsi"/>
                <w:b/>
                <w:sz w:val="18"/>
                <w:szCs w:val="18"/>
              </w:rPr>
            </w:pPr>
            <w:r w:rsidRPr="006556D6">
              <w:rPr>
                <w:rFonts w:asciiTheme="majorHAnsi" w:hAnsiTheme="majorHAnsi" w:cstheme="majorHAnsi"/>
                <w:b/>
                <w:sz w:val="18"/>
                <w:szCs w:val="18"/>
              </w:rPr>
              <w:t>3</w:t>
            </w:r>
          </w:p>
        </w:tc>
        <w:tc>
          <w:tcPr>
            <w:tcW w:w="1530" w:type="dxa"/>
          </w:tcPr>
          <w:p w14:paraId="7520E415" w14:textId="77777777" w:rsidR="00C014D5" w:rsidRPr="006556D6" w:rsidRDefault="00C014D5" w:rsidP="00322F06">
            <w:pPr>
              <w:tabs>
                <w:tab w:val="left" w:pos="792"/>
              </w:tabs>
              <w:spacing w:line="240" w:lineRule="atLeast"/>
              <w:rPr>
                <w:rFonts w:asciiTheme="majorHAnsi" w:hAnsiTheme="majorHAnsi" w:cstheme="majorHAnsi"/>
                <w:b/>
                <w:sz w:val="18"/>
                <w:szCs w:val="18"/>
              </w:rPr>
            </w:pPr>
            <w:r w:rsidRPr="006556D6">
              <w:rPr>
                <w:rFonts w:asciiTheme="majorHAnsi" w:hAnsiTheme="majorHAnsi" w:cstheme="majorHAnsi"/>
                <w:b/>
                <w:sz w:val="18"/>
                <w:szCs w:val="18"/>
              </w:rPr>
              <w:t>Product Specifications</w:t>
            </w:r>
          </w:p>
        </w:tc>
        <w:tc>
          <w:tcPr>
            <w:tcW w:w="1338" w:type="dxa"/>
          </w:tcPr>
          <w:p w14:paraId="09DAF02B"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A</w:t>
            </w:r>
          </w:p>
        </w:tc>
        <w:tc>
          <w:tcPr>
            <w:tcW w:w="1542" w:type="dxa"/>
          </w:tcPr>
          <w:p w14:paraId="2F3C62E3"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A, D, R, rT</w:t>
            </w:r>
          </w:p>
        </w:tc>
        <w:tc>
          <w:tcPr>
            <w:tcW w:w="1260" w:type="dxa"/>
          </w:tcPr>
          <w:p w14:paraId="3AAA59F5"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A, D, rT</w:t>
            </w:r>
          </w:p>
        </w:tc>
        <w:tc>
          <w:tcPr>
            <w:tcW w:w="1172" w:type="dxa"/>
          </w:tcPr>
          <w:p w14:paraId="3449EE63"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A, D, cT, rT</w:t>
            </w:r>
          </w:p>
        </w:tc>
        <w:tc>
          <w:tcPr>
            <w:tcW w:w="1261" w:type="dxa"/>
          </w:tcPr>
          <w:p w14:paraId="134B1267"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D, rT</w:t>
            </w:r>
          </w:p>
        </w:tc>
        <w:tc>
          <w:tcPr>
            <w:tcW w:w="1347" w:type="dxa"/>
          </w:tcPr>
          <w:p w14:paraId="420DA301"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rT</w:t>
            </w:r>
          </w:p>
        </w:tc>
      </w:tr>
      <w:tr w:rsidR="00C014D5" w:rsidRPr="006556D6" w14:paraId="13DAAEF4" w14:textId="77777777" w:rsidTr="00C014D5">
        <w:tc>
          <w:tcPr>
            <w:tcW w:w="720" w:type="dxa"/>
          </w:tcPr>
          <w:p w14:paraId="66C2C41B" w14:textId="77777777" w:rsidR="00C014D5" w:rsidRPr="006556D6" w:rsidRDefault="00C014D5" w:rsidP="00322F06">
            <w:pPr>
              <w:tabs>
                <w:tab w:val="left" w:pos="792"/>
              </w:tabs>
              <w:spacing w:line="240" w:lineRule="atLeast"/>
              <w:rPr>
                <w:rFonts w:asciiTheme="majorHAnsi" w:hAnsiTheme="majorHAnsi" w:cstheme="majorHAnsi"/>
                <w:b/>
                <w:sz w:val="18"/>
                <w:szCs w:val="18"/>
              </w:rPr>
            </w:pPr>
            <w:r w:rsidRPr="006556D6">
              <w:rPr>
                <w:rFonts w:asciiTheme="majorHAnsi" w:hAnsiTheme="majorHAnsi" w:cstheme="majorHAnsi"/>
                <w:b/>
                <w:sz w:val="18"/>
                <w:szCs w:val="18"/>
              </w:rPr>
              <w:t>4</w:t>
            </w:r>
          </w:p>
        </w:tc>
        <w:tc>
          <w:tcPr>
            <w:tcW w:w="1530" w:type="dxa"/>
          </w:tcPr>
          <w:p w14:paraId="58EA294E" w14:textId="77777777" w:rsidR="00C014D5" w:rsidRPr="006556D6" w:rsidRDefault="00C014D5" w:rsidP="00322F06">
            <w:pPr>
              <w:tabs>
                <w:tab w:val="left" w:pos="792"/>
              </w:tabs>
              <w:spacing w:line="240" w:lineRule="atLeast"/>
              <w:rPr>
                <w:rFonts w:asciiTheme="majorHAnsi" w:hAnsiTheme="majorHAnsi" w:cstheme="majorHAnsi"/>
                <w:b/>
                <w:sz w:val="18"/>
                <w:szCs w:val="18"/>
              </w:rPr>
            </w:pPr>
            <w:r w:rsidRPr="006556D6">
              <w:rPr>
                <w:rFonts w:asciiTheme="majorHAnsi" w:hAnsiTheme="majorHAnsi" w:cstheme="majorHAnsi"/>
                <w:b/>
                <w:sz w:val="18"/>
                <w:szCs w:val="18"/>
              </w:rPr>
              <w:t>Drawings</w:t>
            </w:r>
          </w:p>
        </w:tc>
        <w:tc>
          <w:tcPr>
            <w:tcW w:w="1338" w:type="dxa"/>
          </w:tcPr>
          <w:p w14:paraId="2A3F8BF3"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A</w:t>
            </w:r>
          </w:p>
        </w:tc>
        <w:tc>
          <w:tcPr>
            <w:tcW w:w="1542" w:type="dxa"/>
          </w:tcPr>
          <w:p w14:paraId="62E8B15B"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A, D, R, rT</w:t>
            </w:r>
          </w:p>
        </w:tc>
        <w:tc>
          <w:tcPr>
            <w:tcW w:w="1260" w:type="dxa"/>
          </w:tcPr>
          <w:p w14:paraId="13E8E639"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A</w:t>
            </w:r>
          </w:p>
        </w:tc>
        <w:tc>
          <w:tcPr>
            <w:tcW w:w="1172" w:type="dxa"/>
          </w:tcPr>
          <w:p w14:paraId="68D4DD57"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A</w:t>
            </w:r>
          </w:p>
        </w:tc>
        <w:tc>
          <w:tcPr>
            <w:tcW w:w="1261" w:type="dxa"/>
          </w:tcPr>
          <w:p w14:paraId="493C3B21"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A, D, rT</w:t>
            </w:r>
          </w:p>
        </w:tc>
        <w:tc>
          <w:tcPr>
            <w:tcW w:w="1347" w:type="dxa"/>
          </w:tcPr>
          <w:p w14:paraId="26B549BD"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rT</w:t>
            </w:r>
          </w:p>
        </w:tc>
      </w:tr>
      <w:tr w:rsidR="00C014D5" w:rsidRPr="006556D6" w14:paraId="3D3AAF62" w14:textId="77777777" w:rsidTr="00C014D5">
        <w:tc>
          <w:tcPr>
            <w:tcW w:w="720" w:type="dxa"/>
          </w:tcPr>
          <w:p w14:paraId="47769192" w14:textId="77777777" w:rsidR="00C014D5" w:rsidRPr="006556D6" w:rsidRDefault="00C014D5" w:rsidP="00322F06">
            <w:pPr>
              <w:tabs>
                <w:tab w:val="left" w:pos="792"/>
              </w:tabs>
              <w:spacing w:line="240" w:lineRule="atLeast"/>
              <w:rPr>
                <w:rFonts w:asciiTheme="majorHAnsi" w:hAnsiTheme="majorHAnsi" w:cstheme="majorHAnsi"/>
                <w:b/>
                <w:sz w:val="18"/>
                <w:szCs w:val="18"/>
              </w:rPr>
            </w:pPr>
            <w:r w:rsidRPr="006556D6">
              <w:rPr>
                <w:rFonts w:asciiTheme="majorHAnsi" w:hAnsiTheme="majorHAnsi" w:cstheme="majorHAnsi"/>
                <w:b/>
                <w:sz w:val="18"/>
                <w:szCs w:val="18"/>
              </w:rPr>
              <w:t>4</w:t>
            </w:r>
          </w:p>
        </w:tc>
        <w:tc>
          <w:tcPr>
            <w:tcW w:w="1530" w:type="dxa"/>
          </w:tcPr>
          <w:p w14:paraId="2ABB5A18" w14:textId="77777777" w:rsidR="00C014D5" w:rsidRPr="006556D6" w:rsidRDefault="00C014D5" w:rsidP="00322F06">
            <w:pPr>
              <w:tabs>
                <w:tab w:val="left" w:pos="792"/>
              </w:tabs>
              <w:spacing w:line="240" w:lineRule="atLeast"/>
              <w:rPr>
                <w:rFonts w:asciiTheme="majorHAnsi" w:hAnsiTheme="majorHAnsi" w:cstheme="majorHAnsi"/>
                <w:b/>
                <w:sz w:val="18"/>
                <w:szCs w:val="18"/>
              </w:rPr>
            </w:pPr>
            <w:r w:rsidRPr="006556D6">
              <w:rPr>
                <w:rFonts w:asciiTheme="majorHAnsi" w:hAnsiTheme="majorHAnsi" w:cstheme="majorHAnsi"/>
                <w:b/>
                <w:sz w:val="18"/>
                <w:szCs w:val="18"/>
              </w:rPr>
              <w:t>Labeling</w:t>
            </w:r>
          </w:p>
        </w:tc>
        <w:tc>
          <w:tcPr>
            <w:tcW w:w="1338" w:type="dxa"/>
          </w:tcPr>
          <w:p w14:paraId="707C0C34"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A</w:t>
            </w:r>
          </w:p>
        </w:tc>
        <w:tc>
          <w:tcPr>
            <w:tcW w:w="1542" w:type="dxa"/>
          </w:tcPr>
          <w:p w14:paraId="61ED1DA6"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A, D, rT</w:t>
            </w:r>
          </w:p>
        </w:tc>
        <w:tc>
          <w:tcPr>
            <w:tcW w:w="1260" w:type="dxa"/>
          </w:tcPr>
          <w:p w14:paraId="609765C2"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D</w:t>
            </w:r>
          </w:p>
        </w:tc>
        <w:tc>
          <w:tcPr>
            <w:tcW w:w="1172" w:type="dxa"/>
          </w:tcPr>
          <w:p w14:paraId="2B27B85E"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D</w:t>
            </w:r>
          </w:p>
        </w:tc>
        <w:tc>
          <w:tcPr>
            <w:tcW w:w="1261" w:type="dxa"/>
          </w:tcPr>
          <w:p w14:paraId="2DD8AF6A"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D</w:t>
            </w:r>
          </w:p>
        </w:tc>
        <w:tc>
          <w:tcPr>
            <w:tcW w:w="1347" w:type="dxa"/>
          </w:tcPr>
          <w:p w14:paraId="6CCE3100"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rT</w:t>
            </w:r>
          </w:p>
        </w:tc>
      </w:tr>
      <w:tr w:rsidR="00C014D5" w:rsidRPr="006556D6" w14:paraId="6AF2AA8E" w14:textId="77777777" w:rsidTr="00C014D5">
        <w:tc>
          <w:tcPr>
            <w:tcW w:w="720" w:type="dxa"/>
          </w:tcPr>
          <w:p w14:paraId="0F67091D" w14:textId="77777777" w:rsidR="00C014D5" w:rsidRPr="006556D6" w:rsidRDefault="00C014D5" w:rsidP="00322F06">
            <w:pPr>
              <w:tabs>
                <w:tab w:val="left" w:pos="792"/>
              </w:tabs>
              <w:spacing w:line="240" w:lineRule="atLeast"/>
              <w:rPr>
                <w:rFonts w:asciiTheme="majorHAnsi" w:hAnsiTheme="majorHAnsi" w:cstheme="majorHAnsi"/>
                <w:b/>
                <w:sz w:val="18"/>
                <w:szCs w:val="18"/>
              </w:rPr>
            </w:pPr>
            <w:r w:rsidRPr="006556D6">
              <w:rPr>
                <w:rFonts w:asciiTheme="majorHAnsi" w:hAnsiTheme="majorHAnsi" w:cstheme="majorHAnsi"/>
                <w:b/>
                <w:sz w:val="18"/>
                <w:szCs w:val="18"/>
              </w:rPr>
              <w:t>4</w:t>
            </w:r>
          </w:p>
        </w:tc>
        <w:tc>
          <w:tcPr>
            <w:tcW w:w="1530" w:type="dxa"/>
          </w:tcPr>
          <w:p w14:paraId="7ED54E16" w14:textId="77777777" w:rsidR="00C014D5" w:rsidRPr="006556D6" w:rsidRDefault="00C014D5" w:rsidP="00322F06">
            <w:pPr>
              <w:tabs>
                <w:tab w:val="left" w:pos="792"/>
              </w:tabs>
              <w:spacing w:line="240" w:lineRule="atLeast"/>
              <w:rPr>
                <w:rFonts w:asciiTheme="majorHAnsi" w:hAnsiTheme="majorHAnsi" w:cstheme="majorHAnsi"/>
                <w:b/>
                <w:sz w:val="18"/>
                <w:szCs w:val="18"/>
              </w:rPr>
            </w:pPr>
            <w:r w:rsidRPr="006556D6">
              <w:rPr>
                <w:rFonts w:asciiTheme="majorHAnsi" w:hAnsiTheme="majorHAnsi" w:cstheme="majorHAnsi"/>
                <w:b/>
                <w:sz w:val="18"/>
                <w:szCs w:val="18"/>
              </w:rPr>
              <w:t>Work Instructions</w:t>
            </w:r>
          </w:p>
        </w:tc>
        <w:tc>
          <w:tcPr>
            <w:tcW w:w="1338" w:type="dxa"/>
          </w:tcPr>
          <w:p w14:paraId="582196CE"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A</w:t>
            </w:r>
          </w:p>
        </w:tc>
        <w:tc>
          <w:tcPr>
            <w:tcW w:w="1542" w:type="dxa"/>
          </w:tcPr>
          <w:p w14:paraId="1BA33D92"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A, D, R, rT</w:t>
            </w:r>
          </w:p>
        </w:tc>
        <w:tc>
          <w:tcPr>
            <w:tcW w:w="1260" w:type="dxa"/>
          </w:tcPr>
          <w:p w14:paraId="607DD09F"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R, rT</w:t>
            </w:r>
          </w:p>
        </w:tc>
        <w:tc>
          <w:tcPr>
            <w:tcW w:w="1172" w:type="dxa"/>
          </w:tcPr>
          <w:p w14:paraId="55B941A5"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cT, rT</w:t>
            </w:r>
          </w:p>
        </w:tc>
        <w:tc>
          <w:tcPr>
            <w:tcW w:w="1261" w:type="dxa"/>
          </w:tcPr>
          <w:p w14:paraId="3F1847A2"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rT</w:t>
            </w:r>
          </w:p>
        </w:tc>
        <w:tc>
          <w:tcPr>
            <w:tcW w:w="1347" w:type="dxa"/>
          </w:tcPr>
          <w:p w14:paraId="2180F2E3" w14:textId="3CB30F72"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rT</w:t>
            </w:r>
            <w:r w:rsidR="00600489" w:rsidRPr="006556D6">
              <w:rPr>
                <w:rFonts w:asciiTheme="majorHAnsi" w:hAnsiTheme="majorHAnsi" w:cstheme="majorHAnsi"/>
                <w:sz w:val="18"/>
                <w:szCs w:val="18"/>
              </w:rPr>
              <w:t>, cT, R, D</w:t>
            </w:r>
          </w:p>
        </w:tc>
      </w:tr>
      <w:tr w:rsidR="00C014D5" w:rsidRPr="006556D6" w14:paraId="61DB7E8F" w14:textId="77777777" w:rsidTr="00C014D5">
        <w:tc>
          <w:tcPr>
            <w:tcW w:w="720" w:type="dxa"/>
          </w:tcPr>
          <w:p w14:paraId="7A85FD59" w14:textId="77777777" w:rsidR="00C014D5" w:rsidRPr="006556D6" w:rsidRDefault="00C014D5" w:rsidP="00322F06">
            <w:pPr>
              <w:tabs>
                <w:tab w:val="left" w:pos="792"/>
              </w:tabs>
              <w:spacing w:line="240" w:lineRule="atLeast"/>
              <w:rPr>
                <w:rFonts w:asciiTheme="majorHAnsi" w:hAnsiTheme="majorHAnsi" w:cstheme="majorHAnsi"/>
                <w:b/>
                <w:sz w:val="18"/>
                <w:szCs w:val="18"/>
              </w:rPr>
            </w:pPr>
            <w:r w:rsidRPr="006556D6">
              <w:rPr>
                <w:rFonts w:asciiTheme="majorHAnsi" w:hAnsiTheme="majorHAnsi" w:cstheme="majorHAnsi"/>
                <w:b/>
                <w:sz w:val="18"/>
                <w:szCs w:val="18"/>
              </w:rPr>
              <w:t>4</w:t>
            </w:r>
          </w:p>
        </w:tc>
        <w:tc>
          <w:tcPr>
            <w:tcW w:w="1530" w:type="dxa"/>
          </w:tcPr>
          <w:p w14:paraId="0155319A" w14:textId="77777777" w:rsidR="00C014D5" w:rsidRPr="006556D6" w:rsidRDefault="00C014D5" w:rsidP="00322F06">
            <w:pPr>
              <w:tabs>
                <w:tab w:val="left" w:pos="792"/>
              </w:tabs>
              <w:spacing w:line="240" w:lineRule="atLeast"/>
              <w:rPr>
                <w:rFonts w:asciiTheme="majorHAnsi" w:hAnsiTheme="majorHAnsi" w:cstheme="majorHAnsi"/>
                <w:b/>
                <w:sz w:val="18"/>
                <w:szCs w:val="18"/>
              </w:rPr>
            </w:pPr>
            <w:r w:rsidRPr="006556D6">
              <w:rPr>
                <w:rFonts w:asciiTheme="majorHAnsi" w:hAnsiTheme="majorHAnsi" w:cstheme="majorHAnsi"/>
                <w:b/>
                <w:sz w:val="18"/>
                <w:szCs w:val="18"/>
              </w:rPr>
              <w:t>Records (RFD, forms, tags charts)</w:t>
            </w:r>
          </w:p>
        </w:tc>
        <w:tc>
          <w:tcPr>
            <w:tcW w:w="1338" w:type="dxa"/>
          </w:tcPr>
          <w:p w14:paraId="3C5C9492"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A</w:t>
            </w:r>
          </w:p>
        </w:tc>
        <w:tc>
          <w:tcPr>
            <w:tcW w:w="1542" w:type="dxa"/>
          </w:tcPr>
          <w:p w14:paraId="46BC84A6"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A, D, R, rT</w:t>
            </w:r>
          </w:p>
        </w:tc>
        <w:tc>
          <w:tcPr>
            <w:tcW w:w="1260" w:type="dxa"/>
          </w:tcPr>
          <w:p w14:paraId="4939B0EA"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R, rT</w:t>
            </w:r>
          </w:p>
        </w:tc>
        <w:tc>
          <w:tcPr>
            <w:tcW w:w="1172" w:type="dxa"/>
          </w:tcPr>
          <w:p w14:paraId="4544EE54"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R, rT</w:t>
            </w:r>
          </w:p>
        </w:tc>
        <w:tc>
          <w:tcPr>
            <w:tcW w:w="1261" w:type="dxa"/>
          </w:tcPr>
          <w:p w14:paraId="0077E6E2" w14:textId="77777777"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D, rT</w:t>
            </w:r>
          </w:p>
        </w:tc>
        <w:tc>
          <w:tcPr>
            <w:tcW w:w="1347" w:type="dxa"/>
          </w:tcPr>
          <w:p w14:paraId="12E121D4" w14:textId="567B2A36"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R, rT</w:t>
            </w:r>
            <w:r w:rsidR="00600489" w:rsidRPr="006556D6">
              <w:rPr>
                <w:rFonts w:asciiTheme="majorHAnsi" w:hAnsiTheme="majorHAnsi" w:cstheme="majorHAnsi"/>
                <w:sz w:val="18"/>
                <w:szCs w:val="18"/>
              </w:rPr>
              <w:t>, cT, D</w:t>
            </w:r>
          </w:p>
        </w:tc>
      </w:tr>
      <w:tr w:rsidR="00C014D5" w:rsidRPr="00E707D2" w14:paraId="03E4A7F5" w14:textId="77777777" w:rsidTr="00C014D5">
        <w:trPr>
          <w:trHeight w:val="1016"/>
        </w:trPr>
        <w:tc>
          <w:tcPr>
            <w:tcW w:w="10170" w:type="dxa"/>
            <w:gridSpan w:val="8"/>
          </w:tcPr>
          <w:p w14:paraId="3C93104D" w14:textId="3DFABAE3"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A = Approves</w:t>
            </w:r>
          </w:p>
          <w:p w14:paraId="70E51BC2" w14:textId="56E0692F"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D = Drafts/Designs/Initiates</w:t>
            </w:r>
          </w:p>
          <w:p w14:paraId="2066CDC0" w14:textId="7A301E4A"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R = Revises</w:t>
            </w:r>
          </w:p>
          <w:p w14:paraId="22F0045C" w14:textId="23070481" w:rsidR="00C014D5" w:rsidRPr="006556D6"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rT = Receives Training</w:t>
            </w:r>
          </w:p>
          <w:p w14:paraId="6CE40D71" w14:textId="5F449A02" w:rsidR="00C014D5" w:rsidRPr="00E707D2" w:rsidRDefault="00C014D5" w:rsidP="00322F06">
            <w:pPr>
              <w:tabs>
                <w:tab w:val="left" w:pos="792"/>
              </w:tabs>
              <w:spacing w:line="240" w:lineRule="atLeast"/>
              <w:rPr>
                <w:rFonts w:asciiTheme="majorHAnsi" w:hAnsiTheme="majorHAnsi" w:cstheme="majorHAnsi"/>
                <w:sz w:val="18"/>
                <w:szCs w:val="18"/>
              </w:rPr>
            </w:pPr>
            <w:r w:rsidRPr="006556D6">
              <w:rPr>
                <w:rFonts w:asciiTheme="majorHAnsi" w:hAnsiTheme="majorHAnsi" w:cstheme="majorHAnsi"/>
                <w:sz w:val="18"/>
                <w:szCs w:val="18"/>
              </w:rPr>
              <w:t>cT = Conducts Training</w:t>
            </w:r>
          </w:p>
        </w:tc>
      </w:tr>
    </w:tbl>
    <w:p w14:paraId="5300C1CE" w14:textId="77777777" w:rsidR="00241A21" w:rsidRPr="00E707D2" w:rsidRDefault="00241A21" w:rsidP="00322F06">
      <w:pPr>
        <w:rPr>
          <w:rFonts w:asciiTheme="majorHAnsi" w:hAnsiTheme="majorHAnsi" w:cstheme="majorHAnsi"/>
          <w:sz w:val="18"/>
          <w:szCs w:val="18"/>
        </w:rPr>
      </w:pPr>
    </w:p>
    <w:p w14:paraId="33839BF5" w14:textId="65D53410" w:rsidR="006659B1" w:rsidRPr="00EE16D0" w:rsidRDefault="006659B1" w:rsidP="00322F06">
      <w:pPr>
        <w:tabs>
          <w:tab w:val="left" w:pos="7200"/>
        </w:tabs>
        <w:rPr>
          <w:rFonts w:asciiTheme="majorHAnsi" w:hAnsiTheme="majorHAnsi" w:cstheme="majorHAnsi"/>
          <w:sz w:val="18"/>
          <w:szCs w:val="18"/>
        </w:rPr>
      </w:pPr>
    </w:p>
    <w:sectPr w:rsidR="006659B1" w:rsidRPr="00EE16D0" w:rsidSect="00893C3F">
      <w:headerReference w:type="even" r:id="rId9"/>
      <w:headerReference w:type="default" r:id="rId10"/>
      <w:footerReference w:type="default" r:id="rId11"/>
      <w:head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3E137" w14:textId="77777777" w:rsidR="0059662D" w:rsidRDefault="0059662D" w:rsidP="00D73CFB">
      <w:r>
        <w:separator/>
      </w:r>
    </w:p>
  </w:endnote>
  <w:endnote w:type="continuationSeparator" w:id="0">
    <w:p w14:paraId="1DAC8E2A" w14:textId="77777777" w:rsidR="0059662D" w:rsidRDefault="0059662D" w:rsidP="00D73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8"/>
    </w:tblGrid>
    <w:tr w:rsidR="00E6391B" w14:paraId="1CF08990" w14:textId="77777777" w:rsidTr="00893C3F">
      <w:tc>
        <w:tcPr>
          <w:tcW w:w="9908" w:type="dxa"/>
        </w:tcPr>
        <w:p w14:paraId="1BEAE219" w14:textId="77777777" w:rsidR="00E6391B" w:rsidRPr="00893C3F" w:rsidRDefault="00E6391B" w:rsidP="00893C3F">
          <w:pPr>
            <w:jc w:val="center"/>
            <w:rPr>
              <w:sz w:val="18"/>
              <w:szCs w:val="18"/>
            </w:rPr>
          </w:pPr>
          <w:r w:rsidRPr="00893C3F">
            <w:rPr>
              <w:sz w:val="18"/>
              <w:szCs w:val="18"/>
            </w:rPr>
            <w:t>All information contained herein is confidential and proprietary.  All design, manufacturing, use, reproduction, &amp; sales rights are expressly reserved.  Communication of this information to others is prohibited.</w:t>
          </w:r>
        </w:p>
      </w:tc>
    </w:tr>
  </w:tbl>
  <w:p w14:paraId="7F00E567" w14:textId="52DA20CB" w:rsidR="00E6391B" w:rsidRDefault="00E6391B">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3F3FB" w14:textId="77777777" w:rsidR="0059662D" w:rsidRDefault="0059662D" w:rsidP="00D73CFB">
      <w:r>
        <w:separator/>
      </w:r>
    </w:p>
  </w:footnote>
  <w:footnote w:type="continuationSeparator" w:id="0">
    <w:p w14:paraId="50771FB4" w14:textId="77777777" w:rsidR="0059662D" w:rsidRDefault="0059662D" w:rsidP="00D73C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8199E" w14:textId="6D7B3CBD" w:rsidR="00E6391B" w:rsidRDefault="0059662D">
    <w:pPr>
      <w:pStyle w:val="Header"/>
    </w:pPr>
    <w:r>
      <w:rPr>
        <w:noProof/>
      </w:rPr>
      <w:pict w14:anchorId="29AA33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alt="" style="position:absolute;margin-left:0;margin-top:0;width:494.9pt;height:164.95pt;rotation:315;z-index:-251653120;mso-wrap-edited:f;mso-width-percent:0;mso-height-percent:0;mso-position-horizontal:center;mso-position-horizontal-relative:margin;mso-position-vertical:center;mso-position-vertical-relative:margin;mso-width-percent:0;mso-height-percent:0" wrapcoords="21272 4123 17869 4221 17345 4320 16920 4123 14563 4221 13941 4418 14563 8345 14563 12763 11585 4123 11421 3829 11192 5105 10309 11290 7952 5301 7396 4123 7134 4320 5727 4123 4810 4221 4843 4712 5432 7756 5400 9818 3894 5890 3043 4123 2847 4418 2487 4320 1276 4123 98 4221 32 4614 654 6774 654 15512 32 16887 229 17378 2749 17378 3272 16887 3796 16003 5007 17476 6447 17378 6741 17280 6741 16985 6152 14334 6152 12174 7690 16592 8410 18163 8738 17476 10636 17378 10636 17181 10210 15414 10407 13843 10800 14825 12272 17672 15905 17378 15938 17083 15283 15021 15283 12861 15447 11094 15610 11487 16723 12960 17443 14825 18916 17770 19080 17476 20487 17476 20585 17181 19963 13549 19963 6872 20192 5301 21305 7461 21436 7560 21469 6970 21436 4614 21272 4123" fillcolor="silver" stroked="f">
          <v:fill opacity="51118f"/>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Ind w:w="-364" w:type="dxa"/>
      <w:tblLayout w:type="fixed"/>
      <w:tblCellMar>
        <w:left w:w="86" w:type="dxa"/>
        <w:right w:w="86" w:type="dxa"/>
      </w:tblCellMar>
      <w:tblLook w:val="04A0" w:firstRow="1" w:lastRow="0" w:firstColumn="1" w:lastColumn="0" w:noHBand="0" w:noVBand="1"/>
    </w:tblPr>
    <w:tblGrid>
      <w:gridCol w:w="2615"/>
      <w:gridCol w:w="5041"/>
      <w:gridCol w:w="1344"/>
      <w:gridCol w:w="1170"/>
    </w:tblGrid>
    <w:tr w:rsidR="00E6391B" w:rsidRPr="00D843CB" w14:paraId="6F0D9478" w14:textId="77777777" w:rsidTr="00893C3F">
      <w:trPr>
        <w:cantSplit/>
        <w:trHeight w:val="366"/>
      </w:trPr>
      <w:tc>
        <w:tcPr>
          <w:tcW w:w="2615" w:type="dxa"/>
          <w:tcBorders>
            <w:top w:val="single" w:sz="12" w:space="0" w:color="auto"/>
            <w:left w:val="single" w:sz="12" w:space="0" w:color="auto"/>
            <w:bottom w:val="nil"/>
            <w:right w:val="single" w:sz="12" w:space="0" w:color="auto"/>
          </w:tcBorders>
          <w:vAlign w:val="center"/>
        </w:tcPr>
        <w:p w14:paraId="527C14B4" w14:textId="4555D5F0" w:rsidR="00E6391B" w:rsidRPr="00005310" w:rsidRDefault="00E6391B" w:rsidP="00893C3F">
          <w:pPr>
            <w:widowControl w:val="0"/>
            <w:ind w:left="-356" w:firstLine="356"/>
            <w:jc w:val="center"/>
            <w:rPr>
              <w:b/>
            </w:rPr>
          </w:pPr>
          <w:r>
            <w:rPr>
              <w:b/>
              <w:noProof/>
            </w:rPr>
            <w:drawing>
              <wp:anchor distT="0" distB="0" distL="114300" distR="114300" simplePos="0" relativeHeight="251659264" behindDoc="0" locked="0" layoutInCell="1" allowOverlap="1" wp14:anchorId="622FB809" wp14:editId="5BB426E8">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1" name="Picture 1"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041" w:type="dxa"/>
          <w:vMerge w:val="restart"/>
          <w:tcBorders>
            <w:top w:val="single" w:sz="12" w:space="0" w:color="auto"/>
            <w:left w:val="single" w:sz="12" w:space="0" w:color="auto"/>
            <w:bottom w:val="single" w:sz="12" w:space="0" w:color="auto"/>
            <w:right w:val="single" w:sz="12" w:space="0" w:color="auto"/>
          </w:tcBorders>
          <w:vAlign w:val="center"/>
        </w:tcPr>
        <w:p w14:paraId="7D331C06" w14:textId="219B58F8" w:rsidR="00E6391B" w:rsidRPr="00D843CB" w:rsidRDefault="00E6391B" w:rsidP="00893C3F">
          <w:pPr>
            <w:widowControl w:val="0"/>
            <w:jc w:val="center"/>
            <w:rPr>
              <w:sz w:val="22"/>
              <w:szCs w:val="22"/>
            </w:rPr>
          </w:pPr>
          <w:r>
            <w:rPr>
              <w:sz w:val="36"/>
              <w:szCs w:val="36"/>
            </w:rPr>
            <w:t>Document Control</w:t>
          </w:r>
        </w:p>
      </w:tc>
      <w:tc>
        <w:tcPr>
          <w:tcW w:w="1344" w:type="dxa"/>
          <w:vMerge w:val="restart"/>
          <w:tcBorders>
            <w:top w:val="single" w:sz="12" w:space="0" w:color="auto"/>
            <w:left w:val="single" w:sz="12" w:space="0" w:color="auto"/>
            <w:bottom w:val="single" w:sz="12" w:space="0" w:color="auto"/>
            <w:right w:val="single" w:sz="12" w:space="0" w:color="auto"/>
          </w:tcBorders>
          <w:vAlign w:val="center"/>
        </w:tcPr>
        <w:p w14:paraId="1F03A7F2" w14:textId="77777777" w:rsidR="00E6391B" w:rsidRDefault="00E6391B" w:rsidP="00893C3F">
          <w:pPr>
            <w:jc w:val="center"/>
            <w:rPr>
              <w:sz w:val="22"/>
              <w:szCs w:val="22"/>
            </w:rPr>
          </w:pPr>
          <w:r>
            <w:rPr>
              <w:sz w:val="22"/>
              <w:szCs w:val="22"/>
            </w:rPr>
            <w:t>QSP</w:t>
          </w:r>
        </w:p>
        <w:p w14:paraId="2CC6FBD5" w14:textId="66F1F9E7" w:rsidR="00E6391B" w:rsidRPr="00D843CB" w:rsidRDefault="00E6391B" w:rsidP="00893C3F">
          <w:pPr>
            <w:jc w:val="center"/>
            <w:rPr>
              <w:sz w:val="22"/>
              <w:szCs w:val="22"/>
            </w:rPr>
          </w:pPr>
          <w:r>
            <w:rPr>
              <w:sz w:val="22"/>
              <w:szCs w:val="22"/>
            </w:rPr>
            <w:t>4.2-1</w:t>
          </w:r>
        </w:p>
      </w:tc>
      <w:tc>
        <w:tcPr>
          <w:tcW w:w="1170" w:type="dxa"/>
          <w:tcBorders>
            <w:top w:val="single" w:sz="12" w:space="0" w:color="auto"/>
            <w:left w:val="single" w:sz="12" w:space="0" w:color="auto"/>
            <w:bottom w:val="single" w:sz="12" w:space="0" w:color="auto"/>
            <w:right w:val="single" w:sz="12" w:space="0" w:color="auto"/>
          </w:tcBorders>
          <w:vAlign w:val="center"/>
        </w:tcPr>
        <w:p w14:paraId="6A4695C4" w14:textId="560CEFC4" w:rsidR="00E6391B" w:rsidRDefault="00E6391B" w:rsidP="00893C3F">
          <w:pPr>
            <w:jc w:val="center"/>
            <w:rPr>
              <w:sz w:val="22"/>
              <w:szCs w:val="22"/>
            </w:rPr>
          </w:pPr>
          <w:r w:rsidRPr="00D843CB">
            <w:rPr>
              <w:sz w:val="22"/>
              <w:szCs w:val="22"/>
            </w:rPr>
            <w:t xml:space="preserve">Rev. </w:t>
          </w:r>
          <w:r w:rsidR="00966859">
            <w:rPr>
              <w:sz w:val="22"/>
              <w:szCs w:val="22"/>
            </w:rPr>
            <w:t>1</w:t>
          </w:r>
          <w:r w:rsidR="00ED4DA4">
            <w:rPr>
              <w:sz w:val="22"/>
              <w:szCs w:val="22"/>
            </w:rPr>
            <w:t>3</w:t>
          </w:r>
        </w:p>
        <w:p w14:paraId="68B7D259" w14:textId="3ECDBEA1" w:rsidR="000B5F5B" w:rsidRPr="00D843CB" w:rsidRDefault="000B5F5B" w:rsidP="00893C3F">
          <w:pPr>
            <w:jc w:val="center"/>
            <w:rPr>
              <w:sz w:val="22"/>
              <w:szCs w:val="22"/>
            </w:rPr>
          </w:pPr>
        </w:p>
      </w:tc>
    </w:tr>
    <w:tr w:rsidR="00E6391B" w:rsidRPr="00D843CB" w14:paraId="7E3ED5FD" w14:textId="77777777" w:rsidTr="00893C3F">
      <w:trPr>
        <w:cantSplit/>
        <w:trHeight w:val="213"/>
      </w:trPr>
      <w:tc>
        <w:tcPr>
          <w:tcW w:w="2615" w:type="dxa"/>
          <w:tcBorders>
            <w:top w:val="nil"/>
            <w:left w:val="single" w:sz="12" w:space="0" w:color="auto"/>
            <w:bottom w:val="single" w:sz="12" w:space="0" w:color="auto"/>
            <w:right w:val="single" w:sz="12" w:space="0" w:color="auto"/>
          </w:tcBorders>
          <w:vAlign w:val="center"/>
        </w:tcPr>
        <w:p w14:paraId="7705AE43" w14:textId="6A4EAA8E" w:rsidR="00E6391B" w:rsidRPr="00005310" w:rsidRDefault="00E6391B" w:rsidP="00893C3F">
          <w:pPr>
            <w:widowControl w:val="0"/>
            <w:jc w:val="center"/>
          </w:pPr>
        </w:p>
      </w:tc>
      <w:tc>
        <w:tcPr>
          <w:tcW w:w="5041" w:type="dxa"/>
          <w:vMerge/>
          <w:tcBorders>
            <w:top w:val="single" w:sz="12" w:space="0" w:color="auto"/>
            <w:left w:val="single" w:sz="12" w:space="0" w:color="auto"/>
            <w:bottom w:val="single" w:sz="12" w:space="0" w:color="auto"/>
            <w:right w:val="single" w:sz="12" w:space="0" w:color="auto"/>
          </w:tcBorders>
          <w:vAlign w:val="center"/>
        </w:tcPr>
        <w:p w14:paraId="2FFB251F" w14:textId="77777777" w:rsidR="00E6391B" w:rsidRPr="00D843CB" w:rsidRDefault="00E6391B" w:rsidP="00893C3F">
          <w:pPr>
            <w:jc w:val="center"/>
            <w:rPr>
              <w:sz w:val="22"/>
              <w:szCs w:val="22"/>
            </w:rPr>
          </w:pPr>
        </w:p>
      </w:tc>
      <w:tc>
        <w:tcPr>
          <w:tcW w:w="1344" w:type="dxa"/>
          <w:vMerge/>
          <w:tcBorders>
            <w:top w:val="single" w:sz="12" w:space="0" w:color="auto"/>
            <w:left w:val="single" w:sz="12" w:space="0" w:color="auto"/>
            <w:bottom w:val="single" w:sz="12" w:space="0" w:color="auto"/>
            <w:right w:val="single" w:sz="12" w:space="0" w:color="auto"/>
          </w:tcBorders>
          <w:vAlign w:val="center"/>
        </w:tcPr>
        <w:p w14:paraId="50CBD593" w14:textId="77777777" w:rsidR="00E6391B" w:rsidRPr="00D843CB" w:rsidRDefault="00E6391B" w:rsidP="00893C3F">
          <w:pPr>
            <w:jc w:val="center"/>
            <w:rPr>
              <w:b/>
              <w:sz w:val="22"/>
              <w:szCs w:val="22"/>
            </w:rPr>
          </w:pPr>
        </w:p>
      </w:tc>
      <w:tc>
        <w:tcPr>
          <w:tcW w:w="1170" w:type="dxa"/>
          <w:tcBorders>
            <w:top w:val="single" w:sz="12" w:space="0" w:color="auto"/>
            <w:left w:val="single" w:sz="12" w:space="0" w:color="auto"/>
            <w:bottom w:val="single" w:sz="12" w:space="0" w:color="auto"/>
            <w:right w:val="single" w:sz="12" w:space="0" w:color="auto"/>
          </w:tcBorders>
          <w:vAlign w:val="center"/>
        </w:tcPr>
        <w:p w14:paraId="36CD54E6" w14:textId="6BA905F5" w:rsidR="00E6391B" w:rsidRPr="00D843CB" w:rsidRDefault="00E6391B" w:rsidP="00893C3F">
          <w:pPr>
            <w:jc w:val="center"/>
            <w:rPr>
              <w:sz w:val="16"/>
              <w:szCs w:val="16"/>
            </w:rPr>
          </w:pPr>
          <w:r w:rsidRPr="00E07BA4">
            <w:rPr>
              <w:sz w:val="16"/>
              <w:szCs w:val="16"/>
            </w:rPr>
            <w:t xml:space="preserve">Page </w:t>
          </w:r>
          <w:r w:rsidRPr="00E07BA4">
            <w:rPr>
              <w:rStyle w:val="PageNumber"/>
              <w:sz w:val="16"/>
              <w:szCs w:val="16"/>
            </w:rPr>
            <w:fldChar w:fldCharType="begin"/>
          </w:r>
          <w:r w:rsidRPr="00E07BA4">
            <w:rPr>
              <w:rStyle w:val="PageNumber"/>
              <w:sz w:val="16"/>
              <w:szCs w:val="16"/>
            </w:rPr>
            <w:instrText xml:space="preserve"> PAGE </w:instrText>
          </w:r>
          <w:r w:rsidRPr="00E07BA4">
            <w:rPr>
              <w:rStyle w:val="PageNumber"/>
              <w:sz w:val="16"/>
              <w:szCs w:val="16"/>
            </w:rPr>
            <w:fldChar w:fldCharType="separate"/>
          </w:r>
          <w:r>
            <w:rPr>
              <w:rStyle w:val="PageNumber"/>
              <w:noProof/>
              <w:sz w:val="16"/>
              <w:szCs w:val="16"/>
            </w:rPr>
            <w:t>1</w:t>
          </w:r>
          <w:r w:rsidRPr="00E07BA4">
            <w:rPr>
              <w:rStyle w:val="PageNumber"/>
              <w:sz w:val="16"/>
              <w:szCs w:val="16"/>
            </w:rPr>
            <w:fldChar w:fldCharType="end"/>
          </w:r>
          <w:r w:rsidRPr="00E07BA4">
            <w:rPr>
              <w:rStyle w:val="PageNumber"/>
              <w:sz w:val="16"/>
              <w:szCs w:val="16"/>
            </w:rPr>
            <w:t xml:space="preserve"> o</w:t>
          </w:r>
          <w:r>
            <w:rPr>
              <w:rStyle w:val="PageNumber"/>
              <w:sz w:val="16"/>
              <w:szCs w:val="16"/>
            </w:rPr>
            <w:t>f 1</w:t>
          </w:r>
          <w:r w:rsidR="00530325">
            <w:rPr>
              <w:rStyle w:val="PageNumber"/>
              <w:sz w:val="16"/>
              <w:szCs w:val="16"/>
            </w:rPr>
            <w:t>2</w:t>
          </w:r>
        </w:p>
      </w:tc>
    </w:tr>
  </w:tbl>
  <w:p w14:paraId="4BA45454" w14:textId="39848EFD" w:rsidR="00E6391B" w:rsidRDefault="00E639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6B678" w14:textId="38330660" w:rsidR="00E6391B" w:rsidRDefault="0059662D">
    <w:pPr>
      <w:pStyle w:val="Header"/>
    </w:pPr>
    <w:r>
      <w:rPr>
        <w:noProof/>
      </w:rPr>
      <w:pict w14:anchorId="0470EA5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5" type="#_x0000_t136" alt="" style="position:absolute;margin-left:0;margin-top:0;width:494.9pt;height:164.95pt;rotation:315;z-index:-251651072;mso-wrap-edited:f;mso-width-percent:0;mso-height-percent:0;mso-position-horizontal:center;mso-position-horizontal-relative:margin;mso-position-vertical:center;mso-position-vertical-relative:margin;mso-width-percent:0;mso-height-percent:0" wrapcoords="21272 4123 17869 4221 17345 4320 16920 4123 14563 4221 13941 4418 14563 8345 14563 12763 11585 4123 11421 3829 11192 5105 10309 11290 7952 5301 7396 4123 7134 4320 5727 4123 4810 4221 4843 4712 5432 7756 5400 9818 3894 5890 3043 4123 2847 4418 2487 4320 1276 4123 98 4221 32 4614 654 6774 654 15512 32 16887 229 17378 2749 17378 3272 16887 3796 16003 5007 17476 6447 17378 6741 17280 6741 16985 6152 14334 6152 12174 7690 16592 8410 18163 8738 17476 10636 17378 10636 17181 10210 15414 10407 13843 10800 14825 12272 17672 15905 17378 15938 17083 15283 15021 15283 12861 15447 11094 15610 11487 16723 12960 17443 14825 18916 17770 19080 17476 20487 17476 20585 17181 19963 13549 19963 6872 20192 5301 21305 7461 21436 7560 21469 6970 21436 4614 21272 4123" fillcolor="silver" stroked="f">
          <v:fill opacity="51118f"/>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D72B1"/>
    <w:multiLevelType w:val="hybridMultilevel"/>
    <w:tmpl w:val="BA40A6D8"/>
    <w:lvl w:ilvl="0" w:tplc="04090001">
      <w:start w:val="1"/>
      <w:numFmt w:val="bullet"/>
      <w:lvlText w:val=""/>
      <w:lvlJc w:val="left"/>
      <w:pPr>
        <w:ind w:left="450" w:hanging="360"/>
      </w:pPr>
      <w:rPr>
        <w:rFonts w:ascii="Symbol" w:hAnsi="Symbol" w:hint="default"/>
      </w:rPr>
    </w:lvl>
    <w:lvl w:ilvl="1" w:tplc="4EB63366">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4765A7"/>
    <w:multiLevelType w:val="hybridMultilevel"/>
    <w:tmpl w:val="6DF2355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D8E68A3"/>
    <w:multiLevelType w:val="hybridMultilevel"/>
    <w:tmpl w:val="C6CE3FE0"/>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start w:val="1"/>
      <w:numFmt w:val="bullet"/>
      <w:lvlText w:val=""/>
      <w:lvlJc w:val="left"/>
      <w:pPr>
        <w:ind w:left="144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38CE6E29"/>
    <w:multiLevelType w:val="hybridMultilevel"/>
    <w:tmpl w:val="F6BE58B4"/>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42CE2905"/>
    <w:multiLevelType w:val="multilevel"/>
    <w:tmpl w:val="C6B49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453F5A"/>
    <w:multiLevelType w:val="hybridMultilevel"/>
    <w:tmpl w:val="DACEACD4"/>
    <w:lvl w:ilvl="0" w:tplc="03B2FF3A">
      <w:start w:val="1"/>
      <w:numFmt w:val="upperRoman"/>
      <w:lvlText w:val="%1."/>
      <w:lvlJc w:val="left"/>
      <w:pPr>
        <w:ind w:left="274" w:hanging="720"/>
      </w:pPr>
      <w:rPr>
        <w:rFonts w:hint="default"/>
      </w:rPr>
    </w:lvl>
    <w:lvl w:ilvl="1" w:tplc="04090019" w:tentative="1">
      <w:start w:val="1"/>
      <w:numFmt w:val="lowerLetter"/>
      <w:lvlText w:val="%2."/>
      <w:lvlJc w:val="left"/>
      <w:pPr>
        <w:ind w:left="634" w:hanging="360"/>
      </w:pPr>
    </w:lvl>
    <w:lvl w:ilvl="2" w:tplc="0409001B" w:tentative="1">
      <w:start w:val="1"/>
      <w:numFmt w:val="lowerRoman"/>
      <w:lvlText w:val="%3."/>
      <w:lvlJc w:val="right"/>
      <w:pPr>
        <w:ind w:left="1354" w:hanging="180"/>
      </w:pPr>
    </w:lvl>
    <w:lvl w:ilvl="3" w:tplc="0409000F" w:tentative="1">
      <w:start w:val="1"/>
      <w:numFmt w:val="decimal"/>
      <w:lvlText w:val="%4."/>
      <w:lvlJc w:val="left"/>
      <w:pPr>
        <w:ind w:left="2074" w:hanging="360"/>
      </w:pPr>
    </w:lvl>
    <w:lvl w:ilvl="4" w:tplc="04090019" w:tentative="1">
      <w:start w:val="1"/>
      <w:numFmt w:val="lowerLetter"/>
      <w:lvlText w:val="%5."/>
      <w:lvlJc w:val="left"/>
      <w:pPr>
        <w:ind w:left="2794" w:hanging="360"/>
      </w:pPr>
    </w:lvl>
    <w:lvl w:ilvl="5" w:tplc="0409001B" w:tentative="1">
      <w:start w:val="1"/>
      <w:numFmt w:val="lowerRoman"/>
      <w:lvlText w:val="%6."/>
      <w:lvlJc w:val="right"/>
      <w:pPr>
        <w:ind w:left="3514" w:hanging="180"/>
      </w:pPr>
    </w:lvl>
    <w:lvl w:ilvl="6" w:tplc="0409000F" w:tentative="1">
      <w:start w:val="1"/>
      <w:numFmt w:val="decimal"/>
      <w:lvlText w:val="%7."/>
      <w:lvlJc w:val="left"/>
      <w:pPr>
        <w:ind w:left="4234" w:hanging="360"/>
      </w:pPr>
    </w:lvl>
    <w:lvl w:ilvl="7" w:tplc="04090019" w:tentative="1">
      <w:start w:val="1"/>
      <w:numFmt w:val="lowerLetter"/>
      <w:lvlText w:val="%8."/>
      <w:lvlJc w:val="left"/>
      <w:pPr>
        <w:ind w:left="4954" w:hanging="360"/>
      </w:pPr>
    </w:lvl>
    <w:lvl w:ilvl="8" w:tplc="0409001B" w:tentative="1">
      <w:start w:val="1"/>
      <w:numFmt w:val="lowerRoman"/>
      <w:lvlText w:val="%9."/>
      <w:lvlJc w:val="right"/>
      <w:pPr>
        <w:ind w:left="5674" w:hanging="180"/>
      </w:pPr>
    </w:lvl>
  </w:abstractNum>
  <w:abstractNum w:abstractNumId="6" w15:restartNumberingAfterBreak="0">
    <w:nsid w:val="65C156EA"/>
    <w:multiLevelType w:val="hybridMultilevel"/>
    <w:tmpl w:val="7F7422C6"/>
    <w:lvl w:ilvl="0" w:tplc="0409000F">
      <w:start w:val="1"/>
      <w:numFmt w:val="decimal"/>
      <w:lvlText w:val="%1."/>
      <w:lvlJc w:val="left"/>
      <w:pPr>
        <w:ind w:left="720" w:hanging="360"/>
      </w:pPr>
    </w:lvl>
    <w:lvl w:ilvl="1" w:tplc="73F6247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1D5514"/>
    <w:multiLevelType w:val="multilevel"/>
    <w:tmpl w:val="03681A88"/>
    <w:lvl w:ilvl="0">
      <w:start w:val="1"/>
      <w:numFmt w:val="decimal"/>
      <w:lvlText w:val="%1.0"/>
      <w:lvlJc w:val="left"/>
      <w:pPr>
        <w:ind w:left="360" w:hanging="360"/>
      </w:pPr>
      <w:rPr>
        <w:rFonts w:hint="default"/>
        <w:b/>
        <w:bCs/>
        <w:i w:val="0"/>
        <w:iCs w:val="0"/>
        <w:sz w:val="20"/>
        <w:szCs w:val="20"/>
      </w:rPr>
    </w:lvl>
    <w:lvl w:ilvl="1">
      <w:start w:val="1"/>
      <w:numFmt w:val="decimal"/>
      <w:lvlText w:val="%1.%2"/>
      <w:lvlJc w:val="left"/>
      <w:pPr>
        <w:ind w:left="630" w:hanging="360"/>
      </w:pPr>
      <w:rPr>
        <w:rFonts w:hint="default"/>
        <w:sz w:val="18"/>
        <w:szCs w:val="18"/>
      </w:rPr>
    </w:lvl>
    <w:lvl w:ilvl="2">
      <w:start w:val="1"/>
      <w:numFmt w:val="decimal"/>
      <w:lvlText w:val="%1.%2.%3"/>
      <w:lvlJc w:val="left"/>
      <w:pPr>
        <w:ind w:left="1440" w:hanging="720"/>
      </w:pPr>
      <w:rPr>
        <w:rFonts w:hint="default"/>
        <w:sz w:val="18"/>
        <w:szCs w:val="18"/>
      </w:rPr>
    </w:lvl>
    <w:lvl w:ilvl="3">
      <w:start w:val="1"/>
      <w:numFmt w:val="bullet"/>
      <w:lvlText w:val=""/>
      <w:lvlJc w:val="left"/>
      <w:pPr>
        <w:ind w:left="2070" w:hanging="36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415512250">
    <w:abstractNumId w:val="7"/>
  </w:num>
  <w:num w:numId="2" w16cid:durableId="982084556">
    <w:abstractNumId w:val="1"/>
  </w:num>
  <w:num w:numId="3" w16cid:durableId="873344485">
    <w:abstractNumId w:val="3"/>
  </w:num>
  <w:num w:numId="4" w16cid:durableId="1894416320">
    <w:abstractNumId w:val="2"/>
  </w:num>
  <w:num w:numId="5" w16cid:durableId="1783652281">
    <w:abstractNumId w:val="5"/>
  </w:num>
  <w:num w:numId="6" w16cid:durableId="1783959216">
    <w:abstractNumId w:val="6"/>
  </w:num>
  <w:num w:numId="7" w16cid:durableId="1872062878">
    <w:abstractNumId w:val="4"/>
  </w:num>
  <w:num w:numId="8" w16cid:durableId="200242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36"/>
    <w:rsid w:val="00003797"/>
    <w:rsid w:val="00004562"/>
    <w:rsid w:val="00005A69"/>
    <w:rsid w:val="00007F3A"/>
    <w:rsid w:val="00010ED0"/>
    <w:rsid w:val="00015FC1"/>
    <w:rsid w:val="0003640E"/>
    <w:rsid w:val="00040ED5"/>
    <w:rsid w:val="00061027"/>
    <w:rsid w:val="000738A3"/>
    <w:rsid w:val="00074F68"/>
    <w:rsid w:val="00095EEE"/>
    <w:rsid w:val="00096827"/>
    <w:rsid w:val="000A73C6"/>
    <w:rsid w:val="000B5F5B"/>
    <w:rsid w:val="000C4EBD"/>
    <w:rsid w:val="000D110C"/>
    <w:rsid w:val="000E34AC"/>
    <w:rsid w:val="000E3E53"/>
    <w:rsid w:val="000E5EBB"/>
    <w:rsid w:val="000F7FB2"/>
    <w:rsid w:val="00105A86"/>
    <w:rsid w:val="00110FFD"/>
    <w:rsid w:val="0011103D"/>
    <w:rsid w:val="00114238"/>
    <w:rsid w:val="0011497F"/>
    <w:rsid w:val="00134DCE"/>
    <w:rsid w:val="00154DFB"/>
    <w:rsid w:val="00157B9C"/>
    <w:rsid w:val="00160461"/>
    <w:rsid w:val="001714A6"/>
    <w:rsid w:val="001833CF"/>
    <w:rsid w:val="001902CC"/>
    <w:rsid w:val="0019493C"/>
    <w:rsid w:val="001953B7"/>
    <w:rsid w:val="001A33F3"/>
    <w:rsid w:val="001B62DB"/>
    <w:rsid w:val="001C09B1"/>
    <w:rsid w:val="001C4071"/>
    <w:rsid w:val="001E4850"/>
    <w:rsid w:val="001F0AB5"/>
    <w:rsid w:val="001F20A0"/>
    <w:rsid w:val="001F44C4"/>
    <w:rsid w:val="0020387E"/>
    <w:rsid w:val="00210178"/>
    <w:rsid w:val="00224EAD"/>
    <w:rsid w:val="00231E90"/>
    <w:rsid w:val="002326FC"/>
    <w:rsid w:val="00233AB8"/>
    <w:rsid w:val="00241A21"/>
    <w:rsid w:val="00263A3D"/>
    <w:rsid w:val="0028750C"/>
    <w:rsid w:val="0028779D"/>
    <w:rsid w:val="002933D4"/>
    <w:rsid w:val="002B1A44"/>
    <w:rsid w:val="002B47F6"/>
    <w:rsid w:val="002B62C9"/>
    <w:rsid w:val="002B6BCA"/>
    <w:rsid w:val="002D00E5"/>
    <w:rsid w:val="002D1326"/>
    <w:rsid w:val="002D4197"/>
    <w:rsid w:val="002E0352"/>
    <w:rsid w:val="002E2361"/>
    <w:rsid w:val="002E35F7"/>
    <w:rsid w:val="002E36C9"/>
    <w:rsid w:val="002F5D61"/>
    <w:rsid w:val="00304B04"/>
    <w:rsid w:val="00322B9F"/>
    <w:rsid w:val="00322F06"/>
    <w:rsid w:val="00331C53"/>
    <w:rsid w:val="00346E36"/>
    <w:rsid w:val="00357CB2"/>
    <w:rsid w:val="003646FA"/>
    <w:rsid w:val="003702BD"/>
    <w:rsid w:val="0038261D"/>
    <w:rsid w:val="00383B7C"/>
    <w:rsid w:val="003A2C64"/>
    <w:rsid w:val="003C1B20"/>
    <w:rsid w:val="003E05F6"/>
    <w:rsid w:val="0041275A"/>
    <w:rsid w:val="00414335"/>
    <w:rsid w:val="0045511D"/>
    <w:rsid w:val="0045755A"/>
    <w:rsid w:val="00462B13"/>
    <w:rsid w:val="0049159F"/>
    <w:rsid w:val="004951D0"/>
    <w:rsid w:val="00496CF3"/>
    <w:rsid w:val="004B57CA"/>
    <w:rsid w:val="004C0469"/>
    <w:rsid w:val="004D4002"/>
    <w:rsid w:val="004E7EA2"/>
    <w:rsid w:val="004F0909"/>
    <w:rsid w:val="004F099B"/>
    <w:rsid w:val="00504651"/>
    <w:rsid w:val="00516042"/>
    <w:rsid w:val="0052040E"/>
    <w:rsid w:val="00526C85"/>
    <w:rsid w:val="00530325"/>
    <w:rsid w:val="0056086E"/>
    <w:rsid w:val="00560CB3"/>
    <w:rsid w:val="00592CF2"/>
    <w:rsid w:val="00594836"/>
    <w:rsid w:val="0059662D"/>
    <w:rsid w:val="005B2DE4"/>
    <w:rsid w:val="005B30CF"/>
    <w:rsid w:val="005B543F"/>
    <w:rsid w:val="005C4149"/>
    <w:rsid w:val="005D6089"/>
    <w:rsid w:val="005F310D"/>
    <w:rsid w:val="00600489"/>
    <w:rsid w:val="0060158B"/>
    <w:rsid w:val="00606C6E"/>
    <w:rsid w:val="00624D08"/>
    <w:rsid w:val="00630E26"/>
    <w:rsid w:val="00636259"/>
    <w:rsid w:val="006513FE"/>
    <w:rsid w:val="00652C82"/>
    <w:rsid w:val="006536FB"/>
    <w:rsid w:val="006556D6"/>
    <w:rsid w:val="00662A8A"/>
    <w:rsid w:val="006659B1"/>
    <w:rsid w:val="006718A4"/>
    <w:rsid w:val="00672A9A"/>
    <w:rsid w:val="00681CFD"/>
    <w:rsid w:val="00686841"/>
    <w:rsid w:val="00692627"/>
    <w:rsid w:val="006A5567"/>
    <w:rsid w:val="006B1B39"/>
    <w:rsid w:val="006C6384"/>
    <w:rsid w:val="006D5721"/>
    <w:rsid w:val="006F2A9F"/>
    <w:rsid w:val="006F72B8"/>
    <w:rsid w:val="007163F3"/>
    <w:rsid w:val="0072381B"/>
    <w:rsid w:val="00746F2B"/>
    <w:rsid w:val="007476A6"/>
    <w:rsid w:val="007476B3"/>
    <w:rsid w:val="00772113"/>
    <w:rsid w:val="0077482D"/>
    <w:rsid w:val="007909B1"/>
    <w:rsid w:val="007B4A5C"/>
    <w:rsid w:val="007C6892"/>
    <w:rsid w:val="007D0CFA"/>
    <w:rsid w:val="007D7731"/>
    <w:rsid w:val="007E7D80"/>
    <w:rsid w:val="00815A21"/>
    <w:rsid w:val="00816444"/>
    <w:rsid w:val="00816491"/>
    <w:rsid w:val="00826CB3"/>
    <w:rsid w:val="00834F37"/>
    <w:rsid w:val="008411E6"/>
    <w:rsid w:val="00842712"/>
    <w:rsid w:val="00843207"/>
    <w:rsid w:val="008467A8"/>
    <w:rsid w:val="00852BAB"/>
    <w:rsid w:val="008541B4"/>
    <w:rsid w:val="00890772"/>
    <w:rsid w:val="00893C3F"/>
    <w:rsid w:val="008961B8"/>
    <w:rsid w:val="008A274E"/>
    <w:rsid w:val="008B7123"/>
    <w:rsid w:val="008C03FF"/>
    <w:rsid w:val="008C1452"/>
    <w:rsid w:val="008C7542"/>
    <w:rsid w:val="008C7AD5"/>
    <w:rsid w:val="008D2662"/>
    <w:rsid w:val="008F0C6A"/>
    <w:rsid w:val="008F5E28"/>
    <w:rsid w:val="00902240"/>
    <w:rsid w:val="00906DF2"/>
    <w:rsid w:val="009115C9"/>
    <w:rsid w:val="00913842"/>
    <w:rsid w:val="009173CB"/>
    <w:rsid w:val="00924E9E"/>
    <w:rsid w:val="00926040"/>
    <w:rsid w:val="00930D16"/>
    <w:rsid w:val="00934059"/>
    <w:rsid w:val="00934DAC"/>
    <w:rsid w:val="00947745"/>
    <w:rsid w:val="00950FDE"/>
    <w:rsid w:val="00953909"/>
    <w:rsid w:val="00957B35"/>
    <w:rsid w:val="00966859"/>
    <w:rsid w:val="009733B3"/>
    <w:rsid w:val="0098618C"/>
    <w:rsid w:val="00996765"/>
    <w:rsid w:val="009A3587"/>
    <w:rsid w:val="009C25A9"/>
    <w:rsid w:val="009D0E2D"/>
    <w:rsid w:val="009E2B73"/>
    <w:rsid w:val="009E3610"/>
    <w:rsid w:val="009F41AA"/>
    <w:rsid w:val="00A0287A"/>
    <w:rsid w:val="00A06507"/>
    <w:rsid w:val="00A066F7"/>
    <w:rsid w:val="00A20A91"/>
    <w:rsid w:val="00A36781"/>
    <w:rsid w:val="00A374C3"/>
    <w:rsid w:val="00A44B08"/>
    <w:rsid w:val="00A5431D"/>
    <w:rsid w:val="00A544B8"/>
    <w:rsid w:val="00A5510F"/>
    <w:rsid w:val="00A57473"/>
    <w:rsid w:val="00A67EC1"/>
    <w:rsid w:val="00A8749B"/>
    <w:rsid w:val="00A946CC"/>
    <w:rsid w:val="00AA0F8A"/>
    <w:rsid w:val="00AA370D"/>
    <w:rsid w:val="00AA6547"/>
    <w:rsid w:val="00AC38DF"/>
    <w:rsid w:val="00AC52E8"/>
    <w:rsid w:val="00AD28F1"/>
    <w:rsid w:val="00AF2631"/>
    <w:rsid w:val="00AF3C32"/>
    <w:rsid w:val="00B00791"/>
    <w:rsid w:val="00B02E62"/>
    <w:rsid w:val="00B15E50"/>
    <w:rsid w:val="00B328D7"/>
    <w:rsid w:val="00B33397"/>
    <w:rsid w:val="00B40BD0"/>
    <w:rsid w:val="00B4784F"/>
    <w:rsid w:val="00B564E8"/>
    <w:rsid w:val="00B5702B"/>
    <w:rsid w:val="00B6122D"/>
    <w:rsid w:val="00B716B8"/>
    <w:rsid w:val="00B76AE5"/>
    <w:rsid w:val="00B847E1"/>
    <w:rsid w:val="00B871E7"/>
    <w:rsid w:val="00B95D8C"/>
    <w:rsid w:val="00BA5EC0"/>
    <w:rsid w:val="00BC21AA"/>
    <w:rsid w:val="00BE0EA6"/>
    <w:rsid w:val="00BE3B4A"/>
    <w:rsid w:val="00BE5117"/>
    <w:rsid w:val="00BE75E1"/>
    <w:rsid w:val="00BF15AA"/>
    <w:rsid w:val="00C014D5"/>
    <w:rsid w:val="00C01B43"/>
    <w:rsid w:val="00C2430A"/>
    <w:rsid w:val="00C43C65"/>
    <w:rsid w:val="00C70110"/>
    <w:rsid w:val="00C774B1"/>
    <w:rsid w:val="00C80367"/>
    <w:rsid w:val="00C92747"/>
    <w:rsid w:val="00CB6C5A"/>
    <w:rsid w:val="00CC75AE"/>
    <w:rsid w:val="00CD2E3A"/>
    <w:rsid w:val="00CE297C"/>
    <w:rsid w:val="00CF081D"/>
    <w:rsid w:val="00D00D96"/>
    <w:rsid w:val="00D01DE0"/>
    <w:rsid w:val="00D052B1"/>
    <w:rsid w:val="00D22ACC"/>
    <w:rsid w:val="00D45B09"/>
    <w:rsid w:val="00D65E18"/>
    <w:rsid w:val="00D73CFB"/>
    <w:rsid w:val="00D758A3"/>
    <w:rsid w:val="00D81B47"/>
    <w:rsid w:val="00D904D2"/>
    <w:rsid w:val="00D97D86"/>
    <w:rsid w:val="00DA65A6"/>
    <w:rsid w:val="00DB1676"/>
    <w:rsid w:val="00DB4112"/>
    <w:rsid w:val="00DC0F22"/>
    <w:rsid w:val="00DC12A8"/>
    <w:rsid w:val="00DD0083"/>
    <w:rsid w:val="00DD46B2"/>
    <w:rsid w:val="00E06773"/>
    <w:rsid w:val="00E07859"/>
    <w:rsid w:val="00E07BA4"/>
    <w:rsid w:val="00E12F22"/>
    <w:rsid w:val="00E16847"/>
    <w:rsid w:val="00E21A74"/>
    <w:rsid w:val="00E21FA8"/>
    <w:rsid w:val="00E27756"/>
    <w:rsid w:val="00E423E0"/>
    <w:rsid w:val="00E46FD1"/>
    <w:rsid w:val="00E504BD"/>
    <w:rsid w:val="00E55FC9"/>
    <w:rsid w:val="00E61C1F"/>
    <w:rsid w:val="00E6391B"/>
    <w:rsid w:val="00E707D2"/>
    <w:rsid w:val="00E767C7"/>
    <w:rsid w:val="00E83E20"/>
    <w:rsid w:val="00E926B1"/>
    <w:rsid w:val="00EB10FC"/>
    <w:rsid w:val="00EB344F"/>
    <w:rsid w:val="00EC4CB2"/>
    <w:rsid w:val="00ED4DA4"/>
    <w:rsid w:val="00EE16D0"/>
    <w:rsid w:val="00EE385D"/>
    <w:rsid w:val="00EE52C2"/>
    <w:rsid w:val="00EF56DF"/>
    <w:rsid w:val="00F22C7E"/>
    <w:rsid w:val="00F34B8B"/>
    <w:rsid w:val="00F512EC"/>
    <w:rsid w:val="00F64294"/>
    <w:rsid w:val="00F727C0"/>
    <w:rsid w:val="00F926C2"/>
    <w:rsid w:val="00F93346"/>
    <w:rsid w:val="00FA70C7"/>
    <w:rsid w:val="00FA7465"/>
    <w:rsid w:val="00FB1C3A"/>
    <w:rsid w:val="00FF0588"/>
    <w:rsid w:val="00FF66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54674B"/>
  <w14:defaultImageDpi w14:val="300"/>
  <w15:docId w15:val="{D7A48544-F129-2F47-A206-48AFB190C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F68"/>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94836"/>
  </w:style>
  <w:style w:type="paragraph" w:styleId="Header">
    <w:name w:val="header"/>
    <w:basedOn w:val="Normal"/>
    <w:link w:val="HeaderChar"/>
    <w:uiPriority w:val="99"/>
    <w:unhideWhenUsed/>
    <w:rsid w:val="00D73CFB"/>
    <w:pPr>
      <w:tabs>
        <w:tab w:val="center" w:pos="4320"/>
        <w:tab w:val="right" w:pos="8640"/>
      </w:tabs>
    </w:pPr>
  </w:style>
  <w:style w:type="character" w:customStyle="1" w:styleId="HeaderChar">
    <w:name w:val="Header Char"/>
    <w:basedOn w:val="DefaultParagraphFont"/>
    <w:link w:val="Header"/>
    <w:uiPriority w:val="99"/>
    <w:rsid w:val="00D73CF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73CFB"/>
    <w:pPr>
      <w:tabs>
        <w:tab w:val="center" w:pos="4320"/>
        <w:tab w:val="right" w:pos="8640"/>
      </w:tabs>
    </w:pPr>
  </w:style>
  <w:style w:type="character" w:customStyle="1" w:styleId="FooterChar">
    <w:name w:val="Footer Char"/>
    <w:basedOn w:val="DefaultParagraphFont"/>
    <w:link w:val="Footer"/>
    <w:uiPriority w:val="99"/>
    <w:rsid w:val="00D73CFB"/>
    <w:rPr>
      <w:rFonts w:ascii="Times New Roman" w:eastAsia="Times New Roman" w:hAnsi="Times New Roman" w:cs="Times New Roman"/>
      <w:sz w:val="20"/>
      <w:szCs w:val="20"/>
    </w:rPr>
  </w:style>
  <w:style w:type="table" w:styleId="TableGrid">
    <w:name w:val="Table Grid"/>
    <w:basedOn w:val="TableNormal"/>
    <w:uiPriority w:val="39"/>
    <w:rsid w:val="00893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OC">
    <w:name w:val="normal TOC"/>
    <w:basedOn w:val="Normal"/>
    <w:next w:val="Normal"/>
    <w:rsid w:val="00893C3F"/>
    <w:pPr>
      <w:tabs>
        <w:tab w:val="left" w:pos="864"/>
        <w:tab w:val="left" w:leader="dot" w:pos="8640"/>
      </w:tabs>
      <w:suppressAutoHyphens/>
    </w:pPr>
    <w:rPr>
      <w:rFonts w:ascii="Arial" w:hAnsi="Arial"/>
      <w:sz w:val="22"/>
    </w:rPr>
  </w:style>
  <w:style w:type="paragraph" w:styleId="ListParagraph">
    <w:name w:val="List Paragraph"/>
    <w:basedOn w:val="Normal"/>
    <w:uiPriority w:val="34"/>
    <w:qFormat/>
    <w:rsid w:val="00893C3F"/>
    <w:pPr>
      <w:ind w:left="720"/>
      <w:contextualSpacing/>
    </w:pPr>
  </w:style>
  <w:style w:type="character" w:styleId="Hyperlink">
    <w:name w:val="Hyperlink"/>
    <w:basedOn w:val="DefaultParagraphFont"/>
    <w:uiPriority w:val="99"/>
    <w:unhideWhenUsed/>
    <w:rsid w:val="000A73C6"/>
    <w:rPr>
      <w:color w:val="0000FF" w:themeColor="hyperlink"/>
      <w:u w:val="single"/>
    </w:rPr>
  </w:style>
  <w:style w:type="paragraph" w:styleId="BalloonText">
    <w:name w:val="Balloon Text"/>
    <w:basedOn w:val="Normal"/>
    <w:link w:val="BalloonTextChar"/>
    <w:uiPriority w:val="99"/>
    <w:semiHidden/>
    <w:unhideWhenUsed/>
    <w:rsid w:val="00FA70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70C7"/>
    <w:rPr>
      <w:rFonts w:ascii="Lucida Grande" w:eastAsia="Times New Roman" w:hAnsi="Lucida Grande" w:cs="Lucida Grande"/>
      <w:sz w:val="18"/>
      <w:szCs w:val="18"/>
    </w:rPr>
  </w:style>
  <w:style w:type="paragraph" w:styleId="NormalWeb">
    <w:name w:val="Normal (Web)"/>
    <w:basedOn w:val="Normal"/>
    <w:uiPriority w:val="99"/>
    <w:semiHidden/>
    <w:unhideWhenUsed/>
    <w:rsid w:val="00BC21AA"/>
    <w:pPr>
      <w:spacing w:before="100" w:beforeAutospacing="1" w:after="100" w:afterAutospacing="1"/>
    </w:pPr>
    <w:rPr>
      <w:rFonts w:eastAsiaTheme="minorEastAsia"/>
      <w:sz w:val="24"/>
      <w:szCs w:val="24"/>
    </w:rPr>
  </w:style>
  <w:style w:type="character" w:styleId="FollowedHyperlink">
    <w:name w:val="FollowedHyperlink"/>
    <w:basedOn w:val="DefaultParagraphFont"/>
    <w:uiPriority w:val="99"/>
    <w:semiHidden/>
    <w:unhideWhenUsed/>
    <w:rsid w:val="00462B13"/>
    <w:rPr>
      <w:color w:val="800080" w:themeColor="followedHyperlink"/>
      <w:u w:val="single"/>
    </w:rPr>
  </w:style>
  <w:style w:type="character" w:styleId="Strong">
    <w:name w:val="Strong"/>
    <w:basedOn w:val="DefaultParagraphFont"/>
    <w:uiPriority w:val="22"/>
    <w:qFormat/>
    <w:rsid w:val="009668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5778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0BABAC-F959-8445-8AB3-AB6C0040E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12</Pages>
  <Words>3471</Words>
  <Characters>19787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Black Tie Medical</Company>
  <LinksUpToDate>false</LinksUpToDate>
  <CharactersWithSpaces>23212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Spacel</dc:creator>
  <cp:keywords/>
  <dc:description/>
  <cp:lastModifiedBy>Salvador Iniguez</cp:lastModifiedBy>
  <cp:revision>8</cp:revision>
  <cp:lastPrinted>2025-08-07T15:44:00Z</cp:lastPrinted>
  <dcterms:created xsi:type="dcterms:W3CDTF">2025-07-21T19:34:00Z</dcterms:created>
  <dcterms:modified xsi:type="dcterms:W3CDTF">2025-08-07T15:46:00Z</dcterms:modified>
</cp:coreProperties>
</file>